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770859" w:displacedByCustomXml="next"/>
    <w:bookmarkStart w:id="1" w:name="_Toc46507419" w:displacedByCustomXml="next"/>
    <w:bookmarkStart w:id="2" w:name="_Toc45113433" w:displacedByCustomXml="next"/>
    <w:bookmarkStart w:id="3" w:name="_Toc44694687" w:displacedByCustomXml="next"/>
    <w:sdt>
      <w:sdtPr>
        <w:rPr>
          <w:rFonts w:eastAsiaTheme="minorEastAsia" w:cs="Arial"/>
          <w:b/>
          <w:bCs/>
          <w:caps/>
          <w:noProof/>
          <w:color w:val="1F4E79" w:themeColor="accent1" w:themeShade="80"/>
          <w:spacing w:val="0"/>
          <w:lang w:eastAsia="en-US"/>
        </w:rPr>
        <w:id w:val="1128744166"/>
        <w:docPartObj>
          <w:docPartGallery w:val="Table of Contents"/>
          <w:docPartUnique/>
        </w:docPartObj>
      </w:sdtPr>
      <w:sdtEndPr>
        <w:rPr>
          <w:rFonts w:eastAsiaTheme="minorHAnsi"/>
        </w:rPr>
      </w:sdtEndPr>
      <w:sdtContent>
        <w:p w14:paraId="16E7A02A" w14:textId="76C4B24C" w:rsidR="008540AD" w:rsidRPr="00E00752" w:rsidRDefault="006F13A3" w:rsidP="00DB42D7">
          <w:pPr>
            <w:pStyle w:val="05-Textonormal"/>
            <w:spacing w:before="0" w:after="0"/>
            <w:rPr>
              <w:rFonts w:eastAsiaTheme="minorEastAsia" w:cs="Arial"/>
              <w:noProof/>
            </w:rPr>
            <w:sectPr w:rsidR="008540AD" w:rsidRPr="00E00752" w:rsidSect="00A30F1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0" w:right="0" w:bottom="0" w:left="0" w:header="0" w:footer="0" w:gutter="0"/>
              <w:pgNumType w:start="1"/>
              <w:cols w:space="708"/>
              <w:docGrid w:linePitch="360"/>
            </w:sectPr>
          </w:pPr>
          <w:r w:rsidRPr="00E00752">
            <w:rPr>
              <w:rFonts w:eastAsiaTheme="minorEastAsia" w:cs="Arial"/>
              <w:b/>
              <w:bCs/>
              <w:caps/>
              <w:noProof/>
              <w:color w:val="1F4E79" w:themeColor="accent1" w:themeShade="80"/>
              <w:spacing w:val="0"/>
              <w:sz w:val="2"/>
              <w:szCs w:val="2"/>
              <w:lang w:eastAsia="en-US"/>
            </w:rPr>
            <w:t>l</w:t>
          </w:r>
          <w:r w:rsidR="008E19CB" w:rsidRPr="00E00752">
            <w:rPr>
              <w:rFonts w:cs="Arial"/>
              <w:noProof/>
            </w:rPr>
            <w:drawing>
              <wp:inline distT="0" distB="0" distL="0" distR="0" wp14:anchorId="72F90AE3" wp14:editId="54224063">
                <wp:extent cx="7540985" cy="10655808"/>
                <wp:effectExtent l="0" t="0" r="317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557803" cy="10679572"/>
                        </a:xfrm>
                        <a:prstGeom prst="rect">
                          <a:avLst/>
                        </a:prstGeom>
                      </pic:spPr>
                    </pic:pic>
                  </a:graphicData>
                </a:graphic>
              </wp:inline>
            </w:drawing>
          </w:r>
        </w:p>
        <w:p w14:paraId="6D9906D0" w14:textId="77777777" w:rsidR="008540AD" w:rsidRPr="00E00752" w:rsidRDefault="008540AD">
          <w:pPr>
            <w:rPr>
              <w:rFonts w:eastAsiaTheme="minorEastAsia" w:cs="Arial"/>
              <w:b/>
              <w:bCs/>
              <w:caps/>
              <w:noProof/>
              <w:color w:val="1F4E79"/>
              <w:szCs w:val="18"/>
            </w:rPr>
          </w:pPr>
        </w:p>
        <w:p w14:paraId="50822F93" w14:textId="4FFDF558" w:rsidR="00627550" w:rsidRPr="00E00752" w:rsidRDefault="00627550" w:rsidP="00FA6C78">
          <w:pPr>
            <w:pStyle w:val="05-Textonormal1"/>
            <w:jc w:val="center"/>
            <w:rPr>
              <w:rStyle w:val="Hyperlink"/>
              <w:rFonts w:eastAsiaTheme="minorHAnsi" w:cs="Arial"/>
              <w:b/>
              <w:bCs/>
              <w:caps/>
              <w:noProof/>
              <w:color w:val="1F4E79" w:themeColor="accent1" w:themeShade="80"/>
              <w:spacing w:val="0"/>
              <w:u w:val="none"/>
              <w:lang w:eastAsia="en-US"/>
            </w:rPr>
          </w:pPr>
          <w:r w:rsidRPr="00E00752">
            <w:rPr>
              <w:rStyle w:val="Hyperlink"/>
              <w:rFonts w:eastAsiaTheme="minorHAnsi" w:cs="Arial"/>
              <w:b/>
              <w:bCs/>
              <w:caps/>
              <w:noProof/>
              <w:color w:val="1F4E79" w:themeColor="accent1" w:themeShade="80"/>
              <w:spacing w:val="0"/>
              <w:u w:val="none"/>
              <w:lang w:eastAsia="en-US"/>
            </w:rPr>
            <w:t>ÍNDICE</w:t>
          </w:r>
          <w:bookmarkEnd w:id="3"/>
          <w:bookmarkEnd w:id="2"/>
          <w:bookmarkEnd w:id="1"/>
          <w:bookmarkEnd w:id="0"/>
        </w:p>
        <w:p w14:paraId="1ECB9157" w14:textId="67771E8C"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COMENTÁRIO DE DESEMPENHO</w:t>
          </w:r>
          <w:r>
            <w:rPr>
              <w:webHidden/>
            </w:rPr>
            <w:tab/>
          </w:r>
          <w:r w:rsidR="001B45DE">
            <w:rPr>
              <w:webHidden/>
            </w:rPr>
            <w:t>1</w:t>
          </w:r>
        </w:p>
        <w:p w14:paraId="02938429" w14:textId="64E6C862"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DEMONSTRAÇÃO DO RESULTADO</w:t>
          </w:r>
          <w:r>
            <w:rPr>
              <w:webHidden/>
            </w:rPr>
            <w:tab/>
          </w:r>
          <w:r w:rsidR="001B45DE">
            <w:rPr>
              <w:webHidden/>
            </w:rPr>
            <w:t>3</w:t>
          </w:r>
        </w:p>
        <w:p w14:paraId="7041CC4B" w14:textId="240C4DE8"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DEMONSTRAÇÃO DO RESULTADO ABRANGENTE</w:t>
          </w:r>
          <w:r>
            <w:rPr>
              <w:webHidden/>
            </w:rPr>
            <w:tab/>
          </w:r>
          <w:r w:rsidR="001B45DE">
            <w:rPr>
              <w:webHidden/>
            </w:rPr>
            <w:t>4</w:t>
          </w:r>
        </w:p>
        <w:p w14:paraId="27474A51" w14:textId="4426518F"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BALANÇO PATRIMONIAL</w:t>
          </w:r>
          <w:r>
            <w:rPr>
              <w:webHidden/>
            </w:rPr>
            <w:tab/>
          </w:r>
          <w:r w:rsidR="001B45DE">
            <w:rPr>
              <w:webHidden/>
            </w:rPr>
            <w:t>5</w:t>
          </w:r>
        </w:p>
        <w:p w14:paraId="74FAD393" w14:textId="34CDB290"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DEMONSTRAÇÃO DOS FLUXOS DE CAIXA</w:t>
          </w:r>
          <w:r>
            <w:rPr>
              <w:webHidden/>
            </w:rPr>
            <w:tab/>
          </w:r>
          <w:r w:rsidR="001B45DE">
            <w:rPr>
              <w:webHidden/>
            </w:rPr>
            <w:t>6</w:t>
          </w:r>
        </w:p>
        <w:p w14:paraId="5593998C" w14:textId="5BB6DC26"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DEMONSTRAÇÃO DAS MUTAÇÕES DO PATRIMÔNIO LÍQUIDO</w:t>
          </w:r>
          <w:r>
            <w:rPr>
              <w:webHidden/>
            </w:rPr>
            <w:tab/>
          </w:r>
          <w:r w:rsidR="001B45DE">
            <w:rPr>
              <w:webHidden/>
            </w:rPr>
            <w:t>7</w:t>
          </w:r>
        </w:p>
        <w:p w14:paraId="1A768679" w14:textId="4612F332"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DEMONSTRAÇÃO DO VALOR ADICIONADO</w:t>
          </w:r>
          <w:r>
            <w:rPr>
              <w:webHidden/>
            </w:rPr>
            <w:tab/>
          </w:r>
          <w:r w:rsidR="001B45DE">
            <w:rPr>
              <w:webHidden/>
            </w:rPr>
            <w:t>8</w:t>
          </w:r>
        </w:p>
        <w:p w14:paraId="5011980A" w14:textId="538E4430"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NOTAS EXPLICATIVAS ÀS DEMONSTRAÇÕES CONTÁBEIS</w:t>
          </w:r>
          <w:r>
            <w:rPr>
              <w:webHidden/>
            </w:rPr>
            <w:tab/>
          </w:r>
          <w:r w:rsidR="001B45DE">
            <w:rPr>
              <w:webHidden/>
            </w:rPr>
            <w:t>9</w:t>
          </w:r>
        </w:p>
        <w:p w14:paraId="4E02876E" w14:textId="3BD1513F"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 – CONTEXTO OPERACIONAL</w:t>
          </w:r>
          <w:r>
            <w:rPr>
              <w:webHidden/>
            </w:rPr>
            <w:tab/>
          </w:r>
          <w:r w:rsidR="001B45DE">
            <w:rPr>
              <w:webHidden/>
            </w:rPr>
            <w:t>9</w:t>
          </w:r>
        </w:p>
        <w:p w14:paraId="521271F5" w14:textId="2F21FE73"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2 – AQUISIÇÕES, VENDAS E REESTRUTURAÇÕES SOCIETÁRIAS</w:t>
          </w:r>
          <w:r>
            <w:rPr>
              <w:webHidden/>
            </w:rPr>
            <w:tab/>
          </w:r>
          <w:r w:rsidR="001B45DE">
            <w:rPr>
              <w:webHidden/>
            </w:rPr>
            <w:t>9</w:t>
          </w:r>
        </w:p>
        <w:p w14:paraId="28AAAC88" w14:textId="4AB4F520"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3 – APRESENTAÇÃO DAS DEMONSTRAÇÕES CONTÁBEIS</w:t>
          </w:r>
          <w:r>
            <w:rPr>
              <w:webHidden/>
            </w:rPr>
            <w:tab/>
          </w:r>
          <w:r w:rsidR="001B45DE">
            <w:rPr>
              <w:webHidden/>
            </w:rPr>
            <w:t>10</w:t>
          </w:r>
        </w:p>
        <w:p w14:paraId="36A99FCB" w14:textId="08BF5DEC"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4 – RESUMO DAS PRINCIPAIS PRÁTICAS CONTÁBEIS</w:t>
          </w:r>
          <w:r>
            <w:rPr>
              <w:webHidden/>
            </w:rPr>
            <w:tab/>
          </w:r>
          <w:r w:rsidR="001B45DE">
            <w:rPr>
              <w:webHidden/>
            </w:rPr>
            <w:t>12</w:t>
          </w:r>
        </w:p>
        <w:p w14:paraId="2464060A" w14:textId="3F3C869A"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5 – GERENCIAMENTO DE RISCOS</w:t>
          </w:r>
          <w:r>
            <w:rPr>
              <w:webHidden/>
            </w:rPr>
            <w:tab/>
          </w:r>
          <w:r w:rsidR="001B45DE">
            <w:rPr>
              <w:webHidden/>
            </w:rPr>
            <w:t>18</w:t>
          </w:r>
        </w:p>
        <w:p w14:paraId="2C487890" w14:textId="1633F814"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6 – INFORMAÇÕES POR SEGMENTO</w:t>
          </w:r>
          <w:r>
            <w:rPr>
              <w:webHidden/>
            </w:rPr>
            <w:tab/>
          </w:r>
          <w:r w:rsidR="001B45DE">
            <w:rPr>
              <w:webHidden/>
            </w:rPr>
            <w:t>21</w:t>
          </w:r>
        </w:p>
        <w:p w14:paraId="7345F85D" w14:textId="76EFBB6D"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7 – INVESTIMENTOS EM PARTICIPAÇÕES SOCIETÁRIAS</w:t>
          </w:r>
          <w:r>
            <w:rPr>
              <w:webHidden/>
            </w:rPr>
            <w:tab/>
          </w:r>
          <w:r w:rsidR="001B45DE">
            <w:rPr>
              <w:webHidden/>
            </w:rPr>
            <w:t>24</w:t>
          </w:r>
        </w:p>
        <w:p w14:paraId="5E55EFA2" w14:textId="495FA954"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8 – RECEITAS DE COMISSÕES</w:t>
          </w:r>
          <w:r>
            <w:rPr>
              <w:webHidden/>
            </w:rPr>
            <w:tab/>
          </w:r>
          <w:r w:rsidR="001B45DE">
            <w:rPr>
              <w:webHidden/>
            </w:rPr>
            <w:t>35</w:t>
          </w:r>
        </w:p>
        <w:p w14:paraId="21D710C4" w14:textId="193AE876"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9 – CUSTOS DOS SERVIÇOS PRESTADOS</w:t>
          </w:r>
          <w:r>
            <w:rPr>
              <w:webHidden/>
            </w:rPr>
            <w:tab/>
          </w:r>
          <w:r w:rsidR="001B45DE">
            <w:rPr>
              <w:webHidden/>
            </w:rPr>
            <w:t>36</w:t>
          </w:r>
        </w:p>
        <w:p w14:paraId="52AAECCB" w14:textId="7FD27E7B"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10 – DESPESAS COM PESSOAL</w:t>
          </w:r>
          <w:r>
            <w:rPr>
              <w:webHidden/>
            </w:rPr>
            <w:tab/>
          </w:r>
          <w:r w:rsidR="001B45DE">
            <w:rPr>
              <w:webHidden/>
            </w:rPr>
            <w:t>36</w:t>
          </w:r>
        </w:p>
        <w:p w14:paraId="024B0D6E" w14:textId="40742C84"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11 – DESPESAS ADMINISTRATIVAS E COM VENDAS</w:t>
          </w:r>
          <w:r>
            <w:rPr>
              <w:webHidden/>
            </w:rPr>
            <w:tab/>
          </w:r>
          <w:r w:rsidR="001B45DE">
            <w:rPr>
              <w:webHidden/>
            </w:rPr>
            <w:t>36</w:t>
          </w:r>
        </w:p>
        <w:p w14:paraId="144ED4BC" w14:textId="5077FEFE"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12 – TRIBUTOS</w:t>
          </w:r>
          <w:r>
            <w:rPr>
              <w:webHidden/>
            </w:rPr>
            <w:tab/>
          </w:r>
          <w:r w:rsidR="001B45DE">
            <w:rPr>
              <w:webHidden/>
            </w:rPr>
            <w:t>37</w:t>
          </w:r>
        </w:p>
        <w:p w14:paraId="2F43E460" w14:textId="7B160550"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13 – OUTRAS RECEITAS E DESPESAS</w:t>
          </w:r>
          <w:r>
            <w:rPr>
              <w:webHidden/>
            </w:rPr>
            <w:tab/>
          </w:r>
          <w:r w:rsidR="001B45DE">
            <w:rPr>
              <w:webHidden/>
            </w:rPr>
            <w:t>40</w:t>
          </w:r>
        </w:p>
        <w:p w14:paraId="5A9D0A92" w14:textId="72BDA0C6"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14 – RESULTADO FINANCEIRO</w:t>
          </w:r>
          <w:r>
            <w:rPr>
              <w:webHidden/>
            </w:rPr>
            <w:tab/>
          </w:r>
          <w:r w:rsidR="001B45DE">
            <w:rPr>
              <w:webHidden/>
            </w:rPr>
            <w:t>41</w:t>
          </w:r>
        </w:p>
        <w:p w14:paraId="55AB58C2" w14:textId="75B1B789"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15 – CAIXA E EQUIVALENTES DE CAIXA</w:t>
          </w:r>
          <w:r>
            <w:rPr>
              <w:webHidden/>
            </w:rPr>
            <w:tab/>
          </w:r>
          <w:r w:rsidR="001B45DE">
            <w:rPr>
              <w:webHidden/>
            </w:rPr>
            <w:t>41</w:t>
          </w:r>
        </w:p>
        <w:p w14:paraId="2978DC86" w14:textId="6229E61A"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16 – INSTRUMENTOS FINANCEIROS</w:t>
          </w:r>
          <w:r>
            <w:rPr>
              <w:webHidden/>
            </w:rPr>
            <w:tab/>
          </w:r>
          <w:r w:rsidR="001B45DE">
            <w:rPr>
              <w:webHidden/>
            </w:rPr>
            <w:t>42</w:t>
          </w:r>
        </w:p>
        <w:p w14:paraId="1CB0D68D" w14:textId="6B1A60E7"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17 – DIVIDENDOS / JUROS SOBRE CAPITAL PRÓPRIO A RECEBER</w:t>
          </w:r>
          <w:r>
            <w:rPr>
              <w:webHidden/>
            </w:rPr>
            <w:tab/>
          </w:r>
          <w:r w:rsidR="001B45DE">
            <w:rPr>
              <w:webHidden/>
            </w:rPr>
            <w:t>42</w:t>
          </w:r>
        </w:p>
        <w:p w14:paraId="472398D8" w14:textId="366573C5"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18 – COMISSÕES A RECEBER</w:t>
          </w:r>
          <w:r>
            <w:rPr>
              <w:webHidden/>
            </w:rPr>
            <w:tab/>
          </w:r>
          <w:r w:rsidR="001B45DE">
            <w:rPr>
              <w:webHidden/>
            </w:rPr>
            <w:t>43</w:t>
          </w:r>
        </w:p>
        <w:p w14:paraId="3BAB6418" w14:textId="51D20118"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19 – ATIVO INTANGÍVEL</w:t>
          </w:r>
          <w:r>
            <w:rPr>
              <w:webHidden/>
            </w:rPr>
            <w:tab/>
          </w:r>
          <w:r w:rsidR="001B45DE">
            <w:rPr>
              <w:webHidden/>
            </w:rPr>
            <w:t>43</w:t>
          </w:r>
        </w:p>
        <w:p w14:paraId="392BCD74" w14:textId="08470897"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20 – OUTROS ATIVOS</w:t>
          </w:r>
          <w:r>
            <w:rPr>
              <w:webHidden/>
            </w:rPr>
            <w:tab/>
          </w:r>
          <w:r w:rsidR="001B45DE">
            <w:rPr>
              <w:webHidden/>
            </w:rPr>
            <w:t>43</w:t>
          </w:r>
        </w:p>
        <w:p w14:paraId="6075A1B9" w14:textId="7048BCD0"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21 – OBRIGAÇÕES SOCIETÁRIAS E ESTATUTÁRIAS</w:t>
          </w:r>
          <w:r>
            <w:rPr>
              <w:webHidden/>
            </w:rPr>
            <w:tab/>
          </w:r>
          <w:r w:rsidR="001B45DE">
            <w:rPr>
              <w:webHidden/>
            </w:rPr>
            <w:t>44</w:t>
          </w:r>
        </w:p>
        <w:p w14:paraId="1BCA1418" w14:textId="75BC5E76"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22 – PROVISÕES E PASSIVOS CONTINGENTES</w:t>
          </w:r>
          <w:r>
            <w:rPr>
              <w:webHidden/>
            </w:rPr>
            <w:tab/>
          </w:r>
          <w:r w:rsidR="001B45DE">
            <w:rPr>
              <w:webHidden/>
            </w:rPr>
            <w:t>44</w:t>
          </w:r>
        </w:p>
        <w:p w14:paraId="3271A70C" w14:textId="650CAAC4"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23 – COMISSÕES A APROPRIAR</w:t>
          </w:r>
          <w:r>
            <w:rPr>
              <w:webHidden/>
            </w:rPr>
            <w:tab/>
          </w:r>
          <w:r w:rsidR="001B45DE">
            <w:rPr>
              <w:webHidden/>
            </w:rPr>
            <w:t>46</w:t>
          </w:r>
        </w:p>
        <w:p w14:paraId="4D225864" w14:textId="6FF7528C"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24 – OUTROS PASSIVOS</w:t>
          </w:r>
          <w:r>
            <w:rPr>
              <w:webHidden/>
            </w:rPr>
            <w:tab/>
          </w:r>
          <w:r w:rsidR="001B45DE">
            <w:rPr>
              <w:webHidden/>
            </w:rPr>
            <w:t>47</w:t>
          </w:r>
        </w:p>
        <w:p w14:paraId="39A5D6C9" w14:textId="07F23382" w:rsidR="00AE74EC" w:rsidRDefault="00AE74EC">
          <w:pPr>
            <w:pStyle w:val="Sumrio1"/>
            <w:rPr>
              <w:rFonts w:asciiTheme="minorHAnsi" w:eastAsiaTheme="minorEastAsia" w:hAnsiTheme="minorHAnsi" w:cstheme="minorBidi"/>
              <w:b w:val="0"/>
              <w:bCs w:val="0"/>
              <w:caps w:val="0"/>
              <w:color w:val="auto"/>
              <w:sz w:val="22"/>
              <w:szCs w:val="22"/>
              <w:lang w:eastAsia="pt-BR"/>
            </w:rPr>
          </w:pPr>
          <w:r w:rsidRPr="00FC16BE">
            <w:t>25 – PATRIMÔNIO LÍQUIDO</w:t>
          </w:r>
          <w:r>
            <w:rPr>
              <w:webHidden/>
            </w:rPr>
            <w:tab/>
          </w:r>
          <w:r w:rsidR="001B45DE">
            <w:rPr>
              <w:webHidden/>
            </w:rPr>
            <w:t>47</w:t>
          </w:r>
        </w:p>
        <w:p w14:paraId="2A2DAA6C" w14:textId="35A8058A" w:rsidR="00AE74EC" w:rsidRDefault="00AE74EC">
          <w:pPr>
            <w:pStyle w:val="Sumrio1"/>
            <w:rPr>
              <w:rStyle w:val="Hyperlink"/>
            </w:rPr>
          </w:pPr>
          <w:r w:rsidRPr="00FC16BE">
            <w:t>26 – PARTES RELACIONADAS</w:t>
          </w:r>
          <w:r>
            <w:rPr>
              <w:webHidden/>
            </w:rPr>
            <w:tab/>
          </w:r>
          <w:r w:rsidR="001B45DE">
            <w:rPr>
              <w:webHidden/>
            </w:rPr>
            <w:t>50</w:t>
          </w:r>
        </w:p>
        <w:p w14:paraId="52187E0E" w14:textId="6DBF85A6" w:rsidR="00627550" w:rsidRPr="00E00752" w:rsidRDefault="00FC16BE" w:rsidP="004952EC">
          <w:pPr>
            <w:pStyle w:val="Sumrio1"/>
            <w:rPr>
              <w:sz w:val="2"/>
              <w:szCs w:val="2"/>
              <w:lang w:eastAsia="pt-BR"/>
            </w:rPr>
          </w:pPr>
        </w:p>
      </w:sdtContent>
    </w:sdt>
    <w:p w14:paraId="4B024C46" w14:textId="51CA51DE" w:rsidR="00065C3A" w:rsidRDefault="00065C3A" w:rsidP="00065C3A">
      <w:pPr>
        <w:pStyle w:val="Sumrio1"/>
        <w:rPr>
          <w:lang w:eastAsia="pt-BR"/>
        </w:rPr>
      </w:pPr>
      <w:r w:rsidRPr="00FC16BE">
        <w:rPr>
          <w:lang w:eastAsia="pt-BR"/>
        </w:rPr>
        <w:t>RELATÓRIO DOS AUDITORES INDEPENDENTES</w:t>
      </w:r>
    </w:p>
    <w:p w14:paraId="3234ED6D" w14:textId="3D632BB3" w:rsidR="00065C3A" w:rsidRDefault="00065C3A" w:rsidP="00065C3A">
      <w:pPr>
        <w:pStyle w:val="Sumrio1"/>
        <w:rPr>
          <w:lang w:eastAsia="pt-BR"/>
        </w:rPr>
      </w:pPr>
      <w:r w:rsidRPr="00FC16BE">
        <w:rPr>
          <w:lang w:eastAsia="pt-BR"/>
        </w:rPr>
        <w:t>DECLARAÇÃO DOS MEMBROS DA DIRETORIA EXECUTIVA SOBRE AS DEMONSTRAÇÕES FINANCEIRAS</w:t>
      </w:r>
    </w:p>
    <w:p w14:paraId="338539D4" w14:textId="75CF6BC5" w:rsidR="00065C3A" w:rsidRDefault="00065C3A" w:rsidP="00065C3A">
      <w:pPr>
        <w:pStyle w:val="Sumrio1"/>
        <w:rPr>
          <w:lang w:eastAsia="pt-BR"/>
        </w:rPr>
      </w:pPr>
      <w:r w:rsidRPr="00FC16BE">
        <w:rPr>
          <w:lang w:eastAsia="pt-BR"/>
        </w:rPr>
        <w:t>DECLARAÇÃO DOS MEMBROS DA DIRETORIA EXECUTIVA SOBRE O RELATÓRIO DOS AUDITORES INDEPENDENTES</w:t>
      </w:r>
    </w:p>
    <w:p w14:paraId="19083B95" w14:textId="2B165660" w:rsidR="00065C3A" w:rsidRPr="00DC17F6" w:rsidRDefault="00065C3A" w:rsidP="00065C3A">
      <w:pPr>
        <w:pStyle w:val="Sumrio1"/>
        <w:rPr>
          <w:rStyle w:val="Hyperlink"/>
          <w:lang w:eastAsia="pt-BR"/>
        </w:rPr>
      </w:pPr>
      <w:r w:rsidRPr="00FC16BE">
        <w:rPr>
          <w:lang w:eastAsia="pt-BR"/>
        </w:rPr>
        <w:t>MEMBROS DA ADMINISTRAÇÃO</w:t>
      </w:r>
    </w:p>
    <w:p w14:paraId="0A03B554" w14:textId="1AE4ACEA" w:rsidR="00065C3A" w:rsidRDefault="00065C3A" w:rsidP="00065C3A">
      <w:pPr>
        <w:tabs>
          <w:tab w:val="left" w:pos="6495"/>
        </w:tabs>
        <w:rPr>
          <w:rFonts w:eastAsiaTheme="minorEastAsia" w:cs="Arial"/>
          <w:noProof/>
          <w:color w:val="1F4E79" w:themeColor="accent1" w:themeShade="80"/>
          <w:sz w:val="20"/>
          <w:szCs w:val="20"/>
          <w:lang w:eastAsia="pt-BR"/>
        </w:rPr>
      </w:pPr>
    </w:p>
    <w:p w14:paraId="70E75A81" w14:textId="1234ADFE" w:rsidR="004A50DD" w:rsidRDefault="002D71EB" w:rsidP="00FA29D1">
      <w:pPr>
        <w:tabs>
          <w:tab w:val="left" w:pos="6495"/>
        </w:tabs>
        <w:rPr>
          <w:rFonts w:cs="Arial"/>
          <w:lang w:eastAsia="pt-BR"/>
        </w:rPr>
        <w:sectPr w:rsidR="004A50DD" w:rsidSect="00AD75AD">
          <w:headerReference w:type="even" r:id="rId15"/>
          <w:headerReference w:type="default" r:id="rId16"/>
          <w:footerReference w:type="even" r:id="rId17"/>
          <w:footerReference w:type="default" r:id="rId18"/>
          <w:headerReference w:type="first" r:id="rId19"/>
          <w:footerReference w:type="first" r:id="rId20"/>
          <w:pgSz w:w="11906" w:h="16838" w:code="9"/>
          <w:pgMar w:top="1134" w:right="1134" w:bottom="851" w:left="1134" w:header="851" w:footer="284" w:gutter="0"/>
          <w:pgNumType w:start="1"/>
          <w:cols w:space="708"/>
          <w:docGrid w:linePitch="360"/>
        </w:sectPr>
      </w:pPr>
      <w:r w:rsidRPr="00E00752">
        <w:rPr>
          <w:rFonts w:eastAsiaTheme="minorEastAsia" w:cs="Arial"/>
          <w:noProof/>
          <w:color w:val="1F4E79" w:themeColor="accent1" w:themeShade="80"/>
          <w:sz w:val="20"/>
          <w:szCs w:val="20"/>
          <w:lang w:eastAsia="pt-BR"/>
        </w:rPr>
        <w:tab/>
      </w:r>
      <w:r w:rsidRPr="00E00752">
        <w:rPr>
          <w:rFonts w:cs="Arial"/>
          <w:lang w:eastAsia="pt-BR"/>
        </w:rPr>
        <w:tab/>
      </w:r>
      <w:r w:rsidR="007B58CB" w:rsidRPr="00E00752">
        <w:rPr>
          <w:rFonts w:cs="Arial"/>
          <w:lang w:eastAsia="pt-BR"/>
        </w:rPr>
        <w:br w:type="page"/>
      </w:r>
    </w:p>
    <w:p w14:paraId="0C8B2D42" w14:textId="281F55FA" w:rsidR="004A50DD" w:rsidRDefault="004A50DD" w:rsidP="004A50DD">
      <w:pPr>
        <w:pStyle w:val="02-TtulodeNota"/>
        <w:rPr>
          <w:color w:val="1F4E79" w:themeColor="accent1" w:themeShade="80"/>
        </w:rPr>
      </w:pPr>
      <w:bookmarkStart w:id="4" w:name="_Toc78552815"/>
      <w:bookmarkStart w:id="5" w:name="_Toc110354572"/>
      <w:r w:rsidRPr="004A50DD">
        <w:rPr>
          <w:color w:val="1F4E79" w:themeColor="accent1" w:themeShade="80"/>
        </w:rPr>
        <w:lastRenderedPageBreak/>
        <w:t>COMENTÁRIO DE DESEMPENHO</w:t>
      </w:r>
      <w:bookmarkEnd w:id="4"/>
      <w:bookmarkEnd w:id="5"/>
    </w:p>
    <w:p w14:paraId="1566A9EE" w14:textId="77777777" w:rsidR="0008174D" w:rsidRDefault="0008174D" w:rsidP="001C49DC">
      <w:pPr>
        <w:pStyle w:val="03-SubttulodeNota"/>
        <w:spacing w:line="276" w:lineRule="auto"/>
        <w:rPr>
          <w:rFonts w:cs="Arial"/>
          <w:bCs/>
        </w:rPr>
      </w:pPr>
    </w:p>
    <w:p w14:paraId="3DAA30C1" w14:textId="41DB262C" w:rsidR="0008174D" w:rsidRPr="002B7737" w:rsidRDefault="0008174D" w:rsidP="001C49DC">
      <w:pPr>
        <w:pStyle w:val="03-SubttulodeNota"/>
        <w:spacing w:line="276" w:lineRule="auto"/>
        <w:rPr>
          <w:color w:val="1F4E79" w:themeColor="accent1" w:themeShade="80"/>
        </w:rPr>
      </w:pPr>
      <w:r w:rsidRPr="002B7737">
        <w:rPr>
          <w:color w:val="1F4E79" w:themeColor="accent1" w:themeShade="80"/>
        </w:rPr>
        <w:t>Senhores Acionistas,</w:t>
      </w:r>
    </w:p>
    <w:p w14:paraId="451D2D7C" w14:textId="77777777" w:rsidR="0008174D" w:rsidRPr="006947C0" w:rsidRDefault="0008174D" w:rsidP="001C49DC">
      <w:pPr>
        <w:spacing w:after="0" w:line="240" w:lineRule="auto"/>
        <w:jc w:val="both"/>
        <w:rPr>
          <w:rFonts w:eastAsia="Times New Roman" w:cs="Arial"/>
          <w:sz w:val="20"/>
          <w:szCs w:val="20"/>
          <w:lang w:eastAsia="pt-BR"/>
        </w:rPr>
      </w:pPr>
    </w:p>
    <w:p w14:paraId="0B66D1EE" w14:textId="77777777" w:rsidR="0008174D" w:rsidRPr="006947C0" w:rsidRDefault="0008174D" w:rsidP="001C49DC">
      <w:pPr>
        <w:spacing w:before="100" w:after="100"/>
        <w:jc w:val="both"/>
        <w:rPr>
          <w:rFonts w:eastAsia="Times New Roman" w:cs="Arial"/>
          <w:sz w:val="20"/>
          <w:szCs w:val="20"/>
          <w:lang w:eastAsia="pt-BR"/>
        </w:rPr>
      </w:pPr>
      <w:r w:rsidRPr="006947C0">
        <w:rPr>
          <w:rFonts w:eastAsia="Times New Roman" w:cs="Arial"/>
          <w:sz w:val="20"/>
          <w:szCs w:val="20"/>
          <w:lang w:eastAsia="pt-BR"/>
        </w:rPr>
        <w:t xml:space="preserve">A BB Seguridade Participações S.A. (“BB Seguridade” ou “Companhia”) apresentou lucro líquido de R$1,4 bilhão </w:t>
      </w:r>
      <w:r w:rsidRPr="0009751A">
        <w:rPr>
          <w:rFonts w:eastAsia="Times New Roman" w:cs="Arial"/>
          <w:sz w:val="20"/>
          <w:szCs w:val="20"/>
          <w:lang w:eastAsia="pt-BR"/>
        </w:rPr>
        <w:t>(+86,6% vs. 2T21), com forte crescimento de vendas, redução da sinistralidade e crescimento do resultado financeiro. Seguem os principais destaques que levaram ao crescimento de R$652 milhões do lucro:</w:t>
      </w:r>
    </w:p>
    <w:p w14:paraId="02904FD0" w14:textId="77777777" w:rsidR="0008174D" w:rsidRPr="00232524" w:rsidRDefault="0008174D" w:rsidP="00065C3A">
      <w:pPr>
        <w:pStyle w:val="PargrafodaLista"/>
        <w:numPr>
          <w:ilvl w:val="0"/>
          <w:numId w:val="44"/>
        </w:numPr>
        <w:spacing w:after="160" w:line="259" w:lineRule="auto"/>
        <w:jc w:val="both"/>
        <w:rPr>
          <w:rFonts w:ascii="Arial" w:eastAsia="Times New Roman" w:hAnsi="Arial" w:cs="Arial"/>
          <w:b/>
          <w:bCs/>
          <w:sz w:val="20"/>
          <w:szCs w:val="20"/>
          <w:lang w:eastAsia="pt-BR"/>
        </w:rPr>
      </w:pPr>
      <w:r w:rsidRPr="00232524">
        <w:rPr>
          <w:rFonts w:ascii="Arial" w:eastAsia="Times New Roman" w:hAnsi="Arial" w:cs="Arial"/>
          <w:b/>
          <w:bCs/>
          <w:sz w:val="20"/>
          <w:szCs w:val="20"/>
          <w:lang w:eastAsia="pt-BR"/>
        </w:rPr>
        <w:t xml:space="preserve">Brasilseg (+R$368,4 milhões): </w:t>
      </w:r>
      <w:r w:rsidRPr="0009751A">
        <w:rPr>
          <w:rFonts w:ascii="Arial" w:eastAsia="Times New Roman" w:hAnsi="Arial" w:cs="Arial"/>
          <w:sz w:val="20"/>
          <w:szCs w:val="20"/>
          <w:lang w:eastAsia="pt-BR"/>
        </w:rPr>
        <w:t>impulsionado pela queda da sinistralidade, com melhora significativa nas principais linhas de negócio (vida, prestamista e rural), além do aumento do resultado financeiro, consequência da maior taxa média Selic;</w:t>
      </w:r>
    </w:p>
    <w:p w14:paraId="75528273" w14:textId="77777777" w:rsidR="0008174D" w:rsidRPr="00232524" w:rsidRDefault="0008174D" w:rsidP="001C49DC">
      <w:pPr>
        <w:pStyle w:val="PargrafodaLista"/>
        <w:spacing w:after="160" w:line="259" w:lineRule="auto"/>
        <w:jc w:val="both"/>
        <w:rPr>
          <w:rFonts w:ascii="Arial" w:eastAsia="Times New Roman" w:hAnsi="Arial" w:cs="Arial"/>
          <w:b/>
          <w:bCs/>
          <w:sz w:val="20"/>
          <w:szCs w:val="20"/>
          <w:lang w:eastAsia="pt-BR"/>
        </w:rPr>
      </w:pPr>
    </w:p>
    <w:p w14:paraId="79637634" w14:textId="77777777" w:rsidR="0008174D" w:rsidRPr="00232524" w:rsidRDefault="0008174D" w:rsidP="00065C3A">
      <w:pPr>
        <w:pStyle w:val="PargrafodaLista"/>
        <w:numPr>
          <w:ilvl w:val="0"/>
          <w:numId w:val="44"/>
        </w:numPr>
        <w:spacing w:after="160" w:line="259" w:lineRule="auto"/>
        <w:jc w:val="both"/>
        <w:rPr>
          <w:rFonts w:ascii="Arial" w:eastAsia="Times New Roman" w:hAnsi="Arial" w:cs="Arial"/>
          <w:b/>
          <w:bCs/>
          <w:sz w:val="20"/>
          <w:szCs w:val="20"/>
          <w:lang w:eastAsia="pt-BR"/>
        </w:rPr>
      </w:pPr>
      <w:r w:rsidRPr="00232524">
        <w:rPr>
          <w:rFonts w:ascii="Arial" w:eastAsia="Times New Roman" w:hAnsi="Arial" w:cs="Arial"/>
          <w:b/>
          <w:bCs/>
          <w:sz w:val="20"/>
          <w:szCs w:val="20"/>
          <w:lang w:eastAsia="pt-BR"/>
        </w:rPr>
        <w:t xml:space="preserve">Brasilprev (+R$133,7 milhões): </w:t>
      </w:r>
      <w:r w:rsidRPr="0009751A">
        <w:rPr>
          <w:rFonts w:ascii="Arial" w:eastAsia="Times New Roman" w:hAnsi="Arial" w:cs="Arial"/>
          <w:sz w:val="20"/>
          <w:szCs w:val="20"/>
          <w:lang w:eastAsia="pt-BR"/>
        </w:rPr>
        <w:t>suportado por maiores receitas com taxa de gestão e pela redução do saldo negativo do resultado financeiro, com expansão do saldo médio de ativos rentáveis e menor taxa de atualização das reservas dos planos de benefício definido</w:t>
      </w:r>
      <w:r w:rsidRPr="00232524">
        <w:rPr>
          <w:rFonts w:ascii="Arial" w:eastAsia="Times New Roman" w:hAnsi="Arial" w:cs="Arial"/>
          <w:sz w:val="20"/>
          <w:szCs w:val="20"/>
          <w:lang w:eastAsia="pt-BR"/>
        </w:rPr>
        <w:t>;</w:t>
      </w:r>
    </w:p>
    <w:p w14:paraId="77BAA68B" w14:textId="77777777" w:rsidR="0008174D" w:rsidRPr="00232524" w:rsidRDefault="0008174D" w:rsidP="001C49DC">
      <w:pPr>
        <w:pStyle w:val="PargrafodaLista"/>
        <w:rPr>
          <w:rFonts w:ascii="Arial" w:eastAsia="Times New Roman" w:hAnsi="Arial" w:cs="Arial"/>
          <w:b/>
          <w:bCs/>
          <w:sz w:val="20"/>
          <w:szCs w:val="20"/>
          <w:lang w:eastAsia="pt-BR"/>
        </w:rPr>
      </w:pPr>
    </w:p>
    <w:p w14:paraId="4E9413DD" w14:textId="77777777" w:rsidR="0008174D" w:rsidRDefault="0008174D" w:rsidP="00065C3A">
      <w:pPr>
        <w:pStyle w:val="PargrafodaLista"/>
        <w:numPr>
          <w:ilvl w:val="0"/>
          <w:numId w:val="44"/>
        </w:numPr>
        <w:spacing w:after="160" w:line="259" w:lineRule="auto"/>
        <w:jc w:val="both"/>
        <w:rPr>
          <w:rFonts w:ascii="Arial" w:eastAsia="Times New Roman" w:hAnsi="Arial" w:cs="Arial"/>
          <w:sz w:val="20"/>
          <w:szCs w:val="20"/>
          <w:lang w:eastAsia="pt-BR"/>
        </w:rPr>
      </w:pPr>
      <w:r w:rsidRPr="00232524">
        <w:rPr>
          <w:rFonts w:ascii="Arial" w:eastAsia="Times New Roman" w:hAnsi="Arial" w:cs="Arial"/>
          <w:b/>
          <w:bCs/>
          <w:sz w:val="20"/>
          <w:szCs w:val="20"/>
          <w:lang w:eastAsia="pt-BR"/>
        </w:rPr>
        <w:t xml:space="preserve">BB Corretora (+R$108,2 milhões): </w:t>
      </w:r>
      <w:r w:rsidRPr="00232524">
        <w:rPr>
          <w:rFonts w:ascii="Arial" w:eastAsia="Times New Roman" w:hAnsi="Arial" w:cs="Arial"/>
          <w:sz w:val="20"/>
          <w:szCs w:val="20"/>
          <w:lang w:eastAsia="pt-BR"/>
        </w:rPr>
        <w:t>impactado positivamente pela evolução das receitas de corretagem e aumento do resultado financeiro decorrente da maior taxa média Selic; e</w:t>
      </w:r>
    </w:p>
    <w:p w14:paraId="21CAD862" w14:textId="77777777" w:rsidR="0008174D" w:rsidRPr="00232524" w:rsidRDefault="0008174D" w:rsidP="001C49DC">
      <w:pPr>
        <w:pStyle w:val="PargrafodaLista"/>
        <w:rPr>
          <w:rFonts w:ascii="Arial" w:eastAsia="Times New Roman" w:hAnsi="Arial" w:cs="Arial"/>
          <w:b/>
          <w:bCs/>
          <w:sz w:val="20"/>
          <w:szCs w:val="20"/>
          <w:lang w:eastAsia="pt-BR"/>
        </w:rPr>
      </w:pPr>
    </w:p>
    <w:p w14:paraId="7DDBEBEF" w14:textId="77777777" w:rsidR="0008174D" w:rsidRPr="00232524" w:rsidRDefault="0008174D" w:rsidP="00065C3A">
      <w:pPr>
        <w:pStyle w:val="PargrafodaLista"/>
        <w:numPr>
          <w:ilvl w:val="0"/>
          <w:numId w:val="44"/>
        </w:numPr>
        <w:spacing w:after="160" w:line="259" w:lineRule="auto"/>
        <w:jc w:val="both"/>
        <w:rPr>
          <w:rFonts w:ascii="Arial" w:eastAsia="Times New Roman" w:hAnsi="Arial" w:cs="Arial"/>
          <w:sz w:val="20"/>
          <w:szCs w:val="20"/>
          <w:lang w:eastAsia="pt-BR"/>
        </w:rPr>
      </w:pPr>
      <w:r w:rsidRPr="00232524">
        <w:rPr>
          <w:rFonts w:ascii="Arial" w:eastAsia="Times New Roman" w:hAnsi="Arial" w:cs="Arial"/>
          <w:b/>
          <w:bCs/>
          <w:sz w:val="20"/>
          <w:szCs w:val="20"/>
          <w:lang w:eastAsia="pt-BR"/>
        </w:rPr>
        <w:t xml:space="preserve">Brasilcap (+R$28,6 milhões): </w:t>
      </w:r>
      <w:r w:rsidRPr="00232524">
        <w:rPr>
          <w:rFonts w:ascii="Arial" w:eastAsia="Times New Roman" w:hAnsi="Arial" w:cs="Arial"/>
          <w:sz w:val="20"/>
          <w:szCs w:val="20"/>
          <w:lang w:eastAsia="pt-BR"/>
        </w:rPr>
        <w:t xml:space="preserve">com alta da margem financeira, decorrente da maior taxa média Selic e ajuste positivo do </w:t>
      </w:r>
      <w:r w:rsidRPr="0009751A">
        <w:rPr>
          <w:rFonts w:ascii="Arial" w:eastAsia="Times New Roman" w:hAnsi="Arial" w:cs="Arial"/>
          <w:i/>
          <w:iCs/>
          <w:sz w:val="20"/>
          <w:szCs w:val="20"/>
          <w:lang w:eastAsia="pt-BR"/>
        </w:rPr>
        <w:t>hedge</w:t>
      </w:r>
      <w:r w:rsidRPr="00232524">
        <w:rPr>
          <w:rFonts w:ascii="Arial" w:eastAsia="Times New Roman" w:hAnsi="Arial" w:cs="Arial"/>
          <w:sz w:val="20"/>
          <w:szCs w:val="20"/>
          <w:lang w:eastAsia="pt-BR"/>
        </w:rPr>
        <w:t xml:space="preserve"> da carteira pré-fixada classificada como disponível para venda.</w:t>
      </w:r>
    </w:p>
    <w:p w14:paraId="78F722D6" w14:textId="77777777" w:rsidR="0008174D" w:rsidRPr="00ED5FD5" w:rsidRDefault="0008174D" w:rsidP="003B529F">
      <w:pPr>
        <w:pStyle w:val="01-Textonormal"/>
      </w:pPr>
    </w:p>
    <w:p w14:paraId="3C00650D" w14:textId="38FB6C85" w:rsidR="0008174D" w:rsidRPr="002B7737" w:rsidRDefault="0008174D" w:rsidP="001C49DC">
      <w:pPr>
        <w:pStyle w:val="01-TtulodeNota"/>
        <w:rPr>
          <w:b w:val="0"/>
          <w:sz w:val="14"/>
        </w:rPr>
      </w:pPr>
      <w:r w:rsidRPr="002B7737">
        <w:rPr>
          <w:rFonts w:cs="Arial"/>
          <w:b w:val="0"/>
          <w:sz w:val="14"/>
          <w:szCs w:val="14"/>
        </w:rPr>
        <w:t xml:space="preserve">Tabela </w:t>
      </w:r>
      <w:r w:rsidR="001B45DE">
        <w:rPr>
          <w:rFonts w:cs="Arial"/>
          <w:b w:val="0"/>
          <w:noProof/>
          <w:sz w:val="14"/>
          <w:szCs w:val="14"/>
        </w:rPr>
        <w:t>1</w:t>
      </w:r>
      <w:r w:rsidRPr="002B7737">
        <w:rPr>
          <w:b w:val="0"/>
          <w:sz w:val="14"/>
        </w:rPr>
        <w:t xml:space="preserve"> – Demonstração do Resultado</w:t>
      </w:r>
      <w:r>
        <w:rPr>
          <w:b w:val="0"/>
          <w:sz w:val="14"/>
        </w:rPr>
        <w:t xml:space="preserve"> </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08174D" w:rsidRPr="002B7737" w14:paraId="10DF7745" w14:textId="77777777" w:rsidTr="00E17B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7631808E" w14:textId="77777777" w:rsidR="0008174D" w:rsidRPr="00FE35C6" w:rsidRDefault="0008174D" w:rsidP="001C49DC">
            <w:pPr>
              <w:pStyle w:val="08-Tabelageral"/>
              <w:jc w:val="left"/>
              <w:rPr>
                <w:rFonts w:cs="Arial"/>
              </w:rPr>
            </w:pPr>
          </w:p>
        </w:tc>
        <w:tc>
          <w:tcPr>
            <w:tcW w:w="3720" w:type="dxa"/>
            <w:gridSpan w:val="2"/>
            <w:tcBorders>
              <w:top w:val="single" w:sz="2" w:space="0" w:color="1F4E79" w:themeColor="accent1" w:themeShade="80"/>
              <w:bottom w:val="nil"/>
            </w:tcBorders>
            <w:shd w:val="clear" w:color="auto" w:fill="auto"/>
            <w:vAlign w:val="center"/>
          </w:tcPr>
          <w:p w14:paraId="641DC9CF" w14:textId="77777777" w:rsidR="0008174D" w:rsidRPr="00FE35C6" w:rsidRDefault="0008174D" w:rsidP="001C49DC">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E35C6">
              <w:rPr>
                <w:rFonts w:cs="Arial"/>
              </w:rPr>
              <w:t>Controlador</w:t>
            </w:r>
          </w:p>
        </w:tc>
        <w:tc>
          <w:tcPr>
            <w:tcW w:w="1853" w:type="dxa"/>
            <w:vMerge w:val="restart"/>
            <w:tcBorders>
              <w:top w:val="single" w:sz="2" w:space="0" w:color="1F4E79" w:themeColor="accent1" w:themeShade="80"/>
            </w:tcBorders>
            <w:shd w:val="clear" w:color="auto" w:fill="auto"/>
            <w:vAlign w:val="center"/>
          </w:tcPr>
          <w:p w14:paraId="65D3FEB6" w14:textId="77777777" w:rsidR="0008174D" w:rsidRPr="00FE35C6" w:rsidRDefault="0008174D" w:rsidP="001C49DC">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E35C6">
              <w:rPr>
                <w:rFonts w:cs="Arial"/>
              </w:rPr>
              <w:t>Var.%</w:t>
            </w:r>
          </w:p>
        </w:tc>
      </w:tr>
      <w:tr w:rsidR="0008174D" w:rsidRPr="002B7737" w14:paraId="60D9A435" w14:textId="77777777" w:rsidTr="00E17B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67EF3BCD" w14:textId="77777777" w:rsidR="0008174D" w:rsidRPr="00FE35C6" w:rsidRDefault="0008174D" w:rsidP="001C49DC">
            <w:pPr>
              <w:pStyle w:val="08-Tabelageral"/>
              <w:jc w:val="left"/>
              <w:rPr>
                <w:rFonts w:cs="Arial"/>
                <w:bCs w:val="0"/>
                <w:szCs w:val="14"/>
              </w:rPr>
            </w:pPr>
          </w:p>
        </w:tc>
        <w:tc>
          <w:tcPr>
            <w:tcW w:w="1860" w:type="dxa"/>
            <w:tcBorders>
              <w:top w:val="nil"/>
              <w:bottom w:val="single" w:sz="2" w:space="0" w:color="1F4E79" w:themeColor="accent1" w:themeShade="80"/>
            </w:tcBorders>
            <w:shd w:val="clear" w:color="auto" w:fill="auto"/>
            <w:vAlign w:val="center"/>
          </w:tcPr>
          <w:p w14:paraId="5FD607FB" w14:textId="77777777" w:rsidR="0008174D" w:rsidRPr="00FE35C6" w:rsidRDefault="0008174D" w:rsidP="001C49D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2T22</w:t>
            </w:r>
          </w:p>
        </w:tc>
        <w:tc>
          <w:tcPr>
            <w:tcW w:w="1860" w:type="dxa"/>
            <w:tcBorders>
              <w:top w:val="nil"/>
              <w:bottom w:val="single" w:sz="2" w:space="0" w:color="1F4E79" w:themeColor="accent1" w:themeShade="80"/>
            </w:tcBorders>
            <w:shd w:val="clear" w:color="auto" w:fill="auto"/>
            <w:vAlign w:val="center"/>
          </w:tcPr>
          <w:p w14:paraId="30FD003A" w14:textId="77777777" w:rsidR="0008174D" w:rsidRPr="00FE35C6" w:rsidRDefault="0008174D" w:rsidP="001C49D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2T21</w:t>
            </w:r>
          </w:p>
        </w:tc>
        <w:tc>
          <w:tcPr>
            <w:tcW w:w="1853" w:type="dxa"/>
            <w:vMerge/>
            <w:tcBorders>
              <w:bottom w:val="single" w:sz="2" w:space="0" w:color="1F4E79" w:themeColor="accent1" w:themeShade="80"/>
            </w:tcBorders>
            <w:shd w:val="clear" w:color="auto" w:fill="auto"/>
            <w:vAlign w:val="center"/>
          </w:tcPr>
          <w:p w14:paraId="74FE74F4" w14:textId="77777777" w:rsidR="0008174D" w:rsidRPr="00FE35C6"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08174D" w:rsidRPr="0007402B" w14:paraId="6879D31C" w14:textId="77777777" w:rsidTr="00E17B77">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187D70EE" w14:textId="77777777" w:rsidR="0008174D" w:rsidRPr="00FE35C6" w:rsidRDefault="0008174D" w:rsidP="001C49DC">
            <w:pPr>
              <w:pStyle w:val="08-Tabelageral"/>
              <w:jc w:val="left"/>
              <w:rPr>
                <w:rFonts w:cs="Arial"/>
                <w:snapToGrid w:val="0"/>
              </w:rPr>
            </w:pPr>
            <w:r w:rsidRPr="00FE35C6">
              <w:rPr>
                <w:rFonts w:cs="Arial"/>
              </w:rPr>
              <w:t xml:space="preserve">Receitas de investimentos em participações societárias </w:t>
            </w:r>
          </w:p>
        </w:tc>
        <w:tc>
          <w:tcPr>
            <w:tcW w:w="1860" w:type="dxa"/>
            <w:tcBorders>
              <w:top w:val="single" w:sz="2" w:space="0" w:color="1F4E79" w:themeColor="accent1" w:themeShade="80"/>
              <w:bottom w:val="nil"/>
            </w:tcBorders>
            <w:shd w:val="clear" w:color="auto" w:fill="auto"/>
            <w:vAlign w:val="center"/>
          </w:tcPr>
          <w:p w14:paraId="1F620E9D" w14:textId="77777777" w:rsidR="0008174D" w:rsidRPr="00ED5FD5"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Pr>
                <w:rFonts w:cs="Arial"/>
                <w:b/>
                <w:bCs/>
                <w:color w:val="000000"/>
                <w:szCs w:val="14"/>
              </w:rPr>
              <w:t>1.407.388</w:t>
            </w:r>
          </w:p>
        </w:tc>
        <w:tc>
          <w:tcPr>
            <w:tcW w:w="1860" w:type="dxa"/>
            <w:tcBorders>
              <w:top w:val="single" w:sz="2" w:space="0" w:color="1F4E79" w:themeColor="accent1" w:themeShade="80"/>
              <w:bottom w:val="nil"/>
            </w:tcBorders>
            <w:shd w:val="clear" w:color="auto" w:fill="auto"/>
            <w:vAlign w:val="center"/>
          </w:tcPr>
          <w:p w14:paraId="0FD760B3" w14:textId="77777777" w:rsidR="0008174D" w:rsidRPr="00694267"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C723F">
              <w:rPr>
                <w:rFonts w:cs="Arial"/>
                <w:b/>
                <w:bCs/>
                <w:color w:val="auto"/>
                <w:szCs w:val="14"/>
              </w:rPr>
              <w:t>754.070</w:t>
            </w:r>
          </w:p>
        </w:tc>
        <w:tc>
          <w:tcPr>
            <w:tcW w:w="1853" w:type="dxa"/>
            <w:tcBorders>
              <w:top w:val="single" w:sz="2" w:space="0" w:color="1F4E79" w:themeColor="accent1" w:themeShade="80"/>
              <w:bottom w:val="nil"/>
            </w:tcBorders>
            <w:shd w:val="clear" w:color="auto" w:fill="auto"/>
            <w:vAlign w:val="center"/>
          </w:tcPr>
          <w:p w14:paraId="54A56754"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835A49">
              <w:rPr>
                <w:rFonts w:cs="Arial"/>
                <w:b/>
                <w:bCs/>
                <w:color w:val="auto"/>
                <w:szCs w:val="14"/>
              </w:rPr>
              <w:t>86,6</w:t>
            </w:r>
          </w:p>
        </w:tc>
      </w:tr>
      <w:tr w:rsidR="0008174D" w:rsidRPr="0007402B" w14:paraId="2A2C1C8B" w14:textId="77777777" w:rsidTr="00E17B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4A4D1F5" w14:textId="77777777" w:rsidR="0008174D" w:rsidRPr="00FE35C6" w:rsidRDefault="0008174D" w:rsidP="001C49DC">
            <w:pPr>
              <w:pStyle w:val="08-Tabelageral"/>
              <w:ind w:left="113"/>
              <w:jc w:val="left"/>
              <w:rPr>
                <w:rFonts w:cs="Arial"/>
                <w:b w:val="0"/>
                <w:snapToGrid w:val="0"/>
              </w:rPr>
            </w:pPr>
            <w:r w:rsidRPr="00FE35C6">
              <w:rPr>
                <w:rFonts w:cs="Arial"/>
                <w:b w:val="0"/>
              </w:rPr>
              <w:t>BB MAPFRE Participações S.A. (Brasilseg)</w:t>
            </w:r>
          </w:p>
        </w:tc>
        <w:tc>
          <w:tcPr>
            <w:tcW w:w="1860" w:type="dxa"/>
            <w:tcBorders>
              <w:top w:val="nil"/>
              <w:bottom w:val="nil"/>
            </w:tcBorders>
            <w:shd w:val="clear" w:color="auto" w:fill="auto"/>
            <w:vAlign w:val="center"/>
          </w:tcPr>
          <w:p w14:paraId="62177659"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546.845</w:t>
            </w:r>
          </w:p>
        </w:tc>
        <w:tc>
          <w:tcPr>
            <w:tcW w:w="1860" w:type="dxa"/>
            <w:tcBorders>
              <w:top w:val="nil"/>
              <w:bottom w:val="nil"/>
            </w:tcBorders>
            <w:shd w:val="clear" w:color="auto" w:fill="auto"/>
            <w:vAlign w:val="center"/>
          </w:tcPr>
          <w:p w14:paraId="39242613"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178.46</w:t>
            </w:r>
            <w:r>
              <w:rPr>
                <w:rFonts w:cs="Arial"/>
                <w:color w:val="auto"/>
                <w:szCs w:val="14"/>
              </w:rPr>
              <w:t>8</w:t>
            </w:r>
          </w:p>
        </w:tc>
        <w:tc>
          <w:tcPr>
            <w:tcW w:w="1853" w:type="dxa"/>
            <w:tcBorders>
              <w:top w:val="nil"/>
              <w:bottom w:val="nil"/>
            </w:tcBorders>
            <w:shd w:val="clear" w:color="auto" w:fill="auto"/>
            <w:vAlign w:val="center"/>
          </w:tcPr>
          <w:p w14:paraId="3AD57667"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206,4</w:t>
            </w:r>
          </w:p>
        </w:tc>
      </w:tr>
      <w:tr w:rsidR="0008174D" w:rsidRPr="0007402B" w14:paraId="315A3945" w14:textId="77777777" w:rsidTr="00E17B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94FD324" w14:textId="77777777" w:rsidR="0008174D" w:rsidRPr="00FE35C6" w:rsidRDefault="0008174D" w:rsidP="001C49DC">
            <w:pPr>
              <w:pStyle w:val="08-Tabelageral"/>
              <w:ind w:left="113"/>
              <w:jc w:val="left"/>
              <w:rPr>
                <w:rFonts w:cs="Arial"/>
                <w:b w:val="0"/>
                <w:snapToGrid w:val="0"/>
              </w:rPr>
            </w:pPr>
            <w:r w:rsidRPr="00FE35C6">
              <w:rPr>
                <w:rFonts w:cs="Arial"/>
                <w:b w:val="0"/>
              </w:rPr>
              <w:t>Brasilprev Seguros e Previdência S.A.</w:t>
            </w:r>
          </w:p>
        </w:tc>
        <w:tc>
          <w:tcPr>
            <w:tcW w:w="1860" w:type="dxa"/>
            <w:tcBorders>
              <w:top w:val="nil"/>
              <w:bottom w:val="nil"/>
            </w:tcBorders>
            <w:shd w:val="clear" w:color="auto" w:fill="auto"/>
            <w:vAlign w:val="center"/>
          </w:tcPr>
          <w:p w14:paraId="0663F355"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rPr>
              <w:t>172.298</w:t>
            </w:r>
          </w:p>
        </w:tc>
        <w:tc>
          <w:tcPr>
            <w:tcW w:w="1860" w:type="dxa"/>
            <w:tcBorders>
              <w:top w:val="nil"/>
              <w:bottom w:val="nil"/>
            </w:tcBorders>
            <w:shd w:val="clear" w:color="auto" w:fill="auto"/>
            <w:vAlign w:val="center"/>
          </w:tcPr>
          <w:p w14:paraId="437AC30B"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rPr>
              <w:t>38.63</w:t>
            </w:r>
            <w:r>
              <w:rPr>
                <w:rFonts w:cs="Arial"/>
                <w:color w:val="auto"/>
              </w:rPr>
              <w:t>1</w:t>
            </w:r>
          </w:p>
        </w:tc>
        <w:tc>
          <w:tcPr>
            <w:tcW w:w="1853" w:type="dxa"/>
            <w:tcBorders>
              <w:top w:val="nil"/>
              <w:bottom w:val="nil"/>
            </w:tcBorders>
            <w:shd w:val="clear" w:color="auto" w:fill="auto"/>
            <w:vAlign w:val="center"/>
          </w:tcPr>
          <w:p w14:paraId="57995B8E"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346,0</w:t>
            </w:r>
          </w:p>
        </w:tc>
      </w:tr>
      <w:tr w:rsidR="0008174D" w:rsidRPr="0007402B" w14:paraId="2DEA16C4" w14:textId="77777777" w:rsidTr="00E17B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D53C802" w14:textId="77777777" w:rsidR="0008174D" w:rsidRPr="00FE35C6" w:rsidRDefault="0008174D" w:rsidP="001C49DC">
            <w:pPr>
              <w:pStyle w:val="08-Tabelageral"/>
              <w:ind w:left="113"/>
              <w:jc w:val="left"/>
              <w:rPr>
                <w:rFonts w:cs="Arial"/>
                <w:b w:val="0"/>
                <w:snapToGrid w:val="0"/>
              </w:rPr>
            </w:pPr>
            <w:r w:rsidRPr="00FE35C6">
              <w:rPr>
                <w:rFonts w:cs="Arial"/>
                <w:b w:val="0"/>
              </w:rPr>
              <w:t>Brasilcap Capitalização S.A.</w:t>
            </w:r>
          </w:p>
        </w:tc>
        <w:tc>
          <w:tcPr>
            <w:tcW w:w="1860" w:type="dxa"/>
            <w:tcBorders>
              <w:top w:val="nil"/>
              <w:bottom w:val="nil"/>
            </w:tcBorders>
            <w:shd w:val="clear" w:color="auto" w:fill="auto"/>
            <w:vAlign w:val="center"/>
          </w:tcPr>
          <w:p w14:paraId="422CDA8E"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42.783</w:t>
            </w:r>
          </w:p>
        </w:tc>
        <w:tc>
          <w:tcPr>
            <w:tcW w:w="1860" w:type="dxa"/>
            <w:tcBorders>
              <w:top w:val="nil"/>
              <w:bottom w:val="nil"/>
            </w:tcBorders>
            <w:shd w:val="clear" w:color="auto" w:fill="auto"/>
            <w:vAlign w:val="center"/>
          </w:tcPr>
          <w:p w14:paraId="4DC94DBB"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14.21</w:t>
            </w:r>
            <w:r>
              <w:rPr>
                <w:rFonts w:cs="Arial"/>
                <w:color w:val="auto"/>
                <w:szCs w:val="14"/>
              </w:rPr>
              <w:t>7</w:t>
            </w:r>
          </w:p>
        </w:tc>
        <w:tc>
          <w:tcPr>
            <w:tcW w:w="1853" w:type="dxa"/>
            <w:tcBorders>
              <w:top w:val="nil"/>
              <w:bottom w:val="nil"/>
            </w:tcBorders>
            <w:shd w:val="clear" w:color="auto" w:fill="auto"/>
            <w:vAlign w:val="center"/>
          </w:tcPr>
          <w:p w14:paraId="3EB7D819"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200,9</w:t>
            </w:r>
          </w:p>
        </w:tc>
      </w:tr>
      <w:tr w:rsidR="0008174D" w:rsidRPr="0007402B" w14:paraId="3F0B5231" w14:textId="77777777" w:rsidTr="00E17B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8783553" w14:textId="77777777" w:rsidR="0008174D" w:rsidRPr="00FE35C6" w:rsidRDefault="0008174D" w:rsidP="001C49DC">
            <w:pPr>
              <w:pStyle w:val="08-Tabelageral"/>
              <w:ind w:left="113"/>
              <w:jc w:val="left"/>
              <w:rPr>
                <w:rFonts w:cs="Arial"/>
                <w:b w:val="0"/>
                <w:snapToGrid w:val="0"/>
              </w:rPr>
            </w:pPr>
            <w:r w:rsidRPr="00FE35C6">
              <w:rPr>
                <w:rFonts w:cs="Arial"/>
                <w:b w:val="0"/>
              </w:rPr>
              <w:t>Brasildental Operadora de Planos Odontológicos S.A.</w:t>
            </w:r>
          </w:p>
        </w:tc>
        <w:tc>
          <w:tcPr>
            <w:tcW w:w="1860" w:type="dxa"/>
            <w:tcBorders>
              <w:top w:val="nil"/>
              <w:bottom w:val="nil"/>
            </w:tcBorders>
            <w:shd w:val="clear" w:color="auto" w:fill="auto"/>
            <w:vAlign w:val="center"/>
          </w:tcPr>
          <w:p w14:paraId="06A255A5"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4.822</w:t>
            </w:r>
          </w:p>
        </w:tc>
        <w:tc>
          <w:tcPr>
            <w:tcW w:w="1860" w:type="dxa"/>
            <w:tcBorders>
              <w:top w:val="nil"/>
              <w:bottom w:val="nil"/>
            </w:tcBorders>
            <w:shd w:val="clear" w:color="auto" w:fill="auto"/>
            <w:vAlign w:val="center"/>
          </w:tcPr>
          <w:p w14:paraId="1CBC6007"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4.12</w:t>
            </w:r>
            <w:r>
              <w:rPr>
                <w:rFonts w:cs="Arial"/>
                <w:color w:val="auto"/>
                <w:szCs w:val="14"/>
              </w:rPr>
              <w:t>2</w:t>
            </w:r>
          </w:p>
        </w:tc>
        <w:tc>
          <w:tcPr>
            <w:tcW w:w="1853" w:type="dxa"/>
            <w:tcBorders>
              <w:top w:val="nil"/>
              <w:bottom w:val="nil"/>
            </w:tcBorders>
            <w:shd w:val="clear" w:color="auto" w:fill="auto"/>
            <w:vAlign w:val="center"/>
          </w:tcPr>
          <w:p w14:paraId="01BCB228"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17,0</w:t>
            </w:r>
          </w:p>
        </w:tc>
      </w:tr>
      <w:tr w:rsidR="0008174D" w:rsidRPr="0007402B" w14:paraId="05FD8C5E" w14:textId="77777777" w:rsidTr="00E17B77">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05CFB58" w14:textId="77777777" w:rsidR="0008174D" w:rsidRPr="00964751" w:rsidRDefault="0008174D" w:rsidP="001C49DC">
            <w:pPr>
              <w:pStyle w:val="08-Tabelageral"/>
              <w:ind w:left="113"/>
              <w:jc w:val="left"/>
              <w:rPr>
                <w:rFonts w:cs="Arial"/>
                <w:b w:val="0"/>
              </w:rPr>
            </w:pPr>
            <w:r w:rsidRPr="00964751">
              <w:rPr>
                <w:rFonts w:cs="Arial"/>
                <w:b w:val="0"/>
              </w:rPr>
              <w:t>BB Corretora de Seguros e Administradora de Bens S.A.</w:t>
            </w:r>
          </w:p>
        </w:tc>
        <w:tc>
          <w:tcPr>
            <w:tcW w:w="1860" w:type="dxa"/>
            <w:tcBorders>
              <w:top w:val="nil"/>
              <w:bottom w:val="nil"/>
            </w:tcBorders>
            <w:shd w:val="clear" w:color="auto" w:fill="auto"/>
            <w:vAlign w:val="center"/>
          </w:tcPr>
          <w:p w14:paraId="7A232BC4"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rPr>
              <w:t>631.810</w:t>
            </w:r>
          </w:p>
        </w:tc>
        <w:tc>
          <w:tcPr>
            <w:tcW w:w="1860" w:type="dxa"/>
            <w:tcBorders>
              <w:top w:val="nil"/>
              <w:bottom w:val="nil"/>
            </w:tcBorders>
            <w:shd w:val="clear" w:color="auto" w:fill="auto"/>
            <w:vAlign w:val="center"/>
          </w:tcPr>
          <w:p w14:paraId="32530560"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rPr>
              <w:t>523.629</w:t>
            </w:r>
          </w:p>
        </w:tc>
        <w:tc>
          <w:tcPr>
            <w:tcW w:w="1853" w:type="dxa"/>
            <w:tcBorders>
              <w:top w:val="nil"/>
              <w:bottom w:val="nil"/>
            </w:tcBorders>
            <w:shd w:val="clear" w:color="auto" w:fill="auto"/>
            <w:vAlign w:val="center"/>
          </w:tcPr>
          <w:p w14:paraId="3602016D"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20,7</w:t>
            </w:r>
          </w:p>
        </w:tc>
      </w:tr>
      <w:tr w:rsidR="0008174D" w:rsidRPr="0007402B" w14:paraId="37F2F5C9" w14:textId="77777777" w:rsidTr="00E17B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AFE967D" w14:textId="77777777" w:rsidR="0008174D" w:rsidRPr="00FF068E" w:rsidRDefault="0008174D" w:rsidP="001C49DC">
            <w:pPr>
              <w:pStyle w:val="08-Tabelageral"/>
              <w:ind w:left="113"/>
              <w:jc w:val="left"/>
              <w:rPr>
                <w:rFonts w:cs="Arial"/>
                <w:b w:val="0"/>
              </w:rPr>
            </w:pPr>
            <w:r w:rsidRPr="00FF068E">
              <w:rPr>
                <w:rFonts w:cs="Arial"/>
                <w:b w:val="0"/>
              </w:rPr>
              <w:t>Outros</w:t>
            </w:r>
          </w:p>
        </w:tc>
        <w:tc>
          <w:tcPr>
            <w:tcW w:w="1860" w:type="dxa"/>
            <w:tcBorders>
              <w:top w:val="nil"/>
              <w:bottom w:val="nil"/>
            </w:tcBorders>
            <w:shd w:val="clear" w:color="auto" w:fill="auto"/>
            <w:vAlign w:val="center"/>
          </w:tcPr>
          <w:p w14:paraId="43E016EC"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8.830</w:t>
            </w:r>
          </w:p>
        </w:tc>
        <w:tc>
          <w:tcPr>
            <w:tcW w:w="1860" w:type="dxa"/>
            <w:tcBorders>
              <w:top w:val="nil"/>
              <w:bottom w:val="nil"/>
            </w:tcBorders>
            <w:shd w:val="clear" w:color="auto" w:fill="auto"/>
            <w:vAlign w:val="center"/>
          </w:tcPr>
          <w:p w14:paraId="06DC2997"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(4.997)</w:t>
            </w:r>
          </w:p>
        </w:tc>
        <w:tc>
          <w:tcPr>
            <w:tcW w:w="1853" w:type="dxa"/>
            <w:tcBorders>
              <w:top w:val="nil"/>
              <w:bottom w:val="nil"/>
            </w:tcBorders>
            <w:shd w:val="clear" w:color="auto" w:fill="auto"/>
            <w:vAlign w:val="center"/>
          </w:tcPr>
          <w:p w14:paraId="47342EC4"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w:t>
            </w:r>
          </w:p>
        </w:tc>
      </w:tr>
      <w:tr w:rsidR="0008174D" w:rsidRPr="0007402B" w14:paraId="3786259B" w14:textId="77777777" w:rsidTr="00E17B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vAlign w:val="center"/>
          </w:tcPr>
          <w:p w14:paraId="7ECBFF06" w14:textId="77777777" w:rsidR="0008174D" w:rsidRPr="002B7737" w:rsidRDefault="0008174D" w:rsidP="001C49DC">
            <w:pPr>
              <w:pStyle w:val="08-Tabelageral"/>
              <w:jc w:val="left"/>
              <w:rPr>
                <w:rFonts w:cs="Arial"/>
              </w:rPr>
            </w:pPr>
            <w:r w:rsidRPr="002B7737">
              <w:rPr>
                <w:rFonts w:cs="Arial"/>
              </w:rPr>
              <w:t xml:space="preserve">Outras receitas e despesas  </w:t>
            </w:r>
          </w:p>
        </w:tc>
        <w:tc>
          <w:tcPr>
            <w:tcW w:w="1860" w:type="dxa"/>
            <w:tcBorders>
              <w:top w:val="nil"/>
              <w:bottom w:val="nil"/>
            </w:tcBorders>
            <w:shd w:val="clear" w:color="auto" w:fill="auto"/>
            <w:vAlign w:val="center"/>
          </w:tcPr>
          <w:p w14:paraId="730395AB" w14:textId="77777777" w:rsidR="0008174D" w:rsidRPr="00ED5FD5"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Pr>
                <w:rFonts w:cs="Arial"/>
                <w:b/>
                <w:bCs/>
                <w:color w:val="000000"/>
                <w:szCs w:val="14"/>
              </w:rPr>
              <w:t>(5.399)</w:t>
            </w:r>
          </w:p>
        </w:tc>
        <w:tc>
          <w:tcPr>
            <w:tcW w:w="1860" w:type="dxa"/>
            <w:tcBorders>
              <w:top w:val="nil"/>
              <w:bottom w:val="nil"/>
            </w:tcBorders>
            <w:shd w:val="clear" w:color="auto" w:fill="auto"/>
            <w:vAlign w:val="center"/>
          </w:tcPr>
          <w:p w14:paraId="6B91B123" w14:textId="77777777" w:rsidR="0008174D" w:rsidRPr="00694267"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b/>
                <w:bCs/>
                <w:color w:val="auto"/>
                <w:szCs w:val="14"/>
              </w:rPr>
              <w:t>(3.537)</w:t>
            </w:r>
          </w:p>
        </w:tc>
        <w:tc>
          <w:tcPr>
            <w:tcW w:w="1853" w:type="dxa"/>
            <w:tcBorders>
              <w:top w:val="nil"/>
              <w:bottom w:val="nil"/>
            </w:tcBorders>
            <w:shd w:val="clear" w:color="auto" w:fill="auto"/>
            <w:vAlign w:val="center"/>
          </w:tcPr>
          <w:p w14:paraId="4F457AD5"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52,6</w:t>
            </w:r>
          </w:p>
        </w:tc>
      </w:tr>
      <w:tr w:rsidR="0008174D" w:rsidRPr="0007402B" w14:paraId="0A4EC1E3" w14:textId="77777777" w:rsidTr="00232BCB">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05D7830" w14:textId="77777777" w:rsidR="0008174D" w:rsidRPr="002B7737" w:rsidRDefault="0008174D" w:rsidP="001C49DC">
            <w:pPr>
              <w:pStyle w:val="08-Tabelageral"/>
              <w:ind w:left="113"/>
              <w:jc w:val="left"/>
              <w:rPr>
                <w:rFonts w:cs="Arial"/>
              </w:rPr>
            </w:pPr>
            <w:r w:rsidRPr="002B7737">
              <w:rPr>
                <w:rFonts w:cs="Arial"/>
                <w:b w:val="0"/>
              </w:rPr>
              <w:t>Despesas com pessoal</w:t>
            </w:r>
          </w:p>
        </w:tc>
        <w:tc>
          <w:tcPr>
            <w:tcW w:w="1860" w:type="dxa"/>
            <w:tcBorders>
              <w:top w:val="nil"/>
              <w:bottom w:val="nil"/>
            </w:tcBorders>
            <w:shd w:val="clear" w:color="auto" w:fill="auto"/>
            <w:vAlign w:val="center"/>
          </w:tcPr>
          <w:p w14:paraId="0CD88ADA" w14:textId="77777777" w:rsidR="0008174D" w:rsidRPr="00ED5FD5"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Pr>
                <w:rFonts w:cs="Arial"/>
                <w:color w:val="000000"/>
                <w:szCs w:val="14"/>
              </w:rPr>
              <w:t>(3.611)</w:t>
            </w:r>
          </w:p>
        </w:tc>
        <w:tc>
          <w:tcPr>
            <w:tcW w:w="1860" w:type="dxa"/>
            <w:tcBorders>
              <w:top w:val="nil"/>
              <w:bottom w:val="nil"/>
            </w:tcBorders>
            <w:shd w:val="clear" w:color="auto" w:fill="auto"/>
            <w:vAlign w:val="center"/>
          </w:tcPr>
          <w:p w14:paraId="6A53969F" w14:textId="77777777" w:rsidR="0008174D" w:rsidRPr="00694267"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(2.962)</w:t>
            </w:r>
          </w:p>
        </w:tc>
        <w:tc>
          <w:tcPr>
            <w:tcW w:w="1853" w:type="dxa"/>
            <w:tcBorders>
              <w:top w:val="nil"/>
              <w:bottom w:val="nil"/>
            </w:tcBorders>
            <w:shd w:val="clear" w:color="auto" w:fill="auto"/>
            <w:vAlign w:val="center"/>
          </w:tcPr>
          <w:p w14:paraId="23C65244"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21,9</w:t>
            </w:r>
          </w:p>
        </w:tc>
      </w:tr>
      <w:tr w:rsidR="0008174D" w:rsidRPr="0007402B" w14:paraId="226FB9FD" w14:textId="77777777" w:rsidTr="00232BC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A70EA60" w14:textId="77777777" w:rsidR="0008174D" w:rsidRPr="002B7737" w:rsidRDefault="0008174D" w:rsidP="001C49DC">
            <w:pPr>
              <w:pStyle w:val="08-Tabelageral"/>
              <w:ind w:left="113"/>
              <w:jc w:val="left"/>
              <w:rPr>
                <w:rFonts w:cs="Arial"/>
              </w:rPr>
            </w:pPr>
            <w:r w:rsidRPr="002B7737">
              <w:rPr>
                <w:rFonts w:cs="Arial"/>
                <w:b w:val="0"/>
              </w:rPr>
              <w:t>Despesas administrativas e com vendas</w:t>
            </w:r>
          </w:p>
        </w:tc>
        <w:tc>
          <w:tcPr>
            <w:tcW w:w="1860" w:type="dxa"/>
            <w:tcBorders>
              <w:top w:val="nil"/>
              <w:bottom w:val="nil"/>
            </w:tcBorders>
            <w:shd w:val="clear" w:color="auto" w:fill="auto"/>
            <w:vAlign w:val="center"/>
          </w:tcPr>
          <w:p w14:paraId="28DC0E3D" w14:textId="77777777" w:rsidR="0008174D" w:rsidRPr="00ED5FD5"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Pr>
                <w:rFonts w:cs="Arial"/>
                <w:color w:val="000000"/>
                <w:szCs w:val="14"/>
              </w:rPr>
              <w:t>(1.506)</w:t>
            </w:r>
          </w:p>
        </w:tc>
        <w:tc>
          <w:tcPr>
            <w:tcW w:w="1860" w:type="dxa"/>
            <w:tcBorders>
              <w:top w:val="nil"/>
              <w:bottom w:val="nil"/>
            </w:tcBorders>
            <w:shd w:val="clear" w:color="auto" w:fill="auto"/>
            <w:vAlign w:val="center"/>
          </w:tcPr>
          <w:p w14:paraId="1D1AF7D4" w14:textId="77777777" w:rsidR="0008174D" w:rsidRPr="00694267"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rPr>
              <w:t>(1.221)</w:t>
            </w:r>
          </w:p>
        </w:tc>
        <w:tc>
          <w:tcPr>
            <w:tcW w:w="1853" w:type="dxa"/>
            <w:tcBorders>
              <w:top w:val="nil"/>
              <w:bottom w:val="nil"/>
            </w:tcBorders>
            <w:shd w:val="clear" w:color="auto" w:fill="auto"/>
            <w:vAlign w:val="center"/>
          </w:tcPr>
          <w:p w14:paraId="2EA2464D"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23,3</w:t>
            </w:r>
          </w:p>
        </w:tc>
      </w:tr>
      <w:tr w:rsidR="0008174D" w:rsidRPr="0007402B" w14:paraId="594ED665" w14:textId="77777777" w:rsidTr="00232BCB">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33ED35C" w14:textId="77777777" w:rsidR="0008174D" w:rsidRPr="002B7737" w:rsidRDefault="0008174D" w:rsidP="001C49DC">
            <w:pPr>
              <w:pStyle w:val="08-Tabelageral"/>
              <w:ind w:left="113"/>
              <w:jc w:val="left"/>
              <w:rPr>
                <w:rFonts w:cs="Arial"/>
              </w:rPr>
            </w:pPr>
            <w:r w:rsidRPr="002B7737">
              <w:rPr>
                <w:rFonts w:cs="Arial"/>
                <w:b w:val="0"/>
              </w:rPr>
              <w:t>Despesas tributárias</w:t>
            </w:r>
          </w:p>
        </w:tc>
        <w:tc>
          <w:tcPr>
            <w:tcW w:w="1860" w:type="dxa"/>
            <w:tcBorders>
              <w:top w:val="nil"/>
              <w:bottom w:val="nil"/>
            </w:tcBorders>
            <w:shd w:val="clear" w:color="auto" w:fill="auto"/>
            <w:vAlign w:val="center"/>
          </w:tcPr>
          <w:p w14:paraId="0C3F4FF5" w14:textId="77777777" w:rsidR="0008174D" w:rsidRPr="00ED5FD5"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Pr>
                <w:rFonts w:cs="Arial"/>
                <w:color w:val="000000"/>
                <w:szCs w:val="14"/>
              </w:rPr>
              <w:t>(301)</w:t>
            </w:r>
          </w:p>
        </w:tc>
        <w:tc>
          <w:tcPr>
            <w:tcW w:w="1860" w:type="dxa"/>
            <w:tcBorders>
              <w:top w:val="nil"/>
              <w:bottom w:val="nil"/>
            </w:tcBorders>
            <w:shd w:val="clear" w:color="auto" w:fill="auto"/>
            <w:vAlign w:val="center"/>
          </w:tcPr>
          <w:p w14:paraId="73EB342E" w14:textId="77777777" w:rsidR="0008174D" w:rsidRPr="00694267"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(240)</w:t>
            </w:r>
          </w:p>
        </w:tc>
        <w:tc>
          <w:tcPr>
            <w:tcW w:w="1853" w:type="dxa"/>
            <w:tcBorders>
              <w:top w:val="nil"/>
              <w:bottom w:val="nil"/>
            </w:tcBorders>
            <w:shd w:val="clear" w:color="auto" w:fill="auto"/>
            <w:vAlign w:val="center"/>
          </w:tcPr>
          <w:p w14:paraId="213DC22C"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25,4</w:t>
            </w:r>
          </w:p>
        </w:tc>
      </w:tr>
      <w:tr w:rsidR="0008174D" w:rsidRPr="0007402B" w14:paraId="7AC67C19" w14:textId="77777777" w:rsidTr="00232BC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083B450" w14:textId="77777777" w:rsidR="0008174D" w:rsidRPr="002B7737" w:rsidRDefault="0008174D" w:rsidP="001C49DC">
            <w:pPr>
              <w:pStyle w:val="08-Tabelageral"/>
              <w:ind w:left="113"/>
              <w:jc w:val="left"/>
              <w:rPr>
                <w:rFonts w:cs="Arial"/>
                <w:b w:val="0"/>
                <w:bCs w:val="0"/>
              </w:rPr>
            </w:pPr>
            <w:r w:rsidRPr="002B7737">
              <w:rPr>
                <w:rFonts w:cs="Arial"/>
                <w:b w:val="0"/>
                <w:bCs w:val="0"/>
              </w:rPr>
              <w:t>Outras</w:t>
            </w:r>
          </w:p>
        </w:tc>
        <w:tc>
          <w:tcPr>
            <w:tcW w:w="1860" w:type="dxa"/>
            <w:tcBorders>
              <w:top w:val="nil"/>
              <w:bottom w:val="nil"/>
            </w:tcBorders>
            <w:shd w:val="clear" w:color="auto" w:fill="auto"/>
            <w:vAlign w:val="center"/>
          </w:tcPr>
          <w:p w14:paraId="17A92FD1" w14:textId="77777777" w:rsidR="0008174D" w:rsidRPr="00ED5FD5"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Pr>
                <w:rFonts w:cs="Arial"/>
                <w:color w:val="000000"/>
                <w:szCs w:val="14"/>
              </w:rPr>
              <w:t>19</w:t>
            </w:r>
          </w:p>
        </w:tc>
        <w:tc>
          <w:tcPr>
            <w:tcW w:w="1860" w:type="dxa"/>
            <w:tcBorders>
              <w:top w:val="nil"/>
              <w:bottom w:val="nil"/>
            </w:tcBorders>
            <w:shd w:val="clear" w:color="auto" w:fill="auto"/>
            <w:vAlign w:val="center"/>
          </w:tcPr>
          <w:p w14:paraId="509C14BB" w14:textId="77777777" w:rsidR="0008174D" w:rsidRPr="00694267"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886</w:t>
            </w:r>
          </w:p>
        </w:tc>
        <w:tc>
          <w:tcPr>
            <w:tcW w:w="1853" w:type="dxa"/>
            <w:tcBorders>
              <w:top w:val="nil"/>
              <w:bottom w:val="nil"/>
            </w:tcBorders>
            <w:shd w:val="clear" w:color="auto" w:fill="auto"/>
            <w:vAlign w:val="center"/>
          </w:tcPr>
          <w:p w14:paraId="0ED41F6E"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(97,9)</w:t>
            </w:r>
          </w:p>
        </w:tc>
      </w:tr>
      <w:tr w:rsidR="0008174D" w:rsidRPr="0007402B" w14:paraId="7A122DD3" w14:textId="77777777" w:rsidTr="00E17B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B93D3AE" w14:textId="77777777" w:rsidR="0008174D" w:rsidRPr="002B7737" w:rsidRDefault="0008174D" w:rsidP="001C49DC">
            <w:pPr>
              <w:pStyle w:val="08-Tabelageral"/>
              <w:jc w:val="left"/>
              <w:rPr>
                <w:rFonts w:cs="Arial"/>
              </w:rPr>
            </w:pPr>
            <w:r w:rsidRPr="002B7737">
              <w:rPr>
                <w:rFonts w:cs="Arial"/>
              </w:rPr>
              <w:t>Resultado antes das receitas e despesas financeiras</w:t>
            </w:r>
          </w:p>
        </w:tc>
        <w:tc>
          <w:tcPr>
            <w:tcW w:w="1860" w:type="dxa"/>
            <w:tcBorders>
              <w:top w:val="nil"/>
              <w:bottom w:val="nil"/>
            </w:tcBorders>
            <w:shd w:val="clear" w:color="auto" w:fill="auto"/>
            <w:vAlign w:val="center"/>
          </w:tcPr>
          <w:p w14:paraId="612C72C8" w14:textId="77777777" w:rsidR="0008174D" w:rsidRPr="00ED5FD5"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Pr>
                <w:rFonts w:cs="Arial"/>
                <w:b/>
                <w:bCs/>
                <w:color w:val="000000"/>
                <w:szCs w:val="14"/>
              </w:rPr>
              <w:t>1.401.989</w:t>
            </w:r>
          </w:p>
        </w:tc>
        <w:tc>
          <w:tcPr>
            <w:tcW w:w="1860" w:type="dxa"/>
            <w:tcBorders>
              <w:top w:val="nil"/>
              <w:bottom w:val="nil"/>
            </w:tcBorders>
            <w:shd w:val="clear" w:color="auto" w:fill="auto"/>
            <w:vAlign w:val="center"/>
          </w:tcPr>
          <w:p w14:paraId="013C41D2" w14:textId="77777777" w:rsidR="0008174D" w:rsidRPr="00694267"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750.533</w:t>
            </w:r>
          </w:p>
        </w:tc>
        <w:tc>
          <w:tcPr>
            <w:tcW w:w="1853" w:type="dxa"/>
            <w:tcBorders>
              <w:top w:val="nil"/>
              <w:bottom w:val="nil"/>
            </w:tcBorders>
            <w:shd w:val="clear" w:color="auto" w:fill="auto"/>
            <w:vAlign w:val="center"/>
          </w:tcPr>
          <w:p w14:paraId="7FB5BC9F"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835A49">
              <w:rPr>
                <w:rFonts w:cs="Arial"/>
                <w:b/>
                <w:bCs/>
                <w:color w:val="auto"/>
                <w:szCs w:val="14"/>
              </w:rPr>
              <w:t>86,8</w:t>
            </w:r>
          </w:p>
        </w:tc>
      </w:tr>
      <w:tr w:rsidR="0008174D" w:rsidRPr="0007402B" w14:paraId="72732964" w14:textId="77777777" w:rsidTr="00E17B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674EC05" w14:textId="77777777" w:rsidR="0008174D" w:rsidRPr="002B7737" w:rsidRDefault="0008174D" w:rsidP="001C49DC">
            <w:pPr>
              <w:pStyle w:val="08-Tabelageral"/>
              <w:jc w:val="left"/>
              <w:rPr>
                <w:rFonts w:cs="Arial"/>
              </w:rPr>
            </w:pPr>
            <w:r w:rsidRPr="002B7737">
              <w:rPr>
                <w:rFonts w:cs="Arial"/>
              </w:rPr>
              <w:t>Resultado financeiro</w:t>
            </w:r>
          </w:p>
        </w:tc>
        <w:tc>
          <w:tcPr>
            <w:tcW w:w="1860" w:type="dxa"/>
            <w:tcBorders>
              <w:top w:val="nil"/>
              <w:bottom w:val="nil"/>
            </w:tcBorders>
            <w:shd w:val="clear" w:color="auto" w:fill="auto"/>
            <w:vAlign w:val="center"/>
          </w:tcPr>
          <w:p w14:paraId="6E8F32BD" w14:textId="77777777" w:rsidR="0008174D" w:rsidRPr="00ED5FD5"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Pr>
                <w:rFonts w:cs="Arial"/>
                <w:b/>
                <w:bCs/>
                <w:color w:val="000000"/>
                <w:szCs w:val="14"/>
              </w:rPr>
              <w:t>4.196</w:t>
            </w:r>
          </w:p>
        </w:tc>
        <w:tc>
          <w:tcPr>
            <w:tcW w:w="1860" w:type="dxa"/>
            <w:tcBorders>
              <w:top w:val="nil"/>
              <w:bottom w:val="nil"/>
            </w:tcBorders>
            <w:shd w:val="clear" w:color="auto" w:fill="auto"/>
            <w:vAlign w:val="center"/>
          </w:tcPr>
          <w:p w14:paraId="069A5BF9" w14:textId="77777777" w:rsidR="0008174D" w:rsidRPr="00694267"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C723F">
              <w:rPr>
                <w:rFonts w:cs="Arial"/>
                <w:b/>
                <w:bCs/>
                <w:color w:val="auto"/>
                <w:szCs w:val="14"/>
              </w:rPr>
              <w:t>2.970</w:t>
            </w:r>
          </w:p>
        </w:tc>
        <w:tc>
          <w:tcPr>
            <w:tcW w:w="1853" w:type="dxa"/>
            <w:tcBorders>
              <w:top w:val="nil"/>
              <w:bottom w:val="nil"/>
            </w:tcBorders>
            <w:shd w:val="clear" w:color="auto" w:fill="auto"/>
            <w:vAlign w:val="center"/>
          </w:tcPr>
          <w:p w14:paraId="6AC714BB"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835A49">
              <w:rPr>
                <w:rFonts w:cs="Arial"/>
                <w:b/>
                <w:bCs/>
                <w:color w:val="auto"/>
                <w:szCs w:val="14"/>
              </w:rPr>
              <w:t>41,3</w:t>
            </w:r>
          </w:p>
        </w:tc>
      </w:tr>
      <w:tr w:rsidR="0008174D" w:rsidRPr="0007402B" w14:paraId="3D51143C" w14:textId="77777777" w:rsidTr="00E17B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707CB0D" w14:textId="77777777" w:rsidR="0008174D" w:rsidRPr="002B7737" w:rsidRDefault="0008174D" w:rsidP="001C49DC">
            <w:pPr>
              <w:pStyle w:val="08-Tabelageral"/>
              <w:ind w:left="113"/>
              <w:jc w:val="left"/>
              <w:rPr>
                <w:rFonts w:cs="Arial"/>
                <w:b w:val="0"/>
                <w:bCs w:val="0"/>
              </w:rPr>
            </w:pPr>
            <w:r w:rsidRPr="002B7737">
              <w:rPr>
                <w:rFonts w:cs="Arial"/>
                <w:b w:val="0"/>
                <w:bCs w:val="0"/>
              </w:rPr>
              <w:t>Receitas financeiras</w:t>
            </w:r>
          </w:p>
        </w:tc>
        <w:tc>
          <w:tcPr>
            <w:tcW w:w="1860" w:type="dxa"/>
            <w:tcBorders>
              <w:top w:val="nil"/>
              <w:bottom w:val="nil"/>
            </w:tcBorders>
            <w:shd w:val="clear" w:color="auto" w:fill="auto"/>
            <w:vAlign w:val="center"/>
          </w:tcPr>
          <w:p w14:paraId="110596F4" w14:textId="77777777" w:rsidR="0008174D" w:rsidRPr="00ED5FD5"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Pr>
                <w:rFonts w:cs="Arial"/>
                <w:color w:val="000000"/>
                <w:szCs w:val="14"/>
              </w:rPr>
              <w:t>4.968</w:t>
            </w:r>
          </w:p>
        </w:tc>
        <w:tc>
          <w:tcPr>
            <w:tcW w:w="1860" w:type="dxa"/>
            <w:tcBorders>
              <w:top w:val="nil"/>
              <w:bottom w:val="nil"/>
            </w:tcBorders>
            <w:shd w:val="clear" w:color="auto" w:fill="auto"/>
            <w:vAlign w:val="center"/>
          </w:tcPr>
          <w:p w14:paraId="1E7CD154" w14:textId="77777777" w:rsidR="0008174D" w:rsidRPr="00694267"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3.212</w:t>
            </w:r>
          </w:p>
        </w:tc>
        <w:tc>
          <w:tcPr>
            <w:tcW w:w="1853" w:type="dxa"/>
            <w:tcBorders>
              <w:top w:val="nil"/>
              <w:bottom w:val="nil"/>
            </w:tcBorders>
            <w:shd w:val="clear" w:color="auto" w:fill="auto"/>
            <w:vAlign w:val="center"/>
          </w:tcPr>
          <w:p w14:paraId="35775051"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54,7</w:t>
            </w:r>
          </w:p>
        </w:tc>
      </w:tr>
      <w:tr w:rsidR="0008174D" w:rsidRPr="0007402B" w14:paraId="3C817B42" w14:textId="77777777" w:rsidTr="00E17B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A820F58" w14:textId="77777777" w:rsidR="0008174D" w:rsidRPr="002B7737" w:rsidRDefault="0008174D" w:rsidP="001C49DC">
            <w:pPr>
              <w:pStyle w:val="08-Tabelageral"/>
              <w:ind w:left="113"/>
              <w:jc w:val="left"/>
              <w:rPr>
                <w:rFonts w:cs="Arial"/>
                <w:b w:val="0"/>
                <w:bCs w:val="0"/>
              </w:rPr>
            </w:pPr>
            <w:r w:rsidRPr="002B7737">
              <w:rPr>
                <w:rFonts w:cs="Arial"/>
                <w:b w:val="0"/>
                <w:bCs w:val="0"/>
              </w:rPr>
              <w:t>Despesas financeiras</w:t>
            </w:r>
          </w:p>
        </w:tc>
        <w:tc>
          <w:tcPr>
            <w:tcW w:w="1860" w:type="dxa"/>
            <w:tcBorders>
              <w:top w:val="nil"/>
              <w:bottom w:val="nil"/>
            </w:tcBorders>
            <w:shd w:val="clear" w:color="auto" w:fill="auto"/>
            <w:vAlign w:val="center"/>
          </w:tcPr>
          <w:p w14:paraId="1A93A319" w14:textId="77777777" w:rsidR="0008174D" w:rsidRPr="00ED5FD5"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Pr>
                <w:rFonts w:cs="Arial"/>
                <w:color w:val="000000"/>
                <w:szCs w:val="14"/>
              </w:rPr>
              <w:t>(772)</w:t>
            </w:r>
          </w:p>
        </w:tc>
        <w:tc>
          <w:tcPr>
            <w:tcW w:w="1860" w:type="dxa"/>
            <w:tcBorders>
              <w:top w:val="nil"/>
              <w:bottom w:val="nil"/>
            </w:tcBorders>
            <w:shd w:val="clear" w:color="auto" w:fill="auto"/>
            <w:vAlign w:val="center"/>
          </w:tcPr>
          <w:p w14:paraId="2CE4C0C9" w14:textId="77777777" w:rsidR="0008174D" w:rsidRPr="00694267"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(242)</w:t>
            </w:r>
          </w:p>
        </w:tc>
        <w:tc>
          <w:tcPr>
            <w:tcW w:w="1853" w:type="dxa"/>
            <w:tcBorders>
              <w:top w:val="nil"/>
              <w:bottom w:val="nil"/>
            </w:tcBorders>
            <w:shd w:val="clear" w:color="auto" w:fill="auto"/>
            <w:vAlign w:val="center"/>
          </w:tcPr>
          <w:p w14:paraId="5EC4BC87"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219,0</w:t>
            </w:r>
          </w:p>
        </w:tc>
      </w:tr>
      <w:tr w:rsidR="0008174D" w:rsidRPr="0007402B" w14:paraId="2C809D4D" w14:textId="77777777" w:rsidTr="00E17B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E626240" w14:textId="77777777" w:rsidR="0008174D" w:rsidRPr="002B7737" w:rsidRDefault="0008174D" w:rsidP="001C49DC">
            <w:pPr>
              <w:pStyle w:val="08-Tabelageral"/>
              <w:jc w:val="left"/>
              <w:rPr>
                <w:rFonts w:cs="Arial"/>
              </w:rPr>
            </w:pPr>
            <w:r w:rsidRPr="002B7737">
              <w:rPr>
                <w:rFonts w:cs="Arial"/>
              </w:rPr>
              <w:t>Resultado antes do imposto de renda e contribuição social</w:t>
            </w:r>
          </w:p>
        </w:tc>
        <w:tc>
          <w:tcPr>
            <w:tcW w:w="1860" w:type="dxa"/>
            <w:tcBorders>
              <w:top w:val="nil"/>
              <w:bottom w:val="nil"/>
            </w:tcBorders>
            <w:shd w:val="clear" w:color="auto" w:fill="auto"/>
            <w:vAlign w:val="center"/>
          </w:tcPr>
          <w:p w14:paraId="2F6011D5" w14:textId="77777777" w:rsidR="0008174D" w:rsidRPr="00ED5FD5"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Pr>
                <w:rFonts w:cs="Arial"/>
                <w:b/>
                <w:bCs/>
                <w:color w:val="000000"/>
                <w:szCs w:val="14"/>
              </w:rPr>
              <w:t>1.406.185</w:t>
            </w:r>
          </w:p>
        </w:tc>
        <w:tc>
          <w:tcPr>
            <w:tcW w:w="1860" w:type="dxa"/>
            <w:tcBorders>
              <w:top w:val="nil"/>
              <w:bottom w:val="nil"/>
            </w:tcBorders>
            <w:shd w:val="clear" w:color="auto" w:fill="auto"/>
            <w:vAlign w:val="center"/>
          </w:tcPr>
          <w:p w14:paraId="1398F764" w14:textId="77777777" w:rsidR="0008174D" w:rsidRPr="00694267"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753.503</w:t>
            </w:r>
          </w:p>
        </w:tc>
        <w:tc>
          <w:tcPr>
            <w:tcW w:w="1853" w:type="dxa"/>
            <w:tcBorders>
              <w:top w:val="nil"/>
              <w:bottom w:val="nil"/>
            </w:tcBorders>
            <w:shd w:val="clear" w:color="auto" w:fill="auto"/>
            <w:vAlign w:val="center"/>
          </w:tcPr>
          <w:p w14:paraId="6E577717"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35A49">
              <w:rPr>
                <w:rFonts w:cs="Arial"/>
                <w:color w:val="auto"/>
                <w:szCs w:val="14"/>
              </w:rPr>
              <w:t>86,6</w:t>
            </w:r>
          </w:p>
        </w:tc>
      </w:tr>
      <w:tr w:rsidR="0008174D" w:rsidRPr="0007402B" w14:paraId="04B69E70" w14:textId="77777777" w:rsidTr="00E17B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D1F54D5" w14:textId="77777777" w:rsidR="0008174D" w:rsidRPr="002B7737" w:rsidRDefault="0008174D" w:rsidP="001C49DC">
            <w:pPr>
              <w:pStyle w:val="08-Tabelageral"/>
              <w:ind w:left="113"/>
              <w:jc w:val="left"/>
              <w:rPr>
                <w:rFonts w:cs="Arial"/>
                <w:b w:val="0"/>
                <w:bCs w:val="0"/>
              </w:rPr>
            </w:pPr>
            <w:r w:rsidRPr="002B7737">
              <w:rPr>
                <w:rFonts w:cs="Arial"/>
                <w:b w:val="0"/>
                <w:bCs w:val="0"/>
              </w:rPr>
              <w:t>Imposto de renda e contribuição social</w:t>
            </w:r>
          </w:p>
        </w:tc>
        <w:tc>
          <w:tcPr>
            <w:tcW w:w="1860" w:type="dxa"/>
            <w:tcBorders>
              <w:top w:val="nil"/>
              <w:bottom w:val="nil"/>
            </w:tcBorders>
            <w:shd w:val="clear" w:color="auto" w:fill="auto"/>
            <w:vAlign w:val="center"/>
          </w:tcPr>
          <w:p w14:paraId="1606629F" w14:textId="77777777" w:rsidR="0008174D" w:rsidRPr="00ED5FD5"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Pr>
                <w:rFonts w:cs="Arial"/>
                <w:color w:val="000000"/>
                <w:szCs w:val="14"/>
              </w:rPr>
              <w:t>186</w:t>
            </w:r>
          </w:p>
        </w:tc>
        <w:tc>
          <w:tcPr>
            <w:tcW w:w="1860" w:type="dxa"/>
            <w:tcBorders>
              <w:top w:val="nil"/>
              <w:bottom w:val="nil"/>
            </w:tcBorders>
            <w:shd w:val="clear" w:color="auto" w:fill="auto"/>
            <w:vAlign w:val="center"/>
          </w:tcPr>
          <w:p w14:paraId="0E022F2D" w14:textId="77777777" w:rsidR="0008174D" w:rsidRPr="00694267"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199</w:t>
            </w:r>
          </w:p>
        </w:tc>
        <w:tc>
          <w:tcPr>
            <w:tcW w:w="1853" w:type="dxa"/>
            <w:tcBorders>
              <w:top w:val="nil"/>
              <w:bottom w:val="nil"/>
            </w:tcBorders>
            <w:shd w:val="clear" w:color="auto" w:fill="auto"/>
            <w:vAlign w:val="center"/>
          </w:tcPr>
          <w:p w14:paraId="04D89AC8" w14:textId="77777777" w:rsidR="0008174D" w:rsidRPr="00835A49" w:rsidRDefault="0008174D"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35A49">
              <w:rPr>
                <w:rFonts w:cs="Arial"/>
                <w:color w:val="auto"/>
                <w:szCs w:val="14"/>
              </w:rPr>
              <w:t>(6,</w:t>
            </w:r>
            <w:r>
              <w:rPr>
                <w:rFonts w:cs="Arial"/>
                <w:color w:val="auto"/>
                <w:szCs w:val="14"/>
              </w:rPr>
              <w:t>5</w:t>
            </w:r>
            <w:r w:rsidRPr="00835A49">
              <w:rPr>
                <w:rFonts w:cs="Arial"/>
                <w:color w:val="auto"/>
                <w:szCs w:val="14"/>
              </w:rPr>
              <w:t>)</w:t>
            </w:r>
          </w:p>
        </w:tc>
      </w:tr>
      <w:tr w:rsidR="0008174D" w:rsidRPr="0007402B" w14:paraId="0388C800" w14:textId="77777777" w:rsidTr="00E17B7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1F4E79" w:themeColor="accent1" w:themeShade="80"/>
            </w:tcBorders>
            <w:shd w:val="clear" w:color="auto" w:fill="auto"/>
          </w:tcPr>
          <w:p w14:paraId="6CE8CF81" w14:textId="77777777" w:rsidR="0008174D" w:rsidRPr="002B7737" w:rsidRDefault="0008174D" w:rsidP="001C49DC">
            <w:pPr>
              <w:pStyle w:val="08-Tabelageral"/>
              <w:jc w:val="left"/>
              <w:rPr>
                <w:rFonts w:cs="Arial"/>
              </w:rPr>
            </w:pPr>
            <w:r w:rsidRPr="002B7737">
              <w:rPr>
                <w:rFonts w:cs="Arial"/>
              </w:rPr>
              <w:t>Lucro líquido</w:t>
            </w:r>
            <w:r>
              <w:rPr>
                <w:rFonts w:cs="Arial"/>
              </w:rPr>
              <w:t xml:space="preserve"> </w:t>
            </w:r>
          </w:p>
        </w:tc>
        <w:tc>
          <w:tcPr>
            <w:tcW w:w="1860" w:type="dxa"/>
            <w:tcBorders>
              <w:top w:val="nil"/>
              <w:bottom w:val="single" w:sz="4" w:space="0" w:color="1F4E79" w:themeColor="accent1" w:themeShade="80"/>
            </w:tcBorders>
            <w:shd w:val="clear" w:color="auto" w:fill="auto"/>
            <w:vAlign w:val="center"/>
          </w:tcPr>
          <w:p w14:paraId="3A6D7722" w14:textId="77777777" w:rsidR="0008174D" w:rsidRPr="00ED5FD5"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DE1AF9">
              <w:rPr>
                <w:b/>
              </w:rPr>
              <w:t>1.406.371</w:t>
            </w:r>
          </w:p>
        </w:tc>
        <w:tc>
          <w:tcPr>
            <w:tcW w:w="1860" w:type="dxa"/>
            <w:tcBorders>
              <w:top w:val="nil"/>
              <w:bottom w:val="single" w:sz="4" w:space="0" w:color="1F4E79" w:themeColor="accent1" w:themeShade="80"/>
            </w:tcBorders>
            <w:shd w:val="clear" w:color="auto" w:fill="auto"/>
            <w:vAlign w:val="center"/>
          </w:tcPr>
          <w:p w14:paraId="14802327" w14:textId="77777777" w:rsidR="0008174D" w:rsidRPr="00694267"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753.702</w:t>
            </w:r>
          </w:p>
        </w:tc>
        <w:tc>
          <w:tcPr>
            <w:tcW w:w="1853" w:type="dxa"/>
            <w:tcBorders>
              <w:top w:val="nil"/>
              <w:bottom w:val="single" w:sz="4" w:space="0" w:color="1F4E79" w:themeColor="accent1" w:themeShade="80"/>
            </w:tcBorders>
            <w:shd w:val="clear" w:color="auto" w:fill="auto"/>
            <w:vAlign w:val="center"/>
          </w:tcPr>
          <w:p w14:paraId="12D153CE" w14:textId="77777777" w:rsidR="0008174D" w:rsidRPr="00835A49" w:rsidRDefault="0008174D"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835A49">
              <w:rPr>
                <w:rFonts w:cs="Arial"/>
                <w:b/>
                <w:bCs/>
                <w:color w:val="auto"/>
                <w:szCs w:val="14"/>
              </w:rPr>
              <w:t>86,6</w:t>
            </w:r>
          </w:p>
        </w:tc>
      </w:tr>
    </w:tbl>
    <w:p w14:paraId="316D6A63" w14:textId="77777777" w:rsidR="0008174D" w:rsidRDefault="0008174D" w:rsidP="003B529F">
      <w:pPr>
        <w:pStyle w:val="01-Textonormal"/>
      </w:pPr>
    </w:p>
    <w:p w14:paraId="4D972F41" w14:textId="55179779" w:rsidR="0008174D" w:rsidRPr="001E43BC" w:rsidRDefault="0008174D" w:rsidP="0008174D">
      <w:pPr>
        <w:keepNext/>
        <w:keepLines/>
        <w:pageBreakBefore/>
        <w:spacing w:before="100" w:after="100"/>
        <w:jc w:val="both"/>
        <w:rPr>
          <w:rFonts w:cs="Arial"/>
          <w:sz w:val="20"/>
          <w:szCs w:val="20"/>
        </w:rPr>
      </w:pPr>
      <w:r w:rsidRPr="001E43BC">
        <w:rPr>
          <w:rFonts w:cs="Arial"/>
          <w:sz w:val="20"/>
          <w:szCs w:val="20"/>
        </w:rPr>
        <w:lastRenderedPageBreak/>
        <w:t xml:space="preserve">No trimestre, </w:t>
      </w:r>
      <w:r w:rsidR="005B0A57">
        <w:rPr>
          <w:rFonts w:cs="Arial"/>
          <w:sz w:val="20"/>
          <w:szCs w:val="20"/>
        </w:rPr>
        <w:t xml:space="preserve">o saldo negativo de </w:t>
      </w:r>
      <w:r>
        <w:rPr>
          <w:rFonts w:cs="Arial"/>
          <w:sz w:val="20"/>
          <w:szCs w:val="20"/>
        </w:rPr>
        <w:t>outras receitas e despesas</w:t>
      </w:r>
      <w:r w:rsidRPr="001E43BC">
        <w:rPr>
          <w:rFonts w:cs="Arial"/>
          <w:sz w:val="20"/>
          <w:szCs w:val="20"/>
        </w:rPr>
        <w:t xml:space="preserve"> </w:t>
      </w:r>
      <w:r>
        <w:rPr>
          <w:rFonts w:cs="Arial"/>
          <w:sz w:val="20"/>
          <w:szCs w:val="20"/>
        </w:rPr>
        <w:t>fo</w:t>
      </w:r>
      <w:r w:rsidR="005B0A57">
        <w:rPr>
          <w:rFonts w:cs="Arial"/>
          <w:sz w:val="20"/>
          <w:szCs w:val="20"/>
        </w:rPr>
        <w:t>i</w:t>
      </w:r>
      <w:r>
        <w:rPr>
          <w:rFonts w:cs="Arial"/>
          <w:sz w:val="20"/>
          <w:szCs w:val="20"/>
        </w:rPr>
        <w:t xml:space="preserve"> R$1,9 milh</w:t>
      </w:r>
      <w:r w:rsidR="00AF1B1E">
        <w:rPr>
          <w:rFonts w:cs="Arial"/>
          <w:sz w:val="20"/>
          <w:szCs w:val="20"/>
        </w:rPr>
        <w:t xml:space="preserve">ão </w:t>
      </w:r>
      <w:r>
        <w:rPr>
          <w:rFonts w:cs="Arial"/>
          <w:sz w:val="20"/>
          <w:szCs w:val="20"/>
        </w:rPr>
        <w:t>superior</w:t>
      </w:r>
      <w:r w:rsidR="005B0A57">
        <w:rPr>
          <w:rFonts w:cs="Arial"/>
          <w:sz w:val="20"/>
          <w:szCs w:val="20"/>
        </w:rPr>
        <w:t xml:space="preserve"> </w:t>
      </w:r>
      <w:r w:rsidRPr="001E43BC">
        <w:rPr>
          <w:rFonts w:cs="Arial"/>
          <w:sz w:val="20"/>
          <w:szCs w:val="20"/>
        </w:rPr>
        <w:t>ao</w:t>
      </w:r>
      <w:r w:rsidR="005B0A57">
        <w:rPr>
          <w:rFonts w:cs="Arial"/>
          <w:sz w:val="20"/>
          <w:szCs w:val="20"/>
        </w:rPr>
        <w:t xml:space="preserve"> </w:t>
      </w:r>
      <w:r w:rsidRPr="001E43BC">
        <w:rPr>
          <w:rFonts w:cs="Arial"/>
          <w:sz w:val="20"/>
          <w:szCs w:val="20"/>
        </w:rPr>
        <w:t>mesmo período de 2021, em razão de:</w:t>
      </w:r>
    </w:p>
    <w:p w14:paraId="3BFCC1E8" w14:textId="77777777" w:rsidR="0008174D" w:rsidRPr="005778E2" w:rsidRDefault="0008174D" w:rsidP="00065C3A">
      <w:pPr>
        <w:pStyle w:val="PargrafodaLista"/>
        <w:numPr>
          <w:ilvl w:val="0"/>
          <w:numId w:val="43"/>
        </w:numPr>
        <w:spacing w:before="120" w:after="120"/>
        <w:ind w:left="714" w:hanging="357"/>
        <w:jc w:val="both"/>
        <w:rPr>
          <w:rFonts w:ascii="Arial" w:hAnsi="Arial" w:cs="Arial"/>
          <w:sz w:val="20"/>
          <w:szCs w:val="20"/>
        </w:rPr>
      </w:pPr>
      <w:r>
        <w:rPr>
          <w:rFonts w:ascii="Arial" w:hAnsi="Arial" w:cs="Arial"/>
          <w:sz w:val="20"/>
          <w:szCs w:val="20"/>
        </w:rPr>
        <w:t xml:space="preserve">menor volume de receitas </w:t>
      </w:r>
      <w:r w:rsidRPr="005778E2">
        <w:rPr>
          <w:rFonts w:ascii="Arial" w:hAnsi="Arial" w:cs="Arial"/>
          <w:sz w:val="20"/>
          <w:szCs w:val="20"/>
        </w:rPr>
        <w:t>do programa de ADR Nível I</w:t>
      </w:r>
      <w:r>
        <w:rPr>
          <w:rFonts w:ascii="Arial" w:hAnsi="Arial" w:cs="Arial"/>
          <w:sz w:val="20"/>
          <w:szCs w:val="20"/>
        </w:rPr>
        <w:t xml:space="preserve"> registradas em outras receitas e despesas operacionais, devido à queda na quantidade de ADRs emitidos e cancelados e redução na cotação do dólar na comparação com o 2T21</w:t>
      </w:r>
      <w:r w:rsidRPr="005778E2">
        <w:rPr>
          <w:rFonts w:ascii="Arial" w:hAnsi="Arial" w:cs="Arial"/>
          <w:sz w:val="20"/>
          <w:szCs w:val="20"/>
        </w:rPr>
        <w:t>;</w:t>
      </w:r>
    </w:p>
    <w:p w14:paraId="6AA7AD55" w14:textId="77777777" w:rsidR="0008174D" w:rsidRPr="006947C0" w:rsidRDefault="0008174D" w:rsidP="00065C3A">
      <w:pPr>
        <w:pStyle w:val="PargrafodaLista"/>
        <w:numPr>
          <w:ilvl w:val="0"/>
          <w:numId w:val="43"/>
        </w:numPr>
        <w:spacing w:before="120" w:after="120"/>
        <w:ind w:left="714" w:hanging="357"/>
        <w:jc w:val="both"/>
        <w:rPr>
          <w:rFonts w:ascii="Arial" w:hAnsi="Arial" w:cs="Arial"/>
          <w:sz w:val="20"/>
          <w:szCs w:val="20"/>
        </w:rPr>
      </w:pPr>
      <w:r w:rsidRPr="00671817">
        <w:rPr>
          <w:rFonts w:ascii="Arial" w:hAnsi="Arial" w:cs="Arial"/>
          <w:sz w:val="20"/>
          <w:szCs w:val="20"/>
        </w:rPr>
        <w:t>maiores despesas com pessoal, devido ao dissídio coletivo no mês de setembro de 2021, da reposição de vagas em aberto e da expansão do quadro de funcionários</w:t>
      </w:r>
      <w:r w:rsidRPr="006947C0">
        <w:rPr>
          <w:rFonts w:ascii="Arial" w:hAnsi="Arial" w:cs="Arial"/>
          <w:sz w:val="20"/>
          <w:szCs w:val="20"/>
        </w:rPr>
        <w:t>; e</w:t>
      </w:r>
    </w:p>
    <w:p w14:paraId="3DB17DBB" w14:textId="77777777" w:rsidR="0008174D" w:rsidRPr="006947C0" w:rsidRDefault="0008174D" w:rsidP="00065C3A">
      <w:pPr>
        <w:pStyle w:val="PargrafodaLista"/>
        <w:numPr>
          <w:ilvl w:val="0"/>
          <w:numId w:val="43"/>
        </w:numPr>
        <w:spacing w:before="120" w:after="120"/>
        <w:ind w:left="714" w:hanging="357"/>
        <w:jc w:val="both"/>
        <w:rPr>
          <w:rFonts w:ascii="Arial" w:hAnsi="Arial" w:cs="Arial"/>
          <w:sz w:val="20"/>
          <w:szCs w:val="20"/>
        </w:rPr>
      </w:pPr>
      <w:r w:rsidRPr="006947C0">
        <w:rPr>
          <w:rFonts w:ascii="Arial" w:hAnsi="Arial" w:cs="Arial"/>
          <w:sz w:val="20"/>
          <w:szCs w:val="20"/>
        </w:rPr>
        <w:t>incremento das despesas administrativas, com maiores gastos com serviços de escrituração e postagem gerados pela emissão e envio de informe de rendimentos de 2021, em razão do crescimento da base de acionistas ocorrido nos últimos 12 meses. Adicionalmente, no trimestre foram registradas maiores despesas com serviços técnicos especializados e aluguéis e taxa condominial.</w:t>
      </w:r>
    </w:p>
    <w:p w14:paraId="5D313F55" w14:textId="77777777" w:rsidR="0008174D" w:rsidRPr="001E43BC" w:rsidRDefault="0008174D" w:rsidP="001C49DC">
      <w:pPr>
        <w:spacing w:before="100" w:after="100"/>
        <w:jc w:val="both"/>
        <w:rPr>
          <w:rFonts w:eastAsia="Times New Roman" w:cs="Arial"/>
          <w:sz w:val="20"/>
          <w:szCs w:val="20"/>
          <w:lang w:eastAsia="pt-BR"/>
        </w:rPr>
      </w:pPr>
      <w:r w:rsidRPr="001E43BC">
        <w:rPr>
          <w:rFonts w:eastAsia="Times New Roman" w:cs="Arial"/>
          <w:sz w:val="20"/>
          <w:szCs w:val="20"/>
          <w:lang w:eastAsia="pt-BR"/>
        </w:rPr>
        <w:t>Já o resultado financeiro cresceu 41,3%, desempenho atribuído à maior taxa média Selic, parcialmente compensado pela retração do saldo médio de aplicações financeiras (-71,7%).</w:t>
      </w:r>
    </w:p>
    <w:p w14:paraId="455775E6" w14:textId="77777777" w:rsidR="0008174D" w:rsidRPr="001B3013" w:rsidRDefault="0008174D" w:rsidP="001C49DC">
      <w:pPr>
        <w:spacing w:before="100" w:after="100"/>
        <w:jc w:val="both"/>
        <w:rPr>
          <w:rFonts w:cs="Arial"/>
          <w:sz w:val="20"/>
          <w:szCs w:val="20"/>
        </w:rPr>
      </w:pPr>
      <w:r w:rsidRPr="001B3013">
        <w:rPr>
          <w:rFonts w:cs="Arial"/>
          <w:sz w:val="20"/>
          <w:szCs w:val="20"/>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4752C01C" w14:textId="77777777" w:rsidR="0008174D" w:rsidRDefault="0008174D" w:rsidP="001C49DC">
      <w:pPr>
        <w:pStyle w:val="03-SubttulodeNota"/>
        <w:spacing w:line="276" w:lineRule="auto"/>
        <w:rPr>
          <w:color w:val="1F4E79" w:themeColor="accent1" w:themeShade="80"/>
        </w:rPr>
      </w:pPr>
    </w:p>
    <w:p w14:paraId="4CA0DDEB" w14:textId="77777777" w:rsidR="0008174D" w:rsidRPr="0008174D" w:rsidRDefault="0008174D" w:rsidP="001C49DC">
      <w:pPr>
        <w:pStyle w:val="03-SubttulodeNota"/>
        <w:spacing w:line="276" w:lineRule="auto"/>
        <w:rPr>
          <w:color w:val="1F4E79" w:themeColor="accent1" w:themeShade="80"/>
        </w:rPr>
      </w:pPr>
      <w:r w:rsidRPr="0008174D">
        <w:rPr>
          <w:color w:val="1F4E79" w:themeColor="accent1" w:themeShade="80"/>
        </w:rPr>
        <w:t>RELACIONAMENTO COM AUDITORES</w:t>
      </w:r>
    </w:p>
    <w:p w14:paraId="526E61DA" w14:textId="77777777" w:rsidR="0008174D" w:rsidRPr="002B7737" w:rsidRDefault="0008174D" w:rsidP="001C49DC">
      <w:pPr>
        <w:pStyle w:val="01-Textonormal"/>
        <w:rPr>
          <w:highlight w:val="yellow"/>
        </w:rPr>
      </w:pPr>
    </w:p>
    <w:p w14:paraId="6FACCE18" w14:textId="09C46C2C" w:rsidR="0008174D" w:rsidRPr="002B7737" w:rsidRDefault="0008174D" w:rsidP="001C49DC">
      <w:pPr>
        <w:jc w:val="both"/>
        <w:rPr>
          <w:rFonts w:eastAsia="Times New Roman" w:cs="Arial"/>
          <w:sz w:val="20"/>
          <w:szCs w:val="20"/>
          <w:lang w:eastAsia="pt-BR"/>
        </w:rPr>
      </w:pPr>
      <w:r w:rsidRPr="002B7737">
        <w:rPr>
          <w:rFonts w:eastAsia="Times New Roman" w:cs="Arial"/>
          <w:sz w:val="20"/>
          <w:szCs w:val="20"/>
          <w:lang w:eastAsia="pt-BR"/>
        </w:rPr>
        <w:t>Em consonância com a Instrução CVM nº 381/03, informamos que</w:t>
      </w:r>
      <w:r>
        <w:rPr>
          <w:rFonts w:eastAsia="Times New Roman" w:cs="Arial"/>
          <w:sz w:val="20"/>
          <w:szCs w:val="20"/>
          <w:lang w:eastAsia="pt-BR"/>
        </w:rPr>
        <w:t>,</w:t>
      </w:r>
      <w:r w:rsidRPr="002B7737">
        <w:rPr>
          <w:rFonts w:eastAsia="Times New Roman" w:cs="Arial"/>
          <w:sz w:val="20"/>
          <w:szCs w:val="20"/>
          <w:lang w:eastAsia="pt-BR"/>
        </w:rPr>
        <w:t xml:space="preserve"> para o </w:t>
      </w:r>
      <w:r>
        <w:rPr>
          <w:rFonts w:eastAsia="Times New Roman" w:cs="Arial"/>
          <w:sz w:val="20"/>
          <w:szCs w:val="20"/>
          <w:lang w:eastAsia="pt-BR"/>
        </w:rPr>
        <w:t>segundo</w:t>
      </w:r>
      <w:r w:rsidRPr="002B7737">
        <w:rPr>
          <w:rFonts w:eastAsia="Times New Roman" w:cs="Arial"/>
          <w:sz w:val="20"/>
          <w:szCs w:val="20"/>
          <w:lang w:eastAsia="pt-BR"/>
        </w:rPr>
        <w:t xml:space="preserve"> trimestre de 202</w:t>
      </w:r>
      <w:r>
        <w:rPr>
          <w:rFonts w:eastAsia="Times New Roman" w:cs="Arial"/>
          <w:sz w:val="20"/>
          <w:szCs w:val="20"/>
          <w:lang w:eastAsia="pt-BR"/>
        </w:rPr>
        <w:t>2,</w:t>
      </w:r>
      <w:r w:rsidRPr="002B7737">
        <w:rPr>
          <w:rFonts w:eastAsia="Times New Roman" w:cs="Arial"/>
          <w:sz w:val="20"/>
          <w:szCs w:val="20"/>
          <w:lang w:eastAsia="pt-BR"/>
        </w:rPr>
        <w:t xml:space="preserve"> a BB Seguridade utilizou os serviços de auditoria independente da Deloitte Touche Tohmatsu Auditores Independentes</w:t>
      </w:r>
      <w:r w:rsidR="00475EFF">
        <w:rPr>
          <w:rFonts w:eastAsia="Times New Roman" w:cs="Arial"/>
          <w:sz w:val="20"/>
          <w:szCs w:val="20"/>
          <w:lang w:eastAsia="pt-BR"/>
        </w:rPr>
        <w:t xml:space="preserve"> Ltda.</w:t>
      </w:r>
      <w:r w:rsidRPr="002B7737">
        <w:rPr>
          <w:rFonts w:eastAsia="Times New Roman" w:cs="Arial"/>
          <w:sz w:val="20"/>
          <w:szCs w:val="20"/>
          <w:lang w:eastAsia="pt-BR"/>
        </w:rPr>
        <w:t xml:space="preserve"> (“Deloitte”), por meio de contrato firmado pelo seu controlador, o Banco do Brasil S.A.</w:t>
      </w:r>
    </w:p>
    <w:p w14:paraId="536B701E" w14:textId="77777777" w:rsidR="0008174D" w:rsidRPr="00177905" w:rsidRDefault="0008174D" w:rsidP="001C49DC">
      <w:pPr>
        <w:jc w:val="both"/>
        <w:rPr>
          <w:rFonts w:eastAsia="Times New Roman" w:cs="Arial"/>
          <w:sz w:val="20"/>
          <w:szCs w:val="20"/>
          <w:lang w:eastAsia="pt-BR"/>
        </w:rPr>
      </w:pPr>
      <w:r w:rsidRPr="002B7737">
        <w:rPr>
          <w:rFonts w:eastAsia="Times New Roman" w:cs="Arial"/>
          <w:sz w:val="20"/>
          <w:szCs w:val="20"/>
          <w:lang w:eastAsia="pt-BR"/>
        </w:rPr>
        <w:t xml:space="preserve">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(ii) o auditor não deve atuar, gerencialmente, perante seu cliente; e (iii) o auditor não deve promover os </w:t>
      </w:r>
      <w:r w:rsidRPr="00177905">
        <w:rPr>
          <w:rFonts w:eastAsia="Times New Roman" w:cs="Arial"/>
          <w:sz w:val="20"/>
          <w:szCs w:val="20"/>
          <w:lang w:eastAsia="pt-BR"/>
        </w:rPr>
        <w:t>interesses de seu cliente.</w:t>
      </w:r>
    </w:p>
    <w:p w14:paraId="5BB92369" w14:textId="77777777" w:rsidR="0008174D" w:rsidRPr="00177905" w:rsidRDefault="0008174D" w:rsidP="001C49DC">
      <w:pPr>
        <w:jc w:val="both"/>
        <w:rPr>
          <w:rFonts w:eastAsia="Times New Roman" w:cs="Arial"/>
          <w:sz w:val="20"/>
          <w:szCs w:val="20"/>
          <w:lang w:eastAsia="pt-BR"/>
        </w:rPr>
      </w:pPr>
      <w:r w:rsidRPr="00177905">
        <w:rPr>
          <w:rFonts w:eastAsia="Times New Roman" w:cs="Arial"/>
          <w:sz w:val="20"/>
          <w:szCs w:val="20"/>
          <w:lang w:eastAsia="pt-BR"/>
        </w:rPr>
        <w:t>Durante o segundo trimestre de 2022, houve atualização do valor do contrato de prestação de serviços de auditoria prestados pela Deloitte, celebrado pelo controlador da Companhia, o Banco do Brasil S.A.</w:t>
      </w:r>
    </w:p>
    <w:tbl>
      <w:tblPr>
        <w:tblStyle w:val="TabeladeLista6Colorida-nfase5"/>
        <w:tblW w:w="9638" w:type="dxa"/>
        <w:jc w:val="center"/>
        <w:tblLook w:val="04A0" w:firstRow="1" w:lastRow="0" w:firstColumn="1" w:lastColumn="0" w:noHBand="0" w:noVBand="1"/>
      </w:tblPr>
      <w:tblGrid>
        <w:gridCol w:w="2693"/>
        <w:gridCol w:w="1015"/>
        <w:gridCol w:w="1016"/>
        <w:gridCol w:w="3640"/>
        <w:gridCol w:w="1274"/>
      </w:tblGrid>
      <w:tr w:rsidR="0008174D" w:rsidRPr="00201B3F" w14:paraId="45BEE2AC" w14:textId="77777777" w:rsidTr="00E17B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1F4E79" w:themeColor="accent1" w:themeShade="80"/>
            </w:tcBorders>
            <w:shd w:val="clear" w:color="auto" w:fill="auto"/>
            <w:vAlign w:val="center"/>
          </w:tcPr>
          <w:p w14:paraId="68905E4A" w14:textId="77777777" w:rsidR="0008174D" w:rsidRPr="00B44538" w:rsidRDefault="0008174D" w:rsidP="001C49DC">
            <w:pPr>
              <w:pStyle w:val="08-Tabelageral"/>
              <w:jc w:val="center"/>
              <w:rPr>
                <w:rFonts w:cs="Arial"/>
                <w:szCs w:val="14"/>
              </w:rPr>
            </w:pPr>
            <w:r w:rsidRPr="00B44538">
              <w:rPr>
                <w:rFonts w:cs="Arial"/>
                <w:bCs w:val="0"/>
                <w:szCs w:val="14"/>
              </w:rPr>
              <w:t>Contratante</w:t>
            </w:r>
          </w:p>
        </w:tc>
        <w:tc>
          <w:tcPr>
            <w:tcW w:w="2031" w:type="dxa"/>
            <w:gridSpan w:val="2"/>
            <w:tcBorders>
              <w:top w:val="single" w:sz="2" w:space="0" w:color="1F4E79" w:themeColor="accent1" w:themeShade="80"/>
              <w:bottom w:val="nil"/>
            </w:tcBorders>
            <w:shd w:val="clear" w:color="auto" w:fill="auto"/>
            <w:vAlign w:val="center"/>
          </w:tcPr>
          <w:p w14:paraId="057E3359" w14:textId="77777777" w:rsidR="0008174D" w:rsidRPr="00B44538" w:rsidRDefault="0008174D" w:rsidP="001C49DC">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Datas do Contrato</w:t>
            </w:r>
          </w:p>
        </w:tc>
        <w:tc>
          <w:tcPr>
            <w:tcW w:w="3640" w:type="dxa"/>
            <w:vMerge w:val="restart"/>
            <w:tcBorders>
              <w:top w:val="single" w:sz="2" w:space="0" w:color="1F4E79" w:themeColor="accent1" w:themeShade="80"/>
            </w:tcBorders>
            <w:shd w:val="clear" w:color="auto" w:fill="auto"/>
            <w:vAlign w:val="center"/>
          </w:tcPr>
          <w:p w14:paraId="5584977A" w14:textId="77777777" w:rsidR="0008174D" w:rsidRPr="00B44538" w:rsidRDefault="0008174D" w:rsidP="001C49DC">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 xml:space="preserve">Natureza do </w:t>
            </w:r>
            <w:r>
              <w:rPr>
                <w:rFonts w:cs="Arial"/>
                <w:szCs w:val="14"/>
              </w:rPr>
              <w:t>S</w:t>
            </w:r>
            <w:r w:rsidRPr="00B44538">
              <w:rPr>
                <w:rFonts w:cs="Arial"/>
                <w:szCs w:val="14"/>
              </w:rPr>
              <w:t>erviço</w:t>
            </w:r>
          </w:p>
        </w:tc>
        <w:tc>
          <w:tcPr>
            <w:tcW w:w="1274" w:type="dxa"/>
            <w:vMerge w:val="restart"/>
            <w:tcBorders>
              <w:top w:val="single" w:sz="2" w:space="0" w:color="1F4E79" w:themeColor="accent1" w:themeShade="80"/>
            </w:tcBorders>
            <w:shd w:val="clear" w:color="auto" w:fill="auto"/>
            <w:vAlign w:val="center"/>
          </w:tcPr>
          <w:p w14:paraId="5AB3FB5C" w14:textId="77777777" w:rsidR="0008174D" w:rsidRPr="00B44538" w:rsidRDefault="0008174D" w:rsidP="001C49DC">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Valor total dos honorários (R$)</w:t>
            </w:r>
          </w:p>
        </w:tc>
      </w:tr>
      <w:tr w:rsidR="0008174D" w:rsidRPr="001D6BE8" w14:paraId="6021CC81" w14:textId="77777777" w:rsidTr="00E17B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1F4E79" w:themeColor="accent1" w:themeShade="80"/>
            </w:tcBorders>
            <w:shd w:val="clear" w:color="auto" w:fill="auto"/>
          </w:tcPr>
          <w:p w14:paraId="470AA9B0" w14:textId="77777777" w:rsidR="0008174D" w:rsidRPr="00B44538" w:rsidRDefault="0008174D" w:rsidP="001C49DC">
            <w:pPr>
              <w:pStyle w:val="08-Tabelageral"/>
              <w:jc w:val="left"/>
              <w:rPr>
                <w:rFonts w:cs="Arial"/>
                <w:bCs w:val="0"/>
                <w:szCs w:val="14"/>
              </w:rPr>
            </w:pPr>
          </w:p>
        </w:tc>
        <w:tc>
          <w:tcPr>
            <w:tcW w:w="1015" w:type="dxa"/>
            <w:tcBorders>
              <w:top w:val="nil"/>
              <w:bottom w:val="single" w:sz="2" w:space="0" w:color="1F4E79" w:themeColor="accent1" w:themeShade="80"/>
            </w:tcBorders>
            <w:shd w:val="clear" w:color="auto" w:fill="auto"/>
          </w:tcPr>
          <w:p w14:paraId="7F1CB088" w14:textId="77777777" w:rsidR="0008174D" w:rsidRPr="00B44538" w:rsidRDefault="0008174D" w:rsidP="001C49DC">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B44538">
              <w:rPr>
                <w:rFonts w:cs="Arial"/>
                <w:b/>
                <w:szCs w:val="14"/>
              </w:rPr>
              <w:t>Início</w:t>
            </w:r>
          </w:p>
        </w:tc>
        <w:tc>
          <w:tcPr>
            <w:tcW w:w="1016" w:type="dxa"/>
            <w:tcBorders>
              <w:top w:val="nil"/>
              <w:bottom w:val="single" w:sz="2" w:space="0" w:color="1F4E79" w:themeColor="accent1" w:themeShade="80"/>
            </w:tcBorders>
            <w:shd w:val="clear" w:color="auto" w:fill="auto"/>
          </w:tcPr>
          <w:p w14:paraId="0AAD4B51" w14:textId="77777777" w:rsidR="0008174D" w:rsidRPr="00B44538" w:rsidRDefault="0008174D" w:rsidP="001C49D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44538">
              <w:rPr>
                <w:rFonts w:cs="Arial"/>
                <w:b/>
                <w:szCs w:val="14"/>
              </w:rPr>
              <w:t>Fim</w:t>
            </w:r>
          </w:p>
        </w:tc>
        <w:tc>
          <w:tcPr>
            <w:tcW w:w="3640" w:type="dxa"/>
            <w:vMerge/>
            <w:tcBorders>
              <w:bottom w:val="single" w:sz="2" w:space="0" w:color="1F4E79" w:themeColor="accent1" w:themeShade="80"/>
            </w:tcBorders>
            <w:shd w:val="clear" w:color="auto" w:fill="auto"/>
          </w:tcPr>
          <w:p w14:paraId="352F2A48" w14:textId="77777777" w:rsidR="0008174D" w:rsidRPr="00B44538" w:rsidRDefault="0008174D" w:rsidP="001C49D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vMerge/>
            <w:tcBorders>
              <w:bottom w:val="single" w:sz="2" w:space="0" w:color="1F4E79" w:themeColor="accent1" w:themeShade="80"/>
            </w:tcBorders>
            <w:shd w:val="clear" w:color="auto" w:fill="auto"/>
          </w:tcPr>
          <w:p w14:paraId="6D75ED69" w14:textId="77777777" w:rsidR="0008174D" w:rsidRPr="00B44538" w:rsidRDefault="0008174D" w:rsidP="001C49D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r>
      <w:tr w:rsidR="0008174D" w:rsidRPr="001D6BE8" w14:paraId="5C8BDE9E" w14:textId="77777777" w:rsidTr="00E17B77">
        <w:trPr>
          <w:trHeight w:hRule="exact" w:val="1191"/>
          <w:jc w:val="center"/>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1F4E79" w:themeColor="accent1" w:themeShade="80"/>
              <w:bottom w:val="single" w:sz="2" w:space="0" w:color="1F4E79" w:themeColor="accent1" w:themeShade="80"/>
            </w:tcBorders>
            <w:shd w:val="clear" w:color="auto" w:fill="auto"/>
            <w:vAlign w:val="center"/>
          </w:tcPr>
          <w:p w14:paraId="0BAF5858" w14:textId="77777777" w:rsidR="0008174D" w:rsidRPr="00177905" w:rsidRDefault="0008174D" w:rsidP="001C49DC">
            <w:pPr>
              <w:pStyle w:val="08-Tabelageral"/>
              <w:jc w:val="left"/>
              <w:rPr>
                <w:rFonts w:cs="Arial"/>
                <w:b w:val="0"/>
                <w:snapToGrid w:val="0"/>
                <w:color w:val="auto"/>
                <w:szCs w:val="14"/>
              </w:rPr>
            </w:pPr>
            <w:r w:rsidRPr="00177905">
              <w:rPr>
                <w:rFonts w:cs="Arial"/>
                <w:b w:val="0"/>
                <w:color w:val="auto"/>
                <w:szCs w:val="14"/>
              </w:rPr>
              <w:t>Banco do Brasil S.A.</w:t>
            </w:r>
          </w:p>
        </w:tc>
        <w:tc>
          <w:tcPr>
            <w:tcW w:w="1015" w:type="dxa"/>
            <w:tcBorders>
              <w:top w:val="single" w:sz="2" w:space="0" w:color="1F4E79" w:themeColor="accent1" w:themeShade="80"/>
              <w:bottom w:val="single" w:sz="2" w:space="0" w:color="1F4E79" w:themeColor="accent1" w:themeShade="80"/>
            </w:tcBorders>
            <w:shd w:val="clear" w:color="auto" w:fill="auto"/>
            <w:vAlign w:val="center"/>
          </w:tcPr>
          <w:p w14:paraId="60DCD586" w14:textId="77777777" w:rsidR="0008174D" w:rsidRPr="00177905" w:rsidRDefault="0008174D" w:rsidP="001C49DC">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77905">
              <w:rPr>
                <w:rFonts w:cs="Arial"/>
                <w:color w:val="auto"/>
                <w:szCs w:val="14"/>
              </w:rPr>
              <w:t>22/03/2019</w:t>
            </w:r>
          </w:p>
        </w:tc>
        <w:tc>
          <w:tcPr>
            <w:tcW w:w="1016" w:type="dxa"/>
            <w:tcBorders>
              <w:top w:val="single" w:sz="2" w:space="0" w:color="1F4E79" w:themeColor="accent1" w:themeShade="80"/>
              <w:bottom w:val="single" w:sz="2" w:space="0" w:color="1F4E79" w:themeColor="accent1" w:themeShade="80"/>
            </w:tcBorders>
            <w:shd w:val="clear" w:color="auto" w:fill="auto"/>
            <w:vAlign w:val="center"/>
          </w:tcPr>
          <w:p w14:paraId="12F8604E" w14:textId="77777777" w:rsidR="0008174D" w:rsidRPr="00177905" w:rsidRDefault="0008174D" w:rsidP="001C49DC">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77905">
              <w:rPr>
                <w:rFonts w:cs="Arial"/>
                <w:color w:val="auto"/>
                <w:szCs w:val="14"/>
              </w:rPr>
              <w:t>22/03/2023</w:t>
            </w:r>
          </w:p>
        </w:tc>
        <w:tc>
          <w:tcPr>
            <w:tcW w:w="3640" w:type="dxa"/>
            <w:tcBorders>
              <w:top w:val="single" w:sz="2" w:space="0" w:color="1F4E79" w:themeColor="accent1" w:themeShade="80"/>
              <w:bottom w:val="single" w:sz="2" w:space="0" w:color="1F4E79" w:themeColor="accent1" w:themeShade="80"/>
            </w:tcBorders>
            <w:shd w:val="clear" w:color="auto" w:fill="auto"/>
            <w:vAlign w:val="center"/>
          </w:tcPr>
          <w:p w14:paraId="5D935605" w14:textId="77777777" w:rsidR="0008174D" w:rsidRPr="00177905" w:rsidRDefault="0008174D" w:rsidP="001C49DC">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177905">
              <w:rPr>
                <w:rFonts w:cs="Arial"/>
                <w:color w:val="auto"/>
                <w:szCs w:val="14"/>
              </w:rPr>
              <w:t>Serviços de auditoria contábil sobre as demonstrações contábeis do Conglomerado Banco do Brasil, elaboradas de acordo com as práticas contábeis adotadas no Brasil e com as normas internacionais de contabilidade (IFRS - international Financial Reporting Standards) e de outros serviços correlatos.</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7857D4CE" w14:textId="77777777" w:rsidR="0008174D" w:rsidRPr="00177905" w:rsidRDefault="0008174D" w:rsidP="001C49DC">
            <w:pPr>
              <w:spacing w:before="40" w:after="40"/>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rPr>
            </w:pPr>
            <w:r w:rsidRPr="00177905">
              <w:rPr>
                <w:rFonts w:cs="Arial"/>
                <w:color w:val="auto"/>
                <w:sz w:val="14"/>
                <w:szCs w:val="14"/>
              </w:rPr>
              <w:t>21.435.276,79</w:t>
            </w:r>
          </w:p>
        </w:tc>
      </w:tr>
    </w:tbl>
    <w:p w14:paraId="7CE82FEE" w14:textId="77777777" w:rsidR="0008174D" w:rsidRPr="002B7737" w:rsidRDefault="0008174D" w:rsidP="001C49DC">
      <w:pPr>
        <w:jc w:val="both"/>
        <w:rPr>
          <w:rFonts w:eastAsia="Times New Roman" w:cs="Arial"/>
          <w:sz w:val="20"/>
          <w:szCs w:val="20"/>
          <w:lang w:eastAsia="pt-BR"/>
        </w:rPr>
      </w:pPr>
    </w:p>
    <w:p w14:paraId="7283CA2C" w14:textId="77777777" w:rsidR="0008174D" w:rsidRDefault="0008174D" w:rsidP="001C49DC">
      <w:pPr>
        <w:jc w:val="both"/>
        <w:rPr>
          <w:rFonts w:eastAsia="Times New Roman" w:cs="Arial"/>
          <w:sz w:val="20"/>
          <w:szCs w:val="20"/>
          <w:lang w:eastAsia="pt-BR"/>
        </w:rPr>
      </w:pPr>
      <w:r>
        <w:rPr>
          <w:rFonts w:eastAsia="Times New Roman" w:cs="Arial"/>
          <w:sz w:val="20"/>
          <w:szCs w:val="20"/>
          <w:lang w:eastAsia="pt-BR"/>
        </w:rPr>
        <w:t>Em relação às empresas investidas da BB Seguridade, não houve alteração em decorrência de celebração, cancelamento ou modificação de contrato de prestação de serviços de auditoria prestados pela Deloitte.</w:t>
      </w:r>
    </w:p>
    <w:p w14:paraId="553227EB" w14:textId="207EF71F" w:rsidR="0008174D" w:rsidRPr="0008174D" w:rsidRDefault="0008174D" w:rsidP="0008174D">
      <w:pPr>
        <w:rPr>
          <w:lang w:eastAsia="pt-BR"/>
        </w:rPr>
      </w:pPr>
    </w:p>
    <w:p w14:paraId="37328DCE" w14:textId="77777777" w:rsidR="007B58CB" w:rsidRPr="00E00752" w:rsidRDefault="007B58CB" w:rsidP="002D71EB">
      <w:pPr>
        <w:tabs>
          <w:tab w:val="left" w:pos="6495"/>
        </w:tabs>
        <w:rPr>
          <w:rFonts w:eastAsiaTheme="minorEastAsia" w:cs="Arial"/>
          <w:noProof/>
          <w:color w:val="1F4E79" w:themeColor="accent1" w:themeShade="80"/>
          <w:sz w:val="20"/>
          <w:szCs w:val="20"/>
          <w:lang w:eastAsia="pt-BR"/>
        </w:rPr>
        <w:sectPr w:rsidR="007B58CB" w:rsidRPr="00E00752" w:rsidSect="00AD75AD">
          <w:headerReference w:type="default" r:id="rId21"/>
          <w:footerReference w:type="default" r:id="rId22"/>
          <w:pgSz w:w="11906" w:h="16838" w:code="9"/>
          <w:pgMar w:top="1134" w:right="1134" w:bottom="851" w:left="1134" w:header="851" w:footer="284" w:gutter="0"/>
          <w:pgNumType w:start="1"/>
          <w:cols w:space="708"/>
          <w:docGrid w:linePitch="360"/>
        </w:sectPr>
      </w:pPr>
    </w:p>
    <w:p w14:paraId="3279BF06" w14:textId="5DEA5136" w:rsidR="001C49DC" w:rsidRPr="001C49DC" w:rsidRDefault="001C49DC" w:rsidP="001C49DC">
      <w:pPr>
        <w:pStyle w:val="02-TtulodeNota"/>
        <w:rPr>
          <w:color w:val="1F4E79" w:themeColor="accent1" w:themeShade="80"/>
        </w:rPr>
      </w:pPr>
      <w:bookmarkStart w:id="6" w:name="OLE_LINK2"/>
      <w:bookmarkStart w:id="7" w:name="OLE_LINK1"/>
      <w:bookmarkStart w:id="8" w:name="_Toc110354573"/>
      <w:r w:rsidRPr="001C49DC">
        <w:rPr>
          <w:color w:val="1F4E79" w:themeColor="accent1" w:themeShade="80"/>
        </w:rPr>
        <w:lastRenderedPageBreak/>
        <w:t>DEMONSTRAÇÃO DO RESULTADO</w:t>
      </w:r>
      <w:bookmarkEnd w:id="8"/>
    </w:p>
    <w:p w14:paraId="03A2268B" w14:textId="77777777" w:rsidR="001C49DC" w:rsidRPr="00050DC7" w:rsidRDefault="001C49DC" w:rsidP="001C49DC">
      <w:pPr>
        <w:pStyle w:val="01-TtulodeNota"/>
        <w:spacing w:before="0" w:after="0"/>
        <w:ind w:right="-1"/>
        <w:jc w:val="right"/>
        <w:rPr>
          <w:sz w:val="14"/>
          <w:szCs w:val="14"/>
        </w:rPr>
      </w:pPr>
      <w:r w:rsidRPr="00050DC7">
        <w:rPr>
          <w:sz w:val="14"/>
          <w:szCs w:val="14"/>
        </w:rPr>
        <w:t>R$ mil (exceto lucro por ação)</w:t>
      </w:r>
    </w:p>
    <w:tbl>
      <w:tblPr>
        <w:tblStyle w:val="TabeladeLista6Colorida-nfase5"/>
        <w:tblW w:w="14742" w:type="dxa"/>
        <w:jc w:val="center"/>
        <w:tblLayout w:type="fixed"/>
        <w:tblLook w:val="04A0" w:firstRow="1" w:lastRow="0" w:firstColumn="1" w:lastColumn="0" w:noHBand="0" w:noVBand="1"/>
      </w:tblPr>
      <w:tblGrid>
        <w:gridCol w:w="4029"/>
        <w:gridCol w:w="684"/>
        <w:gridCol w:w="1311"/>
        <w:gridCol w:w="1259"/>
        <w:gridCol w:w="1190"/>
        <w:gridCol w:w="1166"/>
        <w:gridCol w:w="242"/>
        <w:gridCol w:w="1174"/>
        <w:gridCol w:w="1176"/>
        <w:gridCol w:w="1313"/>
        <w:gridCol w:w="1198"/>
      </w:tblGrid>
      <w:tr w:rsidR="001C49DC" w14:paraId="0984CAFF" w14:textId="77777777" w:rsidTr="001C49D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single" w:sz="2" w:space="0" w:color="1F4E79" w:themeColor="accent1" w:themeShade="80"/>
              <w:bottom w:val="nil"/>
            </w:tcBorders>
            <w:shd w:val="clear" w:color="auto" w:fill="auto"/>
            <w:vAlign w:val="center"/>
          </w:tcPr>
          <w:p w14:paraId="7EAD6268" w14:textId="77777777" w:rsidR="001C49DC" w:rsidRPr="001D6BE8" w:rsidRDefault="001C49DC" w:rsidP="001C49DC">
            <w:pPr>
              <w:jc w:val="center"/>
              <w:rPr>
                <w:rFonts w:cs="Arial"/>
                <w:b w:val="0"/>
                <w:szCs w:val="18"/>
              </w:rPr>
            </w:pPr>
          </w:p>
        </w:tc>
        <w:tc>
          <w:tcPr>
            <w:tcW w:w="684" w:type="dxa"/>
            <w:tcBorders>
              <w:top w:val="single" w:sz="2" w:space="0" w:color="1F4E79" w:themeColor="accent1" w:themeShade="80"/>
              <w:bottom w:val="nil"/>
            </w:tcBorders>
            <w:shd w:val="clear" w:color="auto" w:fill="auto"/>
            <w:vAlign w:val="center"/>
          </w:tcPr>
          <w:p w14:paraId="5CA52DA9" w14:textId="77777777" w:rsidR="001C49DC" w:rsidRPr="001D6BE8"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926" w:type="dxa"/>
            <w:gridSpan w:val="4"/>
            <w:tcBorders>
              <w:top w:val="single" w:sz="2" w:space="0" w:color="1F4E79" w:themeColor="accent1" w:themeShade="80"/>
              <w:bottom w:val="single" w:sz="2" w:space="0" w:color="1F4E79" w:themeColor="accent1" w:themeShade="80"/>
            </w:tcBorders>
            <w:shd w:val="clear" w:color="auto" w:fill="auto"/>
            <w:vAlign w:val="center"/>
          </w:tcPr>
          <w:p w14:paraId="47D58C3A" w14:textId="77777777" w:rsidR="001C49DC" w:rsidRPr="001D6BE8"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38031F">
              <w:rPr>
                <w:rFonts w:cs="Arial"/>
                <w:sz w:val="14"/>
                <w:szCs w:val="18"/>
              </w:rPr>
              <w:t>Controlador</w:t>
            </w:r>
          </w:p>
        </w:tc>
        <w:tc>
          <w:tcPr>
            <w:tcW w:w="242" w:type="dxa"/>
            <w:tcBorders>
              <w:top w:val="single" w:sz="2" w:space="0" w:color="1F4E79" w:themeColor="accent1" w:themeShade="80"/>
              <w:bottom w:val="nil"/>
            </w:tcBorders>
            <w:shd w:val="clear" w:color="auto" w:fill="auto"/>
            <w:vAlign w:val="center"/>
          </w:tcPr>
          <w:p w14:paraId="6671731F" w14:textId="77777777" w:rsidR="001C49DC" w:rsidRPr="00A51D74" w:rsidRDefault="001C49DC" w:rsidP="001C49DC">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4861" w:type="dxa"/>
            <w:gridSpan w:val="4"/>
            <w:tcBorders>
              <w:top w:val="single" w:sz="2" w:space="0" w:color="1F4E79" w:themeColor="accent1" w:themeShade="80"/>
              <w:bottom w:val="single" w:sz="2" w:space="0" w:color="1F4E79" w:themeColor="accent1" w:themeShade="80"/>
            </w:tcBorders>
            <w:shd w:val="clear" w:color="auto" w:fill="auto"/>
            <w:vAlign w:val="center"/>
          </w:tcPr>
          <w:p w14:paraId="295A553D" w14:textId="77777777" w:rsidR="001C49DC" w:rsidRPr="00A51D74" w:rsidRDefault="001C49DC" w:rsidP="001C49DC">
            <w:pP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 xml:space="preserve">                                               </w:t>
            </w:r>
            <w:r w:rsidRPr="009B5899">
              <w:rPr>
                <w:rFonts w:cs="Arial"/>
                <w:sz w:val="14"/>
                <w:szCs w:val="18"/>
              </w:rPr>
              <w:t>Consolidado</w:t>
            </w:r>
          </w:p>
        </w:tc>
      </w:tr>
      <w:tr w:rsidR="001C49DC" w:rsidRPr="001D6BE8" w14:paraId="1C482D80"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single" w:sz="2" w:space="0" w:color="1F4E79" w:themeColor="accent1" w:themeShade="80"/>
            </w:tcBorders>
            <w:shd w:val="clear" w:color="auto" w:fill="auto"/>
            <w:vAlign w:val="center"/>
          </w:tcPr>
          <w:p w14:paraId="466C5734" w14:textId="77777777" w:rsidR="001C49DC" w:rsidRPr="001D6BE8" w:rsidRDefault="001C49DC" w:rsidP="001C49DC">
            <w:pPr>
              <w:pStyle w:val="08-Tabelageral"/>
              <w:jc w:val="left"/>
              <w:rPr>
                <w:rFonts w:cs="Arial"/>
                <w:b w:val="0"/>
              </w:rPr>
            </w:pPr>
          </w:p>
        </w:tc>
        <w:tc>
          <w:tcPr>
            <w:tcW w:w="684" w:type="dxa"/>
            <w:tcBorders>
              <w:top w:val="nil"/>
              <w:bottom w:val="single" w:sz="2" w:space="0" w:color="1F4E79" w:themeColor="accent1" w:themeShade="80"/>
            </w:tcBorders>
            <w:shd w:val="clear" w:color="auto" w:fill="auto"/>
            <w:vAlign w:val="center"/>
          </w:tcPr>
          <w:p w14:paraId="455A3311"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4CFD">
              <w:rPr>
                <w:rFonts w:cs="Arial"/>
                <w:b/>
              </w:rPr>
              <w:t>Nota</w:t>
            </w:r>
          </w:p>
        </w:tc>
        <w:tc>
          <w:tcPr>
            <w:tcW w:w="1311" w:type="dxa"/>
            <w:tcBorders>
              <w:top w:val="single" w:sz="2" w:space="0" w:color="1F4E79" w:themeColor="accent1" w:themeShade="80"/>
              <w:bottom w:val="single" w:sz="2" w:space="0" w:color="1F4E79" w:themeColor="accent1" w:themeShade="80"/>
            </w:tcBorders>
            <w:shd w:val="clear" w:color="auto" w:fill="auto"/>
            <w:vAlign w:val="center"/>
          </w:tcPr>
          <w:p w14:paraId="3065F076" w14:textId="77777777" w:rsidR="001C49DC" w:rsidRPr="002405E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2° Trim/2022</w:t>
            </w:r>
          </w:p>
        </w:tc>
        <w:tc>
          <w:tcPr>
            <w:tcW w:w="1259" w:type="dxa"/>
            <w:tcBorders>
              <w:top w:val="single" w:sz="2" w:space="0" w:color="1F4E79" w:themeColor="accent1" w:themeShade="80"/>
              <w:bottom w:val="single" w:sz="2" w:space="0" w:color="1F4E79" w:themeColor="accent1" w:themeShade="80"/>
            </w:tcBorders>
            <w:shd w:val="clear" w:color="auto" w:fill="auto"/>
            <w:vAlign w:val="center"/>
          </w:tcPr>
          <w:p w14:paraId="51C6BE2D" w14:textId="77777777" w:rsidR="001C49DC" w:rsidRPr="002405E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F1C57">
              <w:rPr>
                <w:b/>
              </w:rPr>
              <w:t>1° Sem/2022</w:t>
            </w:r>
          </w:p>
        </w:tc>
        <w:tc>
          <w:tcPr>
            <w:tcW w:w="1190" w:type="dxa"/>
            <w:tcBorders>
              <w:top w:val="single" w:sz="2" w:space="0" w:color="1F4E79" w:themeColor="accent1" w:themeShade="80"/>
              <w:bottom w:val="single" w:sz="2" w:space="0" w:color="1F4E79" w:themeColor="accent1" w:themeShade="80"/>
            </w:tcBorders>
            <w:shd w:val="clear" w:color="auto" w:fill="auto"/>
            <w:vAlign w:val="center"/>
          </w:tcPr>
          <w:p w14:paraId="507A9FFC" w14:textId="77777777" w:rsidR="001C49DC" w:rsidRPr="0068734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2° Trim/2021</w:t>
            </w:r>
          </w:p>
        </w:tc>
        <w:tc>
          <w:tcPr>
            <w:tcW w:w="1166" w:type="dxa"/>
            <w:tcBorders>
              <w:top w:val="single" w:sz="2" w:space="0" w:color="1F4E79" w:themeColor="accent1" w:themeShade="80"/>
              <w:bottom w:val="single" w:sz="2" w:space="0" w:color="1F4E79" w:themeColor="accent1" w:themeShade="80"/>
            </w:tcBorders>
            <w:shd w:val="clear" w:color="auto" w:fill="auto"/>
            <w:vAlign w:val="center"/>
          </w:tcPr>
          <w:p w14:paraId="0B586602" w14:textId="77777777" w:rsidR="001C49DC" w:rsidRPr="0068734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F1C57">
              <w:rPr>
                <w:b/>
              </w:rPr>
              <w:t>1° Sem/202</w:t>
            </w:r>
            <w:r>
              <w:rPr>
                <w:b/>
              </w:rPr>
              <w:t>1</w:t>
            </w:r>
          </w:p>
        </w:tc>
        <w:tc>
          <w:tcPr>
            <w:tcW w:w="242" w:type="dxa"/>
            <w:tcBorders>
              <w:top w:val="nil"/>
              <w:bottom w:val="single" w:sz="2" w:space="0" w:color="1F4E79" w:themeColor="accent1" w:themeShade="80"/>
            </w:tcBorders>
            <w:shd w:val="clear" w:color="auto" w:fill="auto"/>
            <w:vAlign w:val="center"/>
          </w:tcPr>
          <w:p w14:paraId="594E1DF0" w14:textId="77777777" w:rsidR="001C49DC" w:rsidRPr="0068734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4" w:type="dxa"/>
            <w:tcBorders>
              <w:top w:val="single" w:sz="2" w:space="0" w:color="1F4E79" w:themeColor="accent1" w:themeShade="80"/>
              <w:bottom w:val="single" w:sz="2" w:space="0" w:color="1F4E79" w:themeColor="accent1" w:themeShade="80"/>
            </w:tcBorders>
            <w:shd w:val="clear" w:color="auto" w:fill="auto"/>
            <w:vAlign w:val="center"/>
          </w:tcPr>
          <w:p w14:paraId="24DF5768" w14:textId="77777777" w:rsidR="001C49DC" w:rsidRPr="002405E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2° Trim/2022</w:t>
            </w:r>
          </w:p>
        </w:tc>
        <w:tc>
          <w:tcPr>
            <w:tcW w:w="1176" w:type="dxa"/>
            <w:tcBorders>
              <w:top w:val="single" w:sz="2" w:space="0" w:color="1F4E79" w:themeColor="accent1" w:themeShade="80"/>
              <w:bottom w:val="single" w:sz="2" w:space="0" w:color="1F4E79" w:themeColor="accent1" w:themeShade="80"/>
            </w:tcBorders>
            <w:shd w:val="clear" w:color="auto" w:fill="auto"/>
            <w:vAlign w:val="center"/>
          </w:tcPr>
          <w:p w14:paraId="2728F4BE" w14:textId="77777777" w:rsidR="001C49DC" w:rsidRPr="002405E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F1C57">
              <w:rPr>
                <w:b/>
              </w:rPr>
              <w:t>1° Sem/202</w:t>
            </w:r>
            <w:r>
              <w:rPr>
                <w:b/>
              </w:rPr>
              <w:t>2</w:t>
            </w:r>
          </w:p>
        </w:tc>
        <w:tc>
          <w:tcPr>
            <w:tcW w:w="1313" w:type="dxa"/>
            <w:tcBorders>
              <w:top w:val="single" w:sz="2" w:space="0" w:color="1F4E79" w:themeColor="accent1" w:themeShade="80"/>
              <w:bottom w:val="single" w:sz="2" w:space="0" w:color="1F4E79" w:themeColor="accent1" w:themeShade="80"/>
            </w:tcBorders>
            <w:shd w:val="clear" w:color="auto" w:fill="auto"/>
            <w:vAlign w:val="center"/>
          </w:tcPr>
          <w:p w14:paraId="6941ED32" w14:textId="77777777" w:rsidR="001C49DC" w:rsidRPr="0068734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2° Trim/2021</w:t>
            </w:r>
          </w:p>
        </w:tc>
        <w:tc>
          <w:tcPr>
            <w:tcW w:w="1198" w:type="dxa"/>
            <w:tcBorders>
              <w:top w:val="single" w:sz="2" w:space="0" w:color="1F4E79" w:themeColor="accent1" w:themeShade="80"/>
              <w:bottom w:val="single" w:sz="2" w:space="0" w:color="1F4E79" w:themeColor="accent1" w:themeShade="80"/>
            </w:tcBorders>
            <w:shd w:val="clear" w:color="auto" w:fill="auto"/>
            <w:vAlign w:val="center"/>
          </w:tcPr>
          <w:p w14:paraId="21357EA4" w14:textId="77777777" w:rsidR="001C49DC" w:rsidRPr="0068734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F1C57">
              <w:rPr>
                <w:b/>
              </w:rPr>
              <w:t>1° Sem/202</w:t>
            </w:r>
            <w:r>
              <w:rPr>
                <w:b/>
              </w:rPr>
              <w:t>1</w:t>
            </w:r>
          </w:p>
        </w:tc>
      </w:tr>
      <w:tr w:rsidR="001C49DC" w:rsidRPr="001D6BE8" w14:paraId="590BD871"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single" w:sz="2" w:space="0" w:color="1F4E79" w:themeColor="accent1" w:themeShade="80"/>
              <w:bottom w:val="nil"/>
            </w:tcBorders>
            <w:shd w:val="clear" w:color="auto" w:fill="auto"/>
            <w:vAlign w:val="center"/>
          </w:tcPr>
          <w:p w14:paraId="18064BC3" w14:textId="77777777" w:rsidR="001C49DC" w:rsidRPr="00C806B0" w:rsidRDefault="001C49DC" w:rsidP="001C49DC">
            <w:pPr>
              <w:pStyle w:val="08-Tabelageral"/>
              <w:jc w:val="left"/>
              <w:rPr>
                <w:rFonts w:cs="Arial"/>
                <w:bCs w:val="0"/>
                <w:szCs w:val="14"/>
              </w:rPr>
            </w:pPr>
            <w:r w:rsidRPr="00C806B0">
              <w:rPr>
                <w:rFonts w:cs="Arial"/>
                <w:szCs w:val="14"/>
              </w:rPr>
              <w:t>Receitas Operacionais</w:t>
            </w:r>
          </w:p>
        </w:tc>
        <w:tc>
          <w:tcPr>
            <w:tcW w:w="684" w:type="dxa"/>
            <w:tcBorders>
              <w:top w:val="single" w:sz="2" w:space="0" w:color="1F4E79" w:themeColor="accent1" w:themeShade="80"/>
              <w:bottom w:val="nil"/>
            </w:tcBorders>
            <w:shd w:val="clear" w:color="auto" w:fill="auto"/>
            <w:vAlign w:val="center"/>
          </w:tcPr>
          <w:p w14:paraId="44953D86"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2C6614AC"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1.407.388</w:t>
            </w:r>
          </w:p>
        </w:tc>
        <w:tc>
          <w:tcPr>
            <w:tcW w:w="1259" w:type="dxa"/>
            <w:tcBorders>
              <w:top w:val="nil"/>
              <w:left w:val="nil"/>
              <w:bottom w:val="nil"/>
              <w:right w:val="nil"/>
            </w:tcBorders>
            <w:shd w:val="clear" w:color="auto" w:fill="auto"/>
            <w:vAlign w:val="center"/>
          </w:tcPr>
          <w:p w14:paraId="6333DFE7"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2.586.472</w:t>
            </w:r>
          </w:p>
        </w:tc>
        <w:tc>
          <w:tcPr>
            <w:tcW w:w="1190" w:type="dxa"/>
            <w:tcBorders>
              <w:top w:val="nil"/>
              <w:left w:val="nil"/>
              <w:bottom w:val="nil"/>
              <w:right w:val="nil"/>
            </w:tcBorders>
            <w:shd w:val="clear" w:color="auto" w:fill="auto"/>
            <w:vAlign w:val="center"/>
          </w:tcPr>
          <w:p w14:paraId="58217D74" w14:textId="77777777" w:rsidR="001C49DC" w:rsidRPr="00E04B1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754.070</w:t>
            </w:r>
          </w:p>
        </w:tc>
        <w:tc>
          <w:tcPr>
            <w:tcW w:w="1166" w:type="dxa"/>
            <w:tcBorders>
              <w:top w:val="nil"/>
              <w:left w:val="nil"/>
              <w:bottom w:val="nil"/>
              <w:right w:val="nil"/>
            </w:tcBorders>
            <w:shd w:val="clear" w:color="auto" w:fill="auto"/>
            <w:vAlign w:val="center"/>
          </w:tcPr>
          <w:p w14:paraId="17D6B17F" w14:textId="77777777" w:rsidR="001C49DC" w:rsidRPr="00E04B1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1.725.419</w:t>
            </w:r>
          </w:p>
        </w:tc>
        <w:tc>
          <w:tcPr>
            <w:tcW w:w="242" w:type="dxa"/>
            <w:tcBorders>
              <w:top w:val="single" w:sz="2" w:space="0" w:color="1F4E79" w:themeColor="accent1" w:themeShade="80"/>
              <w:bottom w:val="nil"/>
            </w:tcBorders>
            <w:shd w:val="clear" w:color="auto" w:fill="auto"/>
            <w:vAlign w:val="center"/>
          </w:tcPr>
          <w:p w14:paraId="22640D43" w14:textId="77777777" w:rsidR="001C49DC" w:rsidRPr="00F92020"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74" w:type="dxa"/>
            <w:tcBorders>
              <w:top w:val="nil"/>
              <w:left w:val="nil"/>
              <w:bottom w:val="nil"/>
              <w:right w:val="nil"/>
            </w:tcBorders>
            <w:shd w:val="clear" w:color="auto" w:fill="auto"/>
            <w:vAlign w:val="center"/>
          </w:tcPr>
          <w:p w14:paraId="735D78B0"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1.716.665</w:t>
            </w:r>
          </w:p>
        </w:tc>
        <w:tc>
          <w:tcPr>
            <w:tcW w:w="1176" w:type="dxa"/>
            <w:tcBorders>
              <w:top w:val="nil"/>
              <w:left w:val="nil"/>
              <w:bottom w:val="nil"/>
              <w:right w:val="nil"/>
            </w:tcBorders>
            <w:shd w:val="clear" w:color="auto" w:fill="auto"/>
            <w:vAlign w:val="center"/>
          </w:tcPr>
          <w:p w14:paraId="63EBDE5D"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3.227.973</w:t>
            </w:r>
          </w:p>
        </w:tc>
        <w:tc>
          <w:tcPr>
            <w:tcW w:w="1313" w:type="dxa"/>
            <w:tcBorders>
              <w:top w:val="nil"/>
              <w:left w:val="nil"/>
              <w:bottom w:val="nil"/>
              <w:right w:val="nil"/>
            </w:tcBorders>
            <w:shd w:val="clear" w:color="auto" w:fill="auto"/>
            <w:vAlign w:val="center"/>
          </w:tcPr>
          <w:p w14:paraId="6ABE7B50" w14:textId="77777777" w:rsidR="001C49DC" w:rsidRPr="00E04B1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1.080.094</w:t>
            </w:r>
          </w:p>
        </w:tc>
        <w:tc>
          <w:tcPr>
            <w:tcW w:w="1198" w:type="dxa"/>
            <w:tcBorders>
              <w:top w:val="single" w:sz="2" w:space="0" w:color="1F4E79" w:themeColor="accent1" w:themeShade="80"/>
              <w:bottom w:val="nil"/>
            </w:tcBorders>
            <w:shd w:val="clear" w:color="auto" w:fill="auto"/>
            <w:vAlign w:val="center"/>
          </w:tcPr>
          <w:p w14:paraId="288D8AA0" w14:textId="77777777" w:rsidR="001C49DC" w:rsidRPr="00E04B1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2.370.860</w:t>
            </w:r>
          </w:p>
        </w:tc>
      </w:tr>
      <w:tr w:rsidR="001C49DC" w:rsidRPr="001D6BE8" w14:paraId="45630528"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367B495C" w14:textId="77777777" w:rsidR="001C49DC" w:rsidRPr="00C806B0" w:rsidRDefault="001C49DC" w:rsidP="001C49DC">
            <w:pPr>
              <w:pStyle w:val="08-Tabelageral"/>
              <w:ind w:left="113"/>
              <w:jc w:val="left"/>
              <w:rPr>
                <w:rFonts w:cs="Arial"/>
                <w:b w:val="0"/>
                <w:szCs w:val="14"/>
              </w:rPr>
            </w:pPr>
            <w:r w:rsidRPr="00C806B0">
              <w:rPr>
                <w:rFonts w:cs="Arial"/>
                <w:b w:val="0"/>
                <w:szCs w:val="14"/>
              </w:rPr>
              <w:t>Resultado de investimentos em participações societárias</w:t>
            </w:r>
          </w:p>
        </w:tc>
        <w:tc>
          <w:tcPr>
            <w:tcW w:w="684" w:type="dxa"/>
            <w:tcBorders>
              <w:top w:val="nil"/>
              <w:bottom w:val="nil"/>
            </w:tcBorders>
            <w:shd w:val="clear" w:color="auto" w:fill="auto"/>
            <w:vAlign w:val="center"/>
          </w:tcPr>
          <w:p w14:paraId="32BA0DE3" w14:textId="77777777" w:rsidR="001C49DC" w:rsidRPr="004A4CF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[7</w:t>
            </w:r>
            <w:r>
              <w:rPr>
                <w:rFonts w:cs="Arial"/>
                <w:szCs w:val="14"/>
              </w:rPr>
              <w:t>.b</w:t>
            </w:r>
            <w:r w:rsidRPr="004A4CFD">
              <w:rPr>
                <w:rFonts w:cs="Arial"/>
                <w:szCs w:val="14"/>
              </w:rPr>
              <w:t>]</w:t>
            </w:r>
          </w:p>
        </w:tc>
        <w:tc>
          <w:tcPr>
            <w:tcW w:w="1311" w:type="dxa"/>
            <w:tcBorders>
              <w:top w:val="nil"/>
              <w:left w:val="nil"/>
              <w:bottom w:val="nil"/>
              <w:right w:val="nil"/>
            </w:tcBorders>
            <w:shd w:val="clear" w:color="auto" w:fill="auto"/>
            <w:vAlign w:val="center"/>
          </w:tcPr>
          <w:p w14:paraId="26B39189" w14:textId="77777777" w:rsidR="001C49DC" w:rsidRPr="003E57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1.407.388</w:t>
            </w:r>
          </w:p>
        </w:tc>
        <w:tc>
          <w:tcPr>
            <w:tcW w:w="1259" w:type="dxa"/>
            <w:tcBorders>
              <w:top w:val="nil"/>
              <w:left w:val="nil"/>
              <w:bottom w:val="nil"/>
              <w:right w:val="nil"/>
            </w:tcBorders>
            <w:shd w:val="clear" w:color="auto" w:fill="auto"/>
            <w:vAlign w:val="center"/>
          </w:tcPr>
          <w:p w14:paraId="51E306F7" w14:textId="77777777" w:rsidR="001C49DC" w:rsidRPr="003E57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2.586.472</w:t>
            </w:r>
          </w:p>
        </w:tc>
        <w:tc>
          <w:tcPr>
            <w:tcW w:w="1190" w:type="dxa"/>
            <w:tcBorders>
              <w:top w:val="nil"/>
              <w:left w:val="nil"/>
              <w:bottom w:val="nil"/>
              <w:right w:val="nil"/>
            </w:tcBorders>
            <w:shd w:val="clear" w:color="auto" w:fill="auto"/>
            <w:vAlign w:val="center"/>
          </w:tcPr>
          <w:p w14:paraId="0D8F158A"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754.070</w:t>
            </w:r>
          </w:p>
        </w:tc>
        <w:tc>
          <w:tcPr>
            <w:tcW w:w="1166" w:type="dxa"/>
            <w:tcBorders>
              <w:top w:val="nil"/>
              <w:left w:val="nil"/>
              <w:bottom w:val="nil"/>
              <w:right w:val="nil"/>
            </w:tcBorders>
            <w:shd w:val="clear" w:color="auto" w:fill="auto"/>
            <w:vAlign w:val="center"/>
          </w:tcPr>
          <w:p w14:paraId="453A0083"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1.725.419</w:t>
            </w:r>
          </w:p>
        </w:tc>
        <w:tc>
          <w:tcPr>
            <w:tcW w:w="242" w:type="dxa"/>
            <w:tcBorders>
              <w:top w:val="nil"/>
              <w:bottom w:val="nil"/>
            </w:tcBorders>
            <w:shd w:val="clear" w:color="auto" w:fill="auto"/>
            <w:vAlign w:val="center"/>
          </w:tcPr>
          <w:p w14:paraId="5D326FF7" w14:textId="77777777" w:rsidR="001C49DC" w:rsidRPr="00C806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1174" w:type="dxa"/>
            <w:tcBorders>
              <w:top w:val="nil"/>
              <w:left w:val="nil"/>
              <w:bottom w:val="nil"/>
              <w:right w:val="nil"/>
            </w:tcBorders>
            <w:shd w:val="clear" w:color="auto" w:fill="auto"/>
            <w:vAlign w:val="center"/>
          </w:tcPr>
          <w:p w14:paraId="72FE306B" w14:textId="77777777" w:rsidR="001C49DC" w:rsidRPr="001A0F68"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767.383</w:t>
            </w:r>
          </w:p>
        </w:tc>
        <w:tc>
          <w:tcPr>
            <w:tcW w:w="1176" w:type="dxa"/>
            <w:tcBorders>
              <w:top w:val="nil"/>
              <w:left w:val="nil"/>
              <w:bottom w:val="nil"/>
              <w:right w:val="nil"/>
            </w:tcBorders>
            <w:shd w:val="clear" w:color="auto" w:fill="auto"/>
            <w:vAlign w:val="center"/>
          </w:tcPr>
          <w:p w14:paraId="1C9462F9" w14:textId="77777777" w:rsidR="001C49DC" w:rsidRPr="001A0F68"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1.372.666</w:t>
            </w:r>
          </w:p>
        </w:tc>
        <w:tc>
          <w:tcPr>
            <w:tcW w:w="1313" w:type="dxa"/>
            <w:tcBorders>
              <w:top w:val="nil"/>
              <w:left w:val="nil"/>
              <w:bottom w:val="nil"/>
              <w:right w:val="nil"/>
            </w:tcBorders>
            <w:shd w:val="clear" w:color="auto" w:fill="auto"/>
            <w:vAlign w:val="center"/>
          </w:tcPr>
          <w:p w14:paraId="03A5A5BB" w14:textId="77777777" w:rsidR="001C49DC" w:rsidRPr="0071713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233.111</w:t>
            </w:r>
          </w:p>
        </w:tc>
        <w:tc>
          <w:tcPr>
            <w:tcW w:w="1198" w:type="dxa"/>
            <w:tcBorders>
              <w:top w:val="nil"/>
              <w:bottom w:val="nil"/>
            </w:tcBorders>
            <w:shd w:val="clear" w:color="auto" w:fill="auto"/>
            <w:vAlign w:val="center"/>
          </w:tcPr>
          <w:p w14:paraId="04D39E0D" w14:textId="77777777" w:rsidR="001C49DC" w:rsidRPr="0071713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703.634</w:t>
            </w:r>
          </w:p>
        </w:tc>
      </w:tr>
      <w:tr w:rsidR="001C49DC" w:rsidRPr="001D6BE8" w14:paraId="29885617"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02C99E5C" w14:textId="77777777" w:rsidR="001C49DC" w:rsidRPr="00C806B0" w:rsidRDefault="001C49DC" w:rsidP="001C49DC">
            <w:pPr>
              <w:pStyle w:val="08-Tabelageral"/>
              <w:ind w:left="113"/>
              <w:jc w:val="left"/>
              <w:rPr>
                <w:rFonts w:cs="Arial"/>
                <w:b w:val="0"/>
                <w:szCs w:val="14"/>
              </w:rPr>
            </w:pPr>
            <w:r w:rsidRPr="00C806B0">
              <w:rPr>
                <w:rFonts w:cs="Arial"/>
                <w:b w:val="0"/>
                <w:szCs w:val="14"/>
              </w:rPr>
              <w:t>Receitas de comissões</w:t>
            </w:r>
            <w:r>
              <w:rPr>
                <w:rFonts w:cs="Arial"/>
                <w:b w:val="0"/>
                <w:szCs w:val="14"/>
              </w:rPr>
              <w:t>,</w:t>
            </w:r>
            <w:r w:rsidRPr="00C806B0">
              <w:rPr>
                <w:rFonts w:cs="Arial"/>
                <w:b w:val="0"/>
                <w:szCs w:val="14"/>
              </w:rPr>
              <w:t xml:space="preserve"> líquida</w:t>
            </w:r>
            <w:r>
              <w:rPr>
                <w:rFonts w:cs="Arial"/>
                <w:b w:val="0"/>
                <w:szCs w:val="14"/>
              </w:rPr>
              <w:t>s</w:t>
            </w:r>
          </w:p>
        </w:tc>
        <w:tc>
          <w:tcPr>
            <w:tcW w:w="684" w:type="dxa"/>
            <w:tcBorders>
              <w:top w:val="nil"/>
              <w:bottom w:val="nil"/>
            </w:tcBorders>
            <w:shd w:val="clear" w:color="auto" w:fill="auto"/>
            <w:vAlign w:val="center"/>
          </w:tcPr>
          <w:p w14:paraId="0BCCE633" w14:textId="77777777" w:rsidR="001C49DC" w:rsidRPr="004A4CFD"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[8]</w:t>
            </w:r>
          </w:p>
        </w:tc>
        <w:tc>
          <w:tcPr>
            <w:tcW w:w="1311" w:type="dxa"/>
            <w:tcBorders>
              <w:top w:val="nil"/>
              <w:left w:val="nil"/>
              <w:bottom w:val="nil"/>
              <w:right w:val="nil"/>
            </w:tcBorders>
            <w:shd w:val="clear" w:color="auto" w:fill="auto"/>
            <w:vAlign w:val="center"/>
          </w:tcPr>
          <w:p w14:paraId="4EA7DD8A"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1259" w:type="dxa"/>
            <w:tcBorders>
              <w:top w:val="nil"/>
              <w:left w:val="nil"/>
              <w:bottom w:val="nil"/>
              <w:right w:val="nil"/>
            </w:tcBorders>
            <w:shd w:val="clear" w:color="auto" w:fill="auto"/>
            <w:vAlign w:val="center"/>
          </w:tcPr>
          <w:p w14:paraId="18EACBA5"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1190" w:type="dxa"/>
            <w:tcBorders>
              <w:top w:val="nil"/>
              <w:left w:val="nil"/>
              <w:bottom w:val="nil"/>
              <w:right w:val="nil"/>
            </w:tcBorders>
            <w:shd w:val="clear" w:color="auto" w:fill="auto"/>
            <w:vAlign w:val="center"/>
          </w:tcPr>
          <w:p w14:paraId="02933F4E" w14:textId="77777777" w:rsid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1166" w:type="dxa"/>
            <w:tcBorders>
              <w:top w:val="nil"/>
              <w:left w:val="nil"/>
              <w:bottom w:val="nil"/>
              <w:right w:val="nil"/>
            </w:tcBorders>
            <w:shd w:val="clear" w:color="auto" w:fill="auto"/>
            <w:vAlign w:val="center"/>
          </w:tcPr>
          <w:p w14:paraId="65F035F3" w14:textId="77777777" w:rsid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242" w:type="dxa"/>
            <w:tcBorders>
              <w:top w:val="nil"/>
              <w:bottom w:val="nil"/>
            </w:tcBorders>
            <w:shd w:val="clear" w:color="auto" w:fill="auto"/>
            <w:vAlign w:val="center"/>
          </w:tcPr>
          <w:p w14:paraId="4B52A856"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4" w:type="dxa"/>
            <w:tcBorders>
              <w:top w:val="nil"/>
              <w:left w:val="nil"/>
              <w:bottom w:val="nil"/>
              <w:right w:val="nil"/>
            </w:tcBorders>
            <w:shd w:val="clear" w:color="auto" w:fill="auto"/>
            <w:vAlign w:val="center"/>
          </w:tcPr>
          <w:p w14:paraId="3D10BBCA"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949.282</w:t>
            </w:r>
          </w:p>
        </w:tc>
        <w:tc>
          <w:tcPr>
            <w:tcW w:w="1176" w:type="dxa"/>
            <w:tcBorders>
              <w:top w:val="nil"/>
              <w:left w:val="nil"/>
              <w:bottom w:val="nil"/>
              <w:right w:val="nil"/>
            </w:tcBorders>
            <w:shd w:val="clear" w:color="auto" w:fill="auto"/>
            <w:vAlign w:val="center"/>
          </w:tcPr>
          <w:p w14:paraId="46011856"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1.855.307</w:t>
            </w:r>
          </w:p>
        </w:tc>
        <w:tc>
          <w:tcPr>
            <w:tcW w:w="1313" w:type="dxa"/>
            <w:tcBorders>
              <w:top w:val="nil"/>
              <w:left w:val="nil"/>
              <w:bottom w:val="nil"/>
              <w:right w:val="nil"/>
            </w:tcBorders>
            <w:shd w:val="clear" w:color="auto" w:fill="auto"/>
            <w:vAlign w:val="center"/>
          </w:tcPr>
          <w:p w14:paraId="330F80EC" w14:textId="77777777" w:rsidR="001C49DC" w:rsidRPr="0071713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846.983</w:t>
            </w:r>
          </w:p>
        </w:tc>
        <w:tc>
          <w:tcPr>
            <w:tcW w:w="1198" w:type="dxa"/>
            <w:tcBorders>
              <w:top w:val="nil"/>
              <w:bottom w:val="nil"/>
            </w:tcBorders>
            <w:shd w:val="clear" w:color="auto" w:fill="auto"/>
            <w:vAlign w:val="center"/>
          </w:tcPr>
          <w:p w14:paraId="74D1A3DD" w14:textId="77777777" w:rsidR="001C49DC" w:rsidRPr="0071713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1.667.226</w:t>
            </w:r>
          </w:p>
        </w:tc>
      </w:tr>
      <w:tr w:rsidR="001C49DC" w:rsidRPr="003E7906" w14:paraId="78E10F28"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6E5B6D1F" w14:textId="77777777" w:rsidR="001C49DC" w:rsidRPr="003E7906" w:rsidRDefault="001C49DC" w:rsidP="001C49DC">
            <w:pPr>
              <w:pStyle w:val="08-Tabelageral"/>
              <w:jc w:val="left"/>
              <w:rPr>
                <w:rFonts w:cs="Arial"/>
                <w:bCs w:val="0"/>
                <w:szCs w:val="14"/>
              </w:rPr>
            </w:pPr>
            <w:r>
              <w:rPr>
                <w:rFonts w:cs="Arial"/>
                <w:bCs w:val="0"/>
                <w:szCs w:val="14"/>
              </w:rPr>
              <w:t>Custos d</w:t>
            </w:r>
            <w:r w:rsidRPr="003E7906">
              <w:rPr>
                <w:rFonts w:cs="Arial"/>
                <w:bCs w:val="0"/>
                <w:szCs w:val="14"/>
              </w:rPr>
              <w:t>os Serviços Prestados</w:t>
            </w:r>
          </w:p>
        </w:tc>
        <w:tc>
          <w:tcPr>
            <w:tcW w:w="684" w:type="dxa"/>
            <w:tcBorders>
              <w:top w:val="nil"/>
              <w:bottom w:val="nil"/>
            </w:tcBorders>
            <w:shd w:val="clear" w:color="auto" w:fill="auto"/>
            <w:vAlign w:val="center"/>
          </w:tcPr>
          <w:p w14:paraId="44762404"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A4CFD">
              <w:rPr>
                <w:rFonts w:cs="Arial"/>
                <w:b/>
                <w:szCs w:val="14"/>
              </w:rPr>
              <w:t>[9]</w:t>
            </w:r>
          </w:p>
        </w:tc>
        <w:tc>
          <w:tcPr>
            <w:tcW w:w="1311" w:type="dxa"/>
            <w:tcBorders>
              <w:top w:val="nil"/>
              <w:left w:val="nil"/>
              <w:bottom w:val="nil"/>
              <w:right w:val="nil"/>
            </w:tcBorders>
            <w:shd w:val="clear" w:color="auto" w:fill="auto"/>
            <w:vAlign w:val="center"/>
          </w:tcPr>
          <w:p w14:paraId="03507AB5"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w:t>
            </w:r>
          </w:p>
        </w:tc>
        <w:tc>
          <w:tcPr>
            <w:tcW w:w="1259" w:type="dxa"/>
            <w:tcBorders>
              <w:top w:val="nil"/>
              <w:left w:val="nil"/>
              <w:bottom w:val="nil"/>
              <w:right w:val="nil"/>
            </w:tcBorders>
            <w:shd w:val="clear" w:color="auto" w:fill="auto"/>
            <w:vAlign w:val="center"/>
          </w:tcPr>
          <w:p w14:paraId="41802FA5"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w:t>
            </w:r>
          </w:p>
        </w:tc>
        <w:tc>
          <w:tcPr>
            <w:tcW w:w="1190" w:type="dxa"/>
            <w:tcBorders>
              <w:top w:val="nil"/>
              <w:left w:val="nil"/>
              <w:bottom w:val="nil"/>
              <w:right w:val="nil"/>
            </w:tcBorders>
            <w:shd w:val="clear" w:color="auto" w:fill="auto"/>
            <w:vAlign w:val="center"/>
          </w:tcPr>
          <w:p w14:paraId="6DB0A821"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w:t>
            </w:r>
          </w:p>
        </w:tc>
        <w:tc>
          <w:tcPr>
            <w:tcW w:w="1166" w:type="dxa"/>
            <w:tcBorders>
              <w:top w:val="nil"/>
              <w:left w:val="nil"/>
              <w:bottom w:val="nil"/>
              <w:right w:val="nil"/>
            </w:tcBorders>
            <w:shd w:val="clear" w:color="auto" w:fill="auto"/>
            <w:vAlign w:val="center"/>
          </w:tcPr>
          <w:p w14:paraId="2D2EED01"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w:t>
            </w:r>
          </w:p>
        </w:tc>
        <w:tc>
          <w:tcPr>
            <w:tcW w:w="242" w:type="dxa"/>
            <w:tcBorders>
              <w:top w:val="nil"/>
              <w:bottom w:val="nil"/>
            </w:tcBorders>
            <w:shd w:val="clear" w:color="auto" w:fill="auto"/>
            <w:vAlign w:val="center"/>
          </w:tcPr>
          <w:p w14:paraId="7C47124E"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74" w:type="dxa"/>
            <w:tcBorders>
              <w:top w:val="nil"/>
              <w:left w:val="nil"/>
              <w:bottom w:val="nil"/>
              <w:right w:val="nil"/>
            </w:tcBorders>
            <w:shd w:val="clear" w:color="auto" w:fill="auto"/>
            <w:vAlign w:val="center"/>
          </w:tcPr>
          <w:p w14:paraId="4D963D76"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(53.763)</w:t>
            </w:r>
          </w:p>
        </w:tc>
        <w:tc>
          <w:tcPr>
            <w:tcW w:w="1176" w:type="dxa"/>
            <w:tcBorders>
              <w:top w:val="nil"/>
              <w:left w:val="nil"/>
              <w:bottom w:val="nil"/>
              <w:right w:val="nil"/>
            </w:tcBorders>
            <w:shd w:val="clear" w:color="auto" w:fill="auto"/>
            <w:vAlign w:val="center"/>
          </w:tcPr>
          <w:p w14:paraId="17C0ACEA"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(101.800)</w:t>
            </w:r>
          </w:p>
        </w:tc>
        <w:tc>
          <w:tcPr>
            <w:tcW w:w="1313" w:type="dxa"/>
            <w:tcBorders>
              <w:top w:val="nil"/>
              <w:left w:val="nil"/>
              <w:bottom w:val="nil"/>
              <w:right w:val="nil"/>
            </w:tcBorders>
            <w:shd w:val="clear" w:color="auto" w:fill="auto"/>
            <w:vAlign w:val="center"/>
          </w:tcPr>
          <w:p w14:paraId="55B646B4" w14:textId="77777777" w:rsidR="001C49DC" w:rsidRPr="00E04B1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(54.092)</w:t>
            </w:r>
          </w:p>
        </w:tc>
        <w:tc>
          <w:tcPr>
            <w:tcW w:w="1198" w:type="dxa"/>
            <w:tcBorders>
              <w:top w:val="nil"/>
              <w:bottom w:val="nil"/>
            </w:tcBorders>
            <w:shd w:val="clear" w:color="auto" w:fill="auto"/>
            <w:vAlign w:val="center"/>
          </w:tcPr>
          <w:p w14:paraId="4CC33BFC" w14:textId="77777777" w:rsidR="001C49DC" w:rsidRPr="00E04B1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(94.434)</w:t>
            </w:r>
          </w:p>
        </w:tc>
      </w:tr>
      <w:tr w:rsidR="001C49DC" w:rsidRPr="001D6BE8" w14:paraId="4F457F45"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6D0F5ED9" w14:textId="77777777" w:rsidR="001C49DC" w:rsidRPr="007E526D" w:rsidRDefault="001C49DC" w:rsidP="001C49DC">
            <w:pPr>
              <w:pStyle w:val="08-Tabelageral"/>
              <w:jc w:val="left"/>
              <w:rPr>
                <w:rFonts w:cs="Arial"/>
                <w:szCs w:val="14"/>
              </w:rPr>
            </w:pPr>
            <w:r w:rsidRPr="007E526D">
              <w:rPr>
                <w:rFonts w:cs="Arial"/>
                <w:szCs w:val="14"/>
              </w:rPr>
              <w:t>Resultado Bruto</w:t>
            </w:r>
          </w:p>
        </w:tc>
        <w:tc>
          <w:tcPr>
            <w:tcW w:w="684" w:type="dxa"/>
            <w:tcBorders>
              <w:top w:val="nil"/>
              <w:bottom w:val="nil"/>
            </w:tcBorders>
            <w:shd w:val="clear" w:color="auto" w:fill="auto"/>
            <w:vAlign w:val="center"/>
          </w:tcPr>
          <w:p w14:paraId="01B6ABA3"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11" w:type="dxa"/>
            <w:tcBorders>
              <w:top w:val="nil"/>
              <w:left w:val="nil"/>
              <w:bottom w:val="nil"/>
              <w:right w:val="nil"/>
            </w:tcBorders>
            <w:shd w:val="clear" w:color="auto" w:fill="auto"/>
            <w:vAlign w:val="center"/>
          </w:tcPr>
          <w:p w14:paraId="57E348FB"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1.407.388</w:t>
            </w:r>
          </w:p>
        </w:tc>
        <w:tc>
          <w:tcPr>
            <w:tcW w:w="1259" w:type="dxa"/>
            <w:tcBorders>
              <w:top w:val="nil"/>
              <w:left w:val="nil"/>
              <w:bottom w:val="nil"/>
              <w:right w:val="nil"/>
            </w:tcBorders>
            <w:shd w:val="clear" w:color="auto" w:fill="auto"/>
            <w:vAlign w:val="center"/>
          </w:tcPr>
          <w:p w14:paraId="4573AAF0"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2.586.472</w:t>
            </w:r>
          </w:p>
        </w:tc>
        <w:tc>
          <w:tcPr>
            <w:tcW w:w="1190" w:type="dxa"/>
            <w:tcBorders>
              <w:top w:val="nil"/>
              <w:left w:val="nil"/>
              <w:bottom w:val="nil"/>
              <w:right w:val="nil"/>
            </w:tcBorders>
            <w:shd w:val="clear" w:color="auto" w:fill="auto"/>
            <w:vAlign w:val="center"/>
          </w:tcPr>
          <w:p w14:paraId="01719D4C"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754.070</w:t>
            </w:r>
          </w:p>
        </w:tc>
        <w:tc>
          <w:tcPr>
            <w:tcW w:w="1166" w:type="dxa"/>
            <w:tcBorders>
              <w:top w:val="nil"/>
              <w:left w:val="nil"/>
              <w:bottom w:val="nil"/>
              <w:right w:val="nil"/>
            </w:tcBorders>
            <w:shd w:val="clear" w:color="auto" w:fill="auto"/>
            <w:vAlign w:val="center"/>
          </w:tcPr>
          <w:p w14:paraId="7EAC137E"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1.725.419</w:t>
            </w:r>
          </w:p>
        </w:tc>
        <w:tc>
          <w:tcPr>
            <w:tcW w:w="242" w:type="dxa"/>
            <w:tcBorders>
              <w:top w:val="nil"/>
              <w:bottom w:val="nil"/>
            </w:tcBorders>
            <w:shd w:val="clear" w:color="auto" w:fill="auto"/>
            <w:vAlign w:val="center"/>
          </w:tcPr>
          <w:p w14:paraId="2A74D365" w14:textId="77777777" w:rsidR="001C49DC" w:rsidRPr="00F92020"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74" w:type="dxa"/>
            <w:tcBorders>
              <w:top w:val="nil"/>
              <w:left w:val="nil"/>
              <w:bottom w:val="nil"/>
              <w:right w:val="nil"/>
            </w:tcBorders>
            <w:shd w:val="clear" w:color="auto" w:fill="auto"/>
            <w:vAlign w:val="center"/>
          </w:tcPr>
          <w:p w14:paraId="5EDE8A0E"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1.662.902</w:t>
            </w:r>
          </w:p>
        </w:tc>
        <w:tc>
          <w:tcPr>
            <w:tcW w:w="1176" w:type="dxa"/>
            <w:tcBorders>
              <w:top w:val="nil"/>
              <w:left w:val="nil"/>
              <w:bottom w:val="nil"/>
              <w:right w:val="nil"/>
            </w:tcBorders>
            <w:shd w:val="clear" w:color="auto" w:fill="auto"/>
            <w:vAlign w:val="center"/>
          </w:tcPr>
          <w:p w14:paraId="1A63160D"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3.126.173</w:t>
            </w:r>
          </w:p>
        </w:tc>
        <w:tc>
          <w:tcPr>
            <w:tcW w:w="1313" w:type="dxa"/>
            <w:tcBorders>
              <w:top w:val="nil"/>
              <w:left w:val="nil"/>
              <w:bottom w:val="nil"/>
              <w:right w:val="nil"/>
            </w:tcBorders>
            <w:shd w:val="clear" w:color="auto" w:fill="auto"/>
            <w:vAlign w:val="center"/>
          </w:tcPr>
          <w:p w14:paraId="6651B7D4" w14:textId="77777777" w:rsidR="001C49DC" w:rsidRPr="00E04B1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1.026.002</w:t>
            </w:r>
          </w:p>
        </w:tc>
        <w:tc>
          <w:tcPr>
            <w:tcW w:w="1198" w:type="dxa"/>
            <w:tcBorders>
              <w:top w:val="nil"/>
              <w:bottom w:val="nil"/>
            </w:tcBorders>
            <w:shd w:val="clear" w:color="auto" w:fill="auto"/>
            <w:vAlign w:val="center"/>
          </w:tcPr>
          <w:p w14:paraId="68062850" w14:textId="77777777" w:rsidR="001C49DC" w:rsidRPr="00E04B1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2.276.426</w:t>
            </w:r>
          </w:p>
        </w:tc>
      </w:tr>
      <w:tr w:rsidR="001C49DC" w:rsidRPr="001D6BE8" w14:paraId="7C240871"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38305DB9" w14:textId="77777777" w:rsidR="001C49DC" w:rsidRPr="00C806B0" w:rsidRDefault="001C49DC" w:rsidP="001C49DC">
            <w:pPr>
              <w:pStyle w:val="08-Tabelageral"/>
              <w:jc w:val="left"/>
              <w:rPr>
                <w:rFonts w:cs="Arial"/>
                <w:bCs w:val="0"/>
                <w:szCs w:val="14"/>
              </w:rPr>
            </w:pPr>
            <w:r>
              <w:rPr>
                <w:rFonts w:cs="Arial"/>
                <w:szCs w:val="14"/>
              </w:rPr>
              <w:t>Outras Receitas e</w:t>
            </w:r>
            <w:r w:rsidRPr="00C806B0">
              <w:rPr>
                <w:rFonts w:cs="Arial"/>
                <w:szCs w:val="14"/>
              </w:rPr>
              <w:t xml:space="preserve"> Despesas</w:t>
            </w:r>
          </w:p>
        </w:tc>
        <w:tc>
          <w:tcPr>
            <w:tcW w:w="684" w:type="dxa"/>
            <w:tcBorders>
              <w:top w:val="nil"/>
              <w:bottom w:val="nil"/>
            </w:tcBorders>
            <w:shd w:val="clear" w:color="auto" w:fill="auto"/>
            <w:vAlign w:val="center"/>
          </w:tcPr>
          <w:p w14:paraId="32884C03"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11" w:type="dxa"/>
            <w:tcBorders>
              <w:top w:val="nil"/>
              <w:left w:val="nil"/>
              <w:bottom w:val="nil"/>
              <w:right w:val="nil"/>
            </w:tcBorders>
            <w:shd w:val="clear" w:color="auto" w:fill="auto"/>
            <w:vAlign w:val="center"/>
          </w:tcPr>
          <w:p w14:paraId="31D8E5B5"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(5.399)</w:t>
            </w:r>
          </w:p>
        </w:tc>
        <w:tc>
          <w:tcPr>
            <w:tcW w:w="1259" w:type="dxa"/>
            <w:tcBorders>
              <w:top w:val="nil"/>
              <w:left w:val="nil"/>
              <w:bottom w:val="nil"/>
              <w:right w:val="nil"/>
            </w:tcBorders>
            <w:shd w:val="clear" w:color="auto" w:fill="auto"/>
            <w:vAlign w:val="center"/>
          </w:tcPr>
          <w:p w14:paraId="68F129B1"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(8.508)</w:t>
            </w:r>
          </w:p>
        </w:tc>
        <w:tc>
          <w:tcPr>
            <w:tcW w:w="1190" w:type="dxa"/>
            <w:tcBorders>
              <w:top w:val="nil"/>
              <w:left w:val="nil"/>
              <w:bottom w:val="nil"/>
              <w:right w:val="nil"/>
            </w:tcBorders>
            <w:shd w:val="clear" w:color="auto" w:fill="auto"/>
            <w:vAlign w:val="center"/>
          </w:tcPr>
          <w:p w14:paraId="06D95C72"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(3.537)</w:t>
            </w:r>
          </w:p>
        </w:tc>
        <w:tc>
          <w:tcPr>
            <w:tcW w:w="1166" w:type="dxa"/>
            <w:tcBorders>
              <w:top w:val="nil"/>
              <w:left w:val="nil"/>
              <w:bottom w:val="nil"/>
              <w:right w:val="nil"/>
            </w:tcBorders>
            <w:shd w:val="clear" w:color="auto" w:fill="auto"/>
            <w:vAlign w:val="center"/>
          </w:tcPr>
          <w:p w14:paraId="5BBC3F87"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(4.636)</w:t>
            </w:r>
          </w:p>
        </w:tc>
        <w:tc>
          <w:tcPr>
            <w:tcW w:w="242" w:type="dxa"/>
            <w:tcBorders>
              <w:top w:val="nil"/>
              <w:bottom w:val="nil"/>
            </w:tcBorders>
            <w:shd w:val="clear" w:color="auto" w:fill="auto"/>
            <w:vAlign w:val="center"/>
          </w:tcPr>
          <w:p w14:paraId="5FDE0E22"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74" w:type="dxa"/>
            <w:tcBorders>
              <w:top w:val="nil"/>
              <w:left w:val="nil"/>
              <w:bottom w:val="nil"/>
              <w:right w:val="nil"/>
            </w:tcBorders>
            <w:shd w:val="clear" w:color="auto" w:fill="auto"/>
            <w:vAlign w:val="center"/>
          </w:tcPr>
          <w:p w14:paraId="64D1245D"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(46.007)</w:t>
            </w:r>
          </w:p>
        </w:tc>
        <w:tc>
          <w:tcPr>
            <w:tcW w:w="1176" w:type="dxa"/>
            <w:tcBorders>
              <w:top w:val="nil"/>
              <w:left w:val="nil"/>
              <w:bottom w:val="nil"/>
              <w:right w:val="nil"/>
            </w:tcBorders>
            <w:shd w:val="clear" w:color="auto" w:fill="auto"/>
            <w:vAlign w:val="center"/>
          </w:tcPr>
          <w:p w14:paraId="466CE0D9"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(88.669)</w:t>
            </w:r>
          </w:p>
        </w:tc>
        <w:tc>
          <w:tcPr>
            <w:tcW w:w="1313" w:type="dxa"/>
            <w:tcBorders>
              <w:top w:val="nil"/>
              <w:left w:val="nil"/>
              <w:bottom w:val="nil"/>
              <w:right w:val="nil"/>
            </w:tcBorders>
            <w:shd w:val="clear" w:color="auto" w:fill="auto"/>
            <w:vAlign w:val="center"/>
          </w:tcPr>
          <w:p w14:paraId="59FAAF3C" w14:textId="77777777" w:rsidR="001C49DC" w:rsidRPr="00E04B1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(26.159)</w:t>
            </w:r>
          </w:p>
        </w:tc>
        <w:tc>
          <w:tcPr>
            <w:tcW w:w="1198" w:type="dxa"/>
            <w:tcBorders>
              <w:top w:val="nil"/>
              <w:bottom w:val="nil"/>
            </w:tcBorders>
            <w:shd w:val="clear" w:color="auto" w:fill="auto"/>
            <w:vAlign w:val="center"/>
          </w:tcPr>
          <w:p w14:paraId="012178CD" w14:textId="77777777" w:rsidR="001C49DC" w:rsidRPr="00E04B1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(52.523)</w:t>
            </w:r>
          </w:p>
        </w:tc>
      </w:tr>
      <w:tr w:rsidR="001C49DC" w:rsidRPr="001D6BE8" w14:paraId="699778FC"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0D64CB32" w14:textId="77777777" w:rsidR="001C49DC" w:rsidRPr="00C806B0" w:rsidRDefault="001C49DC" w:rsidP="001C49DC">
            <w:pPr>
              <w:pStyle w:val="08-Tabelageral"/>
              <w:ind w:left="113"/>
              <w:jc w:val="left"/>
              <w:rPr>
                <w:rFonts w:cs="Arial"/>
                <w:b w:val="0"/>
                <w:szCs w:val="14"/>
              </w:rPr>
            </w:pPr>
            <w:r w:rsidRPr="00C806B0">
              <w:rPr>
                <w:rFonts w:cs="Arial"/>
                <w:b w:val="0"/>
                <w:szCs w:val="14"/>
              </w:rPr>
              <w:t>Despesas com pessoal</w:t>
            </w:r>
          </w:p>
        </w:tc>
        <w:tc>
          <w:tcPr>
            <w:tcW w:w="684" w:type="dxa"/>
            <w:tcBorders>
              <w:top w:val="nil"/>
              <w:bottom w:val="nil"/>
            </w:tcBorders>
            <w:shd w:val="clear" w:color="auto" w:fill="auto"/>
            <w:vAlign w:val="center"/>
          </w:tcPr>
          <w:p w14:paraId="6ED3EAA5" w14:textId="77777777" w:rsidR="001C49DC" w:rsidRPr="004A4CFD"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[10]</w:t>
            </w:r>
          </w:p>
        </w:tc>
        <w:tc>
          <w:tcPr>
            <w:tcW w:w="1311" w:type="dxa"/>
            <w:tcBorders>
              <w:top w:val="nil"/>
              <w:left w:val="nil"/>
              <w:bottom w:val="nil"/>
              <w:right w:val="nil"/>
            </w:tcBorders>
            <w:shd w:val="clear" w:color="auto" w:fill="auto"/>
            <w:vAlign w:val="center"/>
          </w:tcPr>
          <w:p w14:paraId="52DD9F98"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(3.611)</w:t>
            </w:r>
          </w:p>
        </w:tc>
        <w:tc>
          <w:tcPr>
            <w:tcW w:w="1259" w:type="dxa"/>
            <w:tcBorders>
              <w:top w:val="nil"/>
              <w:left w:val="nil"/>
              <w:bottom w:val="nil"/>
              <w:right w:val="nil"/>
            </w:tcBorders>
            <w:shd w:val="clear" w:color="auto" w:fill="auto"/>
            <w:vAlign w:val="center"/>
          </w:tcPr>
          <w:p w14:paraId="1B407A8A"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(6.917)</w:t>
            </w:r>
          </w:p>
        </w:tc>
        <w:tc>
          <w:tcPr>
            <w:tcW w:w="1190" w:type="dxa"/>
            <w:tcBorders>
              <w:top w:val="nil"/>
              <w:left w:val="nil"/>
              <w:bottom w:val="nil"/>
              <w:right w:val="nil"/>
            </w:tcBorders>
            <w:shd w:val="clear" w:color="auto" w:fill="auto"/>
            <w:vAlign w:val="center"/>
          </w:tcPr>
          <w:p w14:paraId="13A9BE54"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(2.962)</w:t>
            </w:r>
          </w:p>
        </w:tc>
        <w:tc>
          <w:tcPr>
            <w:tcW w:w="1166" w:type="dxa"/>
            <w:tcBorders>
              <w:top w:val="nil"/>
              <w:left w:val="nil"/>
              <w:bottom w:val="nil"/>
              <w:right w:val="nil"/>
            </w:tcBorders>
            <w:shd w:val="clear" w:color="auto" w:fill="auto"/>
            <w:vAlign w:val="center"/>
          </w:tcPr>
          <w:p w14:paraId="71F746D9"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(5.739)</w:t>
            </w:r>
          </w:p>
        </w:tc>
        <w:tc>
          <w:tcPr>
            <w:tcW w:w="242" w:type="dxa"/>
            <w:tcBorders>
              <w:top w:val="nil"/>
              <w:bottom w:val="nil"/>
            </w:tcBorders>
            <w:shd w:val="clear" w:color="auto" w:fill="auto"/>
            <w:vAlign w:val="center"/>
          </w:tcPr>
          <w:p w14:paraId="3665E4B9"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4" w:type="dxa"/>
            <w:tcBorders>
              <w:top w:val="nil"/>
              <w:left w:val="nil"/>
              <w:bottom w:val="nil"/>
              <w:right w:val="nil"/>
            </w:tcBorders>
            <w:shd w:val="clear" w:color="auto" w:fill="auto"/>
            <w:vAlign w:val="center"/>
          </w:tcPr>
          <w:p w14:paraId="7E046AA4"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(17.548)</w:t>
            </w:r>
          </w:p>
        </w:tc>
        <w:tc>
          <w:tcPr>
            <w:tcW w:w="1176" w:type="dxa"/>
            <w:tcBorders>
              <w:top w:val="nil"/>
              <w:left w:val="nil"/>
              <w:bottom w:val="nil"/>
              <w:right w:val="nil"/>
            </w:tcBorders>
            <w:shd w:val="clear" w:color="auto" w:fill="auto"/>
            <w:vAlign w:val="center"/>
          </w:tcPr>
          <w:p w14:paraId="0A7C02D4"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(33.938)</w:t>
            </w:r>
          </w:p>
        </w:tc>
        <w:tc>
          <w:tcPr>
            <w:tcW w:w="1313" w:type="dxa"/>
            <w:tcBorders>
              <w:top w:val="nil"/>
              <w:left w:val="nil"/>
              <w:bottom w:val="nil"/>
              <w:right w:val="nil"/>
            </w:tcBorders>
            <w:shd w:val="clear" w:color="auto" w:fill="auto"/>
            <w:vAlign w:val="center"/>
          </w:tcPr>
          <w:p w14:paraId="52852C32" w14:textId="77777777" w:rsidR="001C49DC" w:rsidRPr="0071713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(15.478)</w:t>
            </w:r>
          </w:p>
        </w:tc>
        <w:tc>
          <w:tcPr>
            <w:tcW w:w="1198" w:type="dxa"/>
            <w:tcBorders>
              <w:top w:val="nil"/>
              <w:bottom w:val="nil"/>
            </w:tcBorders>
            <w:shd w:val="clear" w:color="auto" w:fill="auto"/>
            <w:vAlign w:val="center"/>
          </w:tcPr>
          <w:p w14:paraId="59FD684F" w14:textId="77777777" w:rsidR="001C49DC" w:rsidRPr="0071713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(29.705)</w:t>
            </w:r>
          </w:p>
        </w:tc>
      </w:tr>
      <w:tr w:rsidR="001C49DC" w:rsidRPr="001D6BE8" w14:paraId="50BD5F96"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73095707" w14:textId="77777777" w:rsidR="001C49DC" w:rsidRPr="00C806B0" w:rsidRDefault="001C49DC" w:rsidP="001C49DC">
            <w:pPr>
              <w:pStyle w:val="08-Tabelageral"/>
              <w:ind w:left="113"/>
              <w:jc w:val="left"/>
              <w:rPr>
                <w:rFonts w:cs="Arial"/>
                <w:b w:val="0"/>
                <w:szCs w:val="14"/>
              </w:rPr>
            </w:pPr>
            <w:r w:rsidRPr="00A5227F">
              <w:rPr>
                <w:rFonts w:cs="Arial"/>
                <w:b w:val="0"/>
                <w:szCs w:val="14"/>
              </w:rPr>
              <w:t xml:space="preserve">Despesas </w:t>
            </w:r>
            <w:r>
              <w:rPr>
                <w:rFonts w:cs="Arial"/>
                <w:b w:val="0"/>
                <w:szCs w:val="14"/>
              </w:rPr>
              <w:t>a</w:t>
            </w:r>
            <w:r w:rsidRPr="00A5227F">
              <w:rPr>
                <w:rFonts w:cs="Arial"/>
                <w:b w:val="0"/>
                <w:szCs w:val="14"/>
              </w:rPr>
              <w:t xml:space="preserve">dministrativas e </w:t>
            </w:r>
            <w:r>
              <w:rPr>
                <w:rFonts w:cs="Arial"/>
                <w:b w:val="0"/>
                <w:szCs w:val="14"/>
              </w:rPr>
              <w:t>com v</w:t>
            </w:r>
            <w:r w:rsidRPr="00A5227F">
              <w:rPr>
                <w:rFonts w:cs="Arial"/>
                <w:b w:val="0"/>
                <w:szCs w:val="14"/>
              </w:rPr>
              <w:t>endas</w:t>
            </w:r>
          </w:p>
        </w:tc>
        <w:tc>
          <w:tcPr>
            <w:tcW w:w="684" w:type="dxa"/>
            <w:tcBorders>
              <w:top w:val="nil"/>
              <w:bottom w:val="nil"/>
            </w:tcBorders>
            <w:shd w:val="clear" w:color="auto" w:fill="auto"/>
            <w:vAlign w:val="center"/>
          </w:tcPr>
          <w:p w14:paraId="485C8E92" w14:textId="77777777" w:rsidR="001C49DC" w:rsidRPr="004A4CF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[11]</w:t>
            </w:r>
          </w:p>
        </w:tc>
        <w:tc>
          <w:tcPr>
            <w:tcW w:w="1311" w:type="dxa"/>
            <w:tcBorders>
              <w:top w:val="nil"/>
              <w:left w:val="nil"/>
              <w:bottom w:val="nil"/>
              <w:right w:val="nil"/>
            </w:tcBorders>
            <w:shd w:val="clear" w:color="auto" w:fill="auto"/>
            <w:vAlign w:val="center"/>
          </w:tcPr>
          <w:p w14:paraId="21D64797" w14:textId="77777777" w:rsidR="001C49DC" w:rsidRPr="003E57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(1.506)</w:t>
            </w:r>
          </w:p>
        </w:tc>
        <w:tc>
          <w:tcPr>
            <w:tcW w:w="1259" w:type="dxa"/>
            <w:tcBorders>
              <w:top w:val="nil"/>
              <w:left w:val="nil"/>
              <w:bottom w:val="nil"/>
              <w:right w:val="nil"/>
            </w:tcBorders>
            <w:shd w:val="clear" w:color="auto" w:fill="auto"/>
            <w:vAlign w:val="center"/>
          </w:tcPr>
          <w:p w14:paraId="34852973" w14:textId="77777777" w:rsidR="001C49DC" w:rsidRPr="003E57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(2.138)</w:t>
            </w:r>
          </w:p>
        </w:tc>
        <w:tc>
          <w:tcPr>
            <w:tcW w:w="1190" w:type="dxa"/>
            <w:tcBorders>
              <w:top w:val="nil"/>
              <w:left w:val="nil"/>
              <w:bottom w:val="nil"/>
              <w:right w:val="nil"/>
            </w:tcBorders>
            <w:shd w:val="clear" w:color="auto" w:fill="auto"/>
            <w:vAlign w:val="center"/>
          </w:tcPr>
          <w:p w14:paraId="7393E017"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(1.221)</w:t>
            </w:r>
          </w:p>
        </w:tc>
        <w:tc>
          <w:tcPr>
            <w:tcW w:w="1166" w:type="dxa"/>
            <w:tcBorders>
              <w:top w:val="nil"/>
              <w:left w:val="nil"/>
              <w:bottom w:val="nil"/>
              <w:right w:val="nil"/>
            </w:tcBorders>
            <w:shd w:val="clear" w:color="auto" w:fill="auto"/>
            <w:vAlign w:val="center"/>
          </w:tcPr>
          <w:p w14:paraId="0B08BEDB"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(1.762)</w:t>
            </w:r>
          </w:p>
        </w:tc>
        <w:tc>
          <w:tcPr>
            <w:tcW w:w="242" w:type="dxa"/>
            <w:tcBorders>
              <w:top w:val="nil"/>
              <w:bottom w:val="nil"/>
            </w:tcBorders>
            <w:shd w:val="clear" w:color="auto" w:fill="auto"/>
            <w:vAlign w:val="center"/>
          </w:tcPr>
          <w:p w14:paraId="698E8BA2" w14:textId="77777777" w:rsidR="001C49DC" w:rsidRPr="00C806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1174" w:type="dxa"/>
            <w:tcBorders>
              <w:top w:val="nil"/>
              <w:left w:val="nil"/>
              <w:bottom w:val="nil"/>
              <w:right w:val="nil"/>
            </w:tcBorders>
            <w:shd w:val="clear" w:color="auto" w:fill="auto"/>
            <w:vAlign w:val="center"/>
          </w:tcPr>
          <w:p w14:paraId="1C8FA8E9" w14:textId="77777777" w:rsidR="001C49DC" w:rsidRPr="001A0F68"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(7.622)</w:t>
            </w:r>
          </w:p>
        </w:tc>
        <w:tc>
          <w:tcPr>
            <w:tcW w:w="1176" w:type="dxa"/>
            <w:tcBorders>
              <w:top w:val="nil"/>
              <w:left w:val="nil"/>
              <w:bottom w:val="nil"/>
              <w:right w:val="nil"/>
            </w:tcBorders>
            <w:shd w:val="clear" w:color="auto" w:fill="auto"/>
            <w:vAlign w:val="center"/>
          </w:tcPr>
          <w:p w14:paraId="4E4FAB11" w14:textId="77777777" w:rsidR="001C49DC" w:rsidRPr="001A0F68"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(13.500)</w:t>
            </w:r>
          </w:p>
        </w:tc>
        <w:tc>
          <w:tcPr>
            <w:tcW w:w="1313" w:type="dxa"/>
            <w:tcBorders>
              <w:top w:val="nil"/>
              <w:left w:val="nil"/>
              <w:bottom w:val="nil"/>
              <w:right w:val="nil"/>
            </w:tcBorders>
            <w:shd w:val="clear" w:color="auto" w:fill="auto"/>
            <w:vAlign w:val="center"/>
          </w:tcPr>
          <w:p w14:paraId="61627C65"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(5.539)</w:t>
            </w:r>
          </w:p>
        </w:tc>
        <w:tc>
          <w:tcPr>
            <w:tcW w:w="1198" w:type="dxa"/>
            <w:tcBorders>
              <w:top w:val="nil"/>
              <w:bottom w:val="nil"/>
            </w:tcBorders>
            <w:shd w:val="clear" w:color="auto" w:fill="auto"/>
            <w:vAlign w:val="center"/>
          </w:tcPr>
          <w:p w14:paraId="1A4B2B00"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(8.910)</w:t>
            </w:r>
          </w:p>
        </w:tc>
      </w:tr>
      <w:tr w:rsidR="001C49DC" w:rsidRPr="001D6BE8" w14:paraId="1B6F7552"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0C08ED5D" w14:textId="77777777" w:rsidR="001C49DC" w:rsidRPr="00C806B0" w:rsidRDefault="001C49DC" w:rsidP="001C49DC">
            <w:pPr>
              <w:pStyle w:val="08-Tabelageral"/>
              <w:ind w:left="113"/>
              <w:jc w:val="left"/>
              <w:rPr>
                <w:rFonts w:cs="Arial"/>
                <w:b w:val="0"/>
                <w:szCs w:val="14"/>
              </w:rPr>
            </w:pPr>
            <w:r w:rsidRPr="00C806B0">
              <w:rPr>
                <w:rFonts w:cs="Arial"/>
                <w:b w:val="0"/>
                <w:szCs w:val="14"/>
              </w:rPr>
              <w:t>Despesas tributárias</w:t>
            </w:r>
          </w:p>
        </w:tc>
        <w:tc>
          <w:tcPr>
            <w:tcW w:w="684" w:type="dxa"/>
            <w:tcBorders>
              <w:top w:val="nil"/>
              <w:bottom w:val="nil"/>
            </w:tcBorders>
            <w:shd w:val="clear" w:color="auto" w:fill="auto"/>
            <w:vAlign w:val="center"/>
          </w:tcPr>
          <w:p w14:paraId="4D86C387" w14:textId="77777777" w:rsidR="001C49DC" w:rsidRPr="004A4CFD"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[12.c]</w:t>
            </w:r>
          </w:p>
        </w:tc>
        <w:tc>
          <w:tcPr>
            <w:tcW w:w="1311" w:type="dxa"/>
            <w:tcBorders>
              <w:top w:val="nil"/>
              <w:left w:val="nil"/>
              <w:bottom w:val="nil"/>
              <w:right w:val="nil"/>
            </w:tcBorders>
            <w:shd w:val="clear" w:color="auto" w:fill="auto"/>
            <w:vAlign w:val="center"/>
          </w:tcPr>
          <w:p w14:paraId="4607FB78"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(301)</w:t>
            </w:r>
          </w:p>
        </w:tc>
        <w:tc>
          <w:tcPr>
            <w:tcW w:w="1259" w:type="dxa"/>
            <w:tcBorders>
              <w:top w:val="nil"/>
              <w:left w:val="nil"/>
              <w:bottom w:val="nil"/>
              <w:right w:val="nil"/>
            </w:tcBorders>
            <w:shd w:val="clear" w:color="auto" w:fill="auto"/>
            <w:vAlign w:val="center"/>
          </w:tcPr>
          <w:p w14:paraId="3B46F3E0"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(1.931)</w:t>
            </w:r>
          </w:p>
        </w:tc>
        <w:tc>
          <w:tcPr>
            <w:tcW w:w="1190" w:type="dxa"/>
            <w:tcBorders>
              <w:top w:val="nil"/>
              <w:left w:val="nil"/>
              <w:bottom w:val="nil"/>
              <w:right w:val="nil"/>
            </w:tcBorders>
            <w:shd w:val="clear" w:color="auto" w:fill="auto"/>
            <w:vAlign w:val="center"/>
          </w:tcPr>
          <w:p w14:paraId="2C06A494"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(240)</w:t>
            </w:r>
          </w:p>
        </w:tc>
        <w:tc>
          <w:tcPr>
            <w:tcW w:w="1166" w:type="dxa"/>
            <w:tcBorders>
              <w:top w:val="nil"/>
              <w:left w:val="nil"/>
              <w:bottom w:val="nil"/>
              <w:right w:val="nil"/>
            </w:tcBorders>
            <w:shd w:val="clear" w:color="auto" w:fill="auto"/>
            <w:vAlign w:val="center"/>
          </w:tcPr>
          <w:p w14:paraId="15E49131"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(1.093)</w:t>
            </w:r>
          </w:p>
        </w:tc>
        <w:tc>
          <w:tcPr>
            <w:tcW w:w="242" w:type="dxa"/>
            <w:tcBorders>
              <w:top w:val="nil"/>
              <w:bottom w:val="nil"/>
            </w:tcBorders>
            <w:shd w:val="clear" w:color="auto" w:fill="auto"/>
            <w:vAlign w:val="center"/>
          </w:tcPr>
          <w:p w14:paraId="7CA2CCF4"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4" w:type="dxa"/>
            <w:tcBorders>
              <w:top w:val="nil"/>
              <w:left w:val="nil"/>
              <w:bottom w:val="nil"/>
              <w:right w:val="nil"/>
            </w:tcBorders>
            <w:shd w:val="clear" w:color="auto" w:fill="auto"/>
            <w:vAlign w:val="center"/>
          </w:tcPr>
          <w:p w14:paraId="0C9DA9C6"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(5.570)</w:t>
            </w:r>
          </w:p>
        </w:tc>
        <w:tc>
          <w:tcPr>
            <w:tcW w:w="1176" w:type="dxa"/>
            <w:tcBorders>
              <w:top w:val="nil"/>
              <w:left w:val="nil"/>
              <w:bottom w:val="nil"/>
              <w:right w:val="nil"/>
            </w:tcBorders>
            <w:shd w:val="clear" w:color="auto" w:fill="auto"/>
            <w:vAlign w:val="center"/>
          </w:tcPr>
          <w:p w14:paraId="1786D198"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(10.887)</w:t>
            </w:r>
          </w:p>
        </w:tc>
        <w:tc>
          <w:tcPr>
            <w:tcW w:w="1313" w:type="dxa"/>
            <w:tcBorders>
              <w:top w:val="nil"/>
              <w:left w:val="nil"/>
              <w:bottom w:val="nil"/>
              <w:right w:val="nil"/>
            </w:tcBorders>
            <w:shd w:val="clear" w:color="auto" w:fill="auto"/>
            <w:vAlign w:val="center"/>
          </w:tcPr>
          <w:p w14:paraId="2A2384B2"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(1.270)</w:t>
            </w:r>
          </w:p>
        </w:tc>
        <w:tc>
          <w:tcPr>
            <w:tcW w:w="1198" w:type="dxa"/>
            <w:tcBorders>
              <w:top w:val="nil"/>
              <w:bottom w:val="nil"/>
            </w:tcBorders>
            <w:shd w:val="clear" w:color="auto" w:fill="auto"/>
            <w:vAlign w:val="center"/>
          </w:tcPr>
          <w:p w14:paraId="2FA6574A"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(2.715)</w:t>
            </w:r>
          </w:p>
        </w:tc>
      </w:tr>
      <w:tr w:rsidR="001C49DC" w:rsidRPr="001D6BE8" w14:paraId="17C260AC"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1DF4908D" w14:textId="77777777" w:rsidR="001C49DC" w:rsidRPr="00C806B0" w:rsidRDefault="001C49DC" w:rsidP="001C49DC">
            <w:pPr>
              <w:pStyle w:val="08-Tabelageral"/>
              <w:ind w:left="113"/>
              <w:jc w:val="left"/>
              <w:rPr>
                <w:rFonts w:cs="Arial"/>
                <w:b w:val="0"/>
                <w:szCs w:val="14"/>
              </w:rPr>
            </w:pPr>
            <w:r w:rsidRPr="00C806B0">
              <w:rPr>
                <w:rFonts w:cs="Arial"/>
                <w:b w:val="0"/>
                <w:szCs w:val="14"/>
              </w:rPr>
              <w:t xml:space="preserve">Outras </w:t>
            </w:r>
          </w:p>
        </w:tc>
        <w:tc>
          <w:tcPr>
            <w:tcW w:w="684" w:type="dxa"/>
            <w:tcBorders>
              <w:top w:val="nil"/>
              <w:bottom w:val="nil"/>
            </w:tcBorders>
            <w:shd w:val="clear" w:color="auto" w:fill="auto"/>
            <w:vAlign w:val="center"/>
          </w:tcPr>
          <w:p w14:paraId="4A5A28D2" w14:textId="77777777" w:rsidR="001C49DC" w:rsidRPr="004A4CF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[13]</w:t>
            </w:r>
          </w:p>
        </w:tc>
        <w:tc>
          <w:tcPr>
            <w:tcW w:w="1311" w:type="dxa"/>
            <w:tcBorders>
              <w:top w:val="nil"/>
              <w:left w:val="nil"/>
              <w:bottom w:val="nil"/>
              <w:right w:val="nil"/>
            </w:tcBorders>
            <w:shd w:val="clear" w:color="auto" w:fill="auto"/>
            <w:vAlign w:val="center"/>
          </w:tcPr>
          <w:p w14:paraId="7FDCD195" w14:textId="77777777" w:rsidR="001C49DC" w:rsidRPr="003E57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19</w:t>
            </w:r>
          </w:p>
        </w:tc>
        <w:tc>
          <w:tcPr>
            <w:tcW w:w="1259" w:type="dxa"/>
            <w:tcBorders>
              <w:top w:val="nil"/>
              <w:left w:val="nil"/>
              <w:bottom w:val="nil"/>
              <w:right w:val="nil"/>
            </w:tcBorders>
            <w:shd w:val="clear" w:color="auto" w:fill="auto"/>
            <w:vAlign w:val="center"/>
          </w:tcPr>
          <w:p w14:paraId="55614467" w14:textId="77777777" w:rsidR="001C49DC" w:rsidRPr="003E57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2.478</w:t>
            </w:r>
          </w:p>
        </w:tc>
        <w:tc>
          <w:tcPr>
            <w:tcW w:w="1190" w:type="dxa"/>
            <w:tcBorders>
              <w:top w:val="nil"/>
              <w:left w:val="nil"/>
              <w:bottom w:val="nil"/>
              <w:right w:val="nil"/>
            </w:tcBorders>
            <w:shd w:val="clear" w:color="auto" w:fill="auto"/>
            <w:vAlign w:val="center"/>
          </w:tcPr>
          <w:p w14:paraId="0F8A0640"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886</w:t>
            </w:r>
          </w:p>
        </w:tc>
        <w:tc>
          <w:tcPr>
            <w:tcW w:w="1166" w:type="dxa"/>
            <w:tcBorders>
              <w:top w:val="nil"/>
              <w:left w:val="nil"/>
              <w:bottom w:val="nil"/>
              <w:right w:val="nil"/>
            </w:tcBorders>
            <w:shd w:val="clear" w:color="auto" w:fill="auto"/>
            <w:vAlign w:val="center"/>
          </w:tcPr>
          <w:p w14:paraId="3D1E8F21"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3.958</w:t>
            </w:r>
          </w:p>
        </w:tc>
        <w:tc>
          <w:tcPr>
            <w:tcW w:w="242" w:type="dxa"/>
            <w:tcBorders>
              <w:top w:val="nil"/>
              <w:bottom w:val="nil"/>
            </w:tcBorders>
            <w:shd w:val="clear" w:color="auto" w:fill="auto"/>
            <w:vAlign w:val="center"/>
          </w:tcPr>
          <w:p w14:paraId="5865C293" w14:textId="77777777" w:rsidR="001C49DC" w:rsidRPr="00C806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1174" w:type="dxa"/>
            <w:tcBorders>
              <w:top w:val="nil"/>
              <w:left w:val="nil"/>
              <w:bottom w:val="nil"/>
              <w:right w:val="nil"/>
            </w:tcBorders>
            <w:shd w:val="clear" w:color="auto" w:fill="auto"/>
            <w:vAlign w:val="center"/>
          </w:tcPr>
          <w:p w14:paraId="52E65638" w14:textId="77777777" w:rsidR="001C49DC" w:rsidRPr="001A0F68"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(15.267)</w:t>
            </w:r>
          </w:p>
        </w:tc>
        <w:tc>
          <w:tcPr>
            <w:tcW w:w="1176" w:type="dxa"/>
            <w:tcBorders>
              <w:top w:val="nil"/>
              <w:left w:val="nil"/>
              <w:bottom w:val="nil"/>
              <w:right w:val="nil"/>
            </w:tcBorders>
            <w:shd w:val="clear" w:color="auto" w:fill="auto"/>
            <w:vAlign w:val="center"/>
          </w:tcPr>
          <w:p w14:paraId="698693DC" w14:textId="77777777" w:rsidR="001C49DC" w:rsidRPr="001A0F68"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(30.344)</w:t>
            </w:r>
          </w:p>
        </w:tc>
        <w:tc>
          <w:tcPr>
            <w:tcW w:w="1313" w:type="dxa"/>
            <w:tcBorders>
              <w:top w:val="nil"/>
              <w:left w:val="nil"/>
              <w:bottom w:val="nil"/>
              <w:right w:val="nil"/>
            </w:tcBorders>
            <w:shd w:val="clear" w:color="auto" w:fill="auto"/>
            <w:vAlign w:val="center"/>
          </w:tcPr>
          <w:p w14:paraId="6AE33FE0"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(3.872)</w:t>
            </w:r>
          </w:p>
        </w:tc>
        <w:tc>
          <w:tcPr>
            <w:tcW w:w="1198" w:type="dxa"/>
            <w:tcBorders>
              <w:top w:val="nil"/>
              <w:bottom w:val="nil"/>
            </w:tcBorders>
            <w:shd w:val="clear" w:color="auto" w:fill="auto"/>
            <w:vAlign w:val="center"/>
          </w:tcPr>
          <w:p w14:paraId="2B16763A"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(11.193)</w:t>
            </w:r>
          </w:p>
        </w:tc>
      </w:tr>
      <w:tr w:rsidR="001C49DC" w:rsidRPr="001D6BE8" w14:paraId="7D8191FF"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1703528C" w14:textId="77777777" w:rsidR="001C49DC" w:rsidRPr="00C806B0" w:rsidRDefault="001C49DC" w:rsidP="001C49DC">
            <w:pPr>
              <w:pStyle w:val="08-Tabelageral"/>
              <w:jc w:val="left"/>
              <w:rPr>
                <w:rFonts w:cs="Arial"/>
                <w:szCs w:val="14"/>
              </w:rPr>
            </w:pPr>
            <w:r>
              <w:rPr>
                <w:rFonts w:cs="Arial"/>
                <w:szCs w:val="14"/>
              </w:rPr>
              <w:t>Resultado Antes d</w:t>
            </w:r>
            <w:r w:rsidRPr="00C806B0">
              <w:rPr>
                <w:rFonts w:cs="Arial"/>
                <w:szCs w:val="14"/>
              </w:rPr>
              <w:t xml:space="preserve">as Receitas </w:t>
            </w:r>
            <w:r>
              <w:rPr>
                <w:rFonts w:cs="Arial"/>
                <w:szCs w:val="14"/>
              </w:rPr>
              <w:t>e</w:t>
            </w:r>
            <w:r w:rsidRPr="00C806B0">
              <w:rPr>
                <w:rFonts w:cs="Arial"/>
                <w:szCs w:val="14"/>
              </w:rPr>
              <w:t xml:space="preserve"> Despesas Financeiras</w:t>
            </w:r>
          </w:p>
        </w:tc>
        <w:tc>
          <w:tcPr>
            <w:tcW w:w="684" w:type="dxa"/>
            <w:tcBorders>
              <w:top w:val="nil"/>
              <w:bottom w:val="nil"/>
            </w:tcBorders>
            <w:shd w:val="clear" w:color="auto" w:fill="auto"/>
            <w:vAlign w:val="center"/>
          </w:tcPr>
          <w:p w14:paraId="758270D7"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282FD9D9"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1.401.989</w:t>
            </w:r>
          </w:p>
        </w:tc>
        <w:tc>
          <w:tcPr>
            <w:tcW w:w="1259" w:type="dxa"/>
            <w:tcBorders>
              <w:top w:val="nil"/>
              <w:left w:val="nil"/>
              <w:bottom w:val="nil"/>
              <w:right w:val="nil"/>
            </w:tcBorders>
            <w:shd w:val="clear" w:color="auto" w:fill="auto"/>
            <w:vAlign w:val="center"/>
          </w:tcPr>
          <w:p w14:paraId="4EC5297B"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2.577.964</w:t>
            </w:r>
          </w:p>
        </w:tc>
        <w:tc>
          <w:tcPr>
            <w:tcW w:w="1190" w:type="dxa"/>
            <w:tcBorders>
              <w:top w:val="nil"/>
              <w:left w:val="nil"/>
              <w:bottom w:val="nil"/>
              <w:right w:val="nil"/>
            </w:tcBorders>
            <w:shd w:val="clear" w:color="auto" w:fill="auto"/>
            <w:vAlign w:val="center"/>
          </w:tcPr>
          <w:p w14:paraId="7CD530BE"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750.533</w:t>
            </w:r>
          </w:p>
        </w:tc>
        <w:tc>
          <w:tcPr>
            <w:tcW w:w="1166" w:type="dxa"/>
            <w:tcBorders>
              <w:top w:val="nil"/>
              <w:left w:val="nil"/>
              <w:bottom w:val="nil"/>
              <w:right w:val="nil"/>
            </w:tcBorders>
            <w:shd w:val="clear" w:color="auto" w:fill="auto"/>
            <w:vAlign w:val="center"/>
          </w:tcPr>
          <w:p w14:paraId="19BBD9CB"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1.720.783</w:t>
            </w:r>
          </w:p>
        </w:tc>
        <w:tc>
          <w:tcPr>
            <w:tcW w:w="242" w:type="dxa"/>
            <w:tcBorders>
              <w:top w:val="nil"/>
              <w:bottom w:val="nil"/>
            </w:tcBorders>
            <w:shd w:val="clear" w:color="auto" w:fill="auto"/>
            <w:vAlign w:val="center"/>
          </w:tcPr>
          <w:p w14:paraId="569F0275"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74" w:type="dxa"/>
            <w:tcBorders>
              <w:top w:val="nil"/>
              <w:left w:val="nil"/>
              <w:bottom w:val="nil"/>
              <w:right w:val="nil"/>
            </w:tcBorders>
            <w:shd w:val="clear" w:color="auto" w:fill="auto"/>
            <w:vAlign w:val="center"/>
          </w:tcPr>
          <w:p w14:paraId="2D2E27CF"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1.616.895</w:t>
            </w:r>
          </w:p>
        </w:tc>
        <w:tc>
          <w:tcPr>
            <w:tcW w:w="1176" w:type="dxa"/>
            <w:tcBorders>
              <w:top w:val="nil"/>
              <w:left w:val="nil"/>
              <w:bottom w:val="nil"/>
              <w:right w:val="nil"/>
            </w:tcBorders>
            <w:shd w:val="clear" w:color="auto" w:fill="auto"/>
            <w:vAlign w:val="center"/>
          </w:tcPr>
          <w:p w14:paraId="5EB9F9DA"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3.037.504</w:t>
            </w:r>
          </w:p>
        </w:tc>
        <w:tc>
          <w:tcPr>
            <w:tcW w:w="1313" w:type="dxa"/>
            <w:tcBorders>
              <w:top w:val="nil"/>
              <w:left w:val="nil"/>
              <w:bottom w:val="nil"/>
              <w:right w:val="nil"/>
            </w:tcBorders>
            <w:shd w:val="clear" w:color="auto" w:fill="auto"/>
            <w:vAlign w:val="center"/>
          </w:tcPr>
          <w:p w14:paraId="1FB30F3E"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999.843</w:t>
            </w:r>
          </w:p>
        </w:tc>
        <w:tc>
          <w:tcPr>
            <w:tcW w:w="1198" w:type="dxa"/>
            <w:tcBorders>
              <w:top w:val="nil"/>
              <w:bottom w:val="nil"/>
            </w:tcBorders>
            <w:shd w:val="clear" w:color="auto" w:fill="auto"/>
            <w:vAlign w:val="center"/>
          </w:tcPr>
          <w:p w14:paraId="335C7858"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2.223.903</w:t>
            </w:r>
          </w:p>
        </w:tc>
      </w:tr>
      <w:tr w:rsidR="001C49DC" w:rsidRPr="001D6BE8" w14:paraId="3D82A624"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6ECACF28" w14:textId="77777777" w:rsidR="001C49DC" w:rsidRPr="00C806B0" w:rsidRDefault="001C49DC" w:rsidP="001C49DC">
            <w:pPr>
              <w:pStyle w:val="08-Tabelageral"/>
              <w:jc w:val="left"/>
              <w:rPr>
                <w:rFonts w:cs="Arial"/>
                <w:szCs w:val="14"/>
              </w:rPr>
            </w:pPr>
            <w:r w:rsidRPr="00C806B0">
              <w:rPr>
                <w:rFonts w:cs="Arial"/>
                <w:szCs w:val="14"/>
              </w:rPr>
              <w:t>Resultado Financeiro</w:t>
            </w:r>
          </w:p>
        </w:tc>
        <w:tc>
          <w:tcPr>
            <w:tcW w:w="684" w:type="dxa"/>
            <w:tcBorders>
              <w:top w:val="nil"/>
              <w:bottom w:val="nil"/>
            </w:tcBorders>
            <w:shd w:val="clear" w:color="auto" w:fill="auto"/>
            <w:vAlign w:val="center"/>
          </w:tcPr>
          <w:p w14:paraId="757A248B"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A4CFD">
              <w:rPr>
                <w:rFonts w:cs="Arial"/>
                <w:b/>
                <w:bCs/>
                <w:szCs w:val="14"/>
              </w:rPr>
              <w:t>[14]</w:t>
            </w:r>
          </w:p>
        </w:tc>
        <w:tc>
          <w:tcPr>
            <w:tcW w:w="1311" w:type="dxa"/>
            <w:tcBorders>
              <w:top w:val="nil"/>
              <w:left w:val="nil"/>
              <w:bottom w:val="nil"/>
              <w:right w:val="nil"/>
            </w:tcBorders>
            <w:shd w:val="clear" w:color="auto" w:fill="auto"/>
            <w:vAlign w:val="center"/>
          </w:tcPr>
          <w:p w14:paraId="69D8E1CE"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4.196</w:t>
            </w:r>
          </w:p>
        </w:tc>
        <w:tc>
          <w:tcPr>
            <w:tcW w:w="1259" w:type="dxa"/>
            <w:tcBorders>
              <w:top w:val="nil"/>
              <w:left w:val="nil"/>
              <w:bottom w:val="nil"/>
              <w:right w:val="nil"/>
            </w:tcBorders>
            <w:shd w:val="clear" w:color="auto" w:fill="auto"/>
            <w:vAlign w:val="center"/>
          </w:tcPr>
          <w:p w14:paraId="405B78AC"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7.838</w:t>
            </w:r>
          </w:p>
        </w:tc>
        <w:tc>
          <w:tcPr>
            <w:tcW w:w="1190" w:type="dxa"/>
            <w:tcBorders>
              <w:top w:val="nil"/>
              <w:left w:val="nil"/>
              <w:bottom w:val="nil"/>
              <w:right w:val="nil"/>
            </w:tcBorders>
            <w:shd w:val="clear" w:color="auto" w:fill="auto"/>
            <w:vAlign w:val="center"/>
          </w:tcPr>
          <w:p w14:paraId="10313A5A"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2.970</w:t>
            </w:r>
          </w:p>
        </w:tc>
        <w:tc>
          <w:tcPr>
            <w:tcW w:w="1166" w:type="dxa"/>
            <w:tcBorders>
              <w:top w:val="nil"/>
              <w:left w:val="nil"/>
              <w:bottom w:val="nil"/>
              <w:right w:val="nil"/>
            </w:tcBorders>
            <w:shd w:val="clear" w:color="auto" w:fill="auto"/>
            <w:vAlign w:val="center"/>
          </w:tcPr>
          <w:p w14:paraId="4B983655"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12.309</w:t>
            </w:r>
          </w:p>
        </w:tc>
        <w:tc>
          <w:tcPr>
            <w:tcW w:w="242" w:type="dxa"/>
            <w:tcBorders>
              <w:top w:val="nil"/>
              <w:bottom w:val="nil"/>
            </w:tcBorders>
            <w:shd w:val="clear" w:color="auto" w:fill="auto"/>
            <w:vAlign w:val="center"/>
          </w:tcPr>
          <w:p w14:paraId="29693817"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74" w:type="dxa"/>
            <w:tcBorders>
              <w:top w:val="nil"/>
              <w:left w:val="nil"/>
              <w:bottom w:val="nil"/>
              <w:right w:val="nil"/>
            </w:tcBorders>
            <w:shd w:val="clear" w:color="auto" w:fill="auto"/>
            <w:vAlign w:val="center"/>
          </w:tcPr>
          <w:p w14:paraId="4499A2B2"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117.775</w:t>
            </w:r>
          </w:p>
        </w:tc>
        <w:tc>
          <w:tcPr>
            <w:tcW w:w="1176" w:type="dxa"/>
            <w:tcBorders>
              <w:top w:val="nil"/>
              <w:left w:val="nil"/>
              <w:bottom w:val="nil"/>
              <w:right w:val="nil"/>
            </w:tcBorders>
            <w:shd w:val="clear" w:color="auto" w:fill="auto"/>
            <w:vAlign w:val="center"/>
          </w:tcPr>
          <w:p w14:paraId="5503666C"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175.917</w:t>
            </w:r>
          </w:p>
        </w:tc>
        <w:tc>
          <w:tcPr>
            <w:tcW w:w="1313" w:type="dxa"/>
            <w:tcBorders>
              <w:top w:val="nil"/>
              <w:left w:val="nil"/>
              <w:bottom w:val="nil"/>
              <w:right w:val="nil"/>
            </w:tcBorders>
            <w:shd w:val="clear" w:color="auto" w:fill="auto"/>
            <w:vAlign w:val="center"/>
          </w:tcPr>
          <w:p w14:paraId="7E7D1C51"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24.600</w:t>
            </w:r>
          </w:p>
        </w:tc>
        <w:tc>
          <w:tcPr>
            <w:tcW w:w="1198" w:type="dxa"/>
            <w:tcBorders>
              <w:top w:val="nil"/>
              <w:bottom w:val="nil"/>
            </w:tcBorders>
            <w:shd w:val="clear" w:color="auto" w:fill="auto"/>
            <w:vAlign w:val="center"/>
          </w:tcPr>
          <w:p w14:paraId="20B43C86"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42.915</w:t>
            </w:r>
          </w:p>
        </w:tc>
      </w:tr>
      <w:tr w:rsidR="001C49DC" w:rsidRPr="001D6BE8" w14:paraId="1BEB00A0"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582C752A" w14:textId="77777777" w:rsidR="001C49DC" w:rsidRPr="00C806B0" w:rsidRDefault="001C49DC" w:rsidP="001C49DC">
            <w:pPr>
              <w:pStyle w:val="08-Tabelageral"/>
              <w:ind w:left="113"/>
              <w:jc w:val="left"/>
              <w:rPr>
                <w:rFonts w:cs="Arial"/>
                <w:b w:val="0"/>
                <w:szCs w:val="14"/>
              </w:rPr>
            </w:pPr>
            <w:r w:rsidRPr="00C806B0">
              <w:rPr>
                <w:rFonts w:cs="Arial"/>
                <w:b w:val="0"/>
                <w:szCs w:val="14"/>
              </w:rPr>
              <w:t>Receitas financeiras</w:t>
            </w:r>
          </w:p>
        </w:tc>
        <w:tc>
          <w:tcPr>
            <w:tcW w:w="684" w:type="dxa"/>
            <w:tcBorders>
              <w:top w:val="nil"/>
              <w:bottom w:val="nil"/>
            </w:tcBorders>
            <w:shd w:val="clear" w:color="auto" w:fill="auto"/>
            <w:vAlign w:val="center"/>
          </w:tcPr>
          <w:p w14:paraId="3C97AE0A" w14:textId="77777777" w:rsidR="001C49DC" w:rsidRPr="004A4CFD"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21FC910C"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4.968</w:t>
            </w:r>
          </w:p>
        </w:tc>
        <w:tc>
          <w:tcPr>
            <w:tcW w:w="1259" w:type="dxa"/>
            <w:tcBorders>
              <w:top w:val="nil"/>
              <w:left w:val="nil"/>
              <w:bottom w:val="nil"/>
              <w:right w:val="nil"/>
            </w:tcBorders>
            <w:shd w:val="clear" w:color="auto" w:fill="auto"/>
            <w:vAlign w:val="center"/>
          </w:tcPr>
          <w:p w14:paraId="715543E9"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35.195</w:t>
            </w:r>
          </w:p>
        </w:tc>
        <w:tc>
          <w:tcPr>
            <w:tcW w:w="1190" w:type="dxa"/>
            <w:tcBorders>
              <w:top w:val="nil"/>
              <w:left w:val="nil"/>
              <w:bottom w:val="nil"/>
              <w:right w:val="nil"/>
            </w:tcBorders>
            <w:shd w:val="clear" w:color="auto" w:fill="auto"/>
            <w:vAlign w:val="center"/>
          </w:tcPr>
          <w:p w14:paraId="6F1B3794"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3.212</w:t>
            </w:r>
          </w:p>
        </w:tc>
        <w:tc>
          <w:tcPr>
            <w:tcW w:w="1166" w:type="dxa"/>
            <w:tcBorders>
              <w:top w:val="nil"/>
              <w:left w:val="nil"/>
              <w:bottom w:val="nil"/>
              <w:right w:val="nil"/>
            </w:tcBorders>
            <w:shd w:val="clear" w:color="auto" w:fill="auto"/>
            <w:vAlign w:val="center"/>
          </w:tcPr>
          <w:p w14:paraId="02302560"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15.468</w:t>
            </w:r>
          </w:p>
        </w:tc>
        <w:tc>
          <w:tcPr>
            <w:tcW w:w="242" w:type="dxa"/>
            <w:tcBorders>
              <w:top w:val="nil"/>
              <w:bottom w:val="nil"/>
            </w:tcBorders>
            <w:shd w:val="clear" w:color="auto" w:fill="auto"/>
            <w:vAlign w:val="center"/>
          </w:tcPr>
          <w:p w14:paraId="0C168A0D"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4" w:type="dxa"/>
            <w:tcBorders>
              <w:top w:val="nil"/>
              <w:left w:val="nil"/>
              <w:bottom w:val="nil"/>
              <w:right w:val="nil"/>
            </w:tcBorders>
            <w:shd w:val="clear" w:color="auto" w:fill="auto"/>
            <w:vAlign w:val="center"/>
          </w:tcPr>
          <w:p w14:paraId="57BAD4B6"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118.605</w:t>
            </w:r>
          </w:p>
        </w:tc>
        <w:tc>
          <w:tcPr>
            <w:tcW w:w="1176" w:type="dxa"/>
            <w:tcBorders>
              <w:top w:val="nil"/>
              <w:left w:val="nil"/>
              <w:bottom w:val="nil"/>
              <w:right w:val="nil"/>
            </w:tcBorders>
            <w:shd w:val="clear" w:color="auto" w:fill="auto"/>
            <w:vAlign w:val="center"/>
          </w:tcPr>
          <w:p w14:paraId="357F3F99"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204.555</w:t>
            </w:r>
          </w:p>
        </w:tc>
        <w:tc>
          <w:tcPr>
            <w:tcW w:w="1313" w:type="dxa"/>
            <w:tcBorders>
              <w:top w:val="nil"/>
              <w:left w:val="nil"/>
              <w:bottom w:val="nil"/>
              <w:right w:val="nil"/>
            </w:tcBorders>
            <w:shd w:val="clear" w:color="auto" w:fill="auto"/>
            <w:vAlign w:val="center"/>
          </w:tcPr>
          <w:p w14:paraId="6DB793F1"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24.898</w:t>
            </w:r>
          </w:p>
        </w:tc>
        <w:tc>
          <w:tcPr>
            <w:tcW w:w="1198" w:type="dxa"/>
            <w:tcBorders>
              <w:top w:val="nil"/>
              <w:bottom w:val="nil"/>
            </w:tcBorders>
            <w:shd w:val="clear" w:color="auto" w:fill="auto"/>
            <w:vAlign w:val="center"/>
          </w:tcPr>
          <w:p w14:paraId="36B369B4" w14:textId="77777777" w:rsidR="001C49DC" w:rsidRPr="006654F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color w:val="000000"/>
                <w:szCs w:val="14"/>
              </w:rPr>
              <w:t>46.201</w:t>
            </w:r>
          </w:p>
        </w:tc>
      </w:tr>
      <w:tr w:rsidR="001C49DC" w:rsidRPr="001D6BE8" w14:paraId="419FA0BD"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2183B2A0" w14:textId="77777777" w:rsidR="001C49DC" w:rsidRPr="00C806B0" w:rsidRDefault="001C49DC" w:rsidP="001C49DC">
            <w:pPr>
              <w:pStyle w:val="08-Tabelageral"/>
              <w:ind w:left="113"/>
              <w:jc w:val="left"/>
              <w:rPr>
                <w:rFonts w:cs="Arial"/>
                <w:b w:val="0"/>
                <w:szCs w:val="14"/>
              </w:rPr>
            </w:pPr>
            <w:r w:rsidRPr="00C806B0">
              <w:rPr>
                <w:rFonts w:cs="Arial"/>
                <w:b w:val="0"/>
                <w:szCs w:val="14"/>
              </w:rPr>
              <w:t xml:space="preserve">Despesas financeiras </w:t>
            </w:r>
          </w:p>
        </w:tc>
        <w:tc>
          <w:tcPr>
            <w:tcW w:w="684" w:type="dxa"/>
            <w:tcBorders>
              <w:top w:val="nil"/>
              <w:bottom w:val="nil"/>
            </w:tcBorders>
            <w:shd w:val="clear" w:color="auto" w:fill="auto"/>
            <w:vAlign w:val="center"/>
          </w:tcPr>
          <w:p w14:paraId="546855F4" w14:textId="77777777" w:rsidR="001C49DC" w:rsidRPr="004A4CF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41B64376" w14:textId="77777777" w:rsidR="001C49DC" w:rsidRPr="003E57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(772)</w:t>
            </w:r>
          </w:p>
        </w:tc>
        <w:tc>
          <w:tcPr>
            <w:tcW w:w="1259" w:type="dxa"/>
            <w:tcBorders>
              <w:top w:val="nil"/>
              <w:left w:val="nil"/>
              <w:bottom w:val="nil"/>
              <w:right w:val="nil"/>
            </w:tcBorders>
            <w:shd w:val="clear" w:color="auto" w:fill="auto"/>
            <w:vAlign w:val="center"/>
          </w:tcPr>
          <w:p w14:paraId="0846ED32" w14:textId="77777777" w:rsidR="001C49DC" w:rsidRPr="003E57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(27.357)</w:t>
            </w:r>
          </w:p>
        </w:tc>
        <w:tc>
          <w:tcPr>
            <w:tcW w:w="1190" w:type="dxa"/>
            <w:tcBorders>
              <w:top w:val="nil"/>
              <w:left w:val="nil"/>
              <w:bottom w:val="nil"/>
              <w:right w:val="nil"/>
            </w:tcBorders>
            <w:shd w:val="clear" w:color="auto" w:fill="auto"/>
            <w:vAlign w:val="center"/>
          </w:tcPr>
          <w:p w14:paraId="24065D26"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(242)</w:t>
            </w:r>
          </w:p>
        </w:tc>
        <w:tc>
          <w:tcPr>
            <w:tcW w:w="1166" w:type="dxa"/>
            <w:tcBorders>
              <w:top w:val="nil"/>
              <w:left w:val="nil"/>
              <w:bottom w:val="nil"/>
              <w:right w:val="nil"/>
            </w:tcBorders>
            <w:shd w:val="clear" w:color="auto" w:fill="auto"/>
            <w:vAlign w:val="center"/>
          </w:tcPr>
          <w:p w14:paraId="2330474F"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(3.159)</w:t>
            </w:r>
          </w:p>
        </w:tc>
        <w:tc>
          <w:tcPr>
            <w:tcW w:w="242" w:type="dxa"/>
            <w:tcBorders>
              <w:top w:val="nil"/>
              <w:bottom w:val="nil"/>
            </w:tcBorders>
            <w:shd w:val="clear" w:color="auto" w:fill="auto"/>
            <w:vAlign w:val="center"/>
          </w:tcPr>
          <w:p w14:paraId="0E2C66A3" w14:textId="77777777" w:rsidR="001C49DC" w:rsidRPr="00C806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1174" w:type="dxa"/>
            <w:tcBorders>
              <w:top w:val="nil"/>
              <w:left w:val="nil"/>
              <w:bottom w:val="nil"/>
              <w:right w:val="nil"/>
            </w:tcBorders>
            <w:shd w:val="clear" w:color="auto" w:fill="auto"/>
            <w:vAlign w:val="center"/>
          </w:tcPr>
          <w:p w14:paraId="586A32E3" w14:textId="77777777" w:rsidR="001C49DC" w:rsidRPr="001A0F68"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(830)</w:t>
            </w:r>
          </w:p>
        </w:tc>
        <w:tc>
          <w:tcPr>
            <w:tcW w:w="1176" w:type="dxa"/>
            <w:tcBorders>
              <w:top w:val="nil"/>
              <w:left w:val="nil"/>
              <w:bottom w:val="nil"/>
              <w:right w:val="nil"/>
            </w:tcBorders>
            <w:shd w:val="clear" w:color="auto" w:fill="auto"/>
            <w:vAlign w:val="center"/>
          </w:tcPr>
          <w:p w14:paraId="7D2F06BA" w14:textId="77777777" w:rsidR="001C49DC" w:rsidRPr="001A0F68"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(28.638)</w:t>
            </w:r>
          </w:p>
        </w:tc>
        <w:tc>
          <w:tcPr>
            <w:tcW w:w="1313" w:type="dxa"/>
            <w:tcBorders>
              <w:top w:val="nil"/>
              <w:left w:val="nil"/>
              <w:bottom w:val="nil"/>
              <w:right w:val="nil"/>
            </w:tcBorders>
            <w:shd w:val="clear" w:color="auto" w:fill="auto"/>
            <w:vAlign w:val="center"/>
          </w:tcPr>
          <w:p w14:paraId="10220CBA"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(298)</w:t>
            </w:r>
          </w:p>
        </w:tc>
        <w:tc>
          <w:tcPr>
            <w:tcW w:w="1198" w:type="dxa"/>
            <w:tcBorders>
              <w:top w:val="nil"/>
              <w:bottom w:val="nil"/>
            </w:tcBorders>
            <w:shd w:val="clear" w:color="auto" w:fill="auto"/>
            <w:vAlign w:val="center"/>
          </w:tcPr>
          <w:p w14:paraId="054EF87E"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color w:val="000000"/>
                <w:szCs w:val="14"/>
              </w:rPr>
              <w:t>(3.286)</w:t>
            </w:r>
          </w:p>
        </w:tc>
      </w:tr>
      <w:tr w:rsidR="001C49DC" w:rsidRPr="001D6BE8" w14:paraId="1E8130A4"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23E63785" w14:textId="77777777" w:rsidR="001C49DC" w:rsidRPr="00C806B0" w:rsidRDefault="001C49DC" w:rsidP="001C49DC">
            <w:pPr>
              <w:pStyle w:val="08-Tabelageral"/>
              <w:jc w:val="left"/>
              <w:rPr>
                <w:rFonts w:cs="Arial"/>
                <w:bCs w:val="0"/>
                <w:szCs w:val="14"/>
              </w:rPr>
            </w:pPr>
            <w:r>
              <w:rPr>
                <w:rFonts w:cs="Arial"/>
                <w:szCs w:val="14"/>
              </w:rPr>
              <w:t>Resultado Antes do Imposto de Renda e</w:t>
            </w:r>
            <w:r w:rsidRPr="00C806B0">
              <w:rPr>
                <w:rFonts w:cs="Arial"/>
                <w:szCs w:val="14"/>
              </w:rPr>
              <w:t xml:space="preserve"> Contribuição Social</w:t>
            </w:r>
          </w:p>
        </w:tc>
        <w:tc>
          <w:tcPr>
            <w:tcW w:w="684" w:type="dxa"/>
            <w:tcBorders>
              <w:top w:val="nil"/>
              <w:bottom w:val="nil"/>
            </w:tcBorders>
            <w:shd w:val="clear" w:color="auto" w:fill="auto"/>
            <w:vAlign w:val="center"/>
          </w:tcPr>
          <w:p w14:paraId="51ECC062"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11" w:type="dxa"/>
            <w:tcBorders>
              <w:top w:val="nil"/>
              <w:left w:val="nil"/>
              <w:bottom w:val="nil"/>
              <w:right w:val="nil"/>
            </w:tcBorders>
            <w:shd w:val="clear" w:color="auto" w:fill="auto"/>
            <w:vAlign w:val="center"/>
          </w:tcPr>
          <w:p w14:paraId="029D4BFE"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1.406.185</w:t>
            </w:r>
          </w:p>
        </w:tc>
        <w:tc>
          <w:tcPr>
            <w:tcW w:w="1259" w:type="dxa"/>
            <w:tcBorders>
              <w:top w:val="nil"/>
              <w:left w:val="nil"/>
              <w:bottom w:val="nil"/>
              <w:right w:val="nil"/>
            </w:tcBorders>
            <w:shd w:val="clear" w:color="auto" w:fill="auto"/>
            <w:vAlign w:val="center"/>
          </w:tcPr>
          <w:p w14:paraId="67790153"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2.585.802</w:t>
            </w:r>
          </w:p>
        </w:tc>
        <w:tc>
          <w:tcPr>
            <w:tcW w:w="1190" w:type="dxa"/>
            <w:tcBorders>
              <w:top w:val="nil"/>
              <w:left w:val="nil"/>
              <w:bottom w:val="nil"/>
              <w:right w:val="nil"/>
            </w:tcBorders>
            <w:shd w:val="clear" w:color="auto" w:fill="auto"/>
            <w:vAlign w:val="center"/>
          </w:tcPr>
          <w:p w14:paraId="2834B3E2"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753.503</w:t>
            </w:r>
          </w:p>
        </w:tc>
        <w:tc>
          <w:tcPr>
            <w:tcW w:w="1166" w:type="dxa"/>
            <w:tcBorders>
              <w:top w:val="nil"/>
              <w:left w:val="nil"/>
              <w:bottom w:val="nil"/>
              <w:right w:val="nil"/>
            </w:tcBorders>
            <w:shd w:val="clear" w:color="auto" w:fill="auto"/>
            <w:vAlign w:val="center"/>
          </w:tcPr>
          <w:p w14:paraId="08E5B0B5"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1.733.092</w:t>
            </w:r>
          </w:p>
        </w:tc>
        <w:tc>
          <w:tcPr>
            <w:tcW w:w="242" w:type="dxa"/>
            <w:tcBorders>
              <w:top w:val="nil"/>
              <w:bottom w:val="nil"/>
            </w:tcBorders>
            <w:shd w:val="clear" w:color="auto" w:fill="auto"/>
            <w:vAlign w:val="center"/>
          </w:tcPr>
          <w:p w14:paraId="6EB8CDCB"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74" w:type="dxa"/>
            <w:tcBorders>
              <w:top w:val="nil"/>
              <w:left w:val="nil"/>
              <w:bottom w:val="nil"/>
              <w:right w:val="nil"/>
            </w:tcBorders>
            <w:shd w:val="clear" w:color="auto" w:fill="auto"/>
            <w:vAlign w:val="center"/>
          </w:tcPr>
          <w:p w14:paraId="42BBCDDF"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1.734.670</w:t>
            </w:r>
          </w:p>
        </w:tc>
        <w:tc>
          <w:tcPr>
            <w:tcW w:w="1176" w:type="dxa"/>
            <w:tcBorders>
              <w:top w:val="nil"/>
              <w:left w:val="nil"/>
              <w:bottom w:val="nil"/>
              <w:right w:val="nil"/>
            </w:tcBorders>
            <w:shd w:val="clear" w:color="auto" w:fill="auto"/>
            <w:vAlign w:val="center"/>
          </w:tcPr>
          <w:p w14:paraId="39D5B7DB"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bCs/>
                <w:color w:val="000000"/>
                <w:szCs w:val="14"/>
              </w:rPr>
              <w:t>3.213.421</w:t>
            </w:r>
          </w:p>
        </w:tc>
        <w:tc>
          <w:tcPr>
            <w:tcW w:w="1313" w:type="dxa"/>
            <w:tcBorders>
              <w:top w:val="nil"/>
              <w:left w:val="nil"/>
              <w:bottom w:val="nil"/>
              <w:right w:val="nil"/>
            </w:tcBorders>
            <w:shd w:val="clear" w:color="auto" w:fill="auto"/>
            <w:vAlign w:val="center"/>
          </w:tcPr>
          <w:p w14:paraId="56FB3036"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1.024.443</w:t>
            </w:r>
          </w:p>
        </w:tc>
        <w:tc>
          <w:tcPr>
            <w:tcW w:w="1198" w:type="dxa"/>
            <w:tcBorders>
              <w:top w:val="nil"/>
              <w:bottom w:val="nil"/>
            </w:tcBorders>
            <w:shd w:val="clear" w:color="auto" w:fill="auto"/>
            <w:vAlign w:val="center"/>
          </w:tcPr>
          <w:p w14:paraId="7D7577C8" w14:textId="77777777" w:rsidR="001C49DC" w:rsidRPr="00A614F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color w:val="000000"/>
                <w:szCs w:val="14"/>
              </w:rPr>
              <w:t>2.266.818</w:t>
            </w:r>
          </w:p>
        </w:tc>
      </w:tr>
      <w:tr w:rsidR="001C49DC" w:rsidRPr="00B87B0C" w14:paraId="57EDA5A0"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5D33B627" w14:textId="77777777" w:rsidR="001C49DC" w:rsidRPr="00B87B0C" w:rsidRDefault="001C49DC" w:rsidP="001C49DC">
            <w:pPr>
              <w:pStyle w:val="08-Tabelageral"/>
              <w:jc w:val="left"/>
              <w:rPr>
                <w:rFonts w:cs="Arial"/>
                <w:bCs w:val="0"/>
                <w:szCs w:val="14"/>
              </w:rPr>
            </w:pPr>
            <w:r>
              <w:rPr>
                <w:rFonts w:cs="Arial"/>
                <w:szCs w:val="14"/>
              </w:rPr>
              <w:t>Imposto de Renda e</w:t>
            </w:r>
            <w:r w:rsidRPr="00B87B0C">
              <w:rPr>
                <w:rFonts w:cs="Arial"/>
                <w:szCs w:val="14"/>
              </w:rPr>
              <w:t xml:space="preserve"> Contribuição Social</w:t>
            </w:r>
          </w:p>
        </w:tc>
        <w:tc>
          <w:tcPr>
            <w:tcW w:w="684" w:type="dxa"/>
            <w:tcBorders>
              <w:top w:val="nil"/>
              <w:bottom w:val="nil"/>
            </w:tcBorders>
            <w:shd w:val="clear" w:color="auto" w:fill="auto"/>
            <w:vAlign w:val="center"/>
          </w:tcPr>
          <w:p w14:paraId="23DFE750"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A4CFD">
              <w:rPr>
                <w:rFonts w:cs="Arial"/>
                <w:b/>
                <w:szCs w:val="14"/>
              </w:rPr>
              <w:t>[12.a]</w:t>
            </w:r>
          </w:p>
        </w:tc>
        <w:tc>
          <w:tcPr>
            <w:tcW w:w="1311" w:type="dxa"/>
            <w:tcBorders>
              <w:top w:val="nil"/>
              <w:left w:val="nil"/>
              <w:bottom w:val="nil"/>
              <w:right w:val="nil"/>
            </w:tcBorders>
            <w:shd w:val="clear" w:color="auto" w:fill="auto"/>
            <w:vAlign w:val="center"/>
          </w:tcPr>
          <w:p w14:paraId="5FB9A62D"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186</w:t>
            </w:r>
          </w:p>
        </w:tc>
        <w:tc>
          <w:tcPr>
            <w:tcW w:w="1259" w:type="dxa"/>
            <w:tcBorders>
              <w:top w:val="nil"/>
              <w:left w:val="nil"/>
              <w:bottom w:val="nil"/>
              <w:right w:val="nil"/>
            </w:tcBorders>
            <w:shd w:val="clear" w:color="auto" w:fill="auto"/>
            <w:vAlign w:val="center"/>
          </w:tcPr>
          <w:p w14:paraId="7028FC70"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w:t>
            </w:r>
          </w:p>
        </w:tc>
        <w:tc>
          <w:tcPr>
            <w:tcW w:w="1190" w:type="dxa"/>
            <w:tcBorders>
              <w:top w:val="nil"/>
              <w:left w:val="nil"/>
              <w:bottom w:val="nil"/>
              <w:right w:val="nil"/>
            </w:tcBorders>
            <w:shd w:val="clear" w:color="auto" w:fill="auto"/>
            <w:vAlign w:val="center"/>
          </w:tcPr>
          <w:p w14:paraId="6F694AB2"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199</w:t>
            </w:r>
          </w:p>
        </w:tc>
        <w:tc>
          <w:tcPr>
            <w:tcW w:w="1166" w:type="dxa"/>
            <w:tcBorders>
              <w:top w:val="nil"/>
              <w:left w:val="nil"/>
              <w:bottom w:val="nil"/>
              <w:right w:val="nil"/>
            </w:tcBorders>
            <w:shd w:val="clear" w:color="auto" w:fill="auto"/>
            <w:vAlign w:val="center"/>
          </w:tcPr>
          <w:p w14:paraId="3563922A"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(2.328)</w:t>
            </w:r>
          </w:p>
        </w:tc>
        <w:tc>
          <w:tcPr>
            <w:tcW w:w="242" w:type="dxa"/>
            <w:tcBorders>
              <w:top w:val="nil"/>
              <w:bottom w:val="nil"/>
            </w:tcBorders>
            <w:shd w:val="clear" w:color="auto" w:fill="auto"/>
            <w:vAlign w:val="center"/>
          </w:tcPr>
          <w:p w14:paraId="47EB26B4"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74" w:type="dxa"/>
            <w:tcBorders>
              <w:top w:val="nil"/>
              <w:left w:val="nil"/>
              <w:bottom w:val="nil"/>
              <w:right w:val="nil"/>
            </w:tcBorders>
            <w:shd w:val="clear" w:color="auto" w:fill="auto"/>
            <w:vAlign w:val="center"/>
          </w:tcPr>
          <w:p w14:paraId="2338B23E"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(328.299)</w:t>
            </w:r>
          </w:p>
        </w:tc>
        <w:tc>
          <w:tcPr>
            <w:tcW w:w="1176" w:type="dxa"/>
            <w:tcBorders>
              <w:top w:val="nil"/>
              <w:left w:val="nil"/>
              <w:bottom w:val="nil"/>
              <w:right w:val="nil"/>
            </w:tcBorders>
            <w:shd w:val="clear" w:color="auto" w:fill="auto"/>
            <w:vAlign w:val="center"/>
          </w:tcPr>
          <w:p w14:paraId="511AA8BF"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(627.619)</w:t>
            </w:r>
          </w:p>
        </w:tc>
        <w:tc>
          <w:tcPr>
            <w:tcW w:w="1313" w:type="dxa"/>
            <w:tcBorders>
              <w:top w:val="nil"/>
              <w:left w:val="nil"/>
              <w:bottom w:val="nil"/>
              <w:right w:val="nil"/>
            </w:tcBorders>
            <w:shd w:val="clear" w:color="auto" w:fill="auto"/>
            <w:vAlign w:val="center"/>
          </w:tcPr>
          <w:p w14:paraId="06C89862"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(270.741)</w:t>
            </w:r>
          </w:p>
        </w:tc>
        <w:tc>
          <w:tcPr>
            <w:tcW w:w="1198" w:type="dxa"/>
            <w:tcBorders>
              <w:top w:val="nil"/>
              <w:bottom w:val="nil"/>
            </w:tcBorders>
            <w:shd w:val="clear" w:color="auto" w:fill="auto"/>
            <w:vAlign w:val="center"/>
          </w:tcPr>
          <w:p w14:paraId="588A97C7"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color w:val="000000"/>
                <w:szCs w:val="14"/>
              </w:rPr>
              <w:t>(536.054)</w:t>
            </w:r>
          </w:p>
        </w:tc>
      </w:tr>
      <w:tr w:rsidR="001C49DC" w:rsidRPr="001D6BE8" w14:paraId="75635C0F"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52F7E063" w14:textId="77777777" w:rsidR="001C49DC" w:rsidRPr="00216889" w:rsidRDefault="001C49DC" w:rsidP="001C49DC">
            <w:pPr>
              <w:pStyle w:val="08-Tabelageral"/>
              <w:jc w:val="left"/>
              <w:rPr>
                <w:rFonts w:cs="Arial"/>
                <w:szCs w:val="14"/>
              </w:rPr>
            </w:pPr>
          </w:p>
        </w:tc>
        <w:tc>
          <w:tcPr>
            <w:tcW w:w="684" w:type="dxa"/>
            <w:tcBorders>
              <w:top w:val="nil"/>
              <w:bottom w:val="nil"/>
            </w:tcBorders>
            <w:shd w:val="clear" w:color="auto" w:fill="auto"/>
            <w:vAlign w:val="center"/>
          </w:tcPr>
          <w:p w14:paraId="0A681A13"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11" w:type="dxa"/>
            <w:tcBorders>
              <w:top w:val="nil"/>
              <w:bottom w:val="nil"/>
            </w:tcBorders>
            <w:shd w:val="clear" w:color="auto" w:fill="auto"/>
            <w:vAlign w:val="center"/>
          </w:tcPr>
          <w:p w14:paraId="56BCF1CA"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259" w:type="dxa"/>
            <w:tcBorders>
              <w:top w:val="nil"/>
              <w:bottom w:val="nil"/>
            </w:tcBorders>
            <w:shd w:val="clear" w:color="auto" w:fill="auto"/>
            <w:vAlign w:val="center"/>
          </w:tcPr>
          <w:p w14:paraId="2994B6A3"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90" w:type="dxa"/>
            <w:tcBorders>
              <w:top w:val="nil"/>
              <w:bottom w:val="nil"/>
            </w:tcBorders>
            <w:shd w:val="clear" w:color="auto" w:fill="auto"/>
            <w:vAlign w:val="center"/>
          </w:tcPr>
          <w:p w14:paraId="492F6667"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66" w:type="dxa"/>
            <w:tcBorders>
              <w:top w:val="nil"/>
              <w:bottom w:val="nil"/>
            </w:tcBorders>
            <w:shd w:val="clear" w:color="auto" w:fill="auto"/>
            <w:vAlign w:val="center"/>
          </w:tcPr>
          <w:p w14:paraId="3A78596E"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42" w:type="dxa"/>
            <w:tcBorders>
              <w:top w:val="nil"/>
              <w:bottom w:val="nil"/>
            </w:tcBorders>
            <w:shd w:val="clear" w:color="auto" w:fill="auto"/>
            <w:vAlign w:val="center"/>
          </w:tcPr>
          <w:p w14:paraId="360BACE6"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4" w:type="dxa"/>
            <w:tcBorders>
              <w:top w:val="nil"/>
              <w:bottom w:val="nil"/>
            </w:tcBorders>
            <w:shd w:val="clear" w:color="auto" w:fill="auto"/>
            <w:vAlign w:val="center"/>
          </w:tcPr>
          <w:p w14:paraId="78F4C885"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6" w:type="dxa"/>
            <w:tcBorders>
              <w:top w:val="nil"/>
              <w:bottom w:val="nil"/>
            </w:tcBorders>
            <w:shd w:val="clear" w:color="auto" w:fill="auto"/>
            <w:vAlign w:val="center"/>
          </w:tcPr>
          <w:p w14:paraId="61BD95C5"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313" w:type="dxa"/>
            <w:tcBorders>
              <w:top w:val="nil"/>
              <w:bottom w:val="nil"/>
            </w:tcBorders>
            <w:shd w:val="clear" w:color="auto" w:fill="auto"/>
            <w:vAlign w:val="center"/>
          </w:tcPr>
          <w:p w14:paraId="41277F5B"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98" w:type="dxa"/>
            <w:tcBorders>
              <w:top w:val="nil"/>
              <w:bottom w:val="nil"/>
            </w:tcBorders>
            <w:shd w:val="clear" w:color="auto" w:fill="auto"/>
            <w:vAlign w:val="center"/>
          </w:tcPr>
          <w:p w14:paraId="234DA944"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1D6BE8" w14:paraId="1F255D98"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7FCF9ACA" w14:textId="77777777" w:rsidR="001C49DC" w:rsidRPr="00C806B0" w:rsidRDefault="001C49DC" w:rsidP="001C49DC">
            <w:pPr>
              <w:pStyle w:val="08-Tabelageral"/>
              <w:jc w:val="left"/>
              <w:rPr>
                <w:rFonts w:cs="Arial"/>
                <w:bCs w:val="0"/>
                <w:szCs w:val="14"/>
              </w:rPr>
            </w:pPr>
            <w:r>
              <w:rPr>
                <w:rFonts w:cs="Arial"/>
                <w:szCs w:val="14"/>
              </w:rPr>
              <w:t>Lucro Líquido d</w:t>
            </w:r>
            <w:r w:rsidRPr="00C806B0">
              <w:rPr>
                <w:rFonts w:cs="Arial"/>
                <w:szCs w:val="14"/>
              </w:rPr>
              <w:t xml:space="preserve">o </w:t>
            </w:r>
            <w:r>
              <w:rPr>
                <w:rFonts w:cs="Arial"/>
                <w:szCs w:val="14"/>
              </w:rPr>
              <w:t xml:space="preserve">Período </w:t>
            </w:r>
          </w:p>
        </w:tc>
        <w:tc>
          <w:tcPr>
            <w:tcW w:w="684" w:type="dxa"/>
            <w:tcBorders>
              <w:top w:val="nil"/>
              <w:bottom w:val="nil"/>
            </w:tcBorders>
            <w:shd w:val="clear" w:color="auto" w:fill="auto"/>
            <w:vAlign w:val="center"/>
          </w:tcPr>
          <w:p w14:paraId="5A723496"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11" w:type="dxa"/>
            <w:tcBorders>
              <w:top w:val="nil"/>
              <w:bottom w:val="nil"/>
            </w:tcBorders>
            <w:shd w:val="clear" w:color="auto" w:fill="auto"/>
            <w:vAlign w:val="center"/>
          </w:tcPr>
          <w:p w14:paraId="6A584C69"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DE1AF9">
              <w:rPr>
                <w:b/>
              </w:rPr>
              <w:t>1.406.371</w:t>
            </w:r>
          </w:p>
        </w:tc>
        <w:tc>
          <w:tcPr>
            <w:tcW w:w="1259" w:type="dxa"/>
            <w:tcBorders>
              <w:top w:val="nil"/>
              <w:bottom w:val="nil"/>
            </w:tcBorders>
            <w:shd w:val="clear" w:color="auto" w:fill="auto"/>
            <w:vAlign w:val="center"/>
          </w:tcPr>
          <w:p w14:paraId="587843E4"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DE1AF9">
              <w:rPr>
                <w:b/>
              </w:rPr>
              <w:t>2.585.802</w:t>
            </w:r>
          </w:p>
        </w:tc>
        <w:tc>
          <w:tcPr>
            <w:tcW w:w="1190" w:type="dxa"/>
            <w:tcBorders>
              <w:top w:val="nil"/>
              <w:bottom w:val="nil"/>
            </w:tcBorders>
            <w:shd w:val="clear" w:color="auto" w:fill="auto"/>
            <w:vAlign w:val="center"/>
          </w:tcPr>
          <w:p w14:paraId="18D16350" w14:textId="77777777" w:rsidR="001C49DC" w:rsidRPr="00E04B1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5A48EA">
              <w:rPr>
                <w:b/>
                <w:bCs/>
              </w:rPr>
              <w:t>753.702</w:t>
            </w:r>
          </w:p>
        </w:tc>
        <w:tc>
          <w:tcPr>
            <w:tcW w:w="1166" w:type="dxa"/>
            <w:tcBorders>
              <w:top w:val="nil"/>
              <w:bottom w:val="nil"/>
            </w:tcBorders>
            <w:shd w:val="clear" w:color="auto" w:fill="auto"/>
            <w:vAlign w:val="center"/>
          </w:tcPr>
          <w:p w14:paraId="33DBB39A" w14:textId="77777777" w:rsidR="001C49DC" w:rsidRPr="00E04B1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5A48EA">
              <w:rPr>
                <w:b/>
                <w:bCs/>
              </w:rPr>
              <w:t>1.730.764</w:t>
            </w:r>
          </w:p>
        </w:tc>
        <w:tc>
          <w:tcPr>
            <w:tcW w:w="242" w:type="dxa"/>
            <w:tcBorders>
              <w:top w:val="nil"/>
              <w:bottom w:val="nil"/>
            </w:tcBorders>
            <w:shd w:val="clear" w:color="auto" w:fill="auto"/>
            <w:vAlign w:val="center"/>
          </w:tcPr>
          <w:p w14:paraId="0E85F5FD" w14:textId="77777777" w:rsidR="001C49DC" w:rsidRPr="001A2544"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74" w:type="dxa"/>
            <w:tcBorders>
              <w:top w:val="nil"/>
              <w:bottom w:val="nil"/>
            </w:tcBorders>
            <w:shd w:val="clear" w:color="auto" w:fill="auto"/>
            <w:vAlign w:val="center"/>
          </w:tcPr>
          <w:p w14:paraId="443A929F"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DE1AF9">
              <w:rPr>
                <w:b/>
                <w:bCs/>
              </w:rPr>
              <w:t>1.406.371</w:t>
            </w:r>
          </w:p>
        </w:tc>
        <w:tc>
          <w:tcPr>
            <w:tcW w:w="1176" w:type="dxa"/>
            <w:tcBorders>
              <w:top w:val="nil"/>
              <w:bottom w:val="nil"/>
            </w:tcBorders>
            <w:shd w:val="clear" w:color="auto" w:fill="auto"/>
            <w:vAlign w:val="center"/>
          </w:tcPr>
          <w:p w14:paraId="1617C1F2" w14:textId="77777777" w:rsidR="001C49DC" w:rsidRPr="00A614F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DE1AF9">
              <w:rPr>
                <w:b/>
                <w:bCs/>
              </w:rPr>
              <w:t>2.585.802</w:t>
            </w:r>
          </w:p>
        </w:tc>
        <w:tc>
          <w:tcPr>
            <w:tcW w:w="1313" w:type="dxa"/>
            <w:tcBorders>
              <w:top w:val="nil"/>
              <w:bottom w:val="nil"/>
            </w:tcBorders>
            <w:shd w:val="clear" w:color="auto" w:fill="auto"/>
            <w:vAlign w:val="center"/>
          </w:tcPr>
          <w:p w14:paraId="28780EC6" w14:textId="77777777" w:rsidR="001C49DC" w:rsidRPr="00E04B1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5A48EA">
              <w:rPr>
                <w:b/>
                <w:bCs/>
              </w:rPr>
              <w:t>753.702</w:t>
            </w:r>
          </w:p>
        </w:tc>
        <w:tc>
          <w:tcPr>
            <w:tcW w:w="1198" w:type="dxa"/>
            <w:tcBorders>
              <w:top w:val="nil"/>
              <w:bottom w:val="nil"/>
            </w:tcBorders>
            <w:shd w:val="clear" w:color="auto" w:fill="auto"/>
            <w:vAlign w:val="center"/>
          </w:tcPr>
          <w:p w14:paraId="20DB7BB4" w14:textId="77777777" w:rsidR="001C49DC" w:rsidRPr="00E04B1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5A48EA">
              <w:rPr>
                <w:b/>
                <w:bCs/>
              </w:rPr>
              <w:t>1.730.764</w:t>
            </w:r>
          </w:p>
        </w:tc>
      </w:tr>
      <w:tr w:rsidR="001C49DC" w:rsidRPr="007F63F2" w14:paraId="48937A5E"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single" w:sz="2" w:space="0" w:color="1F4E79" w:themeColor="accent1" w:themeShade="80"/>
            </w:tcBorders>
            <w:shd w:val="clear" w:color="auto" w:fill="auto"/>
            <w:vAlign w:val="center"/>
          </w:tcPr>
          <w:p w14:paraId="77844258" w14:textId="77777777" w:rsidR="001C49DC" w:rsidRPr="007F63F2" w:rsidRDefault="001C49DC" w:rsidP="001C49DC">
            <w:pPr>
              <w:pStyle w:val="08-Tabelageral"/>
              <w:jc w:val="left"/>
              <w:rPr>
                <w:rFonts w:cs="Arial"/>
                <w:bCs w:val="0"/>
                <w:szCs w:val="14"/>
              </w:rPr>
            </w:pPr>
          </w:p>
        </w:tc>
        <w:tc>
          <w:tcPr>
            <w:tcW w:w="684" w:type="dxa"/>
            <w:tcBorders>
              <w:top w:val="nil"/>
              <w:bottom w:val="single" w:sz="2" w:space="0" w:color="1F4E79" w:themeColor="accent1" w:themeShade="80"/>
            </w:tcBorders>
            <w:shd w:val="clear" w:color="auto" w:fill="auto"/>
            <w:vAlign w:val="center"/>
          </w:tcPr>
          <w:p w14:paraId="27F217AA"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11" w:type="dxa"/>
            <w:tcBorders>
              <w:top w:val="nil"/>
              <w:bottom w:val="single" w:sz="2" w:space="0" w:color="1F4E79" w:themeColor="accent1" w:themeShade="80"/>
            </w:tcBorders>
            <w:shd w:val="clear" w:color="auto" w:fill="auto"/>
            <w:vAlign w:val="center"/>
          </w:tcPr>
          <w:p w14:paraId="0D82AB9A"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259" w:type="dxa"/>
            <w:tcBorders>
              <w:top w:val="nil"/>
              <w:bottom w:val="single" w:sz="2" w:space="0" w:color="1F4E79" w:themeColor="accent1" w:themeShade="80"/>
            </w:tcBorders>
            <w:shd w:val="clear" w:color="auto" w:fill="auto"/>
            <w:vAlign w:val="center"/>
          </w:tcPr>
          <w:p w14:paraId="68FDFA6D"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90" w:type="dxa"/>
            <w:tcBorders>
              <w:top w:val="nil"/>
              <w:bottom w:val="single" w:sz="2" w:space="0" w:color="1F4E79" w:themeColor="accent1" w:themeShade="80"/>
            </w:tcBorders>
            <w:shd w:val="clear" w:color="auto" w:fill="auto"/>
            <w:vAlign w:val="center"/>
          </w:tcPr>
          <w:p w14:paraId="727D0C60"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66" w:type="dxa"/>
            <w:tcBorders>
              <w:top w:val="nil"/>
              <w:bottom w:val="single" w:sz="2" w:space="0" w:color="1F4E79" w:themeColor="accent1" w:themeShade="80"/>
            </w:tcBorders>
            <w:shd w:val="clear" w:color="auto" w:fill="auto"/>
            <w:vAlign w:val="center"/>
          </w:tcPr>
          <w:p w14:paraId="4250A47A"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42" w:type="dxa"/>
            <w:tcBorders>
              <w:top w:val="nil"/>
              <w:bottom w:val="single" w:sz="2" w:space="0" w:color="1F4E79" w:themeColor="accent1" w:themeShade="80"/>
            </w:tcBorders>
            <w:shd w:val="clear" w:color="auto" w:fill="auto"/>
            <w:vAlign w:val="center"/>
          </w:tcPr>
          <w:p w14:paraId="2AC2C1DA"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4" w:type="dxa"/>
            <w:tcBorders>
              <w:top w:val="nil"/>
              <w:bottom w:val="single" w:sz="2" w:space="0" w:color="1F4E79" w:themeColor="accent1" w:themeShade="80"/>
            </w:tcBorders>
            <w:shd w:val="clear" w:color="auto" w:fill="auto"/>
            <w:vAlign w:val="center"/>
          </w:tcPr>
          <w:p w14:paraId="0C938065"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6" w:type="dxa"/>
            <w:tcBorders>
              <w:top w:val="nil"/>
              <w:bottom w:val="single" w:sz="2" w:space="0" w:color="1F4E79" w:themeColor="accent1" w:themeShade="80"/>
            </w:tcBorders>
            <w:shd w:val="clear" w:color="auto" w:fill="auto"/>
            <w:vAlign w:val="center"/>
          </w:tcPr>
          <w:p w14:paraId="11B15F03"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313" w:type="dxa"/>
            <w:tcBorders>
              <w:top w:val="nil"/>
              <w:bottom w:val="single" w:sz="2" w:space="0" w:color="1F4E79" w:themeColor="accent1" w:themeShade="80"/>
            </w:tcBorders>
            <w:shd w:val="clear" w:color="auto" w:fill="auto"/>
            <w:vAlign w:val="center"/>
          </w:tcPr>
          <w:p w14:paraId="5C96B208"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98" w:type="dxa"/>
            <w:tcBorders>
              <w:top w:val="nil"/>
              <w:bottom w:val="single" w:sz="2" w:space="0" w:color="1F4E79" w:themeColor="accent1" w:themeShade="80"/>
            </w:tcBorders>
            <w:shd w:val="clear" w:color="auto" w:fill="auto"/>
            <w:vAlign w:val="center"/>
          </w:tcPr>
          <w:p w14:paraId="1C38C2BC" w14:textId="77777777" w:rsidR="001C49DC" w:rsidRPr="007F63F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1D6BE8" w14:paraId="6BFD7800"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single" w:sz="2" w:space="0" w:color="1F4E79" w:themeColor="accent1" w:themeShade="80"/>
              <w:bottom w:val="nil"/>
            </w:tcBorders>
            <w:shd w:val="clear" w:color="auto" w:fill="auto"/>
            <w:vAlign w:val="center"/>
          </w:tcPr>
          <w:p w14:paraId="5CCA3A58" w14:textId="77777777" w:rsidR="001C49DC" w:rsidRPr="00C806B0" w:rsidRDefault="001C49DC" w:rsidP="001C49DC">
            <w:pPr>
              <w:pStyle w:val="08-Tabelageral"/>
              <w:jc w:val="left"/>
              <w:rPr>
                <w:rFonts w:cs="Arial"/>
                <w:b w:val="0"/>
                <w:szCs w:val="14"/>
              </w:rPr>
            </w:pPr>
            <w:r w:rsidRPr="00C806B0">
              <w:rPr>
                <w:rFonts w:cs="Arial"/>
                <w:b w:val="0"/>
                <w:szCs w:val="14"/>
              </w:rPr>
              <w:t>Número de ações</w:t>
            </w:r>
          </w:p>
        </w:tc>
        <w:tc>
          <w:tcPr>
            <w:tcW w:w="684" w:type="dxa"/>
            <w:tcBorders>
              <w:top w:val="single" w:sz="2" w:space="0" w:color="1F4E79" w:themeColor="accent1" w:themeShade="80"/>
              <w:bottom w:val="nil"/>
            </w:tcBorders>
            <w:shd w:val="clear" w:color="auto" w:fill="auto"/>
            <w:vAlign w:val="center"/>
          </w:tcPr>
          <w:p w14:paraId="552D25C6"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[25.a]</w:t>
            </w:r>
          </w:p>
        </w:tc>
        <w:tc>
          <w:tcPr>
            <w:tcW w:w="1311" w:type="dxa"/>
            <w:tcBorders>
              <w:top w:val="single" w:sz="2" w:space="0" w:color="1F4E79" w:themeColor="accent1" w:themeShade="80"/>
              <w:bottom w:val="nil"/>
            </w:tcBorders>
            <w:shd w:val="clear" w:color="auto" w:fill="auto"/>
            <w:vAlign w:val="center"/>
          </w:tcPr>
          <w:p w14:paraId="400EF4AC" w14:textId="77777777" w:rsidR="001C49DC" w:rsidRPr="007C47B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691E20">
              <w:t>2.000.000.000</w:t>
            </w:r>
          </w:p>
        </w:tc>
        <w:tc>
          <w:tcPr>
            <w:tcW w:w="1259" w:type="dxa"/>
            <w:tcBorders>
              <w:top w:val="single" w:sz="2" w:space="0" w:color="1F4E79" w:themeColor="accent1" w:themeShade="80"/>
            </w:tcBorders>
            <w:shd w:val="clear" w:color="auto" w:fill="auto"/>
            <w:vAlign w:val="center"/>
          </w:tcPr>
          <w:p w14:paraId="18CD38DD" w14:textId="77777777" w:rsidR="001C49DC" w:rsidRPr="007C47B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D939E4">
              <w:rPr>
                <w:rFonts w:cs="Arial"/>
                <w:szCs w:val="14"/>
              </w:rPr>
              <w:t>2.000.000.000</w:t>
            </w:r>
          </w:p>
        </w:tc>
        <w:tc>
          <w:tcPr>
            <w:tcW w:w="1190" w:type="dxa"/>
            <w:tcBorders>
              <w:top w:val="single" w:sz="2" w:space="0" w:color="1F4E79" w:themeColor="accent1" w:themeShade="80"/>
              <w:bottom w:val="nil"/>
            </w:tcBorders>
            <w:shd w:val="clear" w:color="auto" w:fill="auto"/>
            <w:vAlign w:val="center"/>
          </w:tcPr>
          <w:p w14:paraId="140B299D"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6B18C6">
              <w:t>2.000.000.000</w:t>
            </w:r>
          </w:p>
        </w:tc>
        <w:tc>
          <w:tcPr>
            <w:tcW w:w="1166" w:type="dxa"/>
            <w:tcBorders>
              <w:top w:val="single" w:sz="2" w:space="0" w:color="1F4E79" w:themeColor="accent1" w:themeShade="80"/>
              <w:bottom w:val="nil"/>
            </w:tcBorders>
            <w:shd w:val="clear" w:color="auto" w:fill="auto"/>
            <w:vAlign w:val="center"/>
          </w:tcPr>
          <w:p w14:paraId="0B482FC6"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6B18C6">
              <w:t>2.000.000.000</w:t>
            </w:r>
          </w:p>
        </w:tc>
        <w:tc>
          <w:tcPr>
            <w:tcW w:w="242" w:type="dxa"/>
            <w:tcBorders>
              <w:top w:val="single" w:sz="2" w:space="0" w:color="1F4E79" w:themeColor="accent1" w:themeShade="80"/>
              <w:bottom w:val="nil"/>
            </w:tcBorders>
            <w:shd w:val="clear" w:color="auto" w:fill="auto"/>
            <w:vAlign w:val="center"/>
          </w:tcPr>
          <w:p w14:paraId="6B5D7A32" w14:textId="77777777" w:rsidR="001C49DC" w:rsidRPr="00C806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1174" w:type="dxa"/>
            <w:tcBorders>
              <w:top w:val="single" w:sz="2" w:space="0" w:color="1F4E79" w:themeColor="accent1" w:themeShade="80"/>
              <w:bottom w:val="nil"/>
            </w:tcBorders>
            <w:shd w:val="clear" w:color="auto" w:fill="auto"/>
            <w:vAlign w:val="center"/>
          </w:tcPr>
          <w:p w14:paraId="7C25C400" w14:textId="77777777" w:rsidR="001C49DC" w:rsidRPr="007C47B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691E20">
              <w:t>2.000.000.000</w:t>
            </w:r>
          </w:p>
        </w:tc>
        <w:tc>
          <w:tcPr>
            <w:tcW w:w="1176" w:type="dxa"/>
            <w:tcBorders>
              <w:top w:val="single" w:sz="2" w:space="0" w:color="1F4E79" w:themeColor="accent1" w:themeShade="80"/>
            </w:tcBorders>
            <w:shd w:val="clear" w:color="auto" w:fill="auto"/>
            <w:vAlign w:val="center"/>
          </w:tcPr>
          <w:p w14:paraId="4FDD2D4F" w14:textId="77777777" w:rsidR="001C49DC" w:rsidRPr="007C47B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D939E4">
              <w:rPr>
                <w:rFonts w:cs="Arial"/>
                <w:szCs w:val="14"/>
              </w:rPr>
              <w:t>2.000.000.000</w:t>
            </w:r>
          </w:p>
        </w:tc>
        <w:tc>
          <w:tcPr>
            <w:tcW w:w="1313" w:type="dxa"/>
            <w:tcBorders>
              <w:top w:val="single" w:sz="2" w:space="0" w:color="1F4E79" w:themeColor="accent1" w:themeShade="80"/>
              <w:bottom w:val="nil"/>
            </w:tcBorders>
            <w:shd w:val="clear" w:color="auto" w:fill="auto"/>
            <w:vAlign w:val="center"/>
          </w:tcPr>
          <w:p w14:paraId="73200C88"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6B18C6">
              <w:t>2.000.000.000</w:t>
            </w:r>
          </w:p>
        </w:tc>
        <w:tc>
          <w:tcPr>
            <w:tcW w:w="1198" w:type="dxa"/>
            <w:tcBorders>
              <w:top w:val="single" w:sz="2" w:space="0" w:color="1F4E79" w:themeColor="accent1" w:themeShade="80"/>
              <w:bottom w:val="nil"/>
            </w:tcBorders>
            <w:shd w:val="clear" w:color="auto" w:fill="auto"/>
            <w:vAlign w:val="center"/>
          </w:tcPr>
          <w:p w14:paraId="2F8DBFA2"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6B18C6">
              <w:t>2.000.000.000</w:t>
            </w:r>
          </w:p>
        </w:tc>
      </w:tr>
      <w:tr w:rsidR="001C49DC" w:rsidRPr="001D6BE8" w14:paraId="7602CB58"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75F18325" w14:textId="77777777" w:rsidR="001C49DC" w:rsidRPr="00C806B0" w:rsidRDefault="001C49DC" w:rsidP="001C49DC">
            <w:pPr>
              <w:pStyle w:val="08-Tabelageral"/>
              <w:jc w:val="left"/>
              <w:rPr>
                <w:rFonts w:cs="Arial"/>
                <w:b w:val="0"/>
                <w:szCs w:val="14"/>
              </w:rPr>
            </w:pPr>
            <w:r w:rsidRPr="00C806B0">
              <w:rPr>
                <w:rFonts w:cs="Arial"/>
                <w:b w:val="0"/>
                <w:szCs w:val="14"/>
              </w:rPr>
              <w:t>Número médio ponderado de ações (básico e diluído)</w:t>
            </w:r>
          </w:p>
        </w:tc>
        <w:tc>
          <w:tcPr>
            <w:tcW w:w="684" w:type="dxa"/>
            <w:tcBorders>
              <w:top w:val="nil"/>
              <w:bottom w:val="nil"/>
            </w:tcBorders>
            <w:shd w:val="clear" w:color="auto" w:fill="auto"/>
            <w:vAlign w:val="center"/>
          </w:tcPr>
          <w:p w14:paraId="4D41190D"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[25.c]</w:t>
            </w:r>
          </w:p>
        </w:tc>
        <w:tc>
          <w:tcPr>
            <w:tcW w:w="1311" w:type="dxa"/>
            <w:tcBorders>
              <w:top w:val="nil"/>
              <w:bottom w:val="nil"/>
            </w:tcBorders>
            <w:shd w:val="clear" w:color="auto" w:fill="auto"/>
            <w:vAlign w:val="center"/>
          </w:tcPr>
          <w:p w14:paraId="556AF63E" w14:textId="77777777" w:rsidR="001C49DC" w:rsidRPr="0034407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691E20">
              <w:t>1.996.714.480</w:t>
            </w:r>
          </w:p>
        </w:tc>
        <w:tc>
          <w:tcPr>
            <w:tcW w:w="1259" w:type="dxa"/>
            <w:tcBorders>
              <w:bottom w:val="nil"/>
            </w:tcBorders>
            <w:shd w:val="clear" w:color="auto" w:fill="auto"/>
          </w:tcPr>
          <w:p w14:paraId="03757F4B" w14:textId="77777777" w:rsidR="001C49DC" w:rsidRPr="00344075"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1.996.700.283</w:t>
            </w:r>
          </w:p>
        </w:tc>
        <w:tc>
          <w:tcPr>
            <w:tcW w:w="1190" w:type="dxa"/>
            <w:tcBorders>
              <w:top w:val="nil"/>
              <w:bottom w:val="nil"/>
            </w:tcBorders>
            <w:shd w:val="clear" w:color="auto" w:fill="auto"/>
            <w:vAlign w:val="center"/>
          </w:tcPr>
          <w:p w14:paraId="4DA120C2" w14:textId="77777777" w:rsidR="001C49DC" w:rsidRPr="0025203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6B18C6">
              <w:t>1.996.676.877</w:t>
            </w:r>
          </w:p>
        </w:tc>
        <w:tc>
          <w:tcPr>
            <w:tcW w:w="1166" w:type="dxa"/>
            <w:tcBorders>
              <w:top w:val="nil"/>
              <w:bottom w:val="nil"/>
            </w:tcBorders>
            <w:shd w:val="clear" w:color="auto" w:fill="auto"/>
            <w:vAlign w:val="center"/>
          </w:tcPr>
          <w:p w14:paraId="39729B60" w14:textId="77777777" w:rsidR="001C49DC" w:rsidRPr="0025203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6B18C6">
              <w:t>1.996.657.612</w:t>
            </w:r>
          </w:p>
        </w:tc>
        <w:tc>
          <w:tcPr>
            <w:tcW w:w="242" w:type="dxa"/>
            <w:tcBorders>
              <w:top w:val="nil"/>
              <w:bottom w:val="nil"/>
            </w:tcBorders>
            <w:shd w:val="clear" w:color="auto" w:fill="auto"/>
            <w:vAlign w:val="center"/>
          </w:tcPr>
          <w:p w14:paraId="7CBF971A"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74" w:type="dxa"/>
            <w:tcBorders>
              <w:top w:val="nil"/>
              <w:bottom w:val="nil"/>
            </w:tcBorders>
            <w:shd w:val="clear" w:color="auto" w:fill="auto"/>
            <w:vAlign w:val="center"/>
          </w:tcPr>
          <w:p w14:paraId="5D14A97E" w14:textId="77777777" w:rsidR="001C49DC" w:rsidRPr="00356DB1"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691E20">
              <w:t>1.996.714.480</w:t>
            </w:r>
          </w:p>
        </w:tc>
        <w:tc>
          <w:tcPr>
            <w:tcW w:w="1176" w:type="dxa"/>
            <w:tcBorders>
              <w:bottom w:val="nil"/>
            </w:tcBorders>
            <w:shd w:val="clear" w:color="auto" w:fill="auto"/>
          </w:tcPr>
          <w:p w14:paraId="7CB73A16" w14:textId="77777777" w:rsidR="001C49DC" w:rsidRPr="00356DB1"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1.996.700.283</w:t>
            </w:r>
          </w:p>
        </w:tc>
        <w:tc>
          <w:tcPr>
            <w:tcW w:w="1313" w:type="dxa"/>
            <w:tcBorders>
              <w:top w:val="nil"/>
              <w:bottom w:val="nil"/>
            </w:tcBorders>
            <w:shd w:val="clear" w:color="auto" w:fill="auto"/>
            <w:vAlign w:val="center"/>
          </w:tcPr>
          <w:p w14:paraId="1C3C4CBD" w14:textId="77777777" w:rsidR="001C49DC" w:rsidRPr="007450C9"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6B18C6">
              <w:t>1.996.676.877</w:t>
            </w:r>
          </w:p>
        </w:tc>
        <w:tc>
          <w:tcPr>
            <w:tcW w:w="1198" w:type="dxa"/>
            <w:tcBorders>
              <w:top w:val="nil"/>
              <w:bottom w:val="nil"/>
            </w:tcBorders>
            <w:shd w:val="clear" w:color="auto" w:fill="auto"/>
            <w:vAlign w:val="center"/>
          </w:tcPr>
          <w:p w14:paraId="5058B41E" w14:textId="77777777" w:rsidR="001C49DC" w:rsidRPr="007450C9"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6B18C6">
              <w:t>1.996.657.612</w:t>
            </w:r>
          </w:p>
        </w:tc>
      </w:tr>
      <w:tr w:rsidR="001C49DC" w:rsidRPr="003E7906" w14:paraId="1DA22798"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single" w:sz="2" w:space="0" w:color="1F4E79" w:themeColor="accent1" w:themeShade="80"/>
            </w:tcBorders>
            <w:shd w:val="clear" w:color="auto" w:fill="auto"/>
            <w:vAlign w:val="center"/>
          </w:tcPr>
          <w:p w14:paraId="643FF71D" w14:textId="77777777" w:rsidR="001C49DC" w:rsidRPr="00B63E89" w:rsidRDefault="001C49DC" w:rsidP="001C49DC">
            <w:pPr>
              <w:pStyle w:val="08-Tabelageral"/>
              <w:jc w:val="left"/>
              <w:rPr>
                <w:rFonts w:cs="Arial"/>
                <w:b w:val="0"/>
                <w:bCs w:val="0"/>
              </w:rPr>
            </w:pPr>
            <w:r w:rsidRPr="003E7906">
              <w:rPr>
                <w:rFonts w:cs="Arial"/>
                <w:b w:val="0"/>
                <w:bCs w:val="0"/>
              </w:rPr>
              <w:t>Lucro po</w:t>
            </w:r>
            <w:r>
              <w:rPr>
                <w:rFonts w:cs="Arial"/>
                <w:b w:val="0"/>
                <w:bCs w:val="0"/>
              </w:rPr>
              <w:t xml:space="preserve">r ação (básico e diluído) (R$) </w:t>
            </w:r>
          </w:p>
        </w:tc>
        <w:tc>
          <w:tcPr>
            <w:tcW w:w="684" w:type="dxa"/>
            <w:tcBorders>
              <w:top w:val="nil"/>
              <w:bottom w:val="single" w:sz="2" w:space="0" w:color="1F4E79" w:themeColor="accent1" w:themeShade="80"/>
            </w:tcBorders>
            <w:shd w:val="clear" w:color="auto" w:fill="auto"/>
            <w:vAlign w:val="center"/>
          </w:tcPr>
          <w:p w14:paraId="04F7EF07"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[25.c]</w:t>
            </w:r>
          </w:p>
        </w:tc>
        <w:tc>
          <w:tcPr>
            <w:tcW w:w="1311" w:type="dxa"/>
            <w:tcBorders>
              <w:top w:val="nil"/>
              <w:bottom w:val="single" w:sz="2" w:space="0" w:color="1F4E79" w:themeColor="accent1" w:themeShade="80"/>
            </w:tcBorders>
            <w:shd w:val="clear" w:color="auto" w:fill="auto"/>
            <w:vAlign w:val="center"/>
          </w:tcPr>
          <w:p w14:paraId="36998AB4" w14:textId="77777777" w:rsidR="001C49DC" w:rsidRPr="0034407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691E20">
              <w:t>0,70</w:t>
            </w:r>
          </w:p>
        </w:tc>
        <w:tc>
          <w:tcPr>
            <w:tcW w:w="1259" w:type="dxa"/>
            <w:tcBorders>
              <w:top w:val="nil"/>
              <w:bottom w:val="single" w:sz="2" w:space="0" w:color="1F4E79" w:themeColor="accent1" w:themeShade="80"/>
            </w:tcBorders>
            <w:shd w:val="clear" w:color="auto" w:fill="auto"/>
          </w:tcPr>
          <w:p w14:paraId="3B6AE6D8" w14:textId="77777777" w:rsidR="001C49DC" w:rsidRPr="0034407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1,30</w:t>
            </w:r>
          </w:p>
        </w:tc>
        <w:tc>
          <w:tcPr>
            <w:tcW w:w="1190" w:type="dxa"/>
            <w:tcBorders>
              <w:top w:val="nil"/>
              <w:bottom w:val="single" w:sz="2" w:space="0" w:color="1F4E79" w:themeColor="accent1" w:themeShade="80"/>
            </w:tcBorders>
            <w:shd w:val="clear" w:color="auto" w:fill="auto"/>
            <w:vAlign w:val="center"/>
          </w:tcPr>
          <w:p w14:paraId="0F26C2F0" w14:textId="77777777" w:rsidR="001C49DC" w:rsidRPr="0025203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5F662F">
              <w:t>0,38</w:t>
            </w:r>
          </w:p>
        </w:tc>
        <w:tc>
          <w:tcPr>
            <w:tcW w:w="1166" w:type="dxa"/>
            <w:tcBorders>
              <w:top w:val="nil"/>
              <w:bottom w:val="single" w:sz="2" w:space="0" w:color="1F4E79" w:themeColor="accent1" w:themeShade="80"/>
            </w:tcBorders>
            <w:shd w:val="clear" w:color="auto" w:fill="auto"/>
            <w:vAlign w:val="center"/>
          </w:tcPr>
          <w:p w14:paraId="5D113C30" w14:textId="77777777" w:rsidR="001C49DC" w:rsidRPr="00252031"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6B18C6">
              <w:t>0,87</w:t>
            </w:r>
          </w:p>
        </w:tc>
        <w:tc>
          <w:tcPr>
            <w:tcW w:w="242" w:type="dxa"/>
            <w:tcBorders>
              <w:top w:val="nil"/>
              <w:bottom w:val="single" w:sz="2" w:space="0" w:color="1F4E79" w:themeColor="accent1" w:themeShade="80"/>
            </w:tcBorders>
            <w:shd w:val="clear" w:color="auto" w:fill="auto"/>
            <w:vAlign w:val="center"/>
          </w:tcPr>
          <w:p w14:paraId="793EF6D1" w14:textId="77777777" w:rsidR="001C49DC" w:rsidRPr="003E7906"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1174" w:type="dxa"/>
            <w:tcBorders>
              <w:top w:val="nil"/>
              <w:bottom w:val="single" w:sz="2" w:space="0" w:color="1F4E79" w:themeColor="accent1" w:themeShade="80"/>
            </w:tcBorders>
            <w:shd w:val="clear" w:color="auto" w:fill="auto"/>
            <w:vAlign w:val="center"/>
          </w:tcPr>
          <w:p w14:paraId="7F8FBA04" w14:textId="77777777" w:rsidR="001C49DC" w:rsidRPr="00356DB1"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691E20">
              <w:t>0,70</w:t>
            </w:r>
          </w:p>
        </w:tc>
        <w:tc>
          <w:tcPr>
            <w:tcW w:w="1176" w:type="dxa"/>
            <w:tcBorders>
              <w:top w:val="nil"/>
              <w:bottom w:val="single" w:sz="2" w:space="0" w:color="1F4E79" w:themeColor="accent1" w:themeShade="80"/>
            </w:tcBorders>
            <w:shd w:val="clear" w:color="auto" w:fill="auto"/>
          </w:tcPr>
          <w:p w14:paraId="47E022AA" w14:textId="77777777" w:rsidR="001C49DC" w:rsidRPr="00356DB1"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1,30</w:t>
            </w:r>
          </w:p>
        </w:tc>
        <w:tc>
          <w:tcPr>
            <w:tcW w:w="1313" w:type="dxa"/>
            <w:tcBorders>
              <w:top w:val="nil"/>
              <w:bottom w:val="single" w:sz="2" w:space="0" w:color="1F4E79" w:themeColor="accent1" w:themeShade="80"/>
            </w:tcBorders>
            <w:shd w:val="clear" w:color="auto" w:fill="auto"/>
            <w:vAlign w:val="center"/>
          </w:tcPr>
          <w:p w14:paraId="7C9EAD4B" w14:textId="77777777" w:rsidR="001C49DC" w:rsidRPr="007450C9"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5F662F">
              <w:t>0,38</w:t>
            </w:r>
          </w:p>
        </w:tc>
        <w:tc>
          <w:tcPr>
            <w:tcW w:w="1198" w:type="dxa"/>
            <w:tcBorders>
              <w:top w:val="nil"/>
              <w:bottom w:val="single" w:sz="2" w:space="0" w:color="1F4E79" w:themeColor="accent1" w:themeShade="80"/>
            </w:tcBorders>
            <w:shd w:val="clear" w:color="auto" w:fill="auto"/>
            <w:vAlign w:val="center"/>
          </w:tcPr>
          <w:p w14:paraId="6E6B18C5" w14:textId="77777777" w:rsidR="001C49DC" w:rsidRPr="007450C9"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6B18C6">
              <w:t>0,87</w:t>
            </w:r>
          </w:p>
        </w:tc>
      </w:tr>
    </w:tbl>
    <w:p w14:paraId="70D5A697" w14:textId="77777777" w:rsidR="001C49DC" w:rsidRDefault="001C49DC" w:rsidP="001C49DC">
      <w:pPr>
        <w:rPr>
          <w:rFonts w:cs="Arial"/>
          <w:sz w:val="14"/>
          <w:szCs w:val="14"/>
        </w:rPr>
      </w:pPr>
      <w:r w:rsidRPr="00E16BE7">
        <w:rPr>
          <w:rFonts w:cs="Arial"/>
          <w:sz w:val="14"/>
          <w:szCs w:val="14"/>
        </w:rPr>
        <w:t>As notas explicativas são parte integrante das demonstrações contábeis</w:t>
      </w:r>
      <w:bookmarkEnd w:id="7"/>
      <w:r>
        <w:rPr>
          <w:rFonts w:cs="Arial"/>
          <w:sz w:val="14"/>
          <w:szCs w:val="14"/>
        </w:rPr>
        <w:t xml:space="preserve"> </w:t>
      </w:r>
      <w:r w:rsidRPr="00FC5BB3">
        <w:rPr>
          <w:rFonts w:cs="Arial"/>
          <w:sz w:val="14"/>
          <w:szCs w:val="14"/>
        </w:rPr>
        <w:t>intermediárias</w:t>
      </w:r>
      <w:r>
        <w:rPr>
          <w:rFonts w:cs="Arial"/>
          <w:sz w:val="14"/>
          <w:szCs w:val="14"/>
        </w:rPr>
        <w:t>.</w:t>
      </w:r>
    </w:p>
    <w:p w14:paraId="4F64EDC9" w14:textId="77777777" w:rsidR="001C49DC" w:rsidRDefault="001C49DC" w:rsidP="001C49DC">
      <w:pPr>
        <w:rPr>
          <w:rFonts w:cs="Arial"/>
          <w:sz w:val="14"/>
          <w:szCs w:val="14"/>
        </w:rPr>
      </w:pPr>
      <w:r>
        <w:rPr>
          <w:rFonts w:cs="Arial"/>
          <w:sz w:val="14"/>
          <w:szCs w:val="14"/>
        </w:rPr>
        <w:br w:type="page"/>
      </w:r>
    </w:p>
    <w:p w14:paraId="051C0A41" w14:textId="77777777" w:rsidR="001C49DC" w:rsidRPr="001C49DC" w:rsidRDefault="001C49DC" w:rsidP="001C49DC">
      <w:pPr>
        <w:pStyle w:val="02-TtulodeNota"/>
        <w:rPr>
          <w:color w:val="1F4E79" w:themeColor="accent1" w:themeShade="80"/>
        </w:rPr>
      </w:pPr>
      <w:bookmarkStart w:id="9" w:name="_Toc110354574"/>
      <w:r w:rsidRPr="001C49DC">
        <w:rPr>
          <w:color w:val="1F4E79" w:themeColor="accent1" w:themeShade="80"/>
        </w:rPr>
        <w:lastRenderedPageBreak/>
        <w:t>DEMONSTRAÇÃO DO RESULTADO ABRANGENTE</w:t>
      </w:r>
      <w:bookmarkEnd w:id="9"/>
    </w:p>
    <w:p w14:paraId="1FC21F61" w14:textId="77777777" w:rsidR="001C49DC" w:rsidRDefault="001C49DC" w:rsidP="001C49DC">
      <w:pPr>
        <w:pStyle w:val="01-TtulodeNota"/>
        <w:spacing w:before="0" w:after="0"/>
        <w:ind w:right="-1"/>
        <w:jc w:val="right"/>
        <w:rPr>
          <w:sz w:val="14"/>
          <w:szCs w:val="14"/>
        </w:rPr>
      </w:pPr>
      <w:r w:rsidRPr="001619A3">
        <w:rPr>
          <w:sz w:val="14"/>
          <w:szCs w:val="14"/>
        </w:rPr>
        <w:t>R$ mil</w:t>
      </w:r>
    </w:p>
    <w:tbl>
      <w:tblPr>
        <w:tblStyle w:val="TabeladeLista6Colorida-nfase5"/>
        <w:tblW w:w="14735" w:type="dxa"/>
        <w:jc w:val="center"/>
        <w:tblLook w:val="04A0" w:firstRow="1" w:lastRow="0" w:firstColumn="1" w:lastColumn="0" w:noHBand="0" w:noVBand="1"/>
      </w:tblPr>
      <w:tblGrid>
        <w:gridCol w:w="3564"/>
        <w:gridCol w:w="683"/>
        <w:gridCol w:w="1271"/>
        <w:gridCol w:w="1272"/>
        <w:gridCol w:w="1273"/>
        <w:gridCol w:w="1340"/>
        <w:gridCol w:w="236"/>
        <w:gridCol w:w="1273"/>
        <w:gridCol w:w="1273"/>
        <w:gridCol w:w="1273"/>
        <w:gridCol w:w="1277"/>
      </w:tblGrid>
      <w:tr w:rsidR="001C49DC" w14:paraId="10D40AA4" w14:textId="77777777" w:rsidTr="001C49D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single" w:sz="2" w:space="0" w:color="1F4E79" w:themeColor="accent1" w:themeShade="80"/>
              <w:bottom w:val="nil"/>
            </w:tcBorders>
            <w:shd w:val="clear" w:color="auto" w:fill="auto"/>
            <w:vAlign w:val="center"/>
          </w:tcPr>
          <w:p w14:paraId="753A95D1" w14:textId="77777777" w:rsidR="001C49DC" w:rsidRPr="001D6BE8" w:rsidRDefault="001C49DC" w:rsidP="001C49DC">
            <w:pPr>
              <w:jc w:val="center"/>
              <w:rPr>
                <w:rFonts w:cs="Arial"/>
                <w:b w:val="0"/>
                <w:szCs w:val="18"/>
              </w:rPr>
            </w:pPr>
          </w:p>
        </w:tc>
        <w:tc>
          <w:tcPr>
            <w:tcW w:w="683" w:type="dxa"/>
            <w:tcBorders>
              <w:top w:val="single" w:sz="2" w:space="0" w:color="1F4E79" w:themeColor="accent1" w:themeShade="80"/>
              <w:bottom w:val="nil"/>
            </w:tcBorders>
            <w:shd w:val="clear" w:color="auto" w:fill="auto"/>
            <w:vAlign w:val="center"/>
          </w:tcPr>
          <w:p w14:paraId="63925B00" w14:textId="77777777" w:rsidR="001C49DC" w:rsidRPr="001D6BE8"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156" w:type="dxa"/>
            <w:gridSpan w:val="4"/>
            <w:tcBorders>
              <w:top w:val="single" w:sz="2" w:space="0" w:color="1F4E79" w:themeColor="accent1" w:themeShade="80"/>
              <w:bottom w:val="single" w:sz="2" w:space="0" w:color="1F4E79" w:themeColor="accent1" w:themeShade="80"/>
            </w:tcBorders>
            <w:shd w:val="clear" w:color="auto" w:fill="auto"/>
            <w:vAlign w:val="center"/>
          </w:tcPr>
          <w:p w14:paraId="00B9F462" w14:textId="77777777" w:rsidR="001C49DC" w:rsidRPr="001D6BE8"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38031F">
              <w:rPr>
                <w:rFonts w:cs="Arial"/>
                <w:sz w:val="14"/>
                <w:szCs w:val="18"/>
              </w:rPr>
              <w:t>Controlador</w:t>
            </w:r>
          </w:p>
        </w:tc>
        <w:tc>
          <w:tcPr>
            <w:tcW w:w="236" w:type="dxa"/>
            <w:tcBorders>
              <w:top w:val="single" w:sz="2" w:space="0" w:color="1F4E79" w:themeColor="accent1" w:themeShade="80"/>
              <w:bottom w:val="nil"/>
            </w:tcBorders>
            <w:shd w:val="clear" w:color="auto" w:fill="auto"/>
            <w:vAlign w:val="center"/>
          </w:tcPr>
          <w:p w14:paraId="78E0FDDC" w14:textId="77777777" w:rsidR="001C49DC" w:rsidRPr="00A51D74" w:rsidRDefault="001C49DC" w:rsidP="001C49DC">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5096" w:type="dxa"/>
            <w:gridSpan w:val="4"/>
            <w:tcBorders>
              <w:top w:val="single" w:sz="2" w:space="0" w:color="1F4E79" w:themeColor="accent1" w:themeShade="80"/>
              <w:bottom w:val="single" w:sz="2" w:space="0" w:color="1F4E79" w:themeColor="accent1" w:themeShade="80"/>
            </w:tcBorders>
            <w:shd w:val="clear" w:color="auto" w:fill="auto"/>
            <w:vAlign w:val="center"/>
          </w:tcPr>
          <w:p w14:paraId="6A77CBD8" w14:textId="77777777" w:rsidR="001C49DC" w:rsidRPr="00A51D74" w:rsidRDefault="001C49DC" w:rsidP="001C49DC">
            <w:pPr>
              <w:ind w:left="1025"/>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A51D74">
              <w:rPr>
                <w:rFonts w:cs="Arial"/>
                <w:sz w:val="14"/>
                <w:szCs w:val="18"/>
              </w:rPr>
              <w:t>Consolidado</w:t>
            </w:r>
          </w:p>
        </w:tc>
      </w:tr>
      <w:tr w:rsidR="001C49DC" w:rsidRPr="001D6BE8" w14:paraId="1391B307"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single" w:sz="2" w:space="0" w:color="1F4E79" w:themeColor="accent1" w:themeShade="80"/>
            </w:tcBorders>
            <w:shd w:val="clear" w:color="auto" w:fill="auto"/>
            <w:vAlign w:val="center"/>
          </w:tcPr>
          <w:p w14:paraId="31A90202" w14:textId="77777777" w:rsidR="001C49DC" w:rsidRPr="001D6BE8" w:rsidRDefault="001C49DC" w:rsidP="001C49DC">
            <w:pPr>
              <w:pStyle w:val="08-Tabelageral"/>
              <w:jc w:val="left"/>
              <w:rPr>
                <w:rFonts w:cs="Arial"/>
                <w:b w:val="0"/>
              </w:rPr>
            </w:pPr>
          </w:p>
        </w:tc>
        <w:tc>
          <w:tcPr>
            <w:tcW w:w="683" w:type="dxa"/>
            <w:tcBorders>
              <w:top w:val="nil"/>
              <w:bottom w:val="single" w:sz="2" w:space="0" w:color="1F4E79" w:themeColor="accent1" w:themeShade="80"/>
            </w:tcBorders>
            <w:shd w:val="clear" w:color="auto" w:fill="auto"/>
            <w:vAlign w:val="center"/>
          </w:tcPr>
          <w:p w14:paraId="3BBEC4B1"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4CFD">
              <w:rPr>
                <w:rFonts w:cs="Arial"/>
                <w:b/>
              </w:rPr>
              <w:t>Nota</w:t>
            </w:r>
          </w:p>
        </w:tc>
        <w:tc>
          <w:tcPr>
            <w:tcW w:w="1271" w:type="dxa"/>
            <w:tcBorders>
              <w:top w:val="single" w:sz="2" w:space="0" w:color="1F4E79" w:themeColor="accent1" w:themeShade="80"/>
              <w:bottom w:val="single" w:sz="2" w:space="0" w:color="1F4E79" w:themeColor="accent1" w:themeShade="80"/>
            </w:tcBorders>
            <w:shd w:val="clear" w:color="auto" w:fill="auto"/>
            <w:vAlign w:val="center"/>
          </w:tcPr>
          <w:p w14:paraId="208C9C76" w14:textId="77777777" w:rsidR="001C49DC" w:rsidRPr="002405E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2° Trim/2022</w:t>
            </w:r>
          </w:p>
        </w:tc>
        <w:tc>
          <w:tcPr>
            <w:tcW w:w="1272" w:type="dxa"/>
            <w:tcBorders>
              <w:top w:val="single" w:sz="2" w:space="0" w:color="1F4E79" w:themeColor="accent1" w:themeShade="80"/>
              <w:bottom w:val="single" w:sz="2" w:space="0" w:color="1F4E79" w:themeColor="accent1" w:themeShade="80"/>
            </w:tcBorders>
            <w:shd w:val="clear" w:color="auto" w:fill="auto"/>
            <w:vAlign w:val="center"/>
          </w:tcPr>
          <w:p w14:paraId="4D5B0C65" w14:textId="77777777" w:rsidR="001C49DC" w:rsidRPr="002405E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F1C57">
              <w:rPr>
                <w:b/>
              </w:rPr>
              <w:t>1° Sem/2022</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38F75B01" w14:textId="77777777" w:rsidR="001C49DC" w:rsidRPr="0068734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2° Trim/2021</w:t>
            </w:r>
          </w:p>
        </w:tc>
        <w:tc>
          <w:tcPr>
            <w:tcW w:w="1340" w:type="dxa"/>
            <w:tcBorders>
              <w:top w:val="single" w:sz="2" w:space="0" w:color="1F4E79" w:themeColor="accent1" w:themeShade="80"/>
              <w:bottom w:val="single" w:sz="2" w:space="0" w:color="1F4E79" w:themeColor="accent1" w:themeShade="80"/>
            </w:tcBorders>
            <w:shd w:val="clear" w:color="auto" w:fill="auto"/>
            <w:vAlign w:val="center"/>
          </w:tcPr>
          <w:p w14:paraId="046B06D0" w14:textId="77777777" w:rsidR="001C49DC" w:rsidRPr="0068734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F1C57">
              <w:rPr>
                <w:b/>
              </w:rPr>
              <w:t>1° Sem/202</w:t>
            </w:r>
            <w:r>
              <w:rPr>
                <w:b/>
              </w:rPr>
              <w:t>1</w:t>
            </w:r>
          </w:p>
        </w:tc>
        <w:tc>
          <w:tcPr>
            <w:tcW w:w="236" w:type="dxa"/>
            <w:tcBorders>
              <w:top w:val="nil"/>
              <w:bottom w:val="nil"/>
            </w:tcBorders>
            <w:shd w:val="clear" w:color="auto" w:fill="auto"/>
            <w:vAlign w:val="center"/>
          </w:tcPr>
          <w:p w14:paraId="18F11E0D" w14:textId="77777777" w:rsidR="001C49DC" w:rsidRPr="0068734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751A8CF2" w14:textId="77777777" w:rsidR="001C49DC" w:rsidRPr="002405E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2° Trim/2022</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169E10E9" w14:textId="77777777" w:rsidR="001C49DC" w:rsidRPr="002405E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F1C57">
              <w:rPr>
                <w:b/>
              </w:rPr>
              <w:t>1° Sem/202</w:t>
            </w:r>
            <w:r>
              <w:rPr>
                <w:b/>
              </w:rPr>
              <w:t>2</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48FB6AD3" w14:textId="77777777" w:rsidR="001C49DC" w:rsidRPr="0068734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2° Trim/2021</w:t>
            </w: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703DF29F" w14:textId="77777777" w:rsidR="001C49DC" w:rsidRPr="0068734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F1C57">
              <w:rPr>
                <w:b/>
              </w:rPr>
              <w:t>1° Sem/202</w:t>
            </w:r>
            <w:r>
              <w:rPr>
                <w:b/>
              </w:rPr>
              <w:t>1</w:t>
            </w:r>
          </w:p>
        </w:tc>
      </w:tr>
      <w:tr w:rsidR="001C49DC" w:rsidRPr="001D6BE8" w14:paraId="5794E1A7"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single" w:sz="2" w:space="0" w:color="1F4E79" w:themeColor="accent1" w:themeShade="80"/>
              <w:bottom w:val="nil"/>
            </w:tcBorders>
            <w:shd w:val="clear" w:color="auto" w:fill="auto"/>
            <w:vAlign w:val="center"/>
          </w:tcPr>
          <w:p w14:paraId="578DD15C" w14:textId="77777777" w:rsidR="001C49DC" w:rsidRPr="00C806B0" w:rsidRDefault="001C49DC" w:rsidP="001C49DC">
            <w:pPr>
              <w:pStyle w:val="08-Tabelageral"/>
              <w:jc w:val="left"/>
              <w:rPr>
                <w:rFonts w:cs="Arial"/>
                <w:bCs w:val="0"/>
                <w:szCs w:val="14"/>
              </w:rPr>
            </w:pPr>
            <w:r>
              <w:rPr>
                <w:rFonts w:cs="Arial"/>
                <w:szCs w:val="14"/>
              </w:rPr>
              <w:t>Lucro Líquido d</w:t>
            </w:r>
            <w:r w:rsidRPr="00E177EF">
              <w:rPr>
                <w:rFonts w:cs="Arial"/>
                <w:szCs w:val="14"/>
              </w:rPr>
              <w:t xml:space="preserve">o </w:t>
            </w:r>
            <w:r>
              <w:rPr>
                <w:rFonts w:cs="Arial"/>
                <w:szCs w:val="14"/>
              </w:rPr>
              <w:t xml:space="preserve">Período </w:t>
            </w:r>
          </w:p>
        </w:tc>
        <w:tc>
          <w:tcPr>
            <w:tcW w:w="683" w:type="dxa"/>
            <w:tcBorders>
              <w:top w:val="single" w:sz="2" w:space="0" w:color="1F4E79" w:themeColor="accent1" w:themeShade="80"/>
              <w:bottom w:val="nil"/>
            </w:tcBorders>
            <w:shd w:val="clear" w:color="auto" w:fill="auto"/>
            <w:vAlign w:val="center"/>
          </w:tcPr>
          <w:p w14:paraId="76A58AA3"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1" w:type="dxa"/>
            <w:tcBorders>
              <w:top w:val="single" w:sz="2" w:space="0" w:color="1F4E79" w:themeColor="accent1" w:themeShade="80"/>
              <w:bottom w:val="nil"/>
            </w:tcBorders>
            <w:shd w:val="clear" w:color="auto" w:fill="auto"/>
            <w:vAlign w:val="center"/>
          </w:tcPr>
          <w:p w14:paraId="47C495B6"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DE1AF9">
              <w:rPr>
                <w:b/>
                <w:bCs/>
              </w:rPr>
              <w:t>1.406.371</w:t>
            </w:r>
          </w:p>
        </w:tc>
        <w:tc>
          <w:tcPr>
            <w:tcW w:w="1272" w:type="dxa"/>
            <w:tcBorders>
              <w:top w:val="single" w:sz="2" w:space="0" w:color="1F4E79" w:themeColor="accent1" w:themeShade="80"/>
              <w:bottom w:val="nil"/>
            </w:tcBorders>
            <w:shd w:val="clear" w:color="auto" w:fill="auto"/>
            <w:vAlign w:val="center"/>
          </w:tcPr>
          <w:p w14:paraId="5BB042C1"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DE1AF9">
              <w:rPr>
                <w:b/>
                <w:bCs/>
              </w:rPr>
              <w:t>2.585.802</w:t>
            </w:r>
          </w:p>
        </w:tc>
        <w:tc>
          <w:tcPr>
            <w:tcW w:w="1273" w:type="dxa"/>
            <w:tcBorders>
              <w:top w:val="single" w:sz="2" w:space="0" w:color="1F4E79" w:themeColor="accent1" w:themeShade="80"/>
              <w:bottom w:val="nil"/>
            </w:tcBorders>
            <w:shd w:val="clear" w:color="auto" w:fill="auto"/>
            <w:vAlign w:val="center"/>
          </w:tcPr>
          <w:p w14:paraId="13FDC593" w14:textId="77777777" w:rsidR="001C49DC" w:rsidRPr="00F92020"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4C2354">
              <w:rPr>
                <w:b/>
                <w:bCs/>
              </w:rPr>
              <w:t>753.702</w:t>
            </w:r>
          </w:p>
        </w:tc>
        <w:tc>
          <w:tcPr>
            <w:tcW w:w="1340" w:type="dxa"/>
            <w:tcBorders>
              <w:top w:val="single" w:sz="2" w:space="0" w:color="1F4E79" w:themeColor="accent1" w:themeShade="80"/>
              <w:bottom w:val="nil"/>
            </w:tcBorders>
            <w:shd w:val="clear" w:color="auto" w:fill="auto"/>
            <w:vAlign w:val="center"/>
          </w:tcPr>
          <w:p w14:paraId="09915B9E" w14:textId="77777777" w:rsidR="001C49DC" w:rsidRPr="00F92020"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4C2354">
              <w:rPr>
                <w:b/>
                <w:bCs/>
              </w:rPr>
              <w:t>1.730.764</w:t>
            </w:r>
          </w:p>
        </w:tc>
        <w:tc>
          <w:tcPr>
            <w:tcW w:w="236" w:type="dxa"/>
            <w:tcBorders>
              <w:top w:val="nil"/>
              <w:bottom w:val="nil"/>
            </w:tcBorders>
            <w:shd w:val="clear" w:color="auto" w:fill="auto"/>
            <w:vAlign w:val="center"/>
          </w:tcPr>
          <w:p w14:paraId="28746D41" w14:textId="77777777" w:rsidR="001C49DC" w:rsidRPr="00F92020"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3" w:type="dxa"/>
            <w:tcBorders>
              <w:top w:val="single" w:sz="2" w:space="0" w:color="1F4E79" w:themeColor="accent1" w:themeShade="80"/>
              <w:bottom w:val="nil"/>
            </w:tcBorders>
            <w:shd w:val="clear" w:color="auto" w:fill="auto"/>
            <w:vAlign w:val="center"/>
          </w:tcPr>
          <w:p w14:paraId="15901A93" w14:textId="77777777" w:rsidR="001C49DC" w:rsidRPr="00F92020"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DE1AF9">
              <w:rPr>
                <w:b/>
                <w:bCs/>
              </w:rPr>
              <w:t>1.406.371</w:t>
            </w:r>
          </w:p>
        </w:tc>
        <w:tc>
          <w:tcPr>
            <w:tcW w:w="1273" w:type="dxa"/>
            <w:tcBorders>
              <w:top w:val="single" w:sz="2" w:space="0" w:color="1F4E79" w:themeColor="accent1" w:themeShade="80"/>
              <w:bottom w:val="nil"/>
            </w:tcBorders>
            <w:shd w:val="clear" w:color="auto" w:fill="auto"/>
            <w:vAlign w:val="center"/>
          </w:tcPr>
          <w:p w14:paraId="54584993" w14:textId="77777777" w:rsidR="001C49DC" w:rsidRPr="00F92020"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DE1AF9">
              <w:rPr>
                <w:b/>
                <w:bCs/>
              </w:rPr>
              <w:t>2.585.802</w:t>
            </w:r>
          </w:p>
        </w:tc>
        <w:tc>
          <w:tcPr>
            <w:tcW w:w="1273" w:type="dxa"/>
            <w:tcBorders>
              <w:top w:val="single" w:sz="2" w:space="0" w:color="1F4E79" w:themeColor="accent1" w:themeShade="80"/>
              <w:bottom w:val="nil"/>
            </w:tcBorders>
            <w:shd w:val="clear" w:color="auto" w:fill="auto"/>
            <w:vAlign w:val="center"/>
          </w:tcPr>
          <w:p w14:paraId="5A0B73E1" w14:textId="77777777" w:rsidR="001C49DC" w:rsidRPr="000C306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4C2354">
              <w:rPr>
                <w:b/>
                <w:bCs/>
              </w:rPr>
              <w:t>753.702</w:t>
            </w:r>
          </w:p>
        </w:tc>
        <w:tc>
          <w:tcPr>
            <w:tcW w:w="1277" w:type="dxa"/>
            <w:tcBorders>
              <w:top w:val="single" w:sz="2" w:space="0" w:color="1F4E79" w:themeColor="accent1" w:themeShade="80"/>
              <w:bottom w:val="nil"/>
            </w:tcBorders>
            <w:shd w:val="clear" w:color="auto" w:fill="auto"/>
            <w:vAlign w:val="center"/>
          </w:tcPr>
          <w:p w14:paraId="046952A9" w14:textId="77777777" w:rsidR="001C49DC" w:rsidRPr="000C306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4C2354">
              <w:rPr>
                <w:b/>
                <w:bCs/>
              </w:rPr>
              <w:t>1.730.764</w:t>
            </w:r>
          </w:p>
        </w:tc>
      </w:tr>
      <w:tr w:rsidR="001C49DC" w:rsidRPr="001D6BE8" w14:paraId="2ED68589"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05A1AFB8" w14:textId="77777777" w:rsidR="001C49DC" w:rsidRPr="00C806B0" w:rsidRDefault="001C49DC" w:rsidP="001C49DC">
            <w:pPr>
              <w:pStyle w:val="08-Tabelageral"/>
              <w:ind w:left="113"/>
              <w:jc w:val="left"/>
              <w:rPr>
                <w:rFonts w:cs="Arial"/>
                <w:b w:val="0"/>
                <w:szCs w:val="14"/>
              </w:rPr>
            </w:pPr>
            <w:r>
              <w:rPr>
                <w:rFonts w:cs="Arial"/>
                <w:szCs w:val="14"/>
              </w:rPr>
              <w:t xml:space="preserve">Participação no </w:t>
            </w:r>
            <w:r w:rsidRPr="009717AE">
              <w:rPr>
                <w:rFonts w:cs="Arial"/>
                <w:szCs w:val="14"/>
              </w:rPr>
              <w:t>Resultado Abrangente de Investimentos em participações societárias</w:t>
            </w:r>
          </w:p>
        </w:tc>
        <w:tc>
          <w:tcPr>
            <w:tcW w:w="683" w:type="dxa"/>
            <w:tcBorders>
              <w:top w:val="nil"/>
              <w:bottom w:val="nil"/>
            </w:tcBorders>
            <w:shd w:val="clear" w:color="auto" w:fill="auto"/>
            <w:vAlign w:val="center"/>
          </w:tcPr>
          <w:p w14:paraId="26DED679" w14:textId="77777777" w:rsidR="001C49DC" w:rsidRPr="004A4CF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271" w:type="dxa"/>
            <w:tcBorders>
              <w:top w:val="nil"/>
              <w:left w:val="nil"/>
              <w:bottom w:val="nil"/>
              <w:right w:val="nil"/>
            </w:tcBorders>
            <w:shd w:val="clear" w:color="auto" w:fill="auto"/>
            <w:vAlign w:val="center"/>
          </w:tcPr>
          <w:p w14:paraId="4DD6B560" w14:textId="77777777" w:rsidR="001C49DC" w:rsidRPr="008F780E"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(13.512)</w:t>
            </w:r>
          </w:p>
        </w:tc>
        <w:tc>
          <w:tcPr>
            <w:tcW w:w="1272" w:type="dxa"/>
            <w:tcBorders>
              <w:top w:val="nil"/>
              <w:left w:val="nil"/>
              <w:bottom w:val="nil"/>
              <w:right w:val="nil"/>
            </w:tcBorders>
            <w:shd w:val="clear" w:color="auto" w:fill="auto"/>
            <w:vAlign w:val="center"/>
          </w:tcPr>
          <w:p w14:paraId="40F90069" w14:textId="77777777" w:rsidR="001C49DC" w:rsidRPr="008F780E"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(29.344)</w:t>
            </w:r>
          </w:p>
        </w:tc>
        <w:tc>
          <w:tcPr>
            <w:tcW w:w="1273" w:type="dxa"/>
            <w:tcBorders>
              <w:top w:val="nil"/>
              <w:bottom w:val="nil"/>
            </w:tcBorders>
            <w:shd w:val="clear" w:color="auto" w:fill="auto"/>
            <w:vAlign w:val="center"/>
          </w:tcPr>
          <w:p w14:paraId="2B91A280"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4C2354">
              <w:rPr>
                <w:b/>
              </w:rPr>
              <w:t>17.925</w:t>
            </w:r>
          </w:p>
        </w:tc>
        <w:tc>
          <w:tcPr>
            <w:tcW w:w="1340" w:type="dxa"/>
            <w:tcBorders>
              <w:top w:val="nil"/>
              <w:bottom w:val="nil"/>
            </w:tcBorders>
            <w:shd w:val="clear" w:color="auto" w:fill="auto"/>
            <w:vAlign w:val="center"/>
          </w:tcPr>
          <w:p w14:paraId="0D13C0A0" w14:textId="77777777" w:rsidR="001C49DC" w:rsidRPr="006654F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4C2354">
              <w:rPr>
                <w:b/>
              </w:rPr>
              <w:t>(184.558)</w:t>
            </w:r>
          </w:p>
        </w:tc>
        <w:tc>
          <w:tcPr>
            <w:tcW w:w="236" w:type="dxa"/>
            <w:tcBorders>
              <w:top w:val="nil"/>
              <w:bottom w:val="nil"/>
            </w:tcBorders>
            <w:shd w:val="clear" w:color="auto" w:fill="auto"/>
            <w:vAlign w:val="center"/>
          </w:tcPr>
          <w:p w14:paraId="49D16F79" w14:textId="77777777" w:rsidR="001C49DC" w:rsidRPr="00C806B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1273" w:type="dxa"/>
            <w:tcBorders>
              <w:top w:val="nil"/>
              <w:left w:val="nil"/>
              <w:bottom w:val="nil"/>
              <w:right w:val="nil"/>
            </w:tcBorders>
            <w:shd w:val="clear" w:color="auto" w:fill="auto"/>
            <w:vAlign w:val="center"/>
          </w:tcPr>
          <w:p w14:paraId="02AE5B63" w14:textId="77777777" w:rsidR="001C49DC" w:rsidRPr="002B736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(13.512)</w:t>
            </w:r>
          </w:p>
        </w:tc>
        <w:tc>
          <w:tcPr>
            <w:tcW w:w="1273" w:type="dxa"/>
            <w:tcBorders>
              <w:top w:val="nil"/>
              <w:left w:val="nil"/>
              <w:bottom w:val="nil"/>
              <w:right w:val="nil"/>
            </w:tcBorders>
            <w:shd w:val="clear" w:color="auto" w:fill="auto"/>
            <w:vAlign w:val="center"/>
          </w:tcPr>
          <w:p w14:paraId="75F4A40D" w14:textId="77777777" w:rsidR="001C49DC" w:rsidRPr="002B736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szCs w:val="14"/>
              </w:rPr>
              <w:t>(29.344)</w:t>
            </w:r>
          </w:p>
        </w:tc>
        <w:tc>
          <w:tcPr>
            <w:tcW w:w="1273" w:type="dxa"/>
            <w:tcBorders>
              <w:top w:val="nil"/>
              <w:bottom w:val="nil"/>
            </w:tcBorders>
            <w:shd w:val="clear" w:color="auto" w:fill="auto"/>
            <w:vAlign w:val="center"/>
          </w:tcPr>
          <w:p w14:paraId="454684AE" w14:textId="77777777" w:rsidR="001C49DC" w:rsidRPr="000C306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4C2354">
              <w:rPr>
                <w:b/>
              </w:rPr>
              <w:t>17.925</w:t>
            </w:r>
          </w:p>
        </w:tc>
        <w:tc>
          <w:tcPr>
            <w:tcW w:w="1277" w:type="dxa"/>
            <w:tcBorders>
              <w:top w:val="nil"/>
              <w:bottom w:val="nil"/>
            </w:tcBorders>
            <w:shd w:val="clear" w:color="auto" w:fill="auto"/>
            <w:vAlign w:val="center"/>
          </w:tcPr>
          <w:p w14:paraId="3D5CDEA7" w14:textId="77777777" w:rsidR="001C49DC" w:rsidRPr="000C306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4C2354">
              <w:rPr>
                <w:b/>
              </w:rPr>
              <w:t>(184.558)</w:t>
            </w:r>
          </w:p>
        </w:tc>
      </w:tr>
      <w:tr w:rsidR="001C49DC" w:rsidRPr="001D6BE8" w14:paraId="4650949F"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76CD9C94" w14:textId="77777777" w:rsidR="001C49DC" w:rsidRPr="00C806B0" w:rsidRDefault="001C49DC" w:rsidP="001C49DC">
            <w:pPr>
              <w:pStyle w:val="08-Tabelageral"/>
              <w:ind w:left="113"/>
              <w:jc w:val="left"/>
              <w:rPr>
                <w:rFonts w:cs="Arial"/>
                <w:b w:val="0"/>
                <w:szCs w:val="14"/>
              </w:rPr>
            </w:pPr>
            <w:r w:rsidRPr="00E177EF">
              <w:rPr>
                <w:rFonts w:cs="Arial"/>
                <w:b w:val="0"/>
                <w:szCs w:val="14"/>
              </w:rPr>
              <w:t>Ganhos/(perdas) sobre ativos financeiros</w:t>
            </w:r>
          </w:p>
        </w:tc>
        <w:tc>
          <w:tcPr>
            <w:tcW w:w="683" w:type="dxa"/>
            <w:tcBorders>
              <w:top w:val="nil"/>
              <w:bottom w:val="nil"/>
            </w:tcBorders>
            <w:shd w:val="clear" w:color="auto" w:fill="auto"/>
            <w:vAlign w:val="center"/>
          </w:tcPr>
          <w:p w14:paraId="48FCC25E" w14:textId="77777777" w:rsidR="001C49DC" w:rsidRPr="004A4CFD"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1" w:type="dxa"/>
            <w:tcBorders>
              <w:top w:val="nil"/>
              <w:left w:val="nil"/>
              <w:bottom w:val="nil"/>
              <w:right w:val="nil"/>
            </w:tcBorders>
            <w:shd w:val="clear" w:color="auto" w:fill="auto"/>
            <w:vAlign w:val="center"/>
          </w:tcPr>
          <w:p w14:paraId="23B95981"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(22.520)</w:t>
            </w:r>
          </w:p>
        </w:tc>
        <w:tc>
          <w:tcPr>
            <w:tcW w:w="1272" w:type="dxa"/>
            <w:tcBorders>
              <w:top w:val="nil"/>
              <w:left w:val="nil"/>
              <w:bottom w:val="nil"/>
              <w:right w:val="nil"/>
            </w:tcBorders>
            <w:shd w:val="clear" w:color="auto" w:fill="auto"/>
            <w:vAlign w:val="center"/>
          </w:tcPr>
          <w:p w14:paraId="18AB7D09" w14:textId="77777777" w:rsidR="001C49DC" w:rsidRPr="003E57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(48.906)</w:t>
            </w:r>
          </w:p>
        </w:tc>
        <w:tc>
          <w:tcPr>
            <w:tcW w:w="1273" w:type="dxa"/>
            <w:tcBorders>
              <w:top w:val="nil"/>
              <w:bottom w:val="nil"/>
            </w:tcBorders>
            <w:shd w:val="clear" w:color="auto" w:fill="auto"/>
            <w:vAlign w:val="center"/>
          </w:tcPr>
          <w:p w14:paraId="05E88D94" w14:textId="77777777" w:rsid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4C2354">
              <w:t>29.875</w:t>
            </w:r>
          </w:p>
        </w:tc>
        <w:tc>
          <w:tcPr>
            <w:tcW w:w="1340" w:type="dxa"/>
            <w:tcBorders>
              <w:top w:val="nil"/>
              <w:bottom w:val="nil"/>
            </w:tcBorders>
            <w:shd w:val="clear" w:color="auto" w:fill="auto"/>
            <w:vAlign w:val="center"/>
          </w:tcPr>
          <w:p w14:paraId="458C08EF" w14:textId="77777777" w:rsid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4C2354">
              <w:t>(307.597)</w:t>
            </w:r>
          </w:p>
        </w:tc>
        <w:tc>
          <w:tcPr>
            <w:tcW w:w="236" w:type="dxa"/>
            <w:tcBorders>
              <w:top w:val="nil"/>
              <w:bottom w:val="nil"/>
            </w:tcBorders>
            <w:shd w:val="clear" w:color="auto" w:fill="auto"/>
            <w:vAlign w:val="center"/>
          </w:tcPr>
          <w:p w14:paraId="283F8C12" w14:textId="77777777" w:rsidR="001C49DC" w:rsidRPr="00C806B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273" w:type="dxa"/>
            <w:tcBorders>
              <w:top w:val="nil"/>
              <w:left w:val="nil"/>
              <w:bottom w:val="nil"/>
              <w:right w:val="nil"/>
            </w:tcBorders>
            <w:shd w:val="clear" w:color="auto" w:fill="auto"/>
            <w:vAlign w:val="center"/>
          </w:tcPr>
          <w:p w14:paraId="28ED60D0"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(22.520)</w:t>
            </w:r>
          </w:p>
        </w:tc>
        <w:tc>
          <w:tcPr>
            <w:tcW w:w="1273" w:type="dxa"/>
            <w:tcBorders>
              <w:top w:val="nil"/>
              <w:left w:val="nil"/>
              <w:bottom w:val="nil"/>
              <w:right w:val="nil"/>
            </w:tcBorders>
            <w:shd w:val="clear" w:color="auto" w:fill="auto"/>
            <w:vAlign w:val="center"/>
          </w:tcPr>
          <w:p w14:paraId="35A7CFF9" w14:textId="77777777" w:rsidR="001C49DC" w:rsidRPr="001A0F68"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(48.906)</w:t>
            </w:r>
          </w:p>
        </w:tc>
        <w:tc>
          <w:tcPr>
            <w:tcW w:w="1273" w:type="dxa"/>
            <w:tcBorders>
              <w:top w:val="nil"/>
              <w:bottom w:val="nil"/>
            </w:tcBorders>
            <w:shd w:val="clear" w:color="auto" w:fill="auto"/>
            <w:vAlign w:val="center"/>
          </w:tcPr>
          <w:p w14:paraId="01E25715" w14:textId="77777777" w:rsidR="001C49DC" w:rsidRPr="0071713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4C2354">
              <w:t>29.875</w:t>
            </w:r>
          </w:p>
        </w:tc>
        <w:tc>
          <w:tcPr>
            <w:tcW w:w="1277" w:type="dxa"/>
            <w:tcBorders>
              <w:top w:val="nil"/>
              <w:bottom w:val="nil"/>
            </w:tcBorders>
            <w:shd w:val="clear" w:color="auto" w:fill="auto"/>
            <w:vAlign w:val="center"/>
          </w:tcPr>
          <w:p w14:paraId="63336903" w14:textId="77777777" w:rsidR="001C49DC" w:rsidRPr="00717130"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4C2354">
              <w:t>(307.597)</w:t>
            </w:r>
          </w:p>
        </w:tc>
      </w:tr>
      <w:tr w:rsidR="001C49DC" w:rsidRPr="001D6BE8" w14:paraId="6DA0649B"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1C628443" w14:textId="77777777" w:rsidR="001C49DC" w:rsidRPr="007E526D" w:rsidRDefault="001C49DC" w:rsidP="001C49DC">
            <w:pPr>
              <w:pStyle w:val="08-Tabelageral"/>
              <w:jc w:val="left"/>
              <w:rPr>
                <w:rFonts w:cs="Arial"/>
                <w:szCs w:val="14"/>
              </w:rPr>
            </w:pPr>
            <w:r w:rsidRPr="00E177EF">
              <w:rPr>
                <w:rFonts w:cs="Arial"/>
                <w:b w:val="0"/>
                <w:szCs w:val="14"/>
              </w:rPr>
              <w:t>Efeito fiscal</w:t>
            </w:r>
          </w:p>
        </w:tc>
        <w:tc>
          <w:tcPr>
            <w:tcW w:w="683" w:type="dxa"/>
            <w:tcBorders>
              <w:top w:val="nil"/>
              <w:bottom w:val="nil"/>
            </w:tcBorders>
            <w:shd w:val="clear" w:color="auto" w:fill="auto"/>
            <w:vAlign w:val="center"/>
          </w:tcPr>
          <w:p w14:paraId="0A78B26B" w14:textId="77777777" w:rsidR="001C49DC" w:rsidRPr="004A4CF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1" w:type="dxa"/>
            <w:tcBorders>
              <w:top w:val="nil"/>
              <w:left w:val="nil"/>
              <w:bottom w:val="nil"/>
              <w:right w:val="nil"/>
            </w:tcBorders>
            <w:shd w:val="clear" w:color="auto" w:fill="auto"/>
            <w:vAlign w:val="center"/>
          </w:tcPr>
          <w:p w14:paraId="53616F90"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szCs w:val="14"/>
              </w:rPr>
              <w:t>9.008</w:t>
            </w:r>
          </w:p>
        </w:tc>
        <w:tc>
          <w:tcPr>
            <w:tcW w:w="1272" w:type="dxa"/>
            <w:tcBorders>
              <w:top w:val="nil"/>
              <w:left w:val="nil"/>
              <w:bottom w:val="nil"/>
              <w:right w:val="nil"/>
            </w:tcBorders>
            <w:shd w:val="clear" w:color="auto" w:fill="auto"/>
            <w:vAlign w:val="center"/>
          </w:tcPr>
          <w:p w14:paraId="5C01C618"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szCs w:val="14"/>
              </w:rPr>
              <w:t>19.562</w:t>
            </w:r>
          </w:p>
        </w:tc>
        <w:tc>
          <w:tcPr>
            <w:tcW w:w="1273" w:type="dxa"/>
            <w:tcBorders>
              <w:top w:val="nil"/>
              <w:bottom w:val="nil"/>
            </w:tcBorders>
            <w:shd w:val="clear" w:color="auto" w:fill="auto"/>
            <w:vAlign w:val="center"/>
          </w:tcPr>
          <w:p w14:paraId="4B197E4E"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4C2354">
              <w:rPr>
                <w:b/>
                <w:bCs/>
              </w:rPr>
              <w:t>(11.950)</w:t>
            </w:r>
          </w:p>
        </w:tc>
        <w:tc>
          <w:tcPr>
            <w:tcW w:w="1340" w:type="dxa"/>
            <w:tcBorders>
              <w:top w:val="nil"/>
              <w:bottom w:val="nil"/>
            </w:tcBorders>
            <w:shd w:val="clear" w:color="auto" w:fill="auto"/>
            <w:vAlign w:val="center"/>
          </w:tcPr>
          <w:p w14:paraId="2C0F4C48"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4C2354">
              <w:rPr>
                <w:b/>
                <w:bCs/>
              </w:rPr>
              <w:t>123.039</w:t>
            </w:r>
          </w:p>
        </w:tc>
        <w:tc>
          <w:tcPr>
            <w:tcW w:w="236" w:type="dxa"/>
            <w:tcBorders>
              <w:top w:val="nil"/>
              <w:bottom w:val="nil"/>
            </w:tcBorders>
            <w:shd w:val="clear" w:color="auto" w:fill="auto"/>
            <w:vAlign w:val="center"/>
          </w:tcPr>
          <w:p w14:paraId="61EE26BE"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73" w:type="dxa"/>
            <w:tcBorders>
              <w:top w:val="nil"/>
              <w:left w:val="nil"/>
              <w:bottom w:val="nil"/>
              <w:right w:val="nil"/>
            </w:tcBorders>
            <w:shd w:val="clear" w:color="auto" w:fill="auto"/>
            <w:vAlign w:val="center"/>
          </w:tcPr>
          <w:p w14:paraId="085136E5" w14:textId="77777777" w:rsidR="001C49DC" w:rsidRPr="002B736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9.008</w:t>
            </w:r>
          </w:p>
        </w:tc>
        <w:tc>
          <w:tcPr>
            <w:tcW w:w="1273" w:type="dxa"/>
            <w:tcBorders>
              <w:top w:val="nil"/>
              <w:left w:val="nil"/>
              <w:bottom w:val="nil"/>
              <w:right w:val="nil"/>
            </w:tcBorders>
            <w:shd w:val="clear" w:color="auto" w:fill="auto"/>
            <w:vAlign w:val="center"/>
          </w:tcPr>
          <w:p w14:paraId="2EB3A9F0" w14:textId="77777777" w:rsidR="001C49DC" w:rsidRPr="002B736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19.562</w:t>
            </w:r>
          </w:p>
        </w:tc>
        <w:tc>
          <w:tcPr>
            <w:tcW w:w="1273" w:type="dxa"/>
            <w:tcBorders>
              <w:top w:val="nil"/>
              <w:bottom w:val="nil"/>
            </w:tcBorders>
            <w:shd w:val="clear" w:color="auto" w:fill="auto"/>
            <w:vAlign w:val="center"/>
          </w:tcPr>
          <w:p w14:paraId="3D8B1F40"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4C2354">
              <w:rPr>
                <w:b/>
                <w:bCs/>
              </w:rPr>
              <w:t>(11.950)</w:t>
            </w:r>
          </w:p>
        </w:tc>
        <w:tc>
          <w:tcPr>
            <w:tcW w:w="1277" w:type="dxa"/>
            <w:tcBorders>
              <w:top w:val="nil"/>
              <w:bottom w:val="nil"/>
            </w:tcBorders>
            <w:shd w:val="clear" w:color="auto" w:fill="auto"/>
            <w:vAlign w:val="center"/>
          </w:tcPr>
          <w:p w14:paraId="1D3AA388" w14:textId="77777777" w:rsidR="001C49DC" w:rsidRPr="00F9202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4C2354">
              <w:rPr>
                <w:b/>
                <w:bCs/>
              </w:rPr>
              <w:t>123.039</w:t>
            </w:r>
          </w:p>
        </w:tc>
      </w:tr>
      <w:tr w:rsidR="001C49DC" w:rsidRPr="003E7906" w14:paraId="28FCD9C8"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single" w:sz="2" w:space="0" w:color="1F4E79" w:themeColor="accent1" w:themeShade="80"/>
            </w:tcBorders>
            <w:shd w:val="clear" w:color="auto" w:fill="auto"/>
            <w:vAlign w:val="center"/>
          </w:tcPr>
          <w:p w14:paraId="3D408419" w14:textId="77777777" w:rsidR="001C49DC" w:rsidRPr="00B63E89" w:rsidRDefault="001C49DC" w:rsidP="001C49DC">
            <w:pPr>
              <w:pStyle w:val="08-Tabelageral"/>
              <w:jc w:val="left"/>
              <w:rPr>
                <w:rFonts w:cs="Arial"/>
                <w:b w:val="0"/>
                <w:bCs w:val="0"/>
              </w:rPr>
            </w:pPr>
            <w:r>
              <w:rPr>
                <w:rFonts w:cs="Arial"/>
                <w:szCs w:val="14"/>
              </w:rPr>
              <w:t>Resultado Abrangente d</w:t>
            </w:r>
            <w:r w:rsidRPr="00E177EF">
              <w:rPr>
                <w:rFonts w:cs="Arial"/>
                <w:szCs w:val="14"/>
              </w:rPr>
              <w:t xml:space="preserve">o </w:t>
            </w:r>
            <w:r>
              <w:rPr>
                <w:rFonts w:cs="Arial"/>
                <w:szCs w:val="14"/>
              </w:rPr>
              <w:t>Período</w:t>
            </w:r>
          </w:p>
        </w:tc>
        <w:tc>
          <w:tcPr>
            <w:tcW w:w="683" w:type="dxa"/>
            <w:tcBorders>
              <w:top w:val="nil"/>
              <w:bottom w:val="single" w:sz="2" w:space="0" w:color="1F4E79" w:themeColor="accent1" w:themeShade="80"/>
            </w:tcBorders>
            <w:shd w:val="clear" w:color="auto" w:fill="auto"/>
            <w:vAlign w:val="center"/>
          </w:tcPr>
          <w:p w14:paraId="6F187B3C" w14:textId="77777777" w:rsidR="001C49DC" w:rsidRPr="004A4CF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1" w:type="dxa"/>
            <w:tcBorders>
              <w:top w:val="nil"/>
              <w:bottom w:val="single" w:sz="2" w:space="0" w:color="1F4E79" w:themeColor="accent1" w:themeShade="80"/>
            </w:tcBorders>
            <w:shd w:val="clear" w:color="auto" w:fill="auto"/>
            <w:vAlign w:val="center"/>
          </w:tcPr>
          <w:p w14:paraId="193CA9EE"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CB2EDE">
              <w:rPr>
                <w:b/>
              </w:rPr>
              <w:t>1.392.859</w:t>
            </w:r>
          </w:p>
        </w:tc>
        <w:tc>
          <w:tcPr>
            <w:tcW w:w="1272" w:type="dxa"/>
            <w:tcBorders>
              <w:top w:val="nil"/>
              <w:bottom w:val="single" w:sz="2" w:space="0" w:color="1F4E79" w:themeColor="accent1" w:themeShade="80"/>
            </w:tcBorders>
            <w:shd w:val="clear" w:color="auto" w:fill="auto"/>
            <w:vAlign w:val="center"/>
          </w:tcPr>
          <w:p w14:paraId="474FD020"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CB2EDE">
              <w:rPr>
                <w:b/>
              </w:rPr>
              <w:t>2.556.458</w:t>
            </w:r>
          </w:p>
        </w:tc>
        <w:tc>
          <w:tcPr>
            <w:tcW w:w="1273" w:type="dxa"/>
            <w:tcBorders>
              <w:top w:val="nil"/>
              <w:bottom w:val="single" w:sz="2" w:space="0" w:color="1F4E79" w:themeColor="accent1" w:themeShade="80"/>
            </w:tcBorders>
            <w:shd w:val="clear" w:color="auto" w:fill="auto"/>
            <w:vAlign w:val="center"/>
          </w:tcPr>
          <w:p w14:paraId="5BF02C19" w14:textId="77777777" w:rsidR="001C49DC" w:rsidRPr="0025203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4C2354">
              <w:rPr>
                <w:b/>
              </w:rPr>
              <w:t>771.627</w:t>
            </w:r>
          </w:p>
        </w:tc>
        <w:tc>
          <w:tcPr>
            <w:tcW w:w="1340" w:type="dxa"/>
            <w:tcBorders>
              <w:top w:val="nil"/>
              <w:bottom w:val="single" w:sz="2" w:space="0" w:color="1F4E79" w:themeColor="accent1" w:themeShade="80"/>
            </w:tcBorders>
            <w:shd w:val="clear" w:color="auto" w:fill="auto"/>
            <w:vAlign w:val="center"/>
          </w:tcPr>
          <w:p w14:paraId="27D89812" w14:textId="77777777" w:rsidR="001C49DC" w:rsidRPr="0025203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4C2354">
              <w:rPr>
                <w:b/>
              </w:rPr>
              <w:t>1.546.206</w:t>
            </w:r>
          </w:p>
        </w:tc>
        <w:tc>
          <w:tcPr>
            <w:tcW w:w="236" w:type="dxa"/>
            <w:tcBorders>
              <w:top w:val="nil"/>
              <w:bottom w:val="single" w:sz="2" w:space="0" w:color="1F4E79" w:themeColor="accent1" w:themeShade="80"/>
            </w:tcBorders>
            <w:shd w:val="clear" w:color="auto" w:fill="auto"/>
            <w:vAlign w:val="center"/>
          </w:tcPr>
          <w:p w14:paraId="3B4EADFA" w14:textId="77777777" w:rsidR="001C49DC" w:rsidRPr="003E7906"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273" w:type="dxa"/>
            <w:tcBorders>
              <w:top w:val="nil"/>
              <w:bottom w:val="single" w:sz="2" w:space="0" w:color="1F4E79" w:themeColor="accent1" w:themeShade="80"/>
            </w:tcBorders>
            <w:shd w:val="clear" w:color="auto" w:fill="auto"/>
            <w:vAlign w:val="center"/>
          </w:tcPr>
          <w:p w14:paraId="54751594" w14:textId="77777777" w:rsidR="001C49DC" w:rsidRPr="002B7362"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CB2EDE">
              <w:rPr>
                <w:b/>
              </w:rPr>
              <w:t>1.392.859</w:t>
            </w:r>
          </w:p>
        </w:tc>
        <w:tc>
          <w:tcPr>
            <w:tcW w:w="1273" w:type="dxa"/>
            <w:tcBorders>
              <w:top w:val="nil"/>
              <w:bottom w:val="single" w:sz="2" w:space="0" w:color="1F4E79" w:themeColor="accent1" w:themeShade="80"/>
            </w:tcBorders>
            <w:shd w:val="clear" w:color="auto" w:fill="auto"/>
            <w:vAlign w:val="center"/>
          </w:tcPr>
          <w:p w14:paraId="2AC9ACBA" w14:textId="77777777" w:rsidR="001C49DC" w:rsidRPr="002B7362"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CB2EDE">
              <w:rPr>
                <w:b/>
              </w:rPr>
              <w:t>2.556.458</w:t>
            </w:r>
          </w:p>
        </w:tc>
        <w:tc>
          <w:tcPr>
            <w:tcW w:w="1273" w:type="dxa"/>
            <w:tcBorders>
              <w:top w:val="nil"/>
              <w:bottom w:val="single" w:sz="2" w:space="0" w:color="1F4E79" w:themeColor="accent1" w:themeShade="80"/>
            </w:tcBorders>
            <w:shd w:val="clear" w:color="auto" w:fill="auto"/>
            <w:vAlign w:val="center"/>
          </w:tcPr>
          <w:p w14:paraId="15F42CDF" w14:textId="77777777" w:rsidR="001C49DC" w:rsidRPr="000C306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highlight w:val="yellow"/>
              </w:rPr>
            </w:pPr>
            <w:r w:rsidRPr="004C2354">
              <w:rPr>
                <w:b/>
              </w:rPr>
              <w:t>771.627</w:t>
            </w:r>
          </w:p>
        </w:tc>
        <w:tc>
          <w:tcPr>
            <w:tcW w:w="1277" w:type="dxa"/>
            <w:tcBorders>
              <w:top w:val="nil"/>
              <w:bottom w:val="single" w:sz="2" w:space="0" w:color="1F4E79" w:themeColor="accent1" w:themeShade="80"/>
            </w:tcBorders>
            <w:shd w:val="clear" w:color="auto" w:fill="auto"/>
            <w:vAlign w:val="center"/>
          </w:tcPr>
          <w:p w14:paraId="536A1D8F" w14:textId="77777777" w:rsidR="001C49DC" w:rsidRPr="000C306D"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highlight w:val="yellow"/>
              </w:rPr>
            </w:pPr>
            <w:r w:rsidRPr="004C2354">
              <w:rPr>
                <w:b/>
              </w:rPr>
              <w:t>1.546.206</w:t>
            </w:r>
          </w:p>
        </w:tc>
      </w:tr>
    </w:tbl>
    <w:p w14:paraId="073B978A" w14:textId="77777777" w:rsidR="001C49DC" w:rsidRPr="00DB531E" w:rsidRDefault="001C49DC" w:rsidP="001C49DC">
      <w:pPr>
        <w:rPr>
          <w:rFonts w:cs="Arial"/>
          <w:sz w:val="14"/>
          <w:szCs w:val="14"/>
        </w:rPr>
        <w:sectPr w:rsidR="001C49DC" w:rsidRPr="00DB531E" w:rsidSect="001C49DC">
          <w:pgSz w:w="16838" w:h="11906" w:orient="landscape" w:code="9"/>
          <w:pgMar w:top="1134" w:right="1134" w:bottom="1134" w:left="851" w:header="851" w:footer="284" w:gutter="0"/>
          <w:cols w:space="708"/>
          <w:docGrid w:linePitch="360"/>
        </w:sectPr>
      </w:pPr>
      <w:r w:rsidRPr="00E16BE7">
        <w:rPr>
          <w:rFonts w:cs="Arial"/>
          <w:sz w:val="14"/>
          <w:szCs w:val="14"/>
        </w:rPr>
        <w:t>As notas explicativas são parte integrante das demonstrações contábeis</w:t>
      </w:r>
      <w:r>
        <w:rPr>
          <w:rFonts w:cs="Arial"/>
          <w:sz w:val="14"/>
          <w:szCs w:val="14"/>
        </w:rPr>
        <w:t xml:space="preserve"> </w:t>
      </w:r>
      <w:r w:rsidRPr="00EA0125">
        <w:rPr>
          <w:rFonts w:cs="Arial"/>
          <w:sz w:val="14"/>
          <w:szCs w:val="14"/>
        </w:rPr>
        <w:t>intermediárias</w:t>
      </w:r>
      <w:r>
        <w:rPr>
          <w:rFonts w:cs="Arial"/>
          <w:sz w:val="14"/>
          <w:szCs w:val="14"/>
        </w:rPr>
        <w:t>.</w:t>
      </w:r>
      <w:bookmarkStart w:id="10" w:name="_Toc28866214"/>
    </w:p>
    <w:p w14:paraId="1431405C" w14:textId="77777777" w:rsidR="001C49DC" w:rsidRPr="001C49DC" w:rsidRDefault="001C49DC" w:rsidP="001C49DC">
      <w:pPr>
        <w:pStyle w:val="02-TtulodeNota"/>
        <w:rPr>
          <w:color w:val="1F4E79" w:themeColor="accent1" w:themeShade="80"/>
        </w:rPr>
      </w:pPr>
      <w:bookmarkStart w:id="11" w:name="_Toc110354575"/>
      <w:r w:rsidRPr="001C49DC">
        <w:rPr>
          <w:color w:val="1F4E79" w:themeColor="accent1" w:themeShade="80"/>
        </w:rPr>
        <w:lastRenderedPageBreak/>
        <w:t>BALANÇO PATRIMONIAL</w:t>
      </w:r>
      <w:bookmarkEnd w:id="10"/>
      <w:bookmarkEnd w:id="11"/>
    </w:p>
    <w:p w14:paraId="407EB7E1" w14:textId="77777777" w:rsidR="001C49DC" w:rsidRDefault="001C49DC" w:rsidP="001C49DC">
      <w:pPr>
        <w:pStyle w:val="01-TtulodeNota"/>
        <w:spacing w:before="0" w:after="0"/>
        <w:jc w:val="right"/>
        <w:rPr>
          <w:sz w:val="14"/>
          <w:szCs w:val="14"/>
        </w:rPr>
      </w:pPr>
      <w:r w:rsidRPr="006E351C">
        <w:rPr>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1C49DC" w14:paraId="26BE105C" w14:textId="77777777" w:rsidTr="001C49D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5860FDE4" w14:textId="77777777" w:rsidR="001C49DC" w:rsidRPr="001D6BE8" w:rsidRDefault="001C49DC" w:rsidP="001C49DC">
            <w:pPr>
              <w:jc w:val="center"/>
              <w:rPr>
                <w:rFonts w:cs="Arial"/>
                <w:b w:val="0"/>
                <w:szCs w:val="18"/>
              </w:rPr>
            </w:pPr>
          </w:p>
        </w:tc>
        <w:tc>
          <w:tcPr>
            <w:tcW w:w="709" w:type="dxa"/>
            <w:tcBorders>
              <w:top w:val="single" w:sz="2" w:space="0" w:color="1F4E79" w:themeColor="accent1" w:themeShade="80"/>
              <w:bottom w:val="nil"/>
            </w:tcBorders>
            <w:shd w:val="clear" w:color="auto" w:fill="auto"/>
            <w:vAlign w:val="center"/>
          </w:tcPr>
          <w:p w14:paraId="1BF8F4CA" w14:textId="77777777" w:rsidR="001C49DC" w:rsidRPr="001D6BE8"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38D39E82" w14:textId="77777777" w:rsidR="001C49DC" w:rsidRPr="0038031F"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1F4E79" w:themeColor="accent1" w:themeShade="80"/>
              <w:bottom w:val="nil"/>
            </w:tcBorders>
            <w:shd w:val="clear" w:color="auto" w:fill="auto"/>
            <w:vAlign w:val="center"/>
          </w:tcPr>
          <w:p w14:paraId="2974B2C0" w14:textId="77777777" w:rsidR="001C49DC" w:rsidRPr="001D6BE8"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1F4E79" w:themeColor="accent1" w:themeShade="80"/>
              <w:bottom w:val="single" w:sz="2" w:space="0" w:color="1F4E79" w:themeColor="accent1" w:themeShade="80"/>
            </w:tcBorders>
            <w:shd w:val="clear" w:color="auto" w:fill="auto"/>
            <w:vAlign w:val="center"/>
          </w:tcPr>
          <w:p w14:paraId="7CFA3B33" w14:textId="77777777" w:rsidR="001C49DC" w:rsidRPr="0038031F"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1C49DC" w:rsidRPr="001D6BE8" w14:paraId="694F53DD"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64866493" w14:textId="77777777" w:rsidR="001C49DC" w:rsidRPr="001D6BE8" w:rsidRDefault="001C49DC" w:rsidP="001C49DC">
            <w:pPr>
              <w:pStyle w:val="08-Tabelageral"/>
              <w:jc w:val="left"/>
              <w:rPr>
                <w:rFonts w:cs="Arial"/>
                <w:b w:val="0"/>
              </w:rPr>
            </w:pPr>
          </w:p>
        </w:tc>
        <w:tc>
          <w:tcPr>
            <w:tcW w:w="709" w:type="dxa"/>
            <w:tcBorders>
              <w:top w:val="nil"/>
              <w:bottom w:val="single" w:sz="2" w:space="0" w:color="1F4E79" w:themeColor="accent1" w:themeShade="80"/>
            </w:tcBorders>
            <w:shd w:val="clear" w:color="auto" w:fill="auto"/>
            <w:vAlign w:val="center"/>
          </w:tcPr>
          <w:p w14:paraId="12CD3C5D"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69170E8" w14:textId="77777777" w:rsidR="001C49DC" w:rsidRPr="001D6BE8"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30.06.2022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4A56C2A" w14:textId="77777777" w:rsidR="001C49DC" w:rsidRPr="001D6BE8"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31.12.2021</w:t>
            </w:r>
          </w:p>
        </w:tc>
        <w:tc>
          <w:tcPr>
            <w:tcW w:w="283" w:type="dxa"/>
            <w:tcBorders>
              <w:top w:val="nil"/>
              <w:bottom w:val="nil"/>
            </w:tcBorders>
            <w:shd w:val="clear" w:color="auto" w:fill="auto"/>
            <w:vAlign w:val="center"/>
          </w:tcPr>
          <w:p w14:paraId="09337914" w14:textId="77777777" w:rsidR="001C49DC" w:rsidRPr="001D6BE8"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1F4E79" w:themeColor="accent1" w:themeShade="80"/>
              <w:bottom w:val="single" w:sz="2" w:space="0" w:color="1F4E79" w:themeColor="accent1" w:themeShade="80"/>
            </w:tcBorders>
            <w:shd w:val="clear" w:color="auto" w:fill="auto"/>
            <w:vAlign w:val="center"/>
          </w:tcPr>
          <w:p w14:paraId="16B8A473" w14:textId="77777777" w:rsidR="001C49DC" w:rsidRPr="001D6BE8"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30.06.2022</w:t>
            </w:r>
          </w:p>
        </w:tc>
        <w:tc>
          <w:tcPr>
            <w:tcW w:w="1063" w:type="dxa"/>
            <w:tcBorders>
              <w:top w:val="single" w:sz="2" w:space="0" w:color="1F4E79" w:themeColor="accent1" w:themeShade="80"/>
              <w:bottom w:val="single" w:sz="2" w:space="0" w:color="1F4E79" w:themeColor="accent1" w:themeShade="80"/>
            </w:tcBorders>
            <w:shd w:val="clear" w:color="auto" w:fill="auto"/>
            <w:vAlign w:val="center"/>
          </w:tcPr>
          <w:p w14:paraId="44897B63" w14:textId="77777777" w:rsidR="001C49DC" w:rsidRPr="001D6BE8"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31.12.2021</w:t>
            </w:r>
          </w:p>
        </w:tc>
      </w:tr>
      <w:tr w:rsidR="001C49DC" w:rsidRPr="001D6BE8" w14:paraId="30D7D43C"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23512964" w14:textId="77777777" w:rsidR="001C49DC" w:rsidRPr="00CD3714" w:rsidRDefault="001C49DC" w:rsidP="001C49DC">
            <w:pPr>
              <w:pStyle w:val="08-Tabelageral"/>
              <w:jc w:val="left"/>
              <w:rPr>
                <w:rFonts w:cs="Arial"/>
                <w:szCs w:val="14"/>
              </w:rPr>
            </w:pPr>
            <w:r w:rsidRPr="00CD3714">
              <w:rPr>
                <w:rFonts w:cs="Arial"/>
                <w:szCs w:val="14"/>
              </w:rPr>
              <w:t>Ativo Circulante</w:t>
            </w:r>
          </w:p>
        </w:tc>
        <w:tc>
          <w:tcPr>
            <w:tcW w:w="709" w:type="dxa"/>
            <w:tcBorders>
              <w:top w:val="single" w:sz="2" w:space="0" w:color="1F4E79" w:themeColor="accent1" w:themeShade="80"/>
              <w:bottom w:val="nil"/>
            </w:tcBorders>
            <w:shd w:val="clear" w:color="auto" w:fill="auto"/>
            <w:vAlign w:val="center"/>
          </w:tcPr>
          <w:p w14:paraId="7BADAE93"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1F4E79" w:themeColor="accent1" w:themeShade="80"/>
              <w:left w:val="nil"/>
              <w:bottom w:val="nil"/>
              <w:right w:val="nil"/>
            </w:tcBorders>
            <w:shd w:val="clear" w:color="auto" w:fill="auto"/>
            <w:vAlign w:val="center"/>
          </w:tcPr>
          <w:p w14:paraId="510F4805"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color w:val="000000"/>
                <w:szCs w:val="14"/>
              </w:rPr>
              <w:t>2.152.095</w:t>
            </w:r>
          </w:p>
        </w:tc>
        <w:tc>
          <w:tcPr>
            <w:tcW w:w="1134" w:type="dxa"/>
            <w:tcBorders>
              <w:top w:val="single" w:sz="2" w:space="0" w:color="1F4E79" w:themeColor="accent1" w:themeShade="80"/>
              <w:bottom w:val="nil"/>
            </w:tcBorders>
            <w:shd w:val="clear" w:color="auto" w:fill="auto"/>
            <w:vAlign w:val="center"/>
          </w:tcPr>
          <w:p w14:paraId="524AC327"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szCs w:val="14"/>
              </w:rPr>
              <w:t>1.956.417</w:t>
            </w:r>
          </w:p>
        </w:tc>
        <w:tc>
          <w:tcPr>
            <w:tcW w:w="283" w:type="dxa"/>
            <w:tcBorders>
              <w:top w:val="nil"/>
              <w:bottom w:val="nil"/>
            </w:tcBorders>
            <w:shd w:val="clear" w:color="auto" w:fill="auto"/>
            <w:vAlign w:val="center"/>
          </w:tcPr>
          <w:p w14:paraId="192D991F"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1F4E79" w:themeColor="accent1" w:themeShade="80"/>
              <w:left w:val="nil"/>
              <w:bottom w:val="nil"/>
              <w:right w:val="nil"/>
            </w:tcBorders>
            <w:shd w:val="clear" w:color="auto" w:fill="auto"/>
            <w:vAlign w:val="center"/>
          </w:tcPr>
          <w:p w14:paraId="0557E799"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B2EDE">
              <w:rPr>
                <w:rFonts w:cs="Arial"/>
                <w:b/>
                <w:bCs/>
                <w:szCs w:val="14"/>
              </w:rPr>
              <w:t>4.782.836</w:t>
            </w:r>
          </w:p>
        </w:tc>
        <w:tc>
          <w:tcPr>
            <w:tcW w:w="1063" w:type="dxa"/>
            <w:tcBorders>
              <w:top w:val="single" w:sz="2" w:space="0" w:color="1F4E79" w:themeColor="accent1" w:themeShade="80"/>
              <w:bottom w:val="nil"/>
            </w:tcBorders>
            <w:shd w:val="clear" w:color="auto" w:fill="auto"/>
            <w:vAlign w:val="center"/>
          </w:tcPr>
          <w:p w14:paraId="185C87F1" w14:textId="77777777" w:rsidR="001C49DC" w:rsidRPr="008F780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590483">
              <w:rPr>
                <w:rFonts w:cs="Arial"/>
                <w:b/>
                <w:bCs/>
                <w:szCs w:val="14"/>
              </w:rPr>
              <w:t>5.125.631</w:t>
            </w:r>
          </w:p>
        </w:tc>
      </w:tr>
      <w:tr w:rsidR="001C49DC" w:rsidRPr="001D6BE8" w14:paraId="3923B1DA"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2F5D7AA" w14:textId="77777777" w:rsidR="001C49DC" w:rsidRPr="0038031F" w:rsidRDefault="001C49DC" w:rsidP="001C49DC">
            <w:pPr>
              <w:pStyle w:val="08-Tabelageral"/>
              <w:ind w:left="113"/>
              <w:jc w:val="left"/>
              <w:rPr>
                <w:rFonts w:cs="Arial"/>
                <w:b w:val="0"/>
                <w:szCs w:val="14"/>
              </w:rPr>
            </w:pPr>
            <w:r w:rsidRPr="0038031F">
              <w:rPr>
                <w:rFonts w:cs="Arial"/>
                <w:b w:val="0"/>
                <w:szCs w:val="14"/>
              </w:rPr>
              <w:t>Caixa e equivalentes de caixa</w:t>
            </w:r>
          </w:p>
        </w:tc>
        <w:tc>
          <w:tcPr>
            <w:tcW w:w="709" w:type="dxa"/>
            <w:tcBorders>
              <w:top w:val="nil"/>
              <w:bottom w:val="nil"/>
            </w:tcBorders>
            <w:shd w:val="clear" w:color="auto" w:fill="auto"/>
            <w:vAlign w:val="center"/>
          </w:tcPr>
          <w:p w14:paraId="0C5F74BF"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0461B">
              <w:t>[15]</w:t>
            </w:r>
          </w:p>
        </w:tc>
        <w:tc>
          <w:tcPr>
            <w:tcW w:w="1134" w:type="dxa"/>
            <w:tcBorders>
              <w:top w:val="nil"/>
              <w:left w:val="nil"/>
              <w:bottom w:val="nil"/>
              <w:right w:val="nil"/>
            </w:tcBorders>
            <w:shd w:val="clear" w:color="auto" w:fill="auto"/>
            <w:vAlign w:val="center"/>
          </w:tcPr>
          <w:p w14:paraId="450E6AA6" w14:textId="77777777" w:rsidR="001C49DC" w:rsidRPr="00350BA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90.654</w:t>
            </w:r>
          </w:p>
        </w:tc>
        <w:tc>
          <w:tcPr>
            <w:tcW w:w="1134" w:type="dxa"/>
            <w:tcBorders>
              <w:top w:val="nil"/>
              <w:bottom w:val="nil"/>
            </w:tcBorders>
            <w:shd w:val="clear" w:color="auto" w:fill="auto"/>
            <w:vAlign w:val="center"/>
          </w:tcPr>
          <w:p w14:paraId="551E4309"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369.342</w:t>
            </w:r>
          </w:p>
        </w:tc>
        <w:tc>
          <w:tcPr>
            <w:tcW w:w="283" w:type="dxa"/>
            <w:tcBorders>
              <w:top w:val="nil"/>
              <w:bottom w:val="nil"/>
            </w:tcBorders>
            <w:shd w:val="clear" w:color="auto" w:fill="auto"/>
            <w:vAlign w:val="center"/>
          </w:tcPr>
          <w:p w14:paraId="04FE9D38" w14:textId="77777777" w:rsidR="001C49DC" w:rsidRPr="006C5C7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36E224DE" w14:textId="77777777" w:rsidR="001C49DC" w:rsidRPr="006C5C7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F2240">
              <w:rPr>
                <w:rFonts w:cs="Arial"/>
                <w:szCs w:val="14"/>
              </w:rPr>
              <w:t>4.023.238</w:t>
            </w:r>
          </w:p>
        </w:tc>
        <w:tc>
          <w:tcPr>
            <w:tcW w:w="1063" w:type="dxa"/>
            <w:tcBorders>
              <w:top w:val="nil"/>
              <w:bottom w:val="nil"/>
            </w:tcBorders>
            <w:shd w:val="clear" w:color="auto" w:fill="auto"/>
            <w:vAlign w:val="center"/>
          </w:tcPr>
          <w:p w14:paraId="1CAD22FB"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4.090.561</w:t>
            </w:r>
          </w:p>
        </w:tc>
      </w:tr>
      <w:tr w:rsidR="001C49DC" w:rsidRPr="001D6BE8" w14:paraId="5893228D"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96ADAA7" w14:textId="77777777" w:rsidR="001C49DC" w:rsidRPr="0038031F" w:rsidRDefault="001C49DC" w:rsidP="001C49DC">
            <w:pPr>
              <w:pStyle w:val="08-Tabelageral"/>
              <w:ind w:left="113"/>
              <w:jc w:val="left"/>
              <w:rPr>
                <w:rFonts w:cs="Arial"/>
                <w:b w:val="0"/>
                <w:szCs w:val="14"/>
              </w:rPr>
            </w:pPr>
            <w:r w:rsidRPr="0038031F">
              <w:rPr>
                <w:rFonts w:cs="Arial"/>
                <w:b w:val="0"/>
                <w:szCs w:val="14"/>
              </w:rPr>
              <w:t>Dividendos/JCP a receber</w:t>
            </w:r>
          </w:p>
        </w:tc>
        <w:tc>
          <w:tcPr>
            <w:tcW w:w="709" w:type="dxa"/>
            <w:tcBorders>
              <w:top w:val="nil"/>
              <w:bottom w:val="nil"/>
            </w:tcBorders>
            <w:shd w:val="clear" w:color="auto" w:fill="auto"/>
            <w:vAlign w:val="center"/>
          </w:tcPr>
          <w:p w14:paraId="03530613"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0461B">
              <w:t>[17]</w:t>
            </w:r>
          </w:p>
        </w:tc>
        <w:tc>
          <w:tcPr>
            <w:tcW w:w="1134" w:type="dxa"/>
            <w:tcBorders>
              <w:top w:val="nil"/>
              <w:left w:val="nil"/>
              <w:bottom w:val="nil"/>
              <w:right w:val="nil"/>
            </w:tcBorders>
            <w:shd w:val="clear" w:color="auto" w:fill="auto"/>
            <w:vAlign w:val="center"/>
          </w:tcPr>
          <w:p w14:paraId="231CAC5E"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2.034.728</w:t>
            </w:r>
          </w:p>
        </w:tc>
        <w:tc>
          <w:tcPr>
            <w:tcW w:w="1134" w:type="dxa"/>
            <w:tcBorders>
              <w:top w:val="nil"/>
              <w:bottom w:val="nil"/>
            </w:tcBorders>
            <w:shd w:val="clear" w:color="auto" w:fill="auto"/>
            <w:vAlign w:val="center"/>
          </w:tcPr>
          <w:p w14:paraId="1E0D6519"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1.572.428</w:t>
            </w:r>
          </w:p>
        </w:tc>
        <w:tc>
          <w:tcPr>
            <w:tcW w:w="283" w:type="dxa"/>
            <w:tcBorders>
              <w:top w:val="nil"/>
              <w:bottom w:val="nil"/>
            </w:tcBorders>
            <w:shd w:val="clear" w:color="auto" w:fill="auto"/>
            <w:vAlign w:val="center"/>
          </w:tcPr>
          <w:p w14:paraId="02EC3D7D"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BFF89E0"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shd w:val="clear" w:color="auto" w:fill="auto"/>
            <w:vAlign w:val="center"/>
          </w:tcPr>
          <w:p w14:paraId="55592952"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1.648</w:t>
            </w:r>
          </w:p>
        </w:tc>
      </w:tr>
      <w:tr w:rsidR="001C49DC" w:rsidRPr="00CF3D59" w14:paraId="1E557FAD"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FA16D6A" w14:textId="77777777" w:rsidR="001C49DC" w:rsidRPr="00684249" w:rsidRDefault="001C49DC" w:rsidP="001C49DC">
            <w:pPr>
              <w:pStyle w:val="08-Tabelageral"/>
              <w:ind w:left="113"/>
              <w:jc w:val="left"/>
              <w:rPr>
                <w:rFonts w:cs="Arial"/>
                <w:b w:val="0"/>
                <w:szCs w:val="14"/>
              </w:rPr>
            </w:pPr>
            <w:r w:rsidRPr="00684249">
              <w:rPr>
                <w:rFonts w:cs="Arial"/>
                <w:b w:val="0"/>
                <w:szCs w:val="14"/>
              </w:rPr>
              <w:t>Ativos por Impostos Correntes</w:t>
            </w:r>
          </w:p>
        </w:tc>
        <w:tc>
          <w:tcPr>
            <w:tcW w:w="709" w:type="dxa"/>
            <w:tcBorders>
              <w:top w:val="nil"/>
              <w:bottom w:val="nil"/>
            </w:tcBorders>
            <w:shd w:val="clear" w:color="auto" w:fill="auto"/>
            <w:vAlign w:val="center"/>
          </w:tcPr>
          <w:p w14:paraId="0EEF4E75"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8D3F0E">
              <w:t>[12.d]</w:t>
            </w:r>
          </w:p>
        </w:tc>
        <w:tc>
          <w:tcPr>
            <w:tcW w:w="1134" w:type="dxa"/>
            <w:tcBorders>
              <w:top w:val="nil"/>
              <w:left w:val="nil"/>
              <w:bottom w:val="nil"/>
              <w:right w:val="nil"/>
            </w:tcBorders>
            <w:shd w:val="clear" w:color="auto" w:fill="auto"/>
            <w:vAlign w:val="center"/>
          </w:tcPr>
          <w:p w14:paraId="0DA194E8" w14:textId="77777777" w:rsidR="001C49DC" w:rsidRPr="00B7211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B2EDE">
              <w:rPr>
                <w:rFonts w:cs="Arial"/>
                <w:color w:val="000000"/>
                <w:szCs w:val="14"/>
              </w:rPr>
              <w:t>12.615</w:t>
            </w:r>
          </w:p>
        </w:tc>
        <w:tc>
          <w:tcPr>
            <w:tcW w:w="1134" w:type="dxa"/>
            <w:tcBorders>
              <w:top w:val="nil"/>
              <w:bottom w:val="nil"/>
            </w:tcBorders>
            <w:shd w:val="clear" w:color="auto" w:fill="auto"/>
            <w:vAlign w:val="center"/>
          </w:tcPr>
          <w:p w14:paraId="0ADA36D1"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1.928</w:t>
            </w:r>
          </w:p>
        </w:tc>
        <w:tc>
          <w:tcPr>
            <w:tcW w:w="283" w:type="dxa"/>
            <w:tcBorders>
              <w:top w:val="nil"/>
              <w:bottom w:val="nil"/>
            </w:tcBorders>
            <w:shd w:val="clear" w:color="auto" w:fill="auto"/>
            <w:vAlign w:val="center"/>
          </w:tcPr>
          <w:p w14:paraId="70759BAE"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6AE26568"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B2EDE">
              <w:rPr>
                <w:rFonts w:cs="Arial"/>
                <w:szCs w:val="14"/>
              </w:rPr>
              <w:t>12.615</w:t>
            </w:r>
          </w:p>
        </w:tc>
        <w:tc>
          <w:tcPr>
            <w:tcW w:w="1063" w:type="dxa"/>
            <w:tcBorders>
              <w:top w:val="nil"/>
              <w:bottom w:val="nil"/>
            </w:tcBorders>
            <w:shd w:val="clear" w:color="auto" w:fill="auto"/>
            <w:vAlign w:val="center"/>
          </w:tcPr>
          <w:p w14:paraId="0A594916"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90483">
              <w:rPr>
                <w:rFonts w:cs="Arial"/>
                <w:szCs w:val="14"/>
              </w:rPr>
              <w:t>1.928</w:t>
            </w:r>
          </w:p>
        </w:tc>
      </w:tr>
      <w:tr w:rsidR="001C49DC" w:rsidRPr="001D6BE8" w14:paraId="2816E0D5"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10FC98B" w14:textId="77777777" w:rsidR="001C49DC" w:rsidRPr="0038031F" w:rsidRDefault="001C49DC" w:rsidP="001C49DC">
            <w:pPr>
              <w:pStyle w:val="08-Tabelageral"/>
              <w:ind w:left="113"/>
              <w:jc w:val="left"/>
              <w:rPr>
                <w:rFonts w:cs="Arial"/>
                <w:b w:val="0"/>
                <w:szCs w:val="14"/>
              </w:rPr>
            </w:pPr>
            <w:r w:rsidRPr="0038031F">
              <w:rPr>
                <w:rFonts w:cs="Arial"/>
                <w:b w:val="0"/>
                <w:szCs w:val="14"/>
              </w:rPr>
              <w:t>Comissões a receber</w:t>
            </w:r>
          </w:p>
        </w:tc>
        <w:tc>
          <w:tcPr>
            <w:tcW w:w="709" w:type="dxa"/>
            <w:tcBorders>
              <w:top w:val="nil"/>
              <w:bottom w:val="nil"/>
            </w:tcBorders>
            <w:shd w:val="clear" w:color="auto" w:fill="auto"/>
            <w:vAlign w:val="center"/>
          </w:tcPr>
          <w:p w14:paraId="65B3AE17"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0461B">
              <w:t>[18]</w:t>
            </w:r>
          </w:p>
        </w:tc>
        <w:tc>
          <w:tcPr>
            <w:tcW w:w="1134" w:type="dxa"/>
            <w:tcBorders>
              <w:top w:val="nil"/>
              <w:left w:val="nil"/>
              <w:bottom w:val="nil"/>
              <w:right w:val="nil"/>
            </w:tcBorders>
            <w:shd w:val="clear" w:color="auto" w:fill="auto"/>
            <w:vAlign w:val="center"/>
          </w:tcPr>
          <w:p w14:paraId="392A84F8"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F3BE50D"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27CEFE17"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AF66E14"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F2240">
              <w:rPr>
                <w:rFonts w:cs="Arial"/>
                <w:szCs w:val="14"/>
              </w:rPr>
              <w:t>737.815</w:t>
            </w:r>
          </w:p>
        </w:tc>
        <w:tc>
          <w:tcPr>
            <w:tcW w:w="1063" w:type="dxa"/>
            <w:tcBorders>
              <w:top w:val="nil"/>
              <w:bottom w:val="nil"/>
            </w:tcBorders>
            <w:shd w:val="clear" w:color="auto" w:fill="auto"/>
            <w:vAlign w:val="center"/>
          </w:tcPr>
          <w:p w14:paraId="6AE9D82B"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590483">
              <w:rPr>
                <w:rFonts w:cs="Arial"/>
                <w:szCs w:val="14"/>
              </w:rPr>
              <w:t>1.026.158</w:t>
            </w:r>
          </w:p>
        </w:tc>
      </w:tr>
      <w:tr w:rsidR="001C49DC" w:rsidRPr="001D6BE8" w14:paraId="309CCF4F"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BC24EC" w14:textId="77777777" w:rsidR="001C49DC" w:rsidRPr="0038031F" w:rsidRDefault="001C49DC" w:rsidP="001C49DC">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shd w:val="clear" w:color="auto" w:fill="auto"/>
            <w:vAlign w:val="center"/>
          </w:tcPr>
          <w:p w14:paraId="1CE12789"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0461B">
              <w:t>[20]</w:t>
            </w:r>
          </w:p>
        </w:tc>
        <w:tc>
          <w:tcPr>
            <w:tcW w:w="1134" w:type="dxa"/>
            <w:tcBorders>
              <w:top w:val="nil"/>
              <w:left w:val="nil"/>
              <w:bottom w:val="nil"/>
              <w:right w:val="nil"/>
            </w:tcBorders>
            <w:shd w:val="clear" w:color="auto" w:fill="auto"/>
            <w:vAlign w:val="center"/>
          </w:tcPr>
          <w:p w14:paraId="04B67649" w14:textId="77777777" w:rsidR="001C49DC" w:rsidRPr="00350BA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14.098</w:t>
            </w:r>
          </w:p>
        </w:tc>
        <w:tc>
          <w:tcPr>
            <w:tcW w:w="1134" w:type="dxa"/>
            <w:tcBorders>
              <w:top w:val="nil"/>
              <w:bottom w:val="nil"/>
            </w:tcBorders>
            <w:shd w:val="clear" w:color="auto" w:fill="auto"/>
            <w:vAlign w:val="center"/>
          </w:tcPr>
          <w:p w14:paraId="66E474E1"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12.719</w:t>
            </w:r>
          </w:p>
        </w:tc>
        <w:tc>
          <w:tcPr>
            <w:tcW w:w="283" w:type="dxa"/>
            <w:tcBorders>
              <w:top w:val="nil"/>
              <w:bottom w:val="nil"/>
            </w:tcBorders>
            <w:shd w:val="clear" w:color="auto" w:fill="auto"/>
            <w:vAlign w:val="center"/>
          </w:tcPr>
          <w:p w14:paraId="6564DBF0" w14:textId="77777777" w:rsidR="001C49DC" w:rsidRPr="006C5C7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69567E38" w14:textId="77777777" w:rsidR="001C49DC" w:rsidRPr="006C5C7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0F2240">
              <w:rPr>
                <w:rFonts w:cs="Arial"/>
                <w:szCs w:val="14"/>
              </w:rPr>
              <w:t>9.168</w:t>
            </w:r>
          </w:p>
        </w:tc>
        <w:tc>
          <w:tcPr>
            <w:tcW w:w="1063" w:type="dxa"/>
            <w:tcBorders>
              <w:top w:val="nil"/>
              <w:bottom w:val="nil"/>
            </w:tcBorders>
            <w:shd w:val="clear" w:color="auto" w:fill="auto"/>
            <w:vAlign w:val="center"/>
          </w:tcPr>
          <w:p w14:paraId="36352A19"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590483">
              <w:rPr>
                <w:rFonts w:cs="Arial"/>
                <w:szCs w:val="14"/>
              </w:rPr>
              <w:t>5.336</w:t>
            </w:r>
          </w:p>
        </w:tc>
      </w:tr>
      <w:tr w:rsidR="001C49DC" w:rsidRPr="001D6BE8" w14:paraId="4FD8276C"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AC9D575" w14:textId="77777777" w:rsidR="001C49DC" w:rsidRPr="0038031F" w:rsidRDefault="001C49DC" w:rsidP="001C49DC">
            <w:pPr>
              <w:pStyle w:val="08-Tabelageral"/>
              <w:jc w:val="left"/>
              <w:rPr>
                <w:rFonts w:cs="Arial"/>
                <w:b w:val="0"/>
                <w:szCs w:val="14"/>
              </w:rPr>
            </w:pPr>
          </w:p>
        </w:tc>
        <w:tc>
          <w:tcPr>
            <w:tcW w:w="709" w:type="dxa"/>
            <w:tcBorders>
              <w:top w:val="nil"/>
              <w:bottom w:val="nil"/>
            </w:tcBorders>
            <w:shd w:val="clear" w:color="auto" w:fill="auto"/>
            <w:vAlign w:val="center"/>
          </w:tcPr>
          <w:p w14:paraId="7C0E8F1D"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559552C8" w14:textId="77777777" w:rsidR="001C49DC" w:rsidRPr="00350BA7"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C959740"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71D84EDC" w14:textId="77777777" w:rsidR="001C49DC" w:rsidRPr="006C5C72"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2563B3F" w14:textId="77777777" w:rsidR="001C49DC" w:rsidRPr="006C5C72"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12B93F7"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1D6BE8" w14:paraId="1E81E4E4"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26D3905" w14:textId="77777777" w:rsidR="001C49DC" w:rsidRPr="00CD3714" w:rsidRDefault="001C49DC" w:rsidP="001C49DC">
            <w:pPr>
              <w:pStyle w:val="08-Tabelageral"/>
              <w:jc w:val="left"/>
              <w:rPr>
                <w:rFonts w:cs="Arial"/>
                <w:szCs w:val="14"/>
              </w:rPr>
            </w:pPr>
            <w:r w:rsidRPr="00CD3714">
              <w:rPr>
                <w:rFonts w:cs="Arial"/>
                <w:szCs w:val="14"/>
              </w:rPr>
              <w:t>Ativo Não Circulante</w:t>
            </w:r>
          </w:p>
        </w:tc>
        <w:tc>
          <w:tcPr>
            <w:tcW w:w="709" w:type="dxa"/>
            <w:tcBorders>
              <w:top w:val="nil"/>
              <w:bottom w:val="nil"/>
            </w:tcBorders>
            <w:shd w:val="clear" w:color="auto" w:fill="auto"/>
            <w:vAlign w:val="center"/>
          </w:tcPr>
          <w:p w14:paraId="2331460A"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3458C394" w14:textId="77777777" w:rsidR="001C49DC" w:rsidRPr="004730A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B2EDE">
              <w:rPr>
                <w:rFonts w:cs="Arial"/>
                <w:b/>
                <w:szCs w:val="14"/>
              </w:rPr>
              <w:t>7.696.639</w:t>
            </w:r>
          </w:p>
        </w:tc>
        <w:tc>
          <w:tcPr>
            <w:tcW w:w="1134" w:type="dxa"/>
            <w:tcBorders>
              <w:top w:val="nil"/>
              <w:bottom w:val="nil"/>
            </w:tcBorders>
            <w:shd w:val="clear" w:color="auto" w:fill="auto"/>
            <w:vAlign w:val="center"/>
          </w:tcPr>
          <w:p w14:paraId="4C53C55A" w14:textId="77777777" w:rsidR="001C49DC" w:rsidRPr="004730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7.168.001</w:t>
            </w:r>
          </w:p>
        </w:tc>
        <w:tc>
          <w:tcPr>
            <w:tcW w:w="283" w:type="dxa"/>
            <w:tcBorders>
              <w:top w:val="nil"/>
              <w:bottom w:val="nil"/>
            </w:tcBorders>
            <w:shd w:val="clear" w:color="auto" w:fill="auto"/>
            <w:vAlign w:val="center"/>
          </w:tcPr>
          <w:p w14:paraId="44C6FD90" w14:textId="77777777" w:rsidR="001C49DC" w:rsidRPr="006C5C7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20FA5E6C" w14:textId="77777777" w:rsidR="001C49DC" w:rsidRPr="004730A7"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B2EDE">
              <w:rPr>
                <w:rFonts w:cs="Arial"/>
                <w:b/>
                <w:bCs/>
                <w:szCs w:val="14"/>
              </w:rPr>
              <w:t>8.920.992</w:t>
            </w:r>
          </w:p>
        </w:tc>
        <w:tc>
          <w:tcPr>
            <w:tcW w:w="1063" w:type="dxa"/>
            <w:tcBorders>
              <w:top w:val="nil"/>
              <w:bottom w:val="nil"/>
            </w:tcBorders>
            <w:shd w:val="clear" w:color="auto" w:fill="auto"/>
            <w:vAlign w:val="center"/>
          </w:tcPr>
          <w:p w14:paraId="4005184C" w14:textId="77777777" w:rsidR="001C49DC" w:rsidRPr="004730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8.188.590</w:t>
            </w:r>
          </w:p>
        </w:tc>
      </w:tr>
      <w:tr w:rsidR="001C49DC" w:rsidRPr="001D6BE8" w14:paraId="7EA7C86D"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836CB07" w14:textId="77777777" w:rsidR="001C49DC" w:rsidRPr="0038031F" w:rsidRDefault="001C49DC" w:rsidP="001C49DC">
            <w:pPr>
              <w:pStyle w:val="08-Tabelageral"/>
              <w:ind w:left="113"/>
              <w:jc w:val="left"/>
              <w:rPr>
                <w:rFonts w:cs="Arial"/>
                <w:b w:val="0"/>
                <w:szCs w:val="14"/>
              </w:rPr>
            </w:pPr>
            <w:r w:rsidRPr="0038031F">
              <w:rPr>
                <w:rFonts w:cs="Arial"/>
                <w:b w:val="0"/>
                <w:szCs w:val="14"/>
              </w:rPr>
              <w:t>Ativos financeiros mensurados ao valor justo por meio do resultado</w:t>
            </w:r>
          </w:p>
        </w:tc>
        <w:tc>
          <w:tcPr>
            <w:tcW w:w="709" w:type="dxa"/>
            <w:tcBorders>
              <w:top w:val="nil"/>
              <w:bottom w:val="nil"/>
            </w:tcBorders>
            <w:shd w:val="clear" w:color="auto" w:fill="auto"/>
            <w:vAlign w:val="center"/>
          </w:tcPr>
          <w:p w14:paraId="6917C154"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0461B">
              <w:t>[16.a]</w:t>
            </w:r>
          </w:p>
        </w:tc>
        <w:tc>
          <w:tcPr>
            <w:tcW w:w="1134" w:type="dxa"/>
            <w:tcBorders>
              <w:top w:val="nil"/>
              <w:bottom w:val="nil"/>
            </w:tcBorders>
            <w:shd w:val="clear" w:color="auto" w:fill="auto"/>
            <w:vAlign w:val="center"/>
          </w:tcPr>
          <w:p w14:paraId="4F60A209" w14:textId="77777777" w:rsidR="001C49DC" w:rsidRPr="00350BA7"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17.033</w:t>
            </w:r>
          </w:p>
        </w:tc>
        <w:tc>
          <w:tcPr>
            <w:tcW w:w="1134" w:type="dxa"/>
            <w:tcBorders>
              <w:top w:val="nil"/>
              <w:bottom w:val="nil"/>
            </w:tcBorders>
            <w:shd w:val="clear" w:color="auto" w:fill="auto"/>
            <w:vAlign w:val="center"/>
          </w:tcPr>
          <w:p w14:paraId="49350A09"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14.011</w:t>
            </w:r>
          </w:p>
        </w:tc>
        <w:tc>
          <w:tcPr>
            <w:tcW w:w="283" w:type="dxa"/>
            <w:tcBorders>
              <w:top w:val="nil"/>
              <w:bottom w:val="nil"/>
            </w:tcBorders>
            <w:shd w:val="clear" w:color="auto" w:fill="auto"/>
            <w:vAlign w:val="center"/>
          </w:tcPr>
          <w:p w14:paraId="12CEE226" w14:textId="77777777" w:rsidR="001C49DC" w:rsidRPr="006C5C72"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25C68E58" w14:textId="77777777" w:rsidR="001C49DC" w:rsidRPr="006C5C72"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F2240">
              <w:rPr>
                <w:rFonts w:cs="Arial"/>
                <w:szCs w:val="14"/>
              </w:rPr>
              <w:t>17.033</w:t>
            </w:r>
          </w:p>
        </w:tc>
        <w:tc>
          <w:tcPr>
            <w:tcW w:w="1063" w:type="dxa"/>
            <w:tcBorders>
              <w:top w:val="nil"/>
              <w:bottom w:val="nil"/>
            </w:tcBorders>
            <w:shd w:val="clear" w:color="auto" w:fill="auto"/>
            <w:vAlign w:val="center"/>
          </w:tcPr>
          <w:p w14:paraId="4D4F84D5" w14:textId="77777777" w:rsidR="001C49DC" w:rsidRPr="006C5C7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14.011</w:t>
            </w:r>
          </w:p>
        </w:tc>
      </w:tr>
      <w:tr w:rsidR="001C49DC" w:rsidRPr="00CF3D59" w14:paraId="130479C3"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5C0F0C4" w14:textId="77777777" w:rsidR="001C49DC" w:rsidRPr="00D95650" w:rsidRDefault="001C49DC" w:rsidP="001C49DC">
            <w:pPr>
              <w:pStyle w:val="08-Tabelageral"/>
              <w:ind w:left="113"/>
              <w:jc w:val="left"/>
              <w:rPr>
                <w:rFonts w:cs="Arial"/>
                <w:b w:val="0"/>
                <w:bCs w:val="0"/>
                <w:szCs w:val="14"/>
              </w:rPr>
            </w:pPr>
            <w:r w:rsidRPr="00D95650">
              <w:rPr>
                <w:b w:val="0"/>
                <w:bCs w:val="0"/>
              </w:rPr>
              <w:t>Ativos por impostos correntes</w:t>
            </w:r>
          </w:p>
        </w:tc>
        <w:tc>
          <w:tcPr>
            <w:tcW w:w="709" w:type="dxa"/>
            <w:tcBorders>
              <w:top w:val="nil"/>
              <w:bottom w:val="nil"/>
            </w:tcBorders>
            <w:shd w:val="clear" w:color="auto" w:fill="auto"/>
            <w:vAlign w:val="center"/>
          </w:tcPr>
          <w:p w14:paraId="55E149B9" w14:textId="77777777" w:rsidR="001C49DC" w:rsidRPr="00D95650"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D95650">
              <w:t>[12.d]</w:t>
            </w:r>
          </w:p>
        </w:tc>
        <w:tc>
          <w:tcPr>
            <w:tcW w:w="1134" w:type="dxa"/>
            <w:tcBorders>
              <w:top w:val="nil"/>
              <w:bottom w:val="nil"/>
            </w:tcBorders>
            <w:shd w:val="clear" w:color="auto" w:fill="auto"/>
            <w:vAlign w:val="center"/>
          </w:tcPr>
          <w:p w14:paraId="3ED612BA" w14:textId="77777777" w:rsidR="001C49DC" w:rsidRPr="00D95650"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CB2EDE">
              <w:t>71.727</w:t>
            </w:r>
          </w:p>
        </w:tc>
        <w:tc>
          <w:tcPr>
            <w:tcW w:w="1134" w:type="dxa"/>
            <w:tcBorders>
              <w:top w:val="nil"/>
              <w:bottom w:val="nil"/>
            </w:tcBorders>
            <w:shd w:val="clear" w:color="auto" w:fill="auto"/>
            <w:vAlign w:val="center"/>
          </w:tcPr>
          <w:p w14:paraId="35993F37"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t>68.332</w:t>
            </w:r>
          </w:p>
        </w:tc>
        <w:tc>
          <w:tcPr>
            <w:tcW w:w="283" w:type="dxa"/>
            <w:tcBorders>
              <w:top w:val="nil"/>
              <w:bottom w:val="nil"/>
            </w:tcBorders>
            <w:shd w:val="clear" w:color="auto" w:fill="auto"/>
            <w:vAlign w:val="center"/>
          </w:tcPr>
          <w:p w14:paraId="531AEC0F" w14:textId="77777777" w:rsidR="001C49DC" w:rsidRPr="006C5C7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ADED570" w14:textId="77777777" w:rsidR="001C49DC" w:rsidRPr="006C5C7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CB2EDE">
              <w:t>80.800</w:t>
            </w:r>
          </w:p>
        </w:tc>
        <w:tc>
          <w:tcPr>
            <w:tcW w:w="1063" w:type="dxa"/>
            <w:tcBorders>
              <w:top w:val="nil"/>
              <w:bottom w:val="nil"/>
            </w:tcBorders>
            <w:shd w:val="clear" w:color="auto" w:fill="auto"/>
            <w:vAlign w:val="center"/>
          </w:tcPr>
          <w:p w14:paraId="61AF094B" w14:textId="77777777" w:rsidR="001C49DC" w:rsidRPr="006C5C7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t>84.337</w:t>
            </w:r>
          </w:p>
        </w:tc>
      </w:tr>
      <w:tr w:rsidR="001C49DC" w:rsidRPr="001D6BE8" w14:paraId="6ED4B633"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DBFD674" w14:textId="77777777" w:rsidR="001C49DC" w:rsidRPr="0038031F" w:rsidRDefault="001C49DC" w:rsidP="001C49DC">
            <w:pPr>
              <w:pStyle w:val="08-Tabelageral"/>
              <w:ind w:left="113"/>
              <w:jc w:val="left"/>
              <w:rPr>
                <w:rFonts w:cs="Arial"/>
                <w:b w:val="0"/>
                <w:szCs w:val="14"/>
              </w:rPr>
            </w:pPr>
            <w:r w:rsidRPr="0038031F">
              <w:rPr>
                <w:rFonts w:cs="Arial"/>
                <w:b w:val="0"/>
                <w:szCs w:val="14"/>
              </w:rPr>
              <w:t>Ativos por impostos diferidos</w:t>
            </w:r>
          </w:p>
        </w:tc>
        <w:tc>
          <w:tcPr>
            <w:tcW w:w="709" w:type="dxa"/>
            <w:tcBorders>
              <w:top w:val="nil"/>
              <w:bottom w:val="nil"/>
            </w:tcBorders>
            <w:shd w:val="clear" w:color="auto" w:fill="auto"/>
            <w:vAlign w:val="center"/>
          </w:tcPr>
          <w:p w14:paraId="3392E4DA"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0461B">
              <w:t>[12</w:t>
            </w:r>
            <w:r>
              <w:t>.e</w:t>
            </w:r>
            <w:r w:rsidRPr="00E0461B">
              <w:t>]</w:t>
            </w:r>
          </w:p>
        </w:tc>
        <w:tc>
          <w:tcPr>
            <w:tcW w:w="1134" w:type="dxa"/>
            <w:tcBorders>
              <w:top w:val="nil"/>
              <w:bottom w:val="nil"/>
            </w:tcBorders>
            <w:shd w:val="clear" w:color="auto" w:fill="auto"/>
            <w:vAlign w:val="center"/>
          </w:tcPr>
          <w:p w14:paraId="25624854" w14:textId="77777777" w:rsidR="001C49DC" w:rsidRPr="00350BA7"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10</w:t>
            </w:r>
          </w:p>
        </w:tc>
        <w:tc>
          <w:tcPr>
            <w:tcW w:w="1134" w:type="dxa"/>
            <w:tcBorders>
              <w:top w:val="nil"/>
              <w:bottom w:val="nil"/>
            </w:tcBorders>
            <w:shd w:val="clear" w:color="auto" w:fill="auto"/>
            <w:vAlign w:val="center"/>
          </w:tcPr>
          <w:p w14:paraId="467D7CC8"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w:t>
            </w:r>
          </w:p>
        </w:tc>
        <w:tc>
          <w:tcPr>
            <w:tcW w:w="283" w:type="dxa"/>
            <w:tcBorders>
              <w:top w:val="nil"/>
              <w:bottom w:val="nil"/>
            </w:tcBorders>
            <w:shd w:val="clear" w:color="auto" w:fill="auto"/>
            <w:vAlign w:val="center"/>
          </w:tcPr>
          <w:p w14:paraId="5728DC52" w14:textId="77777777" w:rsidR="001C49DC" w:rsidRPr="00350BA7"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599238F" w14:textId="77777777" w:rsidR="001C49DC" w:rsidRPr="00350BA7"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F2240">
              <w:rPr>
                <w:rFonts w:cs="Arial"/>
                <w:szCs w:val="14"/>
              </w:rPr>
              <w:t>40.539</w:t>
            </w:r>
          </w:p>
        </w:tc>
        <w:tc>
          <w:tcPr>
            <w:tcW w:w="1063" w:type="dxa"/>
            <w:tcBorders>
              <w:top w:val="nil"/>
              <w:bottom w:val="nil"/>
            </w:tcBorders>
            <w:shd w:val="clear" w:color="auto" w:fill="auto"/>
            <w:vAlign w:val="center"/>
          </w:tcPr>
          <w:p w14:paraId="6EF602C2"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35.420</w:t>
            </w:r>
          </w:p>
        </w:tc>
      </w:tr>
      <w:tr w:rsidR="001C49DC" w:rsidRPr="00C3029D" w14:paraId="6ABDB290"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15EA7C1" w14:textId="77777777" w:rsidR="001C49DC" w:rsidRPr="00C3029D" w:rsidRDefault="001C49DC" w:rsidP="001C49DC">
            <w:pPr>
              <w:pStyle w:val="08-Tabelageral"/>
              <w:ind w:left="113"/>
              <w:jc w:val="left"/>
              <w:rPr>
                <w:rFonts w:cs="Arial"/>
                <w:b w:val="0"/>
                <w:szCs w:val="14"/>
              </w:rPr>
            </w:pPr>
            <w:r w:rsidRPr="00C3029D">
              <w:rPr>
                <w:rFonts w:cs="Arial"/>
                <w:b w:val="0"/>
                <w:szCs w:val="14"/>
              </w:rPr>
              <w:t>Comissões a receber</w:t>
            </w:r>
          </w:p>
        </w:tc>
        <w:tc>
          <w:tcPr>
            <w:tcW w:w="709" w:type="dxa"/>
            <w:tcBorders>
              <w:top w:val="nil"/>
              <w:bottom w:val="nil"/>
            </w:tcBorders>
            <w:shd w:val="clear" w:color="auto" w:fill="auto"/>
            <w:vAlign w:val="center"/>
          </w:tcPr>
          <w:p w14:paraId="5756803D"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0461B">
              <w:t>[18]</w:t>
            </w:r>
          </w:p>
        </w:tc>
        <w:tc>
          <w:tcPr>
            <w:tcW w:w="1134" w:type="dxa"/>
            <w:tcBorders>
              <w:top w:val="nil"/>
              <w:bottom w:val="nil"/>
            </w:tcBorders>
            <w:shd w:val="clear" w:color="auto" w:fill="auto"/>
            <w:vAlign w:val="center"/>
          </w:tcPr>
          <w:p w14:paraId="2C827802" w14:textId="77777777" w:rsidR="001C49DC" w:rsidRPr="00C3029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2442A205" w14:textId="77777777" w:rsidR="001C49DC" w:rsidRPr="00C3029D"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2B4E639F" w14:textId="77777777" w:rsidR="001C49DC" w:rsidRPr="00C3029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7950A160" w14:textId="77777777" w:rsidR="001C49DC" w:rsidRPr="00C3029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655.975</w:t>
            </w:r>
          </w:p>
        </w:tc>
        <w:tc>
          <w:tcPr>
            <w:tcW w:w="1063" w:type="dxa"/>
            <w:tcBorders>
              <w:top w:val="nil"/>
              <w:bottom w:val="nil"/>
            </w:tcBorders>
            <w:shd w:val="clear" w:color="auto" w:fill="auto"/>
            <w:vAlign w:val="center"/>
          </w:tcPr>
          <w:p w14:paraId="254BDF2E" w14:textId="77777777" w:rsidR="001C49DC" w:rsidRPr="00C3029D"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698.435</w:t>
            </w:r>
          </w:p>
        </w:tc>
      </w:tr>
      <w:tr w:rsidR="001C49DC" w:rsidRPr="00C3029D" w14:paraId="7F21EE88"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A7829C3" w14:textId="77777777" w:rsidR="001C49DC" w:rsidRPr="00C3029D" w:rsidRDefault="001C49DC" w:rsidP="001C49DC">
            <w:pPr>
              <w:pStyle w:val="08-Tabelageral"/>
              <w:ind w:left="113"/>
              <w:jc w:val="left"/>
              <w:rPr>
                <w:rFonts w:cs="Arial"/>
                <w:szCs w:val="14"/>
              </w:rPr>
            </w:pPr>
            <w:r w:rsidRPr="0038031F">
              <w:rPr>
                <w:rFonts w:cs="Arial"/>
                <w:b w:val="0"/>
                <w:szCs w:val="14"/>
              </w:rPr>
              <w:t>Investimentos em participações societárias</w:t>
            </w:r>
          </w:p>
        </w:tc>
        <w:tc>
          <w:tcPr>
            <w:tcW w:w="709" w:type="dxa"/>
            <w:tcBorders>
              <w:top w:val="nil"/>
              <w:bottom w:val="nil"/>
            </w:tcBorders>
            <w:shd w:val="clear" w:color="auto" w:fill="auto"/>
            <w:vAlign w:val="center"/>
          </w:tcPr>
          <w:p w14:paraId="3EE6E373"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0461B">
              <w:t>[7</w:t>
            </w:r>
            <w:r>
              <w:t>.b</w:t>
            </w:r>
            <w:r w:rsidRPr="00E0461B">
              <w:t>]</w:t>
            </w:r>
          </w:p>
        </w:tc>
        <w:tc>
          <w:tcPr>
            <w:tcW w:w="1134" w:type="dxa"/>
            <w:tcBorders>
              <w:top w:val="nil"/>
              <w:bottom w:val="nil"/>
            </w:tcBorders>
            <w:shd w:val="clear" w:color="auto" w:fill="auto"/>
            <w:vAlign w:val="center"/>
          </w:tcPr>
          <w:p w14:paraId="3AB082CD" w14:textId="77777777" w:rsid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7.603.049</w:t>
            </w:r>
          </w:p>
        </w:tc>
        <w:tc>
          <w:tcPr>
            <w:tcW w:w="1134" w:type="dxa"/>
            <w:tcBorders>
              <w:top w:val="nil"/>
              <w:bottom w:val="nil"/>
            </w:tcBorders>
            <w:shd w:val="clear" w:color="auto" w:fill="auto"/>
            <w:vAlign w:val="center"/>
          </w:tcPr>
          <w:p w14:paraId="2096CC04" w14:textId="77777777" w:rsidR="001C49DC" w:rsidRPr="00D052BA"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7.080.649</w:t>
            </w:r>
          </w:p>
        </w:tc>
        <w:tc>
          <w:tcPr>
            <w:tcW w:w="283" w:type="dxa"/>
            <w:tcBorders>
              <w:top w:val="nil"/>
              <w:bottom w:val="nil"/>
            </w:tcBorders>
            <w:shd w:val="clear" w:color="auto" w:fill="auto"/>
            <w:vAlign w:val="center"/>
          </w:tcPr>
          <w:p w14:paraId="541D6B40" w14:textId="77777777" w:rsidR="001C49DC" w:rsidRPr="00C3029D"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07A86021" w14:textId="77777777" w:rsidR="001C49DC" w:rsidRPr="00BF1B9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7.906.993</w:t>
            </w:r>
          </w:p>
        </w:tc>
        <w:tc>
          <w:tcPr>
            <w:tcW w:w="1063" w:type="dxa"/>
            <w:tcBorders>
              <w:top w:val="nil"/>
              <w:bottom w:val="nil"/>
            </w:tcBorders>
            <w:shd w:val="clear" w:color="auto" w:fill="auto"/>
            <w:vAlign w:val="center"/>
          </w:tcPr>
          <w:p w14:paraId="617C785A" w14:textId="77777777" w:rsidR="001C49DC" w:rsidRPr="0069053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7.137.241</w:t>
            </w:r>
          </w:p>
        </w:tc>
      </w:tr>
      <w:tr w:rsidR="001C49DC" w:rsidRPr="00C3029D" w14:paraId="7E72C0C3"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3C8CF71" w14:textId="77777777" w:rsidR="001C49DC" w:rsidRPr="00C3029D" w:rsidRDefault="001C49DC" w:rsidP="001C49DC">
            <w:pPr>
              <w:pStyle w:val="08-Tabelageral"/>
              <w:ind w:left="113"/>
              <w:jc w:val="left"/>
              <w:rPr>
                <w:rFonts w:cs="Arial"/>
                <w:szCs w:val="14"/>
              </w:rPr>
            </w:pPr>
            <w:r w:rsidRPr="0038031F">
              <w:rPr>
                <w:rFonts w:cs="Arial"/>
                <w:b w:val="0"/>
                <w:szCs w:val="14"/>
              </w:rPr>
              <w:t>Intangível</w:t>
            </w:r>
          </w:p>
        </w:tc>
        <w:tc>
          <w:tcPr>
            <w:tcW w:w="709" w:type="dxa"/>
            <w:tcBorders>
              <w:top w:val="nil"/>
              <w:bottom w:val="nil"/>
            </w:tcBorders>
            <w:shd w:val="clear" w:color="auto" w:fill="auto"/>
            <w:vAlign w:val="center"/>
          </w:tcPr>
          <w:p w14:paraId="59CAFB97"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0461B">
              <w:t>[19]</w:t>
            </w:r>
          </w:p>
        </w:tc>
        <w:tc>
          <w:tcPr>
            <w:tcW w:w="1134" w:type="dxa"/>
            <w:tcBorders>
              <w:top w:val="nil"/>
              <w:bottom w:val="nil"/>
            </w:tcBorders>
            <w:shd w:val="clear" w:color="auto" w:fill="auto"/>
            <w:vAlign w:val="center"/>
          </w:tcPr>
          <w:p w14:paraId="5B22AC04" w14:textId="77777777" w:rsid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66602">
              <w:rPr>
                <w:rFonts w:cs="Arial"/>
                <w:szCs w:val="14"/>
              </w:rPr>
              <w:t>4.754</w:t>
            </w:r>
          </w:p>
        </w:tc>
        <w:tc>
          <w:tcPr>
            <w:tcW w:w="1134" w:type="dxa"/>
            <w:tcBorders>
              <w:top w:val="nil"/>
              <w:bottom w:val="nil"/>
            </w:tcBorders>
            <w:shd w:val="clear" w:color="auto" w:fill="auto"/>
            <w:vAlign w:val="center"/>
          </w:tcPr>
          <w:p w14:paraId="5C2DFF53" w14:textId="77777777" w:rsidR="001C49DC" w:rsidRPr="00D052BA"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4.959</w:t>
            </w:r>
          </w:p>
        </w:tc>
        <w:tc>
          <w:tcPr>
            <w:tcW w:w="283" w:type="dxa"/>
            <w:tcBorders>
              <w:top w:val="nil"/>
              <w:bottom w:val="nil"/>
            </w:tcBorders>
            <w:shd w:val="clear" w:color="auto" w:fill="auto"/>
            <w:vAlign w:val="center"/>
          </w:tcPr>
          <w:p w14:paraId="6BA9063D" w14:textId="77777777" w:rsidR="001C49DC" w:rsidRPr="00C3029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E61525D" w14:textId="77777777" w:rsidR="001C49DC" w:rsidRPr="00BF1B94"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4.754</w:t>
            </w:r>
          </w:p>
        </w:tc>
        <w:tc>
          <w:tcPr>
            <w:tcW w:w="1063" w:type="dxa"/>
            <w:tcBorders>
              <w:top w:val="nil"/>
              <w:bottom w:val="nil"/>
            </w:tcBorders>
            <w:shd w:val="clear" w:color="auto" w:fill="auto"/>
            <w:vAlign w:val="center"/>
          </w:tcPr>
          <w:p w14:paraId="06A18B89" w14:textId="77777777" w:rsidR="001C49DC" w:rsidRPr="0069053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4.959</w:t>
            </w:r>
          </w:p>
        </w:tc>
      </w:tr>
      <w:tr w:rsidR="001C49DC" w:rsidRPr="001D6BE8" w14:paraId="68575EE8"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359E94F" w14:textId="77777777" w:rsidR="001C49DC" w:rsidRPr="0038031F" w:rsidRDefault="001C49DC" w:rsidP="001C49DC">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shd w:val="clear" w:color="auto" w:fill="auto"/>
            <w:vAlign w:val="center"/>
          </w:tcPr>
          <w:p w14:paraId="7B5847E6"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0461B">
              <w:t>[20]</w:t>
            </w:r>
          </w:p>
        </w:tc>
        <w:tc>
          <w:tcPr>
            <w:tcW w:w="1134" w:type="dxa"/>
            <w:tcBorders>
              <w:top w:val="nil"/>
              <w:bottom w:val="nil"/>
            </w:tcBorders>
            <w:shd w:val="clear" w:color="auto" w:fill="auto"/>
            <w:vAlign w:val="center"/>
          </w:tcPr>
          <w:p w14:paraId="04CB3859"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66</w:t>
            </w:r>
          </w:p>
        </w:tc>
        <w:tc>
          <w:tcPr>
            <w:tcW w:w="1134" w:type="dxa"/>
            <w:tcBorders>
              <w:top w:val="nil"/>
              <w:bottom w:val="nil"/>
            </w:tcBorders>
            <w:shd w:val="clear" w:color="auto" w:fill="auto"/>
            <w:vAlign w:val="center"/>
          </w:tcPr>
          <w:p w14:paraId="033D5021"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40</w:t>
            </w:r>
          </w:p>
        </w:tc>
        <w:tc>
          <w:tcPr>
            <w:tcW w:w="283" w:type="dxa"/>
            <w:tcBorders>
              <w:top w:val="nil"/>
              <w:bottom w:val="nil"/>
            </w:tcBorders>
            <w:shd w:val="clear" w:color="auto" w:fill="auto"/>
            <w:vAlign w:val="center"/>
          </w:tcPr>
          <w:p w14:paraId="6237B264"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DC38D36"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0F2240">
              <w:rPr>
                <w:rFonts w:cs="Arial"/>
                <w:szCs w:val="14"/>
              </w:rPr>
              <w:t>214.898</w:t>
            </w:r>
          </w:p>
        </w:tc>
        <w:tc>
          <w:tcPr>
            <w:tcW w:w="1063" w:type="dxa"/>
            <w:tcBorders>
              <w:top w:val="nil"/>
              <w:bottom w:val="nil"/>
            </w:tcBorders>
            <w:shd w:val="clear" w:color="auto" w:fill="auto"/>
            <w:vAlign w:val="center"/>
          </w:tcPr>
          <w:p w14:paraId="220D03CC"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214.187</w:t>
            </w:r>
          </w:p>
        </w:tc>
      </w:tr>
      <w:tr w:rsidR="001C49DC" w:rsidRPr="001D6BE8" w14:paraId="1080627F"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AE0D427" w14:textId="77777777" w:rsidR="001C49DC" w:rsidRPr="0038031F" w:rsidRDefault="001C49DC" w:rsidP="001C49DC">
            <w:pPr>
              <w:pStyle w:val="08-Tabelageral"/>
              <w:jc w:val="left"/>
              <w:rPr>
                <w:rFonts w:cs="Arial"/>
                <w:b w:val="0"/>
                <w:szCs w:val="14"/>
              </w:rPr>
            </w:pPr>
          </w:p>
        </w:tc>
        <w:tc>
          <w:tcPr>
            <w:tcW w:w="709" w:type="dxa"/>
            <w:tcBorders>
              <w:top w:val="nil"/>
              <w:bottom w:val="nil"/>
            </w:tcBorders>
            <w:shd w:val="clear" w:color="auto" w:fill="auto"/>
            <w:vAlign w:val="center"/>
          </w:tcPr>
          <w:p w14:paraId="1E37CF43"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5E16F0D0"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1215399" w14:textId="77777777" w:rsidR="001C49DC" w:rsidRPr="00CF4B2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690EDF8"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10637AE"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6930054" w14:textId="77777777" w:rsidR="001C49DC" w:rsidRPr="00CF4B2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r>
      <w:tr w:rsidR="001C49DC" w:rsidRPr="001D6BE8" w14:paraId="2DB7C577"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84F5CA8" w14:textId="77777777" w:rsidR="001C49DC" w:rsidRPr="00CD3714" w:rsidRDefault="001C49DC" w:rsidP="001C49DC">
            <w:pPr>
              <w:pStyle w:val="08-Tabelageral"/>
              <w:jc w:val="left"/>
              <w:rPr>
                <w:rFonts w:cs="Arial"/>
                <w:szCs w:val="14"/>
              </w:rPr>
            </w:pPr>
            <w:r>
              <w:rPr>
                <w:rFonts w:cs="Arial"/>
                <w:szCs w:val="14"/>
              </w:rPr>
              <w:t>Total d</w:t>
            </w:r>
            <w:r w:rsidRPr="00CD3714">
              <w:rPr>
                <w:rFonts w:cs="Arial"/>
                <w:szCs w:val="14"/>
              </w:rPr>
              <w:t>o Ativo</w:t>
            </w:r>
          </w:p>
        </w:tc>
        <w:tc>
          <w:tcPr>
            <w:tcW w:w="709" w:type="dxa"/>
            <w:tcBorders>
              <w:top w:val="nil"/>
              <w:bottom w:val="nil"/>
            </w:tcBorders>
            <w:shd w:val="clear" w:color="auto" w:fill="auto"/>
            <w:vAlign w:val="center"/>
          </w:tcPr>
          <w:p w14:paraId="07A26D8E"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7D518FDD" w14:textId="77777777" w:rsidR="001C49DC" w:rsidRPr="00CD3714"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E51E38">
              <w:rPr>
                <w:rFonts w:cs="Arial"/>
                <w:b/>
                <w:szCs w:val="14"/>
              </w:rPr>
              <w:t>9.848.734</w:t>
            </w:r>
          </w:p>
        </w:tc>
        <w:tc>
          <w:tcPr>
            <w:tcW w:w="1134" w:type="dxa"/>
            <w:tcBorders>
              <w:top w:val="nil"/>
              <w:bottom w:val="nil"/>
            </w:tcBorders>
            <w:shd w:val="clear" w:color="auto" w:fill="auto"/>
            <w:vAlign w:val="center"/>
          </w:tcPr>
          <w:p w14:paraId="3D0902BA" w14:textId="77777777" w:rsidR="001C49DC" w:rsidRPr="0068764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9.124.418</w:t>
            </w:r>
          </w:p>
        </w:tc>
        <w:tc>
          <w:tcPr>
            <w:tcW w:w="283" w:type="dxa"/>
            <w:tcBorders>
              <w:top w:val="nil"/>
              <w:bottom w:val="nil"/>
            </w:tcBorders>
            <w:shd w:val="clear" w:color="auto" w:fill="auto"/>
            <w:vAlign w:val="center"/>
          </w:tcPr>
          <w:p w14:paraId="1DBA73B6" w14:textId="77777777" w:rsidR="001C49DC" w:rsidRPr="0068764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14F5D44D" w14:textId="77777777" w:rsidR="001C49DC" w:rsidRPr="0068764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bCs/>
                <w:szCs w:val="14"/>
              </w:rPr>
              <w:t>13.703.828</w:t>
            </w:r>
          </w:p>
        </w:tc>
        <w:tc>
          <w:tcPr>
            <w:tcW w:w="1063" w:type="dxa"/>
            <w:tcBorders>
              <w:top w:val="nil"/>
              <w:bottom w:val="nil"/>
            </w:tcBorders>
            <w:shd w:val="clear" w:color="auto" w:fill="auto"/>
            <w:vAlign w:val="center"/>
          </w:tcPr>
          <w:p w14:paraId="35DE56E1" w14:textId="77777777" w:rsidR="001C49DC" w:rsidRPr="0068764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13.314.221</w:t>
            </w:r>
          </w:p>
        </w:tc>
      </w:tr>
      <w:tr w:rsidR="001C49DC" w:rsidRPr="001D6BE8" w14:paraId="140C879D"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E1F23E5" w14:textId="77777777" w:rsidR="001C49DC" w:rsidRPr="0038031F" w:rsidRDefault="001C49DC" w:rsidP="001C49DC">
            <w:pPr>
              <w:pStyle w:val="08-Tabelageral"/>
              <w:jc w:val="left"/>
              <w:rPr>
                <w:rFonts w:cs="Arial"/>
                <w:b w:val="0"/>
                <w:color w:val="FF0000"/>
                <w:szCs w:val="14"/>
              </w:rPr>
            </w:pPr>
          </w:p>
        </w:tc>
        <w:tc>
          <w:tcPr>
            <w:tcW w:w="709" w:type="dxa"/>
            <w:tcBorders>
              <w:top w:val="nil"/>
              <w:bottom w:val="nil"/>
            </w:tcBorders>
            <w:shd w:val="clear" w:color="auto" w:fill="auto"/>
            <w:vAlign w:val="center"/>
          </w:tcPr>
          <w:p w14:paraId="0BB0F4D7"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1EAD9E45"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59D7F75" w14:textId="77777777" w:rsidR="001C49DC" w:rsidRPr="00CF4B2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062F5C70"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1F9D940"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9105EAA" w14:textId="77777777" w:rsidR="001C49DC" w:rsidRPr="00CF4B2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r>
      <w:tr w:rsidR="001C49DC" w:rsidRPr="001D6BE8" w14:paraId="298931D8"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FBB3C12" w14:textId="77777777" w:rsidR="001C49DC" w:rsidRPr="00CD3714" w:rsidRDefault="001C49DC" w:rsidP="001C49DC">
            <w:pPr>
              <w:pStyle w:val="08-Tabelageral"/>
              <w:jc w:val="left"/>
            </w:pPr>
            <w:r w:rsidRPr="00CD3714">
              <w:t>Passivo Circulante</w:t>
            </w:r>
          </w:p>
        </w:tc>
        <w:tc>
          <w:tcPr>
            <w:tcW w:w="709" w:type="dxa"/>
            <w:tcBorders>
              <w:top w:val="nil"/>
              <w:bottom w:val="nil"/>
            </w:tcBorders>
            <w:shd w:val="clear" w:color="auto" w:fill="auto"/>
            <w:vAlign w:val="center"/>
          </w:tcPr>
          <w:p w14:paraId="0CFC548F"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4744B981" w14:textId="77777777" w:rsidR="001C49DC" w:rsidRPr="007F08B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bCs/>
                <w:color w:val="000000"/>
                <w:szCs w:val="14"/>
              </w:rPr>
              <w:t>2.078.435</w:t>
            </w:r>
          </w:p>
        </w:tc>
        <w:tc>
          <w:tcPr>
            <w:tcW w:w="1134" w:type="dxa"/>
            <w:tcBorders>
              <w:top w:val="nil"/>
              <w:bottom w:val="nil"/>
            </w:tcBorders>
            <w:shd w:val="clear" w:color="auto" w:fill="auto"/>
            <w:vAlign w:val="center"/>
          </w:tcPr>
          <w:p w14:paraId="328D759C" w14:textId="77777777" w:rsidR="001C49DC" w:rsidRPr="007F08B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7F08BB">
              <w:rPr>
                <w:rFonts w:cs="Arial"/>
                <w:b/>
                <w:bCs/>
                <w:szCs w:val="14"/>
              </w:rPr>
              <w:t>1.842.974</w:t>
            </w:r>
          </w:p>
        </w:tc>
        <w:tc>
          <w:tcPr>
            <w:tcW w:w="283" w:type="dxa"/>
            <w:tcBorders>
              <w:top w:val="nil"/>
              <w:bottom w:val="nil"/>
            </w:tcBorders>
            <w:shd w:val="clear" w:color="auto" w:fill="auto"/>
            <w:vAlign w:val="center"/>
          </w:tcPr>
          <w:p w14:paraId="77E5C327"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447C9512" w14:textId="77777777" w:rsidR="001C49DC" w:rsidRPr="007F08B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bCs/>
                <w:color w:val="000000"/>
                <w:szCs w:val="14"/>
              </w:rPr>
              <w:t>3.702.867</w:t>
            </w:r>
          </w:p>
        </w:tc>
        <w:tc>
          <w:tcPr>
            <w:tcW w:w="1063" w:type="dxa"/>
            <w:tcBorders>
              <w:top w:val="nil"/>
              <w:bottom w:val="nil"/>
            </w:tcBorders>
            <w:shd w:val="clear" w:color="auto" w:fill="auto"/>
            <w:vAlign w:val="center"/>
          </w:tcPr>
          <w:p w14:paraId="7A6FAE93"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F57304">
              <w:rPr>
                <w:rFonts w:cs="Arial"/>
                <w:b/>
                <w:bCs/>
                <w:szCs w:val="14"/>
              </w:rPr>
              <w:t>3.999.277</w:t>
            </w:r>
          </w:p>
        </w:tc>
      </w:tr>
      <w:tr w:rsidR="001C49DC" w:rsidRPr="001D6BE8" w14:paraId="2E64763C"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F49E970" w14:textId="77777777" w:rsidR="001C49DC" w:rsidRPr="0038031F" w:rsidRDefault="001C49DC" w:rsidP="001C49DC">
            <w:pPr>
              <w:pStyle w:val="08-Tabelageral"/>
              <w:ind w:left="113"/>
              <w:jc w:val="left"/>
              <w:rPr>
                <w:b w:val="0"/>
              </w:rPr>
            </w:pPr>
            <w:r w:rsidRPr="00830079">
              <w:rPr>
                <w:b w:val="0"/>
              </w:rPr>
              <w:t>Obrigações Societárias e Estatutárias</w:t>
            </w:r>
          </w:p>
        </w:tc>
        <w:tc>
          <w:tcPr>
            <w:tcW w:w="709" w:type="dxa"/>
            <w:tcBorders>
              <w:top w:val="nil"/>
              <w:bottom w:val="nil"/>
            </w:tcBorders>
            <w:shd w:val="clear" w:color="auto" w:fill="auto"/>
            <w:vAlign w:val="center"/>
          </w:tcPr>
          <w:p w14:paraId="218D297C"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[21]</w:t>
            </w:r>
          </w:p>
        </w:tc>
        <w:tc>
          <w:tcPr>
            <w:tcW w:w="1134" w:type="dxa"/>
            <w:tcBorders>
              <w:top w:val="nil"/>
              <w:left w:val="nil"/>
              <w:bottom w:val="nil"/>
              <w:right w:val="nil"/>
            </w:tcBorders>
            <w:shd w:val="clear" w:color="auto" w:fill="auto"/>
            <w:vAlign w:val="center"/>
          </w:tcPr>
          <w:p w14:paraId="3F7D2B93"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2.069.049</w:t>
            </w:r>
          </w:p>
        </w:tc>
        <w:tc>
          <w:tcPr>
            <w:tcW w:w="1134" w:type="dxa"/>
            <w:tcBorders>
              <w:top w:val="nil"/>
              <w:bottom w:val="nil"/>
            </w:tcBorders>
            <w:shd w:val="clear" w:color="auto" w:fill="auto"/>
            <w:vAlign w:val="center"/>
          </w:tcPr>
          <w:p w14:paraId="3FFD82B7"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1.831.691</w:t>
            </w:r>
          </w:p>
        </w:tc>
        <w:tc>
          <w:tcPr>
            <w:tcW w:w="283" w:type="dxa"/>
            <w:tcBorders>
              <w:top w:val="nil"/>
              <w:bottom w:val="nil"/>
            </w:tcBorders>
            <w:shd w:val="clear" w:color="auto" w:fill="auto"/>
            <w:vAlign w:val="center"/>
          </w:tcPr>
          <w:p w14:paraId="7B8C77ED"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6E1A9F2"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2.069.049</w:t>
            </w:r>
          </w:p>
        </w:tc>
        <w:tc>
          <w:tcPr>
            <w:tcW w:w="1063" w:type="dxa"/>
            <w:tcBorders>
              <w:top w:val="nil"/>
              <w:bottom w:val="nil"/>
            </w:tcBorders>
            <w:shd w:val="clear" w:color="auto" w:fill="auto"/>
            <w:vAlign w:val="center"/>
          </w:tcPr>
          <w:p w14:paraId="2A4183A7"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1.831.691</w:t>
            </w:r>
          </w:p>
        </w:tc>
      </w:tr>
      <w:tr w:rsidR="001C49DC" w:rsidRPr="001D6BE8" w14:paraId="0C165A9F"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F18AA18" w14:textId="77777777" w:rsidR="001C49DC" w:rsidRPr="0038031F" w:rsidRDefault="001C49DC" w:rsidP="001C49DC">
            <w:pPr>
              <w:pStyle w:val="08-Tabelageral"/>
              <w:ind w:left="113"/>
              <w:jc w:val="left"/>
              <w:rPr>
                <w:b w:val="0"/>
              </w:rPr>
            </w:pPr>
            <w:r w:rsidRPr="0038031F">
              <w:rPr>
                <w:b w:val="0"/>
              </w:rPr>
              <w:t>Provisões trabalhistas, fiscais e cíveis</w:t>
            </w:r>
          </w:p>
        </w:tc>
        <w:tc>
          <w:tcPr>
            <w:tcW w:w="709" w:type="dxa"/>
            <w:tcBorders>
              <w:top w:val="nil"/>
              <w:bottom w:val="nil"/>
            </w:tcBorders>
            <w:shd w:val="clear" w:color="auto" w:fill="auto"/>
            <w:vAlign w:val="center"/>
          </w:tcPr>
          <w:p w14:paraId="504253CD"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[22]</w:t>
            </w:r>
          </w:p>
        </w:tc>
        <w:tc>
          <w:tcPr>
            <w:tcW w:w="1134" w:type="dxa"/>
            <w:tcBorders>
              <w:top w:val="nil"/>
              <w:left w:val="nil"/>
              <w:bottom w:val="nil"/>
              <w:right w:val="nil"/>
            </w:tcBorders>
            <w:shd w:val="clear" w:color="auto" w:fill="auto"/>
            <w:vAlign w:val="center"/>
          </w:tcPr>
          <w:p w14:paraId="1B95CDB2"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w:t>
            </w:r>
          </w:p>
        </w:tc>
        <w:tc>
          <w:tcPr>
            <w:tcW w:w="1134" w:type="dxa"/>
            <w:tcBorders>
              <w:top w:val="nil"/>
              <w:bottom w:val="nil"/>
            </w:tcBorders>
            <w:shd w:val="clear" w:color="auto" w:fill="auto"/>
            <w:vAlign w:val="center"/>
          </w:tcPr>
          <w:p w14:paraId="5D00E08E"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05B39EF3"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6E59150"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4.951</w:t>
            </w:r>
          </w:p>
        </w:tc>
        <w:tc>
          <w:tcPr>
            <w:tcW w:w="1063" w:type="dxa"/>
            <w:tcBorders>
              <w:top w:val="nil"/>
              <w:bottom w:val="nil"/>
            </w:tcBorders>
            <w:shd w:val="clear" w:color="auto" w:fill="auto"/>
            <w:vAlign w:val="center"/>
          </w:tcPr>
          <w:p w14:paraId="40049D61"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4.996</w:t>
            </w:r>
          </w:p>
        </w:tc>
      </w:tr>
      <w:tr w:rsidR="001C49DC" w:rsidRPr="001D6BE8" w14:paraId="45BC761C"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09F4B12" w14:textId="77777777" w:rsidR="001C49DC" w:rsidRPr="0038031F" w:rsidRDefault="001C49DC" w:rsidP="001C49DC">
            <w:pPr>
              <w:pStyle w:val="08-Tabelageral"/>
              <w:ind w:left="113"/>
              <w:jc w:val="left"/>
              <w:rPr>
                <w:b w:val="0"/>
              </w:rPr>
            </w:pPr>
            <w:r w:rsidRPr="0038031F">
              <w:rPr>
                <w:b w:val="0"/>
              </w:rPr>
              <w:t>Passivos por impostos correntes</w:t>
            </w:r>
          </w:p>
        </w:tc>
        <w:tc>
          <w:tcPr>
            <w:tcW w:w="709" w:type="dxa"/>
            <w:tcBorders>
              <w:top w:val="nil"/>
              <w:bottom w:val="nil"/>
            </w:tcBorders>
            <w:shd w:val="clear" w:color="auto" w:fill="auto"/>
            <w:vAlign w:val="center"/>
          </w:tcPr>
          <w:p w14:paraId="0A0FCC0E"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0461B">
              <w:t>[12.g]</w:t>
            </w:r>
          </w:p>
        </w:tc>
        <w:tc>
          <w:tcPr>
            <w:tcW w:w="1134" w:type="dxa"/>
            <w:tcBorders>
              <w:top w:val="nil"/>
              <w:left w:val="nil"/>
              <w:bottom w:val="nil"/>
              <w:right w:val="nil"/>
            </w:tcBorders>
            <w:shd w:val="clear" w:color="auto" w:fill="auto"/>
            <w:vAlign w:val="center"/>
          </w:tcPr>
          <w:p w14:paraId="1B13F8C0"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51E38">
              <w:rPr>
                <w:rFonts w:cs="Arial"/>
                <w:color w:val="000000"/>
                <w:szCs w:val="14"/>
              </w:rPr>
              <w:t>18</w:t>
            </w:r>
          </w:p>
        </w:tc>
        <w:tc>
          <w:tcPr>
            <w:tcW w:w="1134" w:type="dxa"/>
            <w:tcBorders>
              <w:top w:val="nil"/>
              <w:bottom w:val="nil"/>
            </w:tcBorders>
            <w:shd w:val="clear" w:color="auto" w:fill="auto"/>
            <w:vAlign w:val="center"/>
          </w:tcPr>
          <w:p w14:paraId="683A920C"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444</w:t>
            </w:r>
          </w:p>
        </w:tc>
        <w:tc>
          <w:tcPr>
            <w:tcW w:w="283" w:type="dxa"/>
            <w:tcBorders>
              <w:top w:val="nil"/>
              <w:bottom w:val="nil"/>
            </w:tcBorders>
            <w:shd w:val="clear" w:color="auto" w:fill="auto"/>
            <w:vAlign w:val="center"/>
          </w:tcPr>
          <w:p w14:paraId="2A01CE52"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2254F236"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51E38">
              <w:rPr>
                <w:rFonts w:cs="Arial"/>
                <w:color w:val="000000"/>
                <w:szCs w:val="14"/>
              </w:rPr>
              <w:t>450.767</w:t>
            </w:r>
          </w:p>
        </w:tc>
        <w:tc>
          <w:tcPr>
            <w:tcW w:w="1063" w:type="dxa"/>
            <w:tcBorders>
              <w:top w:val="nil"/>
              <w:bottom w:val="nil"/>
            </w:tcBorders>
            <w:shd w:val="clear" w:color="auto" w:fill="auto"/>
            <w:vAlign w:val="center"/>
          </w:tcPr>
          <w:p w14:paraId="2FDCD3F7"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762.519</w:t>
            </w:r>
          </w:p>
        </w:tc>
      </w:tr>
      <w:tr w:rsidR="001C49DC" w:rsidRPr="001D6BE8" w14:paraId="2E775F07"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A0BDFAB" w14:textId="77777777" w:rsidR="001C49DC" w:rsidRPr="0038031F" w:rsidRDefault="001C49DC" w:rsidP="001C49DC">
            <w:pPr>
              <w:pStyle w:val="08-Tabelageral"/>
              <w:ind w:left="113"/>
              <w:jc w:val="left"/>
              <w:rPr>
                <w:b w:val="0"/>
              </w:rPr>
            </w:pPr>
            <w:r w:rsidRPr="0038031F">
              <w:rPr>
                <w:b w:val="0"/>
              </w:rPr>
              <w:t>Comissões a apropriar</w:t>
            </w:r>
          </w:p>
        </w:tc>
        <w:tc>
          <w:tcPr>
            <w:tcW w:w="709" w:type="dxa"/>
            <w:tcBorders>
              <w:top w:val="nil"/>
              <w:bottom w:val="nil"/>
            </w:tcBorders>
            <w:shd w:val="clear" w:color="auto" w:fill="auto"/>
            <w:vAlign w:val="center"/>
          </w:tcPr>
          <w:p w14:paraId="6490989B"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[23]</w:t>
            </w:r>
          </w:p>
        </w:tc>
        <w:tc>
          <w:tcPr>
            <w:tcW w:w="1134" w:type="dxa"/>
            <w:tcBorders>
              <w:top w:val="nil"/>
              <w:left w:val="nil"/>
              <w:bottom w:val="nil"/>
              <w:right w:val="nil"/>
            </w:tcBorders>
            <w:shd w:val="clear" w:color="auto" w:fill="auto"/>
            <w:vAlign w:val="center"/>
          </w:tcPr>
          <w:p w14:paraId="1A3B6B52"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490E9AD"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76617739"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1427BCC5"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1.015.480</w:t>
            </w:r>
          </w:p>
        </w:tc>
        <w:tc>
          <w:tcPr>
            <w:tcW w:w="1063" w:type="dxa"/>
            <w:tcBorders>
              <w:top w:val="nil"/>
              <w:bottom w:val="nil"/>
            </w:tcBorders>
            <w:shd w:val="clear" w:color="auto" w:fill="auto"/>
            <w:vAlign w:val="center"/>
          </w:tcPr>
          <w:p w14:paraId="53819D2B"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1.172.483</w:t>
            </w:r>
          </w:p>
        </w:tc>
      </w:tr>
      <w:tr w:rsidR="001C49DC" w:rsidRPr="001D6BE8" w14:paraId="72782BB3"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485524E" w14:textId="77777777" w:rsidR="001C49DC" w:rsidRPr="0038031F" w:rsidRDefault="001C49DC" w:rsidP="001C49DC">
            <w:pPr>
              <w:pStyle w:val="08-Tabelageral"/>
              <w:ind w:left="113"/>
              <w:jc w:val="left"/>
              <w:rPr>
                <w:b w:val="0"/>
              </w:rPr>
            </w:pPr>
            <w:r w:rsidRPr="0038031F">
              <w:rPr>
                <w:b w:val="0"/>
              </w:rPr>
              <w:t>Outros passivos</w:t>
            </w:r>
          </w:p>
        </w:tc>
        <w:tc>
          <w:tcPr>
            <w:tcW w:w="709" w:type="dxa"/>
            <w:tcBorders>
              <w:top w:val="nil"/>
              <w:bottom w:val="nil"/>
            </w:tcBorders>
            <w:shd w:val="clear" w:color="auto" w:fill="auto"/>
            <w:vAlign w:val="center"/>
          </w:tcPr>
          <w:p w14:paraId="79B34E1A"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[24]</w:t>
            </w:r>
          </w:p>
        </w:tc>
        <w:tc>
          <w:tcPr>
            <w:tcW w:w="1134" w:type="dxa"/>
            <w:tcBorders>
              <w:top w:val="nil"/>
              <w:left w:val="nil"/>
              <w:bottom w:val="nil"/>
              <w:right w:val="nil"/>
            </w:tcBorders>
            <w:shd w:val="clear" w:color="auto" w:fill="auto"/>
            <w:vAlign w:val="center"/>
          </w:tcPr>
          <w:p w14:paraId="6EC83E7E"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9.368</w:t>
            </w:r>
          </w:p>
        </w:tc>
        <w:tc>
          <w:tcPr>
            <w:tcW w:w="1134" w:type="dxa"/>
            <w:tcBorders>
              <w:top w:val="nil"/>
              <w:bottom w:val="nil"/>
            </w:tcBorders>
            <w:shd w:val="clear" w:color="auto" w:fill="auto"/>
            <w:vAlign w:val="center"/>
          </w:tcPr>
          <w:p w14:paraId="13125C24"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10.839</w:t>
            </w:r>
          </w:p>
        </w:tc>
        <w:tc>
          <w:tcPr>
            <w:tcW w:w="283" w:type="dxa"/>
            <w:tcBorders>
              <w:top w:val="nil"/>
              <w:bottom w:val="nil"/>
            </w:tcBorders>
            <w:shd w:val="clear" w:color="auto" w:fill="auto"/>
            <w:vAlign w:val="center"/>
          </w:tcPr>
          <w:p w14:paraId="42658800"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C1F474F"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162.620</w:t>
            </w:r>
          </w:p>
        </w:tc>
        <w:tc>
          <w:tcPr>
            <w:tcW w:w="1063" w:type="dxa"/>
            <w:tcBorders>
              <w:top w:val="nil"/>
              <w:bottom w:val="nil"/>
            </w:tcBorders>
            <w:shd w:val="clear" w:color="auto" w:fill="auto"/>
            <w:vAlign w:val="center"/>
          </w:tcPr>
          <w:p w14:paraId="66FF7D56"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227.588</w:t>
            </w:r>
          </w:p>
        </w:tc>
      </w:tr>
      <w:tr w:rsidR="001C49DC" w:rsidRPr="001D6BE8" w14:paraId="325599A1"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7315B9B" w14:textId="77777777" w:rsidR="001C49DC" w:rsidRPr="0038031F" w:rsidRDefault="001C49DC" w:rsidP="001C49DC">
            <w:pPr>
              <w:pStyle w:val="08-Tabelageral"/>
              <w:jc w:val="left"/>
              <w:rPr>
                <w:b w:val="0"/>
              </w:rPr>
            </w:pPr>
          </w:p>
        </w:tc>
        <w:tc>
          <w:tcPr>
            <w:tcW w:w="709" w:type="dxa"/>
            <w:tcBorders>
              <w:top w:val="nil"/>
              <w:bottom w:val="nil"/>
            </w:tcBorders>
            <w:shd w:val="clear" w:color="auto" w:fill="auto"/>
            <w:vAlign w:val="center"/>
          </w:tcPr>
          <w:p w14:paraId="0B93FA3E"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46F3C117"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0435B69"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03168CA3"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31DF341"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F09B444"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E62509" w14:paraId="3D251171"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8F371F5" w14:textId="77777777" w:rsidR="001C49DC" w:rsidRPr="00E62509" w:rsidRDefault="001C49DC" w:rsidP="001C49DC">
            <w:pPr>
              <w:pStyle w:val="08-Tabelageral"/>
              <w:jc w:val="left"/>
            </w:pPr>
            <w:r w:rsidRPr="00E62509">
              <w:t>Passivo Não Circulante</w:t>
            </w:r>
          </w:p>
        </w:tc>
        <w:tc>
          <w:tcPr>
            <w:tcW w:w="709" w:type="dxa"/>
            <w:tcBorders>
              <w:top w:val="nil"/>
              <w:bottom w:val="nil"/>
            </w:tcBorders>
            <w:shd w:val="clear" w:color="auto" w:fill="auto"/>
            <w:vAlign w:val="center"/>
          </w:tcPr>
          <w:p w14:paraId="4E678DE2"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75BAF4AF"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66602">
              <w:rPr>
                <w:rFonts w:cs="Arial"/>
                <w:b/>
                <w:szCs w:val="14"/>
              </w:rPr>
              <w:t>28</w:t>
            </w:r>
          </w:p>
        </w:tc>
        <w:tc>
          <w:tcPr>
            <w:tcW w:w="1134" w:type="dxa"/>
            <w:tcBorders>
              <w:top w:val="nil"/>
              <w:bottom w:val="nil"/>
            </w:tcBorders>
            <w:shd w:val="clear" w:color="auto" w:fill="auto"/>
            <w:vAlign w:val="center"/>
          </w:tcPr>
          <w:p w14:paraId="2049D8C2"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szCs w:val="14"/>
              </w:rPr>
              <w:t>28</w:t>
            </w:r>
          </w:p>
        </w:tc>
        <w:tc>
          <w:tcPr>
            <w:tcW w:w="283" w:type="dxa"/>
            <w:tcBorders>
              <w:top w:val="nil"/>
              <w:bottom w:val="nil"/>
            </w:tcBorders>
            <w:shd w:val="clear" w:color="auto" w:fill="auto"/>
            <w:vAlign w:val="center"/>
          </w:tcPr>
          <w:p w14:paraId="4C0D55A1"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369AE272"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66602">
              <w:rPr>
                <w:rFonts w:cs="Arial"/>
                <w:b/>
                <w:bCs/>
                <w:szCs w:val="14"/>
              </w:rPr>
              <w:t>2.230.690</w:t>
            </w:r>
          </w:p>
        </w:tc>
        <w:tc>
          <w:tcPr>
            <w:tcW w:w="1063" w:type="dxa"/>
            <w:tcBorders>
              <w:top w:val="nil"/>
              <w:bottom w:val="nil"/>
            </w:tcBorders>
            <w:shd w:val="clear" w:color="auto" w:fill="auto"/>
            <w:vAlign w:val="center"/>
          </w:tcPr>
          <w:p w14:paraId="6EEE0AE6"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F57304">
              <w:rPr>
                <w:rFonts w:cs="Arial"/>
                <w:b/>
                <w:bCs/>
                <w:szCs w:val="14"/>
              </w:rPr>
              <w:t>2.033.528</w:t>
            </w:r>
          </w:p>
        </w:tc>
      </w:tr>
      <w:tr w:rsidR="001C49DC" w:rsidRPr="001D6BE8" w14:paraId="18E6DB3F"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21AE781" w14:textId="77777777" w:rsidR="001C49DC" w:rsidRPr="0038031F" w:rsidRDefault="001C49DC" w:rsidP="001C49DC">
            <w:pPr>
              <w:pStyle w:val="08-Tabelageral"/>
              <w:ind w:left="113"/>
              <w:jc w:val="left"/>
              <w:rPr>
                <w:b w:val="0"/>
              </w:rPr>
            </w:pPr>
            <w:r w:rsidRPr="0038031F">
              <w:rPr>
                <w:b w:val="0"/>
              </w:rPr>
              <w:t>Provisões trabalhistas, fiscais e cíveis</w:t>
            </w:r>
          </w:p>
        </w:tc>
        <w:tc>
          <w:tcPr>
            <w:tcW w:w="709" w:type="dxa"/>
            <w:tcBorders>
              <w:top w:val="nil"/>
              <w:bottom w:val="nil"/>
            </w:tcBorders>
            <w:shd w:val="clear" w:color="auto" w:fill="auto"/>
            <w:vAlign w:val="center"/>
          </w:tcPr>
          <w:p w14:paraId="6D301654"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[22]</w:t>
            </w:r>
          </w:p>
        </w:tc>
        <w:tc>
          <w:tcPr>
            <w:tcW w:w="1134" w:type="dxa"/>
            <w:tcBorders>
              <w:top w:val="nil"/>
              <w:bottom w:val="nil"/>
            </w:tcBorders>
            <w:shd w:val="clear" w:color="auto" w:fill="auto"/>
            <w:vAlign w:val="center"/>
          </w:tcPr>
          <w:p w14:paraId="68D585E1"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66602">
              <w:rPr>
                <w:rFonts w:cs="Arial"/>
                <w:szCs w:val="14"/>
              </w:rPr>
              <w:t>28</w:t>
            </w:r>
          </w:p>
        </w:tc>
        <w:tc>
          <w:tcPr>
            <w:tcW w:w="1134" w:type="dxa"/>
            <w:tcBorders>
              <w:top w:val="nil"/>
              <w:bottom w:val="nil"/>
            </w:tcBorders>
            <w:shd w:val="clear" w:color="auto" w:fill="auto"/>
            <w:vAlign w:val="center"/>
          </w:tcPr>
          <w:p w14:paraId="627E0232"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28</w:t>
            </w:r>
          </w:p>
        </w:tc>
        <w:tc>
          <w:tcPr>
            <w:tcW w:w="283" w:type="dxa"/>
            <w:tcBorders>
              <w:top w:val="nil"/>
              <w:bottom w:val="nil"/>
            </w:tcBorders>
            <w:shd w:val="clear" w:color="auto" w:fill="auto"/>
            <w:vAlign w:val="center"/>
          </w:tcPr>
          <w:p w14:paraId="172722DD"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37144F0"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10.420</w:t>
            </w:r>
          </w:p>
        </w:tc>
        <w:tc>
          <w:tcPr>
            <w:tcW w:w="1063" w:type="dxa"/>
            <w:tcBorders>
              <w:top w:val="nil"/>
              <w:bottom w:val="nil"/>
            </w:tcBorders>
            <w:shd w:val="clear" w:color="auto" w:fill="auto"/>
            <w:vAlign w:val="center"/>
          </w:tcPr>
          <w:p w14:paraId="3B6E7E0F"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10.419</w:t>
            </w:r>
          </w:p>
        </w:tc>
      </w:tr>
      <w:tr w:rsidR="001C49DC" w:rsidRPr="001D6BE8" w14:paraId="63CD88D7"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B75B289" w14:textId="77777777" w:rsidR="001C49DC" w:rsidRPr="0038031F" w:rsidRDefault="001C49DC" w:rsidP="001C49DC">
            <w:pPr>
              <w:pStyle w:val="08-Tabelageral"/>
              <w:ind w:left="113"/>
              <w:jc w:val="left"/>
              <w:rPr>
                <w:b w:val="0"/>
              </w:rPr>
            </w:pPr>
            <w:r w:rsidRPr="0038031F">
              <w:rPr>
                <w:b w:val="0"/>
              </w:rPr>
              <w:t>Passivos por impostos diferidos</w:t>
            </w:r>
          </w:p>
        </w:tc>
        <w:tc>
          <w:tcPr>
            <w:tcW w:w="709" w:type="dxa"/>
            <w:tcBorders>
              <w:top w:val="nil"/>
              <w:bottom w:val="nil"/>
            </w:tcBorders>
            <w:shd w:val="clear" w:color="auto" w:fill="auto"/>
            <w:vAlign w:val="center"/>
          </w:tcPr>
          <w:p w14:paraId="1D4F29E2"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[12.h]</w:t>
            </w:r>
          </w:p>
        </w:tc>
        <w:tc>
          <w:tcPr>
            <w:tcW w:w="1134" w:type="dxa"/>
            <w:tcBorders>
              <w:top w:val="nil"/>
              <w:bottom w:val="nil"/>
            </w:tcBorders>
            <w:shd w:val="clear" w:color="auto" w:fill="auto"/>
            <w:vAlign w:val="center"/>
          </w:tcPr>
          <w:p w14:paraId="01067D2D"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0FCD20E"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2E135175"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3628C9F3"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228.565</w:t>
            </w:r>
          </w:p>
        </w:tc>
        <w:tc>
          <w:tcPr>
            <w:tcW w:w="1063" w:type="dxa"/>
            <w:tcBorders>
              <w:top w:val="nil"/>
              <w:bottom w:val="nil"/>
            </w:tcBorders>
            <w:shd w:val="clear" w:color="auto" w:fill="auto"/>
            <w:vAlign w:val="center"/>
          </w:tcPr>
          <w:p w14:paraId="55D83DF3"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228.565</w:t>
            </w:r>
          </w:p>
        </w:tc>
      </w:tr>
      <w:tr w:rsidR="001C49DC" w:rsidRPr="001D6BE8" w14:paraId="4DFFD57D"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F0779B8" w14:textId="77777777" w:rsidR="001C49DC" w:rsidRPr="0038031F" w:rsidRDefault="001C49DC" w:rsidP="001C49DC">
            <w:pPr>
              <w:pStyle w:val="08-Tabelageral"/>
              <w:ind w:left="113"/>
              <w:jc w:val="left"/>
              <w:rPr>
                <w:b w:val="0"/>
              </w:rPr>
            </w:pPr>
            <w:r w:rsidRPr="0038031F">
              <w:rPr>
                <w:b w:val="0"/>
              </w:rPr>
              <w:t>Comissões a apropriar</w:t>
            </w:r>
          </w:p>
        </w:tc>
        <w:tc>
          <w:tcPr>
            <w:tcW w:w="709" w:type="dxa"/>
            <w:tcBorders>
              <w:top w:val="nil"/>
              <w:bottom w:val="nil"/>
            </w:tcBorders>
            <w:shd w:val="clear" w:color="auto" w:fill="auto"/>
            <w:vAlign w:val="center"/>
          </w:tcPr>
          <w:p w14:paraId="3CD56AF9"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[23]</w:t>
            </w:r>
          </w:p>
        </w:tc>
        <w:tc>
          <w:tcPr>
            <w:tcW w:w="1134" w:type="dxa"/>
            <w:tcBorders>
              <w:top w:val="nil"/>
              <w:bottom w:val="nil"/>
            </w:tcBorders>
            <w:shd w:val="clear" w:color="auto" w:fill="auto"/>
            <w:vAlign w:val="center"/>
          </w:tcPr>
          <w:p w14:paraId="6275B835"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5928BCB8"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0ADCB52A"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01EC953"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1.991.705</w:t>
            </w:r>
          </w:p>
        </w:tc>
        <w:tc>
          <w:tcPr>
            <w:tcW w:w="1063" w:type="dxa"/>
            <w:tcBorders>
              <w:top w:val="nil"/>
              <w:bottom w:val="nil"/>
            </w:tcBorders>
            <w:shd w:val="clear" w:color="auto" w:fill="auto"/>
            <w:vAlign w:val="center"/>
          </w:tcPr>
          <w:p w14:paraId="481E506A"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F57304">
              <w:rPr>
                <w:rFonts w:cs="Arial"/>
                <w:szCs w:val="14"/>
              </w:rPr>
              <w:t>1.794.544</w:t>
            </w:r>
          </w:p>
        </w:tc>
      </w:tr>
      <w:tr w:rsidR="001C49DC" w:rsidRPr="001D6BE8" w14:paraId="3E8EC39A"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AADF439" w14:textId="77777777" w:rsidR="001C49DC" w:rsidRPr="0038031F" w:rsidRDefault="001C49DC" w:rsidP="001C49DC">
            <w:pPr>
              <w:pStyle w:val="08-Tabelageral"/>
              <w:jc w:val="left"/>
              <w:rPr>
                <w:b w:val="0"/>
              </w:rPr>
            </w:pPr>
          </w:p>
        </w:tc>
        <w:tc>
          <w:tcPr>
            <w:tcW w:w="709" w:type="dxa"/>
            <w:tcBorders>
              <w:top w:val="nil"/>
              <w:bottom w:val="nil"/>
            </w:tcBorders>
            <w:shd w:val="clear" w:color="auto" w:fill="auto"/>
            <w:vAlign w:val="center"/>
          </w:tcPr>
          <w:p w14:paraId="2E7F2A6A"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5F8AFA13"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1A8955F"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B7761FC"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DF6DFC7"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2F3D066"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r>
      <w:tr w:rsidR="001C49DC" w:rsidRPr="001D6BE8" w14:paraId="5243AB5C"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5F2D007" w14:textId="77777777" w:rsidR="001C49DC" w:rsidRPr="00CD3714" w:rsidRDefault="001C49DC" w:rsidP="001C49DC">
            <w:pPr>
              <w:pStyle w:val="08-Tabelageral"/>
              <w:jc w:val="left"/>
            </w:pPr>
            <w:r>
              <w:t>Total d</w:t>
            </w:r>
            <w:r w:rsidRPr="00CD3714">
              <w:t>o Passivo</w:t>
            </w:r>
          </w:p>
        </w:tc>
        <w:tc>
          <w:tcPr>
            <w:tcW w:w="709" w:type="dxa"/>
            <w:tcBorders>
              <w:top w:val="nil"/>
              <w:bottom w:val="nil"/>
            </w:tcBorders>
            <w:shd w:val="clear" w:color="auto" w:fill="auto"/>
            <w:vAlign w:val="center"/>
          </w:tcPr>
          <w:p w14:paraId="4F23514B"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18F27F4B"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E51E38">
              <w:rPr>
                <w:rFonts w:cs="Arial"/>
                <w:b/>
                <w:szCs w:val="14"/>
              </w:rPr>
              <w:t>2.078.463</w:t>
            </w:r>
          </w:p>
        </w:tc>
        <w:tc>
          <w:tcPr>
            <w:tcW w:w="1134" w:type="dxa"/>
            <w:tcBorders>
              <w:top w:val="nil"/>
              <w:bottom w:val="nil"/>
            </w:tcBorders>
            <w:shd w:val="clear" w:color="auto" w:fill="auto"/>
            <w:vAlign w:val="center"/>
          </w:tcPr>
          <w:p w14:paraId="2A0A19F1"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szCs w:val="14"/>
              </w:rPr>
              <w:t>1.843.002</w:t>
            </w:r>
          </w:p>
        </w:tc>
        <w:tc>
          <w:tcPr>
            <w:tcW w:w="283" w:type="dxa"/>
            <w:tcBorders>
              <w:top w:val="nil"/>
              <w:bottom w:val="nil"/>
            </w:tcBorders>
            <w:shd w:val="clear" w:color="auto" w:fill="auto"/>
            <w:vAlign w:val="center"/>
          </w:tcPr>
          <w:p w14:paraId="60920725"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5D28F30D"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E51E38">
              <w:rPr>
                <w:rFonts w:cs="Arial"/>
                <w:b/>
                <w:bCs/>
                <w:szCs w:val="14"/>
              </w:rPr>
              <w:t>5.933.557</w:t>
            </w:r>
          </w:p>
        </w:tc>
        <w:tc>
          <w:tcPr>
            <w:tcW w:w="1063" w:type="dxa"/>
            <w:tcBorders>
              <w:top w:val="nil"/>
              <w:bottom w:val="nil"/>
            </w:tcBorders>
            <w:shd w:val="clear" w:color="auto" w:fill="auto"/>
            <w:vAlign w:val="center"/>
          </w:tcPr>
          <w:p w14:paraId="0701270C"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6.032.805</w:t>
            </w:r>
          </w:p>
        </w:tc>
      </w:tr>
      <w:tr w:rsidR="001C49DC" w:rsidRPr="001D6BE8" w14:paraId="3BAE0D98"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911C483" w14:textId="77777777" w:rsidR="001C49DC" w:rsidRPr="0038031F" w:rsidRDefault="001C49DC" w:rsidP="001C49DC">
            <w:pPr>
              <w:pStyle w:val="08-Tabelageral"/>
              <w:jc w:val="left"/>
              <w:rPr>
                <w:b w:val="0"/>
              </w:rPr>
            </w:pPr>
          </w:p>
        </w:tc>
        <w:tc>
          <w:tcPr>
            <w:tcW w:w="709" w:type="dxa"/>
            <w:tcBorders>
              <w:top w:val="nil"/>
              <w:bottom w:val="nil"/>
            </w:tcBorders>
            <w:shd w:val="clear" w:color="auto" w:fill="auto"/>
            <w:vAlign w:val="center"/>
          </w:tcPr>
          <w:p w14:paraId="09AC9223"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3C6EF333"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774C4FF"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25B61978"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5FBD839"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9A2F56C"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r>
      <w:tr w:rsidR="001C49DC" w:rsidRPr="001D6BE8" w14:paraId="15A852E0"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F4C6680" w14:textId="77777777" w:rsidR="001C49DC" w:rsidRPr="00CD3714" w:rsidRDefault="001C49DC" w:rsidP="001C49DC">
            <w:pPr>
              <w:pStyle w:val="08-Tabelageral"/>
              <w:jc w:val="left"/>
            </w:pPr>
            <w:r w:rsidRPr="00CD3714">
              <w:t>Patrimônio Líquido</w:t>
            </w:r>
          </w:p>
        </w:tc>
        <w:tc>
          <w:tcPr>
            <w:tcW w:w="709" w:type="dxa"/>
            <w:tcBorders>
              <w:top w:val="nil"/>
              <w:bottom w:val="nil"/>
            </w:tcBorders>
            <w:shd w:val="clear" w:color="auto" w:fill="auto"/>
            <w:vAlign w:val="center"/>
          </w:tcPr>
          <w:p w14:paraId="5104EDA7"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left w:val="nil"/>
              <w:bottom w:val="nil"/>
              <w:right w:val="nil"/>
            </w:tcBorders>
            <w:shd w:val="clear" w:color="auto" w:fill="auto"/>
            <w:vAlign w:val="center"/>
          </w:tcPr>
          <w:p w14:paraId="451DFF80" w14:textId="77777777" w:rsidR="001C49DC" w:rsidRPr="00AE502A"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7.770.271</w:t>
            </w:r>
          </w:p>
        </w:tc>
        <w:tc>
          <w:tcPr>
            <w:tcW w:w="1134" w:type="dxa"/>
            <w:tcBorders>
              <w:top w:val="nil"/>
              <w:bottom w:val="nil"/>
            </w:tcBorders>
            <w:shd w:val="clear" w:color="auto" w:fill="auto"/>
            <w:vAlign w:val="center"/>
          </w:tcPr>
          <w:p w14:paraId="2ADFB78E" w14:textId="77777777" w:rsidR="001C49DC" w:rsidRPr="00F8360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7.281.416</w:t>
            </w:r>
          </w:p>
        </w:tc>
        <w:tc>
          <w:tcPr>
            <w:tcW w:w="283" w:type="dxa"/>
            <w:tcBorders>
              <w:top w:val="nil"/>
              <w:bottom w:val="nil"/>
            </w:tcBorders>
            <w:shd w:val="clear" w:color="auto" w:fill="auto"/>
            <w:vAlign w:val="center"/>
          </w:tcPr>
          <w:p w14:paraId="63918532"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60AFBB5C" w14:textId="77777777" w:rsidR="001C49DC" w:rsidRPr="007F08B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b/>
                <w:bCs/>
                <w:color w:val="000000"/>
                <w:szCs w:val="14"/>
              </w:rPr>
              <w:t>7.770.271</w:t>
            </w:r>
          </w:p>
        </w:tc>
        <w:tc>
          <w:tcPr>
            <w:tcW w:w="1063" w:type="dxa"/>
            <w:tcBorders>
              <w:top w:val="nil"/>
              <w:bottom w:val="nil"/>
            </w:tcBorders>
            <w:shd w:val="clear" w:color="auto" w:fill="auto"/>
            <w:vAlign w:val="center"/>
          </w:tcPr>
          <w:p w14:paraId="50B39D59" w14:textId="77777777" w:rsidR="001C49DC" w:rsidRPr="00BD62A1"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EE1C73">
              <w:rPr>
                <w:rFonts w:cs="Arial"/>
                <w:b/>
                <w:bCs/>
                <w:szCs w:val="14"/>
              </w:rPr>
              <w:t>7.281.416</w:t>
            </w:r>
          </w:p>
        </w:tc>
      </w:tr>
      <w:tr w:rsidR="001C49DC" w:rsidRPr="001D6BE8" w14:paraId="55D7BDC0"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580124B" w14:textId="77777777" w:rsidR="001C49DC" w:rsidRPr="0038031F" w:rsidRDefault="001C49DC" w:rsidP="001C49DC">
            <w:pPr>
              <w:pStyle w:val="08-Tabelageral"/>
              <w:ind w:left="113"/>
              <w:jc w:val="left"/>
              <w:rPr>
                <w:b w:val="0"/>
              </w:rPr>
            </w:pPr>
            <w:r w:rsidRPr="0038031F">
              <w:rPr>
                <w:b w:val="0"/>
              </w:rPr>
              <w:t>Capital social</w:t>
            </w:r>
          </w:p>
        </w:tc>
        <w:tc>
          <w:tcPr>
            <w:tcW w:w="709" w:type="dxa"/>
            <w:tcBorders>
              <w:top w:val="nil"/>
              <w:bottom w:val="nil"/>
            </w:tcBorders>
            <w:shd w:val="clear" w:color="auto" w:fill="auto"/>
            <w:vAlign w:val="center"/>
          </w:tcPr>
          <w:p w14:paraId="4D4ACCEB"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[25.a</w:t>
            </w:r>
            <w:r w:rsidRPr="00E0461B">
              <w:rPr>
                <w:szCs w:val="14"/>
              </w:rPr>
              <w:t>]</w:t>
            </w:r>
          </w:p>
        </w:tc>
        <w:tc>
          <w:tcPr>
            <w:tcW w:w="1134" w:type="dxa"/>
            <w:tcBorders>
              <w:top w:val="nil"/>
              <w:left w:val="nil"/>
              <w:bottom w:val="nil"/>
              <w:right w:val="nil"/>
            </w:tcBorders>
            <w:shd w:val="clear" w:color="auto" w:fill="auto"/>
            <w:vAlign w:val="center"/>
          </w:tcPr>
          <w:p w14:paraId="49A42F02"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6.269.692</w:t>
            </w:r>
          </w:p>
        </w:tc>
        <w:tc>
          <w:tcPr>
            <w:tcW w:w="1134" w:type="dxa"/>
            <w:tcBorders>
              <w:top w:val="nil"/>
              <w:bottom w:val="nil"/>
            </w:tcBorders>
            <w:shd w:val="clear" w:color="auto" w:fill="auto"/>
            <w:vAlign w:val="center"/>
          </w:tcPr>
          <w:p w14:paraId="3AAC3F30"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3.396.767</w:t>
            </w:r>
          </w:p>
        </w:tc>
        <w:tc>
          <w:tcPr>
            <w:tcW w:w="283" w:type="dxa"/>
            <w:tcBorders>
              <w:top w:val="nil"/>
              <w:bottom w:val="nil"/>
            </w:tcBorders>
            <w:shd w:val="clear" w:color="auto" w:fill="auto"/>
            <w:vAlign w:val="center"/>
          </w:tcPr>
          <w:p w14:paraId="7D00D7A5"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245DD286"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6.269.692</w:t>
            </w:r>
          </w:p>
        </w:tc>
        <w:tc>
          <w:tcPr>
            <w:tcW w:w="1063" w:type="dxa"/>
            <w:tcBorders>
              <w:top w:val="nil"/>
              <w:bottom w:val="nil"/>
            </w:tcBorders>
            <w:shd w:val="clear" w:color="auto" w:fill="auto"/>
            <w:vAlign w:val="center"/>
          </w:tcPr>
          <w:p w14:paraId="3E6222A4"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3.396.767</w:t>
            </w:r>
          </w:p>
        </w:tc>
      </w:tr>
      <w:tr w:rsidR="001C49DC" w:rsidRPr="001D6BE8" w14:paraId="7D64AACB"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097563A" w14:textId="77777777" w:rsidR="001C49DC" w:rsidRPr="0038031F" w:rsidRDefault="001C49DC" w:rsidP="001C49DC">
            <w:pPr>
              <w:pStyle w:val="08-Tabelageral"/>
              <w:ind w:left="113"/>
              <w:jc w:val="left"/>
              <w:rPr>
                <w:b w:val="0"/>
              </w:rPr>
            </w:pPr>
            <w:r w:rsidRPr="0038031F">
              <w:rPr>
                <w:b w:val="0"/>
              </w:rPr>
              <w:t>Reserva</w:t>
            </w:r>
            <w:r>
              <w:rPr>
                <w:b w:val="0"/>
              </w:rPr>
              <w:t>s</w:t>
            </w:r>
            <w:r w:rsidRPr="0038031F">
              <w:rPr>
                <w:b w:val="0"/>
              </w:rPr>
              <w:t xml:space="preserve"> de capital</w:t>
            </w:r>
          </w:p>
        </w:tc>
        <w:tc>
          <w:tcPr>
            <w:tcW w:w="709" w:type="dxa"/>
            <w:tcBorders>
              <w:top w:val="nil"/>
              <w:bottom w:val="nil"/>
            </w:tcBorders>
            <w:shd w:val="clear" w:color="auto" w:fill="auto"/>
            <w:vAlign w:val="center"/>
          </w:tcPr>
          <w:p w14:paraId="58D3C2FD"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[25.b</w:t>
            </w:r>
            <w:r w:rsidRPr="00E0461B">
              <w:rPr>
                <w:szCs w:val="14"/>
              </w:rPr>
              <w:t>]</w:t>
            </w:r>
          </w:p>
        </w:tc>
        <w:tc>
          <w:tcPr>
            <w:tcW w:w="1134" w:type="dxa"/>
            <w:tcBorders>
              <w:top w:val="nil"/>
              <w:left w:val="nil"/>
              <w:bottom w:val="nil"/>
              <w:right w:val="nil"/>
            </w:tcBorders>
            <w:shd w:val="clear" w:color="auto" w:fill="auto"/>
            <w:vAlign w:val="center"/>
          </w:tcPr>
          <w:p w14:paraId="4EEC4E88"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1.571</w:t>
            </w:r>
          </w:p>
        </w:tc>
        <w:tc>
          <w:tcPr>
            <w:tcW w:w="1134" w:type="dxa"/>
            <w:tcBorders>
              <w:top w:val="nil"/>
              <w:bottom w:val="nil"/>
            </w:tcBorders>
            <w:shd w:val="clear" w:color="auto" w:fill="auto"/>
            <w:vAlign w:val="center"/>
          </w:tcPr>
          <w:p w14:paraId="5A8DA374"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1.508</w:t>
            </w:r>
          </w:p>
        </w:tc>
        <w:tc>
          <w:tcPr>
            <w:tcW w:w="283" w:type="dxa"/>
            <w:tcBorders>
              <w:top w:val="nil"/>
              <w:bottom w:val="nil"/>
            </w:tcBorders>
            <w:shd w:val="clear" w:color="auto" w:fill="auto"/>
            <w:vAlign w:val="center"/>
          </w:tcPr>
          <w:p w14:paraId="06C47023"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390E9DC5"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1.571</w:t>
            </w:r>
          </w:p>
        </w:tc>
        <w:tc>
          <w:tcPr>
            <w:tcW w:w="1063" w:type="dxa"/>
            <w:tcBorders>
              <w:top w:val="nil"/>
              <w:bottom w:val="nil"/>
            </w:tcBorders>
            <w:shd w:val="clear" w:color="auto" w:fill="auto"/>
            <w:vAlign w:val="center"/>
          </w:tcPr>
          <w:p w14:paraId="00C76B1B"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1.508</w:t>
            </w:r>
          </w:p>
        </w:tc>
      </w:tr>
      <w:tr w:rsidR="001C49DC" w:rsidRPr="001D6BE8" w14:paraId="7BB778B6"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9F93299" w14:textId="77777777" w:rsidR="001C49DC" w:rsidRPr="0038031F" w:rsidRDefault="001C49DC" w:rsidP="001C49DC">
            <w:pPr>
              <w:pStyle w:val="08-Tabelageral"/>
              <w:ind w:left="113"/>
              <w:jc w:val="left"/>
              <w:rPr>
                <w:b w:val="0"/>
              </w:rPr>
            </w:pPr>
            <w:r w:rsidRPr="0038031F">
              <w:rPr>
                <w:b w:val="0"/>
              </w:rPr>
              <w:t>Reserva</w:t>
            </w:r>
            <w:r>
              <w:rPr>
                <w:b w:val="0"/>
              </w:rPr>
              <w:t>s</w:t>
            </w:r>
            <w:r w:rsidRPr="0038031F">
              <w:rPr>
                <w:b w:val="0"/>
              </w:rPr>
              <w:t xml:space="preserve"> de lucros</w:t>
            </w:r>
          </w:p>
        </w:tc>
        <w:tc>
          <w:tcPr>
            <w:tcW w:w="709" w:type="dxa"/>
            <w:tcBorders>
              <w:top w:val="nil"/>
              <w:bottom w:val="nil"/>
            </w:tcBorders>
            <w:shd w:val="clear" w:color="auto" w:fill="auto"/>
            <w:vAlign w:val="center"/>
          </w:tcPr>
          <w:p w14:paraId="0816D88C"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[25.b</w:t>
            </w:r>
            <w:r w:rsidRPr="00E0461B">
              <w:rPr>
                <w:szCs w:val="14"/>
              </w:rPr>
              <w:t>]</w:t>
            </w:r>
          </w:p>
        </w:tc>
        <w:tc>
          <w:tcPr>
            <w:tcW w:w="1134" w:type="dxa"/>
            <w:tcBorders>
              <w:top w:val="nil"/>
              <w:left w:val="nil"/>
              <w:bottom w:val="nil"/>
              <w:right w:val="nil"/>
            </w:tcBorders>
            <w:shd w:val="clear" w:color="auto" w:fill="auto"/>
            <w:vAlign w:val="center"/>
          </w:tcPr>
          <w:p w14:paraId="6F7E38D7"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1.250.000</w:t>
            </w:r>
          </w:p>
        </w:tc>
        <w:tc>
          <w:tcPr>
            <w:tcW w:w="1134" w:type="dxa"/>
            <w:tcBorders>
              <w:top w:val="nil"/>
              <w:bottom w:val="nil"/>
            </w:tcBorders>
            <w:shd w:val="clear" w:color="auto" w:fill="auto"/>
            <w:vAlign w:val="center"/>
          </w:tcPr>
          <w:p w14:paraId="585782F8"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4.122.925</w:t>
            </w:r>
          </w:p>
        </w:tc>
        <w:tc>
          <w:tcPr>
            <w:tcW w:w="283" w:type="dxa"/>
            <w:tcBorders>
              <w:top w:val="nil"/>
              <w:bottom w:val="nil"/>
            </w:tcBorders>
            <w:shd w:val="clear" w:color="auto" w:fill="auto"/>
            <w:vAlign w:val="center"/>
          </w:tcPr>
          <w:p w14:paraId="30484F78"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611D6D3B"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1.250.000</w:t>
            </w:r>
          </w:p>
        </w:tc>
        <w:tc>
          <w:tcPr>
            <w:tcW w:w="1063" w:type="dxa"/>
            <w:tcBorders>
              <w:top w:val="nil"/>
              <w:bottom w:val="nil"/>
            </w:tcBorders>
            <w:shd w:val="clear" w:color="auto" w:fill="auto"/>
            <w:vAlign w:val="center"/>
          </w:tcPr>
          <w:p w14:paraId="40F46AF1"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EE1C73">
              <w:rPr>
                <w:rFonts w:cs="Arial"/>
                <w:szCs w:val="14"/>
              </w:rPr>
              <w:t>4.122.925</w:t>
            </w:r>
          </w:p>
        </w:tc>
      </w:tr>
      <w:tr w:rsidR="001C49DC" w:rsidRPr="001D6BE8" w14:paraId="7A6F33C0"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89EE42A" w14:textId="77777777" w:rsidR="001C49DC" w:rsidRPr="0038031F" w:rsidRDefault="001C49DC" w:rsidP="001C49DC">
            <w:pPr>
              <w:pStyle w:val="08-Tabelageral"/>
              <w:ind w:left="113"/>
              <w:jc w:val="left"/>
              <w:rPr>
                <w:b w:val="0"/>
              </w:rPr>
            </w:pPr>
            <w:r w:rsidRPr="0038031F">
              <w:rPr>
                <w:b w:val="0"/>
              </w:rPr>
              <w:t>Ações em tesouraria</w:t>
            </w:r>
          </w:p>
        </w:tc>
        <w:tc>
          <w:tcPr>
            <w:tcW w:w="709" w:type="dxa"/>
            <w:tcBorders>
              <w:top w:val="nil"/>
              <w:bottom w:val="nil"/>
            </w:tcBorders>
            <w:shd w:val="clear" w:color="auto" w:fill="auto"/>
            <w:vAlign w:val="center"/>
          </w:tcPr>
          <w:p w14:paraId="12A3F774"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[25.g.4</w:t>
            </w:r>
            <w:r w:rsidRPr="00E0461B">
              <w:rPr>
                <w:szCs w:val="14"/>
              </w:rPr>
              <w:t>]</w:t>
            </w:r>
          </w:p>
        </w:tc>
        <w:tc>
          <w:tcPr>
            <w:tcW w:w="1134" w:type="dxa"/>
            <w:tcBorders>
              <w:top w:val="nil"/>
              <w:left w:val="nil"/>
              <w:bottom w:val="nil"/>
              <w:right w:val="nil"/>
            </w:tcBorders>
            <w:shd w:val="clear" w:color="auto" w:fill="auto"/>
            <w:vAlign w:val="center"/>
          </w:tcPr>
          <w:p w14:paraId="3758C89A"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(80.344)</w:t>
            </w:r>
          </w:p>
        </w:tc>
        <w:tc>
          <w:tcPr>
            <w:tcW w:w="1134" w:type="dxa"/>
            <w:tcBorders>
              <w:top w:val="nil"/>
              <w:bottom w:val="nil"/>
            </w:tcBorders>
            <w:shd w:val="clear" w:color="auto" w:fill="auto"/>
            <w:vAlign w:val="center"/>
          </w:tcPr>
          <w:p w14:paraId="64147CE8"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(81.320)</w:t>
            </w:r>
          </w:p>
        </w:tc>
        <w:tc>
          <w:tcPr>
            <w:tcW w:w="283" w:type="dxa"/>
            <w:tcBorders>
              <w:top w:val="nil"/>
              <w:bottom w:val="nil"/>
            </w:tcBorders>
            <w:shd w:val="clear" w:color="auto" w:fill="auto"/>
            <w:vAlign w:val="center"/>
          </w:tcPr>
          <w:p w14:paraId="0108BCA2"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73938FD"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000000"/>
                <w:szCs w:val="14"/>
              </w:rPr>
              <w:t>(80.344)</w:t>
            </w:r>
          </w:p>
        </w:tc>
        <w:tc>
          <w:tcPr>
            <w:tcW w:w="1063" w:type="dxa"/>
            <w:tcBorders>
              <w:top w:val="nil"/>
              <w:bottom w:val="nil"/>
            </w:tcBorders>
            <w:shd w:val="clear" w:color="auto" w:fill="auto"/>
            <w:vAlign w:val="center"/>
          </w:tcPr>
          <w:p w14:paraId="794C2D35"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EE1C73">
              <w:rPr>
                <w:rFonts w:cs="Arial"/>
                <w:szCs w:val="14"/>
              </w:rPr>
              <w:t>(81.320)</w:t>
            </w:r>
          </w:p>
        </w:tc>
      </w:tr>
      <w:tr w:rsidR="001C49DC" w:rsidRPr="00490B0B" w14:paraId="717795EF"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721435D" w14:textId="77777777" w:rsidR="001C49DC" w:rsidRPr="00490B0B" w:rsidRDefault="001C49DC" w:rsidP="001C49DC">
            <w:pPr>
              <w:pStyle w:val="08-Tabelageral"/>
              <w:ind w:left="113"/>
              <w:jc w:val="left"/>
              <w:rPr>
                <w:b w:val="0"/>
              </w:rPr>
            </w:pPr>
            <w:r w:rsidRPr="00490B0B">
              <w:rPr>
                <w:b w:val="0"/>
              </w:rPr>
              <w:t>Outros resultados abrangentes acumulados</w:t>
            </w:r>
          </w:p>
        </w:tc>
        <w:tc>
          <w:tcPr>
            <w:tcW w:w="709" w:type="dxa"/>
            <w:tcBorders>
              <w:top w:val="nil"/>
              <w:bottom w:val="nil"/>
            </w:tcBorders>
            <w:shd w:val="clear" w:color="auto" w:fill="auto"/>
            <w:vAlign w:val="center"/>
          </w:tcPr>
          <w:p w14:paraId="72220EF0"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szCs w:val="14"/>
              </w:rPr>
              <w:t>[25.e</w:t>
            </w:r>
            <w:r w:rsidRPr="00E0461B">
              <w:rPr>
                <w:szCs w:val="14"/>
              </w:rPr>
              <w:t>]</w:t>
            </w:r>
          </w:p>
        </w:tc>
        <w:tc>
          <w:tcPr>
            <w:tcW w:w="1134" w:type="dxa"/>
            <w:tcBorders>
              <w:top w:val="nil"/>
              <w:left w:val="nil"/>
              <w:bottom w:val="nil"/>
              <w:right w:val="nil"/>
            </w:tcBorders>
            <w:shd w:val="clear" w:color="auto" w:fill="auto"/>
            <w:vAlign w:val="center"/>
          </w:tcPr>
          <w:p w14:paraId="1FA40A52" w14:textId="77777777" w:rsidR="001C49DC" w:rsidRPr="00B669E3"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(187.808)</w:t>
            </w:r>
          </w:p>
        </w:tc>
        <w:tc>
          <w:tcPr>
            <w:tcW w:w="1134" w:type="dxa"/>
            <w:tcBorders>
              <w:top w:val="nil"/>
              <w:bottom w:val="nil"/>
            </w:tcBorders>
            <w:shd w:val="clear" w:color="auto" w:fill="auto"/>
            <w:vAlign w:val="center"/>
          </w:tcPr>
          <w:p w14:paraId="732CAC73" w14:textId="77777777" w:rsidR="001C49DC" w:rsidRPr="00B669E3"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(158.464)</w:t>
            </w:r>
          </w:p>
        </w:tc>
        <w:tc>
          <w:tcPr>
            <w:tcW w:w="283" w:type="dxa"/>
            <w:tcBorders>
              <w:top w:val="nil"/>
              <w:bottom w:val="nil"/>
            </w:tcBorders>
            <w:shd w:val="clear" w:color="auto" w:fill="auto"/>
            <w:vAlign w:val="center"/>
          </w:tcPr>
          <w:p w14:paraId="13E0AE9E" w14:textId="77777777" w:rsidR="001C49DC" w:rsidRPr="00B669E3"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63" w:type="dxa"/>
            <w:tcBorders>
              <w:top w:val="nil"/>
              <w:left w:val="nil"/>
              <w:bottom w:val="nil"/>
              <w:right w:val="nil"/>
            </w:tcBorders>
            <w:shd w:val="clear" w:color="auto" w:fill="auto"/>
            <w:vAlign w:val="center"/>
          </w:tcPr>
          <w:p w14:paraId="2D979A2C" w14:textId="77777777" w:rsidR="001C49DC" w:rsidRPr="00B669E3"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Pr>
                <w:rFonts w:cs="Arial"/>
                <w:color w:val="000000"/>
                <w:szCs w:val="14"/>
              </w:rPr>
              <w:t>(187.808)</w:t>
            </w:r>
          </w:p>
        </w:tc>
        <w:tc>
          <w:tcPr>
            <w:tcW w:w="1063" w:type="dxa"/>
            <w:tcBorders>
              <w:top w:val="nil"/>
              <w:bottom w:val="nil"/>
            </w:tcBorders>
            <w:shd w:val="clear" w:color="auto" w:fill="auto"/>
            <w:vAlign w:val="center"/>
          </w:tcPr>
          <w:p w14:paraId="2C025B5C" w14:textId="77777777" w:rsidR="001C49DC" w:rsidRPr="00B669E3"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EE1C73">
              <w:t>(158.464)</w:t>
            </w:r>
          </w:p>
        </w:tc>
      </w:tr>
      <w:tr w:rsidR="001C49DC" w:rsidRPr="00490B0B" w14:paraId="65DA18FB"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3BFF6E6" w14:textId="77777777" w:rsidR="001C49DC" w:rsidRPr="007F08BB" w:rsidRDefault="001C49DC" w:rsidP="001C49DC">
            <w:pPr>
              <w:pStyle w:val="08-Tabelageral"/>
              <w:ind w:left="113"/>
              <w:jc w:val="left"/>
              <w:rPr>
                <w:b w:val="0"/>
                <w:bCs w:val="0"/>
              </w:rPr>
            </w:pPr>
            <w:r w:rsidRPr="007F08BB">
              <w:rPr>
                <w:b w:val="0"/>
                <w:bCs w:val="0"/>
              </w:rPr>
              <w:t>Lucros Acumulados</w:t>
            </w:r>
          </w:p>
        </w:tc>
        <w:tc>
          <w:tcPr>
            <w:tcW w:w="709" w:type="dxa"/>
            <w:tcBorders>
              <w:top w:val="nil"/>
              <w:bottom w:val="nil"/>
            </w:tcBorders>
            <w:shd w:val="clear" w:color="auto" w:fill="auto"/>
            <w:vAlign w:val="center"/>
          </w:tcPr>
          <w:p w14:paraId="466F9FCF" w14:textId="77777777" w:rsid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left w:val="nil"/>
              <w:bottom w:val="nil"/>
              <w:right w:val="nil"/>
            </w:tcBorders>
            <w:shd w:val="clear" w:color="auto" w:fill="auto"/>
            <w:vAlign w:val="center"/>
          </w:tcPr>
          <w:p w14:paraId="4352A243" w14:textId="77777777" w:rsidR="001C49DC" w:rsidRPr="00B669E3"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color w:val="000000"/>
                <w:szCs w:val="14"/>
              </w:rPr>
              <w:t>517.160</w:t>
            </w:r>
          </w:p>
        </w:tc>
        <w:tc>
          <w:tcPr>
            <w:tcW w:w="1134" w:type="dxa"/>
            <w:tcBorders>
              <w:top w:val="nil"/>
              <w:bottom w:val="nil"/>
            </w:tcBorders>
            <w:shd w:val="clear" w:color="auto" w:fill="auto"/>
            <w:vAlign w:val="center"/>
          </w:tcPr>
          <w:p w14:paraId="5427CAEA" w14:textId="77777777" w:rsidR="001C49DC" w:rsidRPr="00EE1C73"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shd w:val="clear" w:color="auto" w:fill="auto"/>
            <w:vAlign w:val="center"/>
          </w:tcPr>
          <w:p w14:paraId="15A06666" w14:textId="77777777" w:rsidR="001C49DC" w:rsidRPr="00B669E3"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63" w:type="dxa"/>
            <w:tcBorders>
              <w:top w:val="nil"/>
              <w:left w:val="nil"/>
              <w:bottom w:val="nil"/>
              <w:right w:val="nil"/>
            </w:tcBorders>
            <w:shd w:val="clear" w:color="auto" w:fill="auto"/>
            <w:vAlign w:val="center"/>
          </w:tcPr>
          <w:p w14:paraId="45852667" w14:textId="77777777" w:rsidR="001C49DC" w:rsidRPr="00B669E3"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Pr>
                <w:rFonts w:cs="Arial"/>
                <w:color w:val="000000"/>
                <w:szCs w:val="14"/>
              </w:rPr>
              <w:t>517.160</w:t>
            </w:r>
          </w:p>
        </w:tc>
        <w:tc>
          <w:tcPr>
            <w:tcW w:w="1063" w:type="dxa"/>
            <w:tcBorders>
              <w:top w:val="nil"/>
              <w:bottom w:val="nil"/>
            </w:tcBorders>
            <w:shd w:val="clear" w:color="auto" w:fill="auto"/>
            <w:vAlign w:val="center"/>
          </w:tcPr>
          <w:p w14:paraId="201F24F9" w14:textId="77777777" w:rsidR="001C49DC" w:rsidRPr="00EE1C73"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t>--</w:t>
            </w:r>
          </w:p>
        </w:tc>
      </w:tr>
      <w:tr w:rsidR="001C49DC" w:rsidRPr="002A31B8" w14:paraId="60F74DE2"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AFD3BAF" w14:textId="77777777" w:rsidR="001C49DC" w:rsidRPr="002A31B8" w:rsidRDefault="001C49DC" w:rsidP="001C49DC">
            <w:pPr>
              <w:pStyle w:val="08-Tabelageral"/>
              <w:jc w:val="left"/>
            </w:pPr>
            <w:r>
              <w:t>Total d</w:t>
            </w:r>
            <w:r w:rsidRPr="002A31B8">
              <w:t>o Patrimônio Líquido</w:t>
            </w:r>
          </w:p>
        </w:tc>
        <w:tc>
          <w:tcPr>
            <w:tcW w:w="709" w:type="dxa"/>
            <w:tcBorders>
              <w:top w:val="nil"/>
              <w:bottom w:val="nil"/>
            </w:tcBorders>
            <w:shd w:val="clear" w:color="auto" w:fill="auto"/>
            <w:vAlign w:val="center"/>
          </w:tcPr>
          <w:p w14:paraId="5FE794FE"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left w:val="nil"/>
              <w:bottom w:val="nil"/>
              <w:right w:val="nil"/>
            </w:tcBorders>
            <w:shd w:val="clear" w:color="auto" w:fill="auto"/>
            <w:vAlign w:val="center"/>
          </w:tcPr>
          <w:p w14:paraId="524BCE2E" w14:textId="77777777" w:rsidR="001C49DC" w:rsidRPr="00AE502A"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color w:val="000000"/>
                <w:szCs w:val="14"/>
              </w:rPr>
              <w:t>7.770.271</w:t>
            </w:r>
          </w:p>
        </w:tc>
        <w:tc>
          <w:tcPr>
            <w:tcW w:w="1134" w:type="dxa"/>
            <w:tcBorders>
              <w:top w:val="nil"/>
              <w:bottom w:val="nil"/>
            </w:tcBorders>
            <w:shd w:val="clear" w:color="auto" w:fill="auto"/>
            <w:vAlign w:val="center"/>
          </w:tcPr>
          <w:p w14:paraId="4131A8DB"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rPr>
              <w:t>7.281.416</w:t>
            </w:r>
          </w:p>
        </w:tc>
        <w:tc>
          <w:tcPr>
            <w:tcW w:w="283" w:type="dxa"/>
            <w:tcBorders>
              <w:top w:val="nil"/>
              <w:bottom w:val="nil"/>
            </w:tcBorders>
            <w:shd w:val="clear" w:color="auto" w:fill="auto"/>
            <w:vAlign w:val="center"/>
          </w:tcPr>
          <w:p w14:paraId="2927B3D9"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63" w:type="dxa"/>
            <w:tcBorders>
              <w:top w:val="nil"/>
              <w:left w:val="nil"/>
              <w:bottom w:val="nil"/>
              <w:right w:val="nil"/>
            </w:tcBorders>
            <w:shd w:val="clear" w:color="auto" w:fill="auto"/>
            <w:vAlign w:val="center"/>
          </w:tcPr>
          <w:p w14:paraId="732B60F3" w14:textId="77777777" w:rsidR="001C49DC" w:rsidRPr="007F08B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Pr>
                <w:rFonts w:cs="Arial"/>
                <w:b/>
                <w:bCs/>
                <w:color w:val="000000"/>
                <w:szCs w:val="14"/>
              </w:rPr>
              <w:t>7.770.271</w:t>
            </w:r>
          </w:p>
        </w:tc>
        <w:tc>
          <w:tcPr>
            <w:tcW w:w="1063" w:type="dxa"/>
            <w:tcBorders>
              <w:top w:val="nil"/>
              <w:bottom w:val="nil"/>
            </w:tcBorders>
            <w:shd w:val="clear" w:color="auto" w:fill="auto"/>
            <w:vAlign w:val="center"/>
          </w:tcPr>
          <w:p w14:paraId="6233314D" w14:textId="77777777" w:rsidR="001C49DC" w:rsidRPr="00B669E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b/>
                <w:bCs/>
              </w:rPr>
              <w:t>7.281.416</w:t>
            </w:r>
          </w:p>
        </w:tc>
      </w:tr>
      <w:tr w:rsidR="001C49DC" w:rsidRPr="001D6BE8" w14:paraId="0FCC40CC"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A73BB0F" w14:textId="77777777" w:rsidR="001C49DC" w:rsidRPr="0038031F" w:rsidRDefault="001C49DC" w:rsidP="001C49DC">
            <w:pPr>
              <w:pStyle w:val="08-Tabelageral"/>
              <w:ind w:left="113"/>
              <w:jc w:val="left"/>
            </w:pPr>
          </w:p>
        </w:tc>
        <w:tc>
          <w:tcPr>
            <w:tcW w:w="709" w:type="dxa"/>
            <w:tcBorders>
              <w:top w:val="nil"/>
              <w:bottom w:val="nil"/>
            </w:tcBorders>
            <w:shd w:val="clear" w:color="auto" w:fill="auto"/>
            <w:vAlign w:val="center"/>
          </w:tcPr>
          <w:p w14:paraId="14DBEDC4" w14:textId="77777777" w:rsidR="001C49DC" w:rsidRPr="00E0461B"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543D3E56"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C8D43AE"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626A4D44"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323087D"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20974A3" w14:textId="77777777" w:rsidR="001C49DC" w:rsidRPr="00B669E3"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1D6BE8" w14:paraId="1873B233"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29DE92B3" w14:textId="77777777" w:rsidR="001C49DC" w:rsidRPr="00CD3714" w:rsidRDefault="001C49DC" w:rsidP="001C49DC">
            <w:pPr>
              <w:pStyle w:val="08-Tabelageral"/>
              <w:jc w:val="left"/>
              <w:rPr>
                <w:rFonts w:cs="Arial"/>
                <w:szCs w:val="14"/>
              </w:rPr>
            </w:pPr>
            <w:r>
              <w:t>Total do Passivo e</w:t>
            </w:r>
            <w:r w:rsidRPr="00584781">
              <w:t xml:space="preserve"> Patrimônio Líquido</w:t>
            </w:r>
          </w:p>
        </w:tc>
        <w:tc>
          <w:tcPr>
            <w:tcW w:w="709" w:type="dxa"/>
            <w:tcBorders>
              <w:top w:val="nil"/>
              <w:bottom w:val="single" w:sz="2" w:space="0" w:color="1F4E79" w:themeColor="accent1" w:themeShade="80"/>
            </w:tcBorders>
            <w:shd w:val="clear" w:color="auto" w:fill="auto"/>
            <w:vAlign w:val="center"/>
          </w:tcPr>
          <w:p w14:paraId="5AAEA688" w14:textId="77777777" w:rsidR="001C49DC" w:rsidRPr="00E0461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79379083" w14:textId="77777777" w:rsidR="001C49DC" w:rsidRPr="00AE502A"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51E38">
              <w:rPr>
                <w:rFonts w:cs="Arial"/>
                <w:b/>
                <w:szCs w:val="14"/>
              </w:rPr>
              <w:t>9.848.734</w:t>
            </w:r>
          </w:p>
        </w:tc>
        <w:tc>
          <w:tcPr>
            <w:tcW w:w="1134" w:type="dxa"/>
            <w:tcBorders>
              <w:top w:val="nil"/>
              <w:bottom w:val="single" w:sz="2" w:space="0" w:color="1F4E79" w:themeColor="accent1" w:themeShade="80"/>
            </w:tcBorders>
            <w:shd w:val="clear" w:color="auto" w:fill="auto"/>
            <w:vAlign w:val="center"/>
          </w:tcPr>
          <w:p w14:paraId="63AFDB03" w14:textId="77777777" w:rsidR="001C49DC" w:rsidRPr="0018749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0547DB">
              <w:rPr>
                <w:rFonts w:cs="Arial"/>
                <w:b/>
                <w:szCs w:val="14"/>
              </w:rPr>
              <w:t>9.124.418</w:t>
            </w:r>
          </w:p>
        </w:tc>
        <w:tc>
          <w:tcPr>
            <w:tcW w:w="283" w:type="dxa"/>
            <w:tcBorders>
              <w:top w:val="nil"/>
              <w:bottom w:val="single" w:sz="2" w:space="0" w:color="1F4E79" w:themeColor="accent1" w:themeShade="80"/>
            </w:tcBorders>
            <w:shd w:val="clear" w:color="auto" w:fill="auto"/>
            <w:vAlign w:val="center"/>
          </w:tcPr>
          <w:p w14:paraId="6C71F1CE" w14:textId="77777777" w:rsidR="001C49DC" w:rsidRPr="0018749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single" w:sz="2" w:space="0" w:color="1F4E79" w:themeColor="accent1" w:themeShade="80"/>
            </w:tcBorders>
            <w:shd w:val="clear" w:color="auto" w:fill="auto"/>
            <w:vAlign w:val="center"/>
          </w:tcPr>
          <w:p w14:paraId="6A56655E" w14:textId="77777777" w:rsidR="001C49DC" w:rsidRPr="0018749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51E38">
              <w:rPr>
                <w:rFonts w:cs="Arial"/>
                <w:b/>
                <w:bCs/>
                <w:szCs w:val="14"/>
              </w:rPr>
              <w:t>13.703.828</w:t>
            </w:r>
          </w:p>
        </w:tc>
        <w:tc>
          <w:tcPr>
            <w:tcW w:w="1063" w:type="dxa"/>
            <w:tcBorders>
              <w:top w:val="nil"/>
              <w:bottom w:val="single" w:sz="2" w:space="0" w:color="1F4E79" w:themeColor="accent1" w:themeShade="80"/>
            </w:tcBorders>
            <w:shd w:val="clear" w:color="auto" w:fill="auto"/>
            <w:vAlign w:val="center"/>
          </w:tcPr>
          <w:p w14:paraId="0F7BB8F8" w14:textId="77777777" w:rsidR="001C49DC" w:rsidRPr="0018749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EE1C73">
              <w:rPr>
                <w:rFonts w:cs="Arial"/>
                <w:b/>
                <w:bCs/>
                <w:szCs w:val="14"/>
              </w:rPr>
              <w:t>13.314.221</w:t>
            </w:r>
          </w:p>
        </w:tc>
      </w:tr>
    </w:tbl>
    <w:p w14:paraId="29881988" w14:textId="77777777" w:rsidR="001C49DC" w:rsidRPr="009908A8" w:rsidRDefault="001C49DC" w:rsidP="001C49DC">
      <w:pPr>
        <w:rPr>
          <w:rFonts w:cs="Arial"/>
          <w:sz w:val="14"/>
          <w:szCs w:val="14"/>
        </w:rPr>
      </w:pPr>
      <w:r w:rsidRPr="00E16BE7">
        <w:rPr>
          <w:rFonts w:cs="Arial"/>
          <w:sz w:val="14"/>
          <w:szCs w:val="14"/>
        </w:rPr>
        <w:t>As notas explicativas são parte integrante das demonstrações contábeis</w:t>
      </w:r>
      <w:r>
        <w:rPr>
          <w:rFonts w:cs="Arial"/>
          <w:sz w:val="14"/>
          <w:szCs w:val="14"/>
        </w:rPr>
        <w:t xml:space="preserve"> </w:t>
      </w:r>
      <w:r w:rsidRPr="00B51C43">
        <w:rPr>
          <w:rFonts w:cs="Arial"/>
          <w:sz w:val="14"/>
          <w:szCs w:val="14"/>
        </w:rPr>
        <w:t>intermediárias</w:t>
      </w:r>
      <w:r>
        <w:rPr>
          <w:rFonts w:cs="Arial"/>
          <w:sz w:val="14"/>
          <w:szCs w:val="14"/>
        </w:rPr>
        <w:t>.</w:t>
      </w:r>
    </w:p>
    <w:p w14:paraId="6548496D" w14:textId="77777777" w:rsidR="001C49DC" w:rsidRPr="001C49DC" w:rsidRDefault="001C49DC" w:rsidP="001C49DC">
      <w:pPr>
        <w:pStyle w:val="02-TtulodeNota"/>
        <w:keepNext/>
        <w:keepLines/>
        <w:pageBreakBefore/>
        <w:rPr>
          <w:color w:val="1F4E79" w:themeColor="accent1" w:themeShade="80"/>
        </w:rPr>
      </w:pPr>
      <w:bookmarkStart w:id="12" w:name="_Toc110354576"/>
      <w:r w:rsidRPr="001C49DC">
        <w:rPr>
          <w:color w:val="1F4E79" w:themeColor="accent1" w:themeShade="80"/>
        </w:rPr>
        <w:lastRenderedPageBreak/>
        <w:t>DEMONSTRAÇÃO DOS FLUXOS DE CAIXA</w:t>
      </w:r>
      <w:bookmarkEnd w:id="12"/>
    </w:p>
    <w:p w14:paraId="2135BE54" w14:textId="77777777" w:rsidR="001C49DC" w:rsidRPr="008B7B18" w:rsidRDefault="001C49DC" w:rsidP="001C49DC">
      <w:pPr>
        <w:pStyle w:val="01-TtulodeNota"/>
        <w:spacing w:before="0" w:after="0"/>
        <w:ind w:right="-1"/>
        <w:jc w:val="right"/>
        <w:rPr>
          <w:sz w:val="14"/>
          <w:szCs w:val="14"/>
        </w:rPr>
      </w:pPr>
      <w:r w:rsidRPr="008B7B18">
        <w:rPr>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567"/>
        <w:gridCol w:w="1134"/>
        <w:gridCol w:w="1134"/>
        <w:gridCol w:w="282"/>
        <w:gridCol w:w="1135"/>
        <w:gridCol w:w="1134"/>
      </w:tblGrid>
      <w:tr w:rsidR="001C49DC" w14:paraId="018FBB93" w14:textId="77777777" w:rsidTr="001C49DC">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25D36D4A" w14:textId="77777777" w:rsidR="001C49DC" w:rsidRPr="001D6BE8" w:rsidRDefault="001C49DC" w:rsidP="001C49DC">
            <w:pPr>
              <w:jc w:val="center"/>
              <w:rPr>
                <w:rFonts w:cs="Arial"/>
                <w:b w:val="0"/>
                <w:szCs w:val="18"/>
              </w:rPr>
            </w:pPr>
            <w:bookmarkStart w:id="13" w:name="_Hlk59629491"/>
          </w:p>
        </w:tc>
        <w:tc>
          <w:tcPr>
            <w:tcW w:w="567" w:type="dxa"/>
            <w:tcBorders>
              <w:top w:val="single" w:sz="2" w:space="0" w:color="1F4E79" w:themeColor="accent1" w:themeShade="80"/>
              <w:bottom w:val="nil"/>
            </w:tcBorders>
            <w:shd w:val="clear" w:color="auto" w:fill="auto"/>
            <w:vAlign w:val="center"/>
          </w:tcPr>
          <w:p w14:paraId="3B148261" w14:textId="77777777" w:rsidR="001C49DC" w:rsidRPr="001D6BE8" w:rsidRDefault="001C49DC" w:rsidP="001C49DC">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1CDA9C8E" w14:textId="77777777" w:rsidR="001C49DC" w:rsidRPr="0038031F"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2" w:type="dxa"/>
            <w:tcBorders>
              <w:top w:val="single" w:sz="2" w:space="0" w:color="1F4E79" w:themeColor="accent1" w:themeShade="80"/>
              <w:bottom w:val="nil"/>
            </w:tcBorders>
            <w:shd w:val="clear" w:color="auto" w:fill="auto"/>
            <w:vAlign w:val="center"/>
          </w:tcPr>
          <w:p w14:paraId="09B4BAD9" w14:textId="77777777" w:rsidR="001C49DC" w:rsidRPr="001D6BE8" w:rsidRDefault="001C49DC" w:rsidP="001C49DC">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9" w:type="dxa"/>
            <w:gridSpan w:val="2"/>
            <w:tcBorders>
              <w:top w:val="single" w:sz="2" w:space="0" w:color="1F4E79" w:themeColor="accent1" w:themeShade="80"/>
              <w:bottom w:val="single" w:sz="2" w:space="0" w:color="1F4E79" w:themeColor="accent1" w:themeShade="80"/>
            </w:tcBorders>
            <w:shd w:val="clear" w:color="auto" w:fill="auto"/>
            <w:vAlign w:val="center"/>
          </w:tcPr>
          <w:p w14:paraId="7570C057" w14:textId="77777777" w:rsidR="001C49DC" w:rsidRPr="0038031F"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1C49DC" w:rsidRPr="001D6BE8" w14:paraId="2592BA7D"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021BB486" w14:textId="77777777" w:rsidR="001C49DC" w:rsidRPr="001D6BE8" w:rsidRDefault="001C49DC" w:rsidP="001C49DC">
            <w:pPr>
              <w:pStyle w:val="08-Tabelageral"/>
              <w:jc w:val="left"/>
              <w:rPr>
                <w:rFonts w:cs="Arial"/>
                <w:b w:val="0"/>
              </w:rPr>
            </w:pPr>
          </w:p>
        </w:tc>
        <w:tc>
          <w:tcPr>
            <w:tcW w:w="567" w:type="dxa"/>
            <w:tcBorders>
              <w:top w:val="nil"/>
              <w:bottom w:val="single" w:sz="2" w:space="0" w:color="1F4E79" w:themeColor="accent1" w:themeShade="80"/>
            </w:tcBorders>
            <w:shd w:val="clear" w:color="auto" w:fill="auto"/>
            <w:vAlign w:val="center"/>
          </w:tcPr>
          <w:p w14:paraId="7BE91C0B"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38E5D382" w14:textId="77777777" w:rsidR="001C49DC" w:rsidRPr="00D11E2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F1C57">
              <w:rPr>
                <w:b/>
              </w:rPr>
              <w:t>1° Sem/2022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3EFF6F8" w14:textId="77777777" w:rsidR="001C49DC" w:rsidRPr="00D11E2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F1C57">
              <w:rPr>
                <w:b/>
              </w:rPr>
              <w:t>1° Sem/202</w:t>
            </w:r>
            <w:r>
              <w:rPr>
                <w:b/>
              </w:rPr>
              <w:t>1</w:t>
            </w:r>
          </w:p>
        </w:tc>
        <w:tc>
          <w:tcPr>
            <w:tcW w:w="282" w:type="dxa"/>
            <w:tcBorders>
              <w:top w:val="nil"/>
              <w:bottom w:val="nil"/>
            </w:tcBorders>
            <w:shd w:val="clear" w:color="auto" w:fill="auto"/>
            <w:vAlign w:val="center"/>
          </w:tcPr>
          <w:p w14:paraId="07E272A5" w14:textId="77777777" w:rsidR="001C49DC" w:rsidRPr="00D11E27"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5" w:type="dxa"/>
            <w:tcBorders>
              <w:top w:val="single" w:sz="2" w:space="0" w:color="1F4E79" w:themeColor="accent1" w:themeShade="80"/>
              <w:bottom w:val="single" w:sz="2" w:space="0" w:color="1F4E79" w:themeColor="accent1" w:themeShade="80"/>
            </w:tcBorders>
            <w:shd w:val="clear" w:color="auto" w:fill="auto"/>
            <w:vAlign w:val="center"/>
          </w:tcPr>
          <w:p w14:paraId="1554E2A9" w14:textId="77777777" w:rsidR="001C49DC" w:rsidRPr="00D11E2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27776">
              <w:rPr>
                <w:b/>
              </w:rPr>
              <w:t>1° Sem/2022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4882224" w14:textId="77777777" w:rsidR="001C49DC" w:rsidRPr="00D11E2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27776">
              <w:rPr>
                <w:b/>
              </w:rPr>
              <w:t>1° Sem/202</w:t>
            </w:r>
            <w:r>
              <w:rPr>
                <w:b/>
              </w:rPr>
              <w:t>1</w:t>
            </w:r>
          </w:p>
        </w:tc>
      </w:tr>
      <w:bookmarkEnd w:id="13"/>
      <w:tr w:rsidR="001C49DC" w:rsidRPr="001D6BE8" w14:paraId="4EBFF1BD"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0909072F" w14:textId="77777777" w:rsidR="001C49DC" w:rsidRPr="005317E6" w:rsidRDefault="001C49DC" w:rsidP="001C49DC">
            <w:pPr>
              <w:pStyle w:val="08-Tabelageral"/>
              <w:jc w:val="left"/>
              <w:rPr>
                <w:b w:val="0"/>
              </w:rPr>
            </w:pPr>
            <w:r w:rsidRPr="005317E6">
              <w:t xml:space="preserve">Fluxos </w:t>
            </w:r>
            <w:r>
              <w:t>de Caixa Provenientes d</w:t>
            </w:r>
            <w:r w:rsidRPr="005317E6">
              <w:t xml:space="preserve">as </w:t>
            </w:r>
            <w:r>
              <w:t>Atividades Operacionais</w:t>
            </w:r>
          </w:p>
        </w:tc>
        <w:tc>
          <w:tcPr>
            <w:tcW w:w="567" w:type="dxa"/>
            <w:tcBorders>
              <w:top w:val="single" w:sz="2" w:space="0" w:color="1F4E79" w:themeColor="accent1" w:themeShade="80"/>
              <w:bottom w:val="nil"/>
            </w:tcBorders>
            <w:shd w:val="clear" w:color="auto" w:fill="auto"/>
            <w:vAlign w:val="center"/>
          </w:tcPr>
          <w:p w14:paraId="3A654B46"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single" w:sz="2" w:space="0" w:color="1F4E79" w:themeColor="accent1" w:themeShade="80"/>
              <w:bottom w:val="nil"/>
            </w:tcBorders>
            <w:shd w:val="clear" w:color="auto" w:fill="auto"/>
            <w:vAlign w:val="center"/>
          </w:tcPr>
          <w:p w14:paraId="5B0594EB" w14:textId="77777777" w:rsidR="001C49DC" w:rsidRPr="00350BA7"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single" w:sz="2" w:space="0" w:color="1F4E79" w:themeColor="accent1" w:themeShade="80"/>
              <w:bottom w:val="nil"/>
            </w:tcBorders>
            <w:shd w:val="clear" w:color="auto" w:fill="auto"/>
            <w:vAlign w:val="center"/>
          </w:tcPr>
          <w:p w14:paraId="002EE912"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22B00805"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single" w:sz="2" w:space="0" w:color="1F4E79" w:themeColor="accent1" w:themeShade="80"/>
              <w:bottom w:val="nil"/>
            </w:tcBorders>
            <w:shd w:val="clear" w:color="auto" w:fill="auto"/>
            <w:vAlign w:val="center"/>
          </w:tcPr>
          <w:p w14:paraId="56306F4C" w14:textId="77777777" w:rsidR="001C49DC" w:rsidRPr="00350BA7"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single" w:sz="2" w:space="0" w:color="1F4E79" w:themeColor="accent1" w:themeShade="80"/>
              <w:bottom w:val="nil"/>
            </w:tcBorders>
            <w:shd w:val="clear" w:color="auto" w:fill="auto"/>
            <w:vAlign w:val="center"/>
          </w:tcPr>
          <w:p w14:paraId="1B2AA9C7"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351E1D" w14:paraId="3CB0F4E3"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4A9AD36" w14:textId="77777777" w:rsidR="001C49DC" w:rsidRPr="00AA4804" w:rsidRDefault="001C49DC" w:rsidP="001C49DC">
            <w:pPr>
              <w:pStyle w:val="08-Tabelageral"/>
              <w:ind w:left="113"/>
              <w:jc w:val="left"/>
              <w:rPr>
                <w:bCs w:val="0"/>
              </w:rPr>
            </w:pPr>
            <w:r w:rsidRPr="00AA4804">
              <w:rPr>
                <w:bCs w:val="0"/>
              </w:rPr>
              <w:t xml:space="preserve">Lucro Líquido do </w:t>
            </w:r>
            <w:r w:rsidRPr="00CB059D">
              <w:rPr>
                <w:bCs w:val="0"/>
              </w:rPr>
              <w:t>Período</w:t>
            </w:r>
          </w:p>
        </w:tc>
        <w:tc>
          <w:tcPr>
            <w:tcW w:w="567" w:type="dxa"/>
            <w:tcBorders>
              <w:top w:val="nil"/>
              <w:bottom w:val="nil"/>
            </w:tcBorders>
            <w:shd w:val="clear" w:color="auto" w:fill="auto"/>
            <w:vAlign w:val="center"/>
          </w:tcPr>
          <w:p w14:paraId="6C66CA61"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3E6EDC4E" w14:textId="77777777" w:rsidR="001C49DC" w:rsidRPr="00351E1D"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4652E">
              <w:rPr>
                <w:rFonts w:cs="Arial"/>
                <w:b/>
                <w:szCs w:val="14"/>
              </w:rPr>
              <w:t>2.585.802</w:t>
            </w:r>
          </w:p>
        </w:tc>
        <w:tc>
          <w:tcPr>
            <w:tcW w:w="1134" w:type="dxa"/>
            <w:tcBorders>
              <w:top w:val="nil"/>
              <w:bottom w:val="nil"/>
            </w:tcBorders>
            <w:shd w:val="clear" w:color="auto" w:fill="auto"/>
            <w:vAlign w:val="center"/>
          </w:tcPr>
          <w:p w14:paraId="3E0679EC" w14:textId="77777777" w:rsidR="001C49DC" w:rsidRPr="00351E1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FC723F">
              <w:rPr>
                <w:rFonts w:cs="Arial"/>
                <w:b/>
                <w:szCs w:val="14"/>
              </w:rPr>
              <w:t>1.730.764</w:t>
            </w:r>
          </w:p>
        </w:tc>
        <w:tc>
          <w:tcPr>
            <w:tcW w:w="282" w:type="dxa"/>
            <w:tcBorders>
              <w:top w:val="nil"/>
              <w:bottom w:val="nil"/>
            </w:tcBorders>
            <w:shd w:val="clear" w:color="auto" w:fill="auto"/>
            <w:vAlign w:val="center"/>
          </w:tcPr>
          <w:p w14:paraId="1980278E" w14:textId="77777777" w:rsidR="001C49DC" w:rsidRPr="00351E1D"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5" w:type="dxa"/>
            <w:tcBorders>
              <w:top w:val="nil"/>
              <w:bottom w:val="nil"/>
            </w:tcBorders>
            <w:shd w:val="clear" w:color="auto" w:fill="auto"/>
            <w:vAlign w:val="center"/>
          </w:tcPr>
          <w:p w14:paraId="647A3DBD" w14:textId="77777777" w:rsidR="001C49DC" w:rsidRPr="003C294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A60918">
              <w:rPr>
                <w:rFonts w:cs="Arial"/>
                <w:b/>
                <w:bCs/>
                <w:szCs w:val="14"/>
              </w:rPr>
              <w:t>2.585.802</w:t>
            </w:r>
          </w:p>
        </w:tc>
        <w:tc>
          <w:tcPr>
            <w:tcW w:w="1134" w:type="dxa"/>
            <w:tcBorders>
              <w:top w:val="nil"/>
              <w:bottom w:val="nil"/>
            </w:tcBorders>
            <w:shd w:val="clear" w:color="auto" w:fill="auto"/>
            <w:vAlign w:val="center"/>
          </w:tcPr>
          <w:p w14:paraId="409F5C9E" w14:textId="77777777" w:rsidR="001C49DC" w:rsidRPr="00CE57AB"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bCs/>
                <w:szCs w:val="14"/>
              </w:rPr>
              <w:t>1.730.764</w:t>
            </w:r>
          </w:p>
        </w:tc>
      </w:tr>
      <w:tr w:rsidR="001C49DC" w:rsidRPr="001D6BE8" w14:paraId="3A263852"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BAF79FC" w14:textId="77777777" w:rsidR="001C49DC" w:rsidRPr="00AA4804" w:rsidRDefault="001C49DC" w:rsidP="001C49DC">
            <w:pPr>
              <w:pStyle w:val="08-Tabelageral"/>
              <w:ind w:left="113"/>
              <w:jc w:val="left"/>
              <w:rPr>
                <w:bCs w:val="0"/>
              </w:rPr>
            </w:pPr>
            <w:r w:rsidRPr="00AA4804">
              <w:rPr>
                <w:bCs w:val="0"/>
              </w:rPr>
              <w:t>Ajustes ao Lucro:</w:t>
            </w:r>
          </w:p>
        </w:tc>
        <w:tc>
          <w:tcPr>
            <w:tcW w:w="567" w:type="dxa"/>
            <w:tcBorders>
              <w:top w:val="nil"/>
              <w:bottom w:val="nil"/>
            </w:tcBorders>
            <w:shd w:val="clear" w:color="auto" w:fill="auto"/>
            <w:vAlign w:val="center"/>
          </w:tcPr>
          <w:p w14:paraId="45E7AA5D"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637F8853"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E9DD07D"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77541A4E"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70822CCD"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CFDA816"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1C7112" w14:paraId="4393FB14"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74B83F1" w14:textId="77777777" w:rsidR="001C49DC" w:rsidRPr="001C7112" w:rsidRDefault="001C49DC" w:rsidP="001C49DC">
            <w:pPr>
              <w:pStyle w:val="08-Tabelageral"/>
              <w:ind w:left="113"/>
              <w:jc w:val="left"/>
              <w:rPr>
                <w:b w:val="0"/>
              </w:rPr>
            </w:pPr>
            <w:r w:rsidRPr="001C7112">
              <w:rPr>
                <w:b w:val="0"/>
              </w:rPr>
              <w:t>Resultado de investimentos em participações societárias</w:t>
            </w:r>
          </w:p>
        </w:tc>
        <w:tc>
          <w:tcPr>
            <w:tcW w:w="567" w:type="dxa"/>
            <w:tcBorders>
              <w:top w:val="nil"/>
              <w:bottom w:val="nil"/>
            </w:tcBorders>
            <w:shd w:val="clear" w:color="auto" w:fill="auto"/>
            <w:vAlign w:val="center"/>
          </w:tcPr>
          <w:p w14:paraId="5711B2CE"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pPr>
            <w:r w:rsidRPr="00E0461B">
              <w:t>[7.</w:t>
            </w:r>
            <w:r>
              <w:t>b</w:t>
            </w:r>
            <w:r w:rsidRPr="00E0461B">
              <w:t>]</w:t>
            </w:r>
          </w:p>
        </w:tc>
        <w:tc>
          <w:tcPr>
            <w:tcW w:w="1134" w:type="dxa"/>
            <w:tcBorders>
              <w:top w:val="nil"/>
              <w:bottom w:val="nil"/>
            </w:tcBorders>
            <w:shd w:val="clear" w:color="auto" w:fill="auto"/>
            <w:vAlign w:val="center"/>
          </w:tcPr>
          <w:p w14:paraId="5D056525" w14:textId="77777777" w:rsidR="001C49DC" w:rsidRPr="001C711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04652E">
              <w:rPr>
                <w:rFonts w:cs="Arial"/>
                <w:szCs w:val="14"/>
              </w:rPr>
              <w:t>(2.586.472)</w:t>
            </w:r>
          </w:p>
        </w:tc>
        <w:tc>
          <w:tcPr>
            <w:tcW w:w="1134" w:type="dxa"/>
            <w:tcBorders>
              <w:top w:val="nil"/>
              <w:bottom w:val="nil"/>
            </w:tcBorders>
            <w:shd w:val="clear" w:color="auto" w:fill="auto"/>
            <w:vAlign w:val="center"/>
          </w:tcPr>
          <w:p w14:paraId="33063441" w14:textId="77777777" w:rsidR="001C49DC" w:rsidRPr="001C711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FC723F">
              <w:rPr>
                <w:rFonts w:cs="Arial"/>
                <w:szCs w:val="14"/>
              </w:rPr>
              <w:t>(1.725.419)</w:t>
            </w:r>
          </w:p>
        </w:tc>
        <w:tc>
          <w:tcPr>
            <w:tcW w:w="282" w:type="dxa"/>
            <w:tcBorders>
              <w:top w:val="nil"/>
              <w:bottom w:val="nil"/>
            </w:tcBorders>
            <w:shd w:val="clear" w:color="auto" w:fill="auto"/>
            <w:vAlign w:val="center"/>
          </w:tcPr>
          <w:p w14:paraId="100F661A" w14:textId="77777777" w:rsidR="001C49DC" w:rsidRPr="001C711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39CCA7AC" w14:textId="77777777" w:rsidR="001C49DC" w:rsidRPr="001C711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60918">
              <w:rPr>
                <w:rFonts w:cs="Arial"/>
                <w:szCs w:val="14"/>
              </w:rPr>
              <w:t>(1.372.666)</w:t>
            </w:r>
          </w:p>
        </w:tc>
        <w:tc>
          <w:tcPr>
            <w:tcW w:w="1134" w:type="dxa"/>
            <w:tcBorders>
              <w:top w:val="nil"/>
              <w:bottom w:val="nil"/>
            </w:tcBorders>
            <w:shd w:val="clear" w:color="auto" w:fill="auto"/>
            <w:vAlign w:val="center"/>
          </w:tcPr>
          <w:p w14:paraId="7B493C1C" w14:textId="77777777" w:rsidR="001C49DC" w:rsidRPr="001C7112"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FC723F">
              <w:rPr>
                <w:rFonts w:cs="Arial"/>
                <w:szCs w:val="14"/>
              </w:rPr>
              <w:t>(703.634)</w:t>
            </w:r>
          </w:p>
        </w:tc>
      </w:tr>
      <w:tr w:rsidR="001C49DC" w:rsidRPr="001C7112" w14:paraId="6DAD1E36"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F140050" w14:textId="77777777" w:rsidR="001C49DC" w:rsidRPr="00FF2D19" w:rsidRDefault="001C49DC" w:rsidP="001C49DC">
            <w:pPr>
              <w:pStyle w:val="08-Tabelageral"/>
              <w:ind w:left="113"/>
              <w:jc w:val="left"/>
              <w:rPr>
                <w:b w:val="0"/>
              </w:rPr>
            </w:pPr>
            <w:r w:rsidRPr="001C7112">
              <w:rPr>
                <w:b w:val="0"/>
              </w:rPr>
              <w:t>Atualização monetária de dividendos</w:t>
            </w:r>
            <w:r>
              <w:rPr>
                <w:b w:val="0"/>
              </w:rPr>
              <w:t xml:space="preserve"> </w:t>
            </w:r>
            <w:r w:rsidRPr="00FF2D19">
              <w:rPr>
                <w:b w:val="0"/>
              </w:rPr>
              <w:t>e juros sobre</w:t>
            </w:r>
          </w:p>
          <w:p w14:paraId="5D5CD2EE" w14:textId="77777777" w:rsidR="001C49DC" w:rsidRPr="001C7112" w:rsidRDefault="001C49DC" w:rsidP="001C49DC">
            <w:pPr>
              <w:pStyle w:val="08-Tabelageral"/>
              <w:ind w:left="113"/>
              <w:jc w:val="left"/>
              <w:rPr>
                <w:b w:val="0"/>
              </w:rPr>
            </w:pPr>
            <w:r w:rsidRPr="00FF2D19">
              <w:rPr>
                <w:b w:val="0"/>
              </w:rPr>
              <w:t>capital próprio</w:t>
            </w:r>
            <w:r>
              <w:rPr>
                <w:b w:val="0"/>
              </w:rPr>
              <w:t xml:space="preserve">, </w:t>
            </w:r>
            <w:r w:rsidRPr="001C7112">
              <w:rPr>
                <w:b w:val="0"/>
              </w:rPr>
              <w:t>líquida</w:t>
            </w:r>
          </w:p>
        </w:tc>
        <w:tc>
          <w:tcPr>
            <w:tcW w:w="567" w:type="dxa"/>
            <w:tcBorders>
              <w:top w:val="nil"/>
              <w:bottom w:val="nil"/>
            </w:tcBorders>
            <w:shd w:val="clear" w:color="auto" w:fill="auto"/>
            <w:vAlign w:val="center"/>
          </w:tcPr>
          <w:p w14:paraId="4D14D472"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3326E70A" w14:textId="77777777" w:rsidR="001C49DC" w:rsidRPr="001C7112"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4652E">
              <w:rPr>
                <w:rFonts w:cs="Arial"/>
                <w:szCs w:val="14"/>
              </w:rPr>
              <w:t>3.639</w:t>
            </w:r>
          </w:p>
        </w:tc>
        <w:tc>
          <w:tcPr>
            <w:tcW w:w="1134" w:type="dxa"/>
            <w:tcBorders>
              <w:top w:val="nil"/>
              <w:bottom w:val="nil"/>
            </w:tcBorders>
            <w:shd w:val="clear" w:color="auto" w:fill="auto"/>
            <w:vAlign w:val="center"/>
          </w:tcPr>
          <w:p w14:paraId="767A4B5D" w14:textId="77777777" w:rsidR="001C49DC" w:rsidRPr="001C711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FC723F">
              <w:rPr>
                <w:rFonts w:cs="Arial"/>
                <w:szCs w:val="14"/>
              </w:rPr>
              <w:t>(311)</w:t>
            </w:r>
          </w:p>
        </w:tc>
        <w:tc>
          <w:tcPr>
            <w:tcW w:w="282" w:type="dxa"/>
            <w:tcBorders>
              <w:top w:val="nil"/>
              <w:bottom w:val="nil"/>
            </w:tcBorders>
            <w:shd w:val="clear" w:color="auto" w:fill="auto"/>
            <w:vAlign w:val="center"/>
          </w:tcPr>
          <w:p w14:paraId="4CAA1BBB" w14:textId="77777777" w:rsidR="001C49DC" w:rsidRPr="001C7112"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34F6B2F8" w14:textId="77777777" w:rsidR="001C49DC" w:rsidRPr="001C7112"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0918">
              <w:rPr>
                <w:rFonts w:cs="Arial"/>
                <w:szCs w:val="14"/>
              </w:rPr>
              <w:t>25.745</w:t>
            </w:r>
          </w:p>
        </w:tc>
        <w:tc>
          <w:tcPr>
            <w:tcW w:w="1134" w:type="dxa"/>
            <w:tcBorders>
              <w:top w:val="nil"/>
              <w:bottom w:val="nil"/>
            </w:tcBorders>
            <w:shd w:val="clear" w:color="auto" w:fill="auto"/>
            <w:vAlign w:val="center"/>
          </w:tcPr>
          <w:p w14:paraId="773CAC5B" w14:textId="77777777" w:rsidR="001C49DC" w:rsidRPr="001C711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FC723F">
              <w:rPr>
                <w:rFonts w:cs="Arial"/>
                <w:szCs w:val="14"/>
              </w:rPr>
              <w:t>2.623</w:t>
            </w:r>
          </w:p>
        </w:tc>
      </w:tr>
      <w:tr w:rsidR="001C49DC" w:rsidRPr="001C7112" w14:paraId="66A6D178"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56CE0E6" w14:textId="77777777" w:rsidR="001C49DC" w:rsidRPr="0082781C" w:rsidRDefault="001C49DC" w:rsidP="001C49DC">
            <w:pPr>
              <w:pStyle w:val="08-Tabelageral"/>
              <w:ind w:left="113"/>
              <w:jc w:val="left"/>
              <w:rPr>
                <w:b w:val="0"/>
              </w:rPr>
            </w:pPr>
            <w:r w:rsidRPr="003158D8">
              <w:rPr>
                <w:b w:val="0"/>
              </w:rPr>
              <w:t>Atualização monetária dos ativos financeiros ao custo amortizado</w:t>
            </w:r>
          </w:p>
        </w:tc>
        <w:tc>
          <w:tcPr>
            <w:tcW w:w="567" w:type="dxa"/>
            <w:tcBorders>
              <w:top w:val="nil"/>
              <w:bottom w:val="nil"/>
            </w:tcBorders>
            <w:shd w:val="clear" w:color="auto" w:fill="auto"/>
            <w:vAlign w:val="center"/>
          </w:tcPr>
          <w:p w14:paraId="5CFCA4F4"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635116D4" w14:textId="77777777" w:rsidR="001C49DC" w:rsidRPr="001C711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8E5BC53" w14:textId="77777777" w:rsidR="001C49DC" w:rsidRPr="007F6E0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FC723F">
              <w:rPr>
                <w:rFonts w:cs="Arial"/>
                <w:szCs w:val="14"/>
              </w:rPr>
              <w:t>--</w:t>
            </w:r>
          </w:p>
        </w:tc>
        <w:tc>
          <w:tcPr>
            <w:tcW w:w="282" w:type="dxa"/>
            <w:tcBorders>
              <w:top w:val="nil"/>
              <w:bottom w:val="nil"/>
            </w:tcBorders>
            <w:shd w:val="clear" w:color="auto" w:fill="auto"/>
            <w:vAlign w:val="center"/>
          </w:tcPr>
          <w:p w14:paraId="607698E9" w14:textId="77777777" w:rsidR="001C49DC" w:rsidRPr="001C711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40D51DE7" w14:textId="77777777" w:rsidR="001C49DC" w:rsidRPr="001C7112"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AE8F90A" w14:textId="77777777" w:rsidR="001C49DC" w:rsidRPr="007F6E05"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r w:rsidRPr="00FC723F">
              <w:rPr>
                <w:rFonts w:cs="Arial"/>
                <w:szCs w:val="14"/>
              </w:rPr>
              <w:t>(4.883)</w:t>
            </w:r>
          </w:p>
        </w:tc>
      </w:tr>
      <w:tr w:rsidR="001C49DC" w:rsidRPr="001C7112" w14:paraId="554A7237" w14:textId="77777777" w:rsidTr="001C49DC">
        <w:trPr>
          <w:trHeight w:val="93"/>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8BEC475" w14:textId="77777777" w:rsidR="001C49DC" w:rsidRPr="001C7112" w:rsidRDefault="001C49DC" w:rsidP="001C49DC">
            <w:pPr>
              <w:pStyle w:val="08-Tabelageral"/>
              <w:ind w:left="113"/>
              <w:jc w:val="left"/>
              <w:rPr>
                <w:b w:val="0"/>
              </w:rPr>
            </w:pPr>
            <w:r w:rsidRPr="001C7112">
              <w:rPr>
                <w:b w:val="0"/>
              </w:rPr>
              <w:t>Outros ajustes</w:t>
            </w:r>
          </w:p>
        </w:tc>
        <w:tc>
          <w:tcPr>
            <w:tcW w:w="567" w:type="dxa"/>
            <w:tcBorders>
              <w:top w:val="nil"/>
              <w:bottom w:val="nil"/>
            </w:tcBorders>
            <w:shd w:val="clear" w:color="auto" w:fill="auto"/>
            <w:vAlign w:val="center"/>
          </w:tcPr>
          <w:p w14:paraId="39838A81"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06655414" w14:textId="77777777" w:rsidR="001C49DC" w:rsidRPr="001C7112"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04652E">
              <w:rPr>
                <w:rFonts w:cs="Arial"/>
                <w:szCs w:val="14"/>
              </w:rPr>
              <w:t>1.466</w:t>
            </w:r>
          </w:p>
        </w:tc>
        <w:tc>
          <w:tcPr>
            <w:tcW w:w="1134" w:type="dxa"/>
            <w:tcBorders>
              <w:top w:val="nil"/>
              <w:bottom w:val="nil"/>
            </w:tcBorders>
            <w:shd w:val="clear" w:color="auto" w:fill="auto"/>
            <w:vAlign w:val="center"/>
          </w:tcPr>
          <w:p w14:paraId="7857353D" w14:textId="77777777" w:rsidR="001C49DC" w:rsidRPr="001C7112"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FC723F">
              <w:rPr>
                <w:rFonts w:cs="Arial"/>
                <w:szCs w:val="14"/>
              </w:rPr>
              <w:t>1.383</w:t>
            </w:r>
          </w:p>
        </w:tc>
        <w:tc>
          <w:tcPr>
            <w:tcW w:w="282" w:type="dxa"/>
            <w:tcBorders>
              <w:top w:val="nil"/>
              <w:bottom w:val="nil"/>
            </w:tcBorders>
            <w:shd w:val="clear" w:color="auto" w:fill="auto"/>
            <w:vAlign w:val="center"/>
          </w:tcPr>
          <w:p w14:paraId="44A26B48" w14:textId="77777777" w:rsidR="001C49DC" w:rsidRPr="001C7112"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25FA8864" w14:textId="77777777" w:rsidR="001C49DC" w:rsidRPr="001C7112"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60918">
              <w:rPr>
                <w:rFonts w:cs="Arial"/>
                <w:szCs w:val="14"/>
              </w:rPr>
              <w:t>1.423</w:t>
            </w:r>
          </w:p>
        </w:tc>
        <w:tc>
          <w:tcPr>
            <w:tcW w:w="1134" w:type="dxa"/>
            <w:tcBorders>
              <w:top w:val="nil"/>
              <w:bottom w:val="nil"/>
            </w:tcBorders>
            <w:shd w:val="clear" w:color="auto" w:fill="auto"/>
            <w:vAlign w:val="center"/>
          </w:tcPr>
          <w:p w14:paraId="174F3900" w14:textId="77777777" w:rsidR="001C49DC" w:rsidRPr="00073BA6"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r w:rsidRPr="00FC723F">
              <w:rPr>
                <w:rFonts w:cs="Arial"/>
                <w:szCs w:val="14"/>
              </w:rPr>
              <w:t>(613)</w:t>
            </w:r>
          </w:p>
        </w:tc>
      </w:tr>
      <w:tr w:rsidR="001C49DC" w:rsidRPr="009D5C7C" w14:paraId="51941B05"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40C912F" w14:textId="77777777" w:rsidR="001C49DC" w:rsidRPr="00AA4804" w:rsidRDefault="001C49DC" w:rsidP="001C49DC">
            <w:pPr>
              <w:pStyle w:val="08-Tabelageral"/>
              <w:ind w:left="113"/>
              <w:jc w:val="left"/>
              <w:rPr>
                <w:bCs w:val="0"/>
              </w:rPr>
            </w:pPr>
            <w:r w:rsidRPr="00AA4804">
              <w:rPr>
                <w:bCs w:val="0"/>
              </w:rPr>
              <w:t>Lucro Ajustado</w:t>
            </w:r>
          </w:p>
        </w:tc>
        <w:tc>
          <w:tcPr>
            <w:tcW w:w="567" w:type="dxa"/>
            <w:tcBorders>
              <w:top w:val="nil"/>
              <w:bottom w:val="nil"/>
            </w:tcBorders>
            <w:shd w:val="clear" w:color="auto" w:fill="auto"/>
            <w:vAlign w:val="center"/>
          </w:tcPr>
          <w:p w14:paraId="112A6C74"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238F5058" w14:textId="77777777" w:rsidR="001C49DC" w:rsidRPr="00CD3714"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04652E">
              <w:rPr>
                <w:rFonts w:cs="Arial"/>
                <w:b/>
                <w:szCs w:val="14"/>
              </w:rPr>
              <w:t>4.435</w:t>
            </w:r>
          </w:p>
        </w:tc>
        <w:tc>
          <w:tcPr>
            <w:tcW w:w="1134" w:type="dxa"/>
            <w:tcBorders>
              <w:top w:val="nil"/>
              <w:bottom w:val="nil"/>
            </w:tcBorders>
            <w:shd w:val="clear" w:color="auto" w:fill="auto"/>
            <w:vAlign w:val="center"/>
          </w:tcPr>
          <w:p w14:paraId="4C0A0E45" w14:textId="77777777" w:rsidR="001C49DC" w:rsidRPr="00412E3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FC723F">
              <w:rPr>
                <w:rFonts w:cs="Arial"/>
                <w:b/>
                <w:szCs w:val="14"/>
              </w:rPr>
              <w:t>6.417</w:t>
            </w:r>
          </w:p>
        </w:tc>
        <w:tc>
          <w:tcPr>
            <w:tcW w:w="282" w:type="dxa"/>
            <w:tcBorders>
              <w:top w:val="nil"/>
              <w:bottom w:val="nil"/>
            </w:tcBorders>
            <w:shd w:val="clear" w:color="auto" w:fill="auto"/>
            <w:vAlign w:val="center"/>
          </w:tcPr>
          <w:p w14:paraId="38D23FCA" w14:textId="77777777" w:rsidR="001C49DC" w:rsidRPr="00412E3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5" w:type="dxa"/>
            <w:tcBorders>
              <w:top w:val="nil"/>
              <w:bottom w:val="nil"/>
            </w:tcBorders>
            <w:shd w:val="clear" w:color="auto" w:fill="auto"/>
            <w:vAlign w:val="center"/>
          </w:tcPr>
          <w:p w14:paraId="74E5F03C" w14:textId="77777777" w:rsidR="001C49DC" w:rsidRPr="00CE57AB"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A60918">
              <w:rPr>
                <w:rFonts w:cs="Arial"/>
                <w:b/>
                <w:bCs/>
                <w:szCs w:val="14"/>
              </w:rPr>
              <w:t>1.240.304</w:t>
            </w:r>
          </w:p>
        </w:tc>
        <w:tc>
          <w:tcPr>
            <w:tcW w:w="1134" w:type="dxa"/>
            <w:tcBorders>
              <w:top w:val="nil"/>
              <w:bottom w:val="nil"/>
            </w:tcBorders>
            <w:shd w:val="clear" w:color="auto" w:fill="auto"/>
            <w:vAlign w:val="center"/>
          </w:tcPr>
          <w:p w14:paraId="343E356B" w14:textId="77777777" w:rsidR="001C49DC" w:rsidRPr="009D5C7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bCs/>
                <w:szCs w:val="14"/>
              </w:rPr>
              <w:t>1.024.257</w:t>
            </w:r>
          </w:p>
        </w:tc>
      </w:tr>
      <w:tr w:rsidR="001C49DC" w:rsidRPr="00AA4804" w14:paraId="2484A957"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9DD5DCB" w14:textId="77777777" w:rsidR="001C49DC" w:rsidRPr="00AA4804" w:rsidRDefault="001C49DC" w:rsidP="001C49DC">
            <w:pPr>
              <w:pStyle w:val="08-Tabelageral"/>
              <w:ind w:left="113"/>
              <w:jc w:val="left"/>
              <w:rPr>
                <w:bCs w:val="0"/>
              </w:rPr>
            </w:pPr>
            <w:bookmarkStart w:id="14" w:name="_Hlk75777435"/>
            <w:r w:rsidRPr="00AA4804">
              <w:rPr>
                <w:bCs w:val="0"/>
              </w:rPr>
              <w:t xml:space="preserve">Variações Patrimoniais: </w:t>
            </w:r>
          </w:p>
        </w:tc>
        <w:tc>
          <w:tcPr>
            <w:tcW w:w="567" w:type="dxa"/>
            <w:tcBorders>
              <w:top w:val="nil"/>
              <w:bottom w:val="nil"/>
            </w:tcBorders>
            <w:shd w:val="clear" w:color="auto" w:fill="auto"/>
            <w:vAlign w:val="center"/>
          </w:tcPr>
          <w:p w14:paraId="7C63F974" w14:textId="77777777" w:rsidR="001C49DC" w:rsidRPr="00AA4804" w:rsidRDefault="001C49DC" w:rsidP="001C49DC">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134" w:type="dxa"/>
            <w:tcBorders>
              <w:top w:val="nil"/>
              <w:bottom w:val="nil"/>
            </w:tcBorders>
            <w:shd w:val="clear" w:color="auto" w:fill="auto"/>
            <w:vAlign w:val="center"/>
          </w:tcPr>
          <w:p w14:paraId="2265C6A3" w14:textId="77777777" w:rsidR="001C49DC" w:rsidRPr="00AA4804" w:rsidRDefault="001C49DC" w:rsidP="001C49DC">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134" w:type="dxa"/>
            <w:tcBorders>
              <w:top w:val="nil"/>
              <w:bottom w:val="nil"/>
            </w:tcBorders>
            <w:shd w:val="clear" w:color="auto" w:fill="auto"/>
            <w:vAlign w:val="center"/>
          </w:tcPr>
          <w:p w14:paraId="3582197B" w14:textId="77777777" w:rsidR="001C49DC" w:rsidRPr="00AA4804" w:rsidRDefault="001C49DC" w:rsidP="001C49DC">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282" w:type="dxa"/>
            <w:tcBorders>
              <w:top w:val="nil"/>
              <w:bottom w:val="nil"/>
            </w:tcBorders>
            <w:shd w:val="clear" w:color="auto" w:fill="auto"/>
            <w:vAlign w:val="center"/>
          </w:tcPr>
          <w:p w14:paraId="5B185B59" w14:textId="77777777" w:rsidR="001C49DC" w:rsidRPr="00AA4804" w:rsidRDefault="001C49DC" w:rsidP="001C49DC">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135" w:type="dxa"/>
            <w:tcBorders>
              <w:top w:val="nil"/>
              <w:bottom w:val="nil"/>
            </w:tcBorders>
            <w:shd w:val="clear" w:color="auto" w:fill="auto"/>
            <w:vAlign w:val="center"/>
          </w:tcPr>
          <w:p w14:paraId="5075531A" w14:textId="77777777" w:rsidR="001C49DC" w:rsidRPr="00AA4804" w:rsidRDefault="001C49DC" w:rsidP="001C49DC">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c>
          <w:tcPr>
            <w:tcW w:w="1134" w:type="dxa"/>
            <w:tcBorders>
              <w:top w:val="nil"/>
              <w:bottom w:val="nil"/>
            </w:tcBorders>
            <w:shd w:val="clear" w:color="auto" w:fill="auto"/>
            <w:vAlign w:val="center"/>
          </w:tcPr>
          <w:p w14:paraId="4001EA41" w14:textId="77777777" w:rsidR="001C49DC" w:rsidRPr="00AA4804" w:rsidRDefault="001C49DC" w:rsidP="001C49DC">
            <w:pPr>
              <w:pStyle w:val="08-Tabelageral"/>
              <w:ind w:left="113"/>
              <w:jc w:val="left"/>
              <w:cnfStyle w:val="000000000000" w:firstRow="0" w:lastRow="0" w:firstColumn="0" w:lastColumn="0" w:oddVBand="0" w:evenVBand="0" w:oddHBand="0" w:evenHBand="0" w:firstRowFirstColumn="0" w:firstRowLastColumn="0" w:lastRowFirstColumn="0" w:lastRowLastColumn="0"/>
              <w:rPr>
                <w:bCs/>
              </w:rPr>
            </w:pPr>
          </w:p>
        </w:tc>
      </w:tr>
      <w:bookmarkEnd w:id="14"/>
      <w:tr w:rsidR="001C49DC" w:rsidRPr="000E70DE" w14:paraId="592B7384"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612D66" w14:textId="77777777" w:rsidR="001C49DC" w:rsidRPr="000E70DE" w:rsidRDefault="001C49DC" w:rsidP="001C49DC">
            <w:pPr>
              <w:pStyle w:val="08-Tabelageral"/>
              <w:ind w:left="113"/>
              <w:jc w:val="left"/>
              <w:rPr>
                <w:b w:val="0"/>
              </w:rPr>
            </w:pPr>
            <w:r w:rsidRPr="000E70DE">
              <w:rPr>
                <w:b w:val="0"/>
              </w:rPr>
              <w:t>Ativos financeiros mensurados ao valor justo por meio do resultado</w:t>
            </w:r>
          </w:p>
        </w:tc>
        <w:tc>
          <w:tcPr>
            <w:tcW w:w="567" w:type="dxa"/>
            <w:tcBorders>
              <w:top w:val="nil"/>
              <w:bottom w:val="nil"/>
            </w:tcBorders>
            <w:shd w:val="clear" w:color="auto" w:fill="auto"/>
            <w:vAlign w:val="center"/>
          </w:tcPr>
          <w:p w14:paraId="7B175DC5"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4A7545DA"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04652E">
              <w:t>(3.022)</w:t>
            </w:r>
          </w:p>
        </w:tc>
        <w:tc>
          <w:tcPr>
            <w:tcW w:w="1134" w:type="dxa"/>
            <w:tcBorders>
              <w:top w:val="nil"/>
              <w:bottom w:val="nil"/>
            </w:tcBorders>
            <w:shd w:val="clear" w:color="auto" w:fill="auto"/>
            <w:vAlign w:val="center"/>
          </w:tcPr>
          <w:p w14:paraId="10059CA2"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(8.591)</w:t>
            </w:r>
          </w:p>
        </w:tc>
        <w:tc>
          <w:tcPr>
            <w:tcW w:w="282" w:type="dxa"/>
            <w:tcBorders>
              <w:top w:val="nil"/>
              <w:bottom w:val="nil"/>
            </w:tcBorders>
            <w:shd w:val="clear" w:color="auto" w:fill="auto"/>
            <w:vAlign w:val="center"/>
          </w:tcPr>
          <w:p w14:paraId="42569D90"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5" w:type="dxa"/>
            <w:tcBorders>
              <w:top w:val="nil"/>
              <w:bottom w:val="nil"/>
            </w:tcBorders>
            <w:shd w:val="clear" w:color="auto" w:fill="auto"/>
          </w:tcPr>
          <w:p w14:paraId="0FE76552"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D7505A">
              <w:t xml:space="preserve"> (3.022)</w:t>
            </w:r>
          </w:p>
        </w:tc>
        <w:tc>
          <w:tcPr>
            <w:tcW w:w="1134" w:type="dxa"/>
            <w:tcBorders>
              <w:top w:val="nil"/>
              <w:bottom w:val="nil"/>
            </w:tcBorders>
            <w:shd w:val="clear" w:color="auto" w:fill="auto"/>
            <w:vAlign w:val="center"/>
          </w:tcPr>
          <w:p w14:paraId="3B26C39F"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(8.593)</w:t>
            </w:r>
          </w:p>
        </w:tc>
      </w:tr>
      <w:tr w:rsidR="001C49DC" w:rsidRPr="000E70DE" w14:paraId="0F7EB248"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2FB771A" w14:textId="77777777" w:rsidR="001C49DC" w:rsidRPr="000E70DE" w:rsidRDefault="001C49DC" w:rsidP="001C49DC">
            <w:pPr>
              <w:pStyle w:val="08-Tabelageral"/>
              <w:ind w:left="113"/>
              <w:jc w:val="left"/>
              <w:rPr>
                <w:b w:val="0"/>
              </w:rPr>
            </w:pPr>
            <w:r w:rsidRPr="000E70DE">
              <w:rPr>
                <w:b w:val="0"/>
              </w:rPr>
              <w:t>Ativos por impostos correntes e diferidos</w:t>
            </w:r>
          </w:p>
        </w:tc>
        <w:tc>
          <w:tcPr>
            <w:tcW w:w="567" w:type="dxa"/>
            <w:tcBorders>
              <w:top w:val="nil"/>
              <w:bottom w:val="nil"/>
            </w:tcBorders>
            <w:shd w:val="clear" w:color="auto" w:fill="auto"/>
            <w:vAlign w:val="center"/>
          </w:tcPr>
          <w:p w14:paraId="34150CB8"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2695B474"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04652E">
              <w:t>(14.082)</w:t>
            </w:r>
          </w:p>
        </w:tc>
        <w:tc>
          <w:tcPr>
            <w:tcW w:w="1134" w:type="dxa"/>
            <w:tcBorders>
              <w:top w:val="nil"/>
              <w:bottom w:val="nil"/>
            </w:tcBorders>
            <w:shd w:val="clear" w:color="auto" w:fill="auto"/>
            <w:vAlign w:val="center"/>
          </w:tcPr>
          <w:p w14:paraId="5838962A"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461</w:t>
            </w:r>
          </w:p>
        </w:tc>
        <w:tc>
          <w:tcPr>
            <w:tcW w:w="282" w:type="dxa"/>
            <w:tcBorders>
              <w:top w:val="nil"/>
              <w:bottom w:val="nil"/>
            </w:tcBorders>
            <w:shd w:val="clear" w:color="auto" w:fill="auto"/>
            <w:vAlign w:val="center"/>
          </w:tcPr>
          <w:p w14:paraId="0DE5A2CD"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5" w:type="dxa"/>
            <w:tcBorders>
              <w:top w:val="nil"/>
              <w:bottom w:val="nil"/>
            </w:tcBorders>
            <w:shd w:val="clear" w:color="auto" w:fill="auto"/>
          </w:tcPr>
          <w:p w14:paraId="3DA34846"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D7505A">
              <w:t xml:space="preserve"> (12.269)</w:t>
            </w:r>
          </w:p>
        </w:tc>
        <w:tc>
          <w:tcPr>
            <w:tcW w:w="1134" w:type="dxa"/>
            <w:tcBorders>
              <w:top w:val="nil"/>
              <w:bottom w:val="nil"/>
            </w:tcBorders>
            <w:shd w:val="clear" w:color="auto" w:fill="auto"/>
            <w:vAlign w:val="center"/>
          </w:tcPr>
          <w:p w14:paraId="3C1868F1"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(1.716)</w:t>
            </w:r>
          </w:p>
        </w:tc>
      </w:tr>
      <w:tr w:rsidR="001C49DC" w:rsidRPr="000E70DE" w14:paraId="23214311"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A8A27A3" w14:textId="77777777" w:rsidR="001C49DC" w:rsidRPr="000E70DE" w:rsidRDefault="001C49DC" w:rsidP="001C49DC">
            <w:pPr>
              <w:pStyle w:val="08-Tabelageral"/>
              <w:ind w:left="113"/>
              <w:jc w:val="left"/>
              <w:rPr>
                <w:b w:val="0"/>
              </w:rPr>
            </w:pPr>
            <w:r w:rsidRPr="000E70DE">
              <w:rPr>
                <w:b w:val="0"/>
              </w:rPr>
              <w:t>Comissões a receber</w:t>
            </w:r>
          </w:p>
        </w:tc>
        <w:tc>
          <w:tcPr>
            <w:tcW w:w="567" w:type="dxa"/>
            <w:tcBorders>
              <w:top w:val="nil"/>
              <w:bottom w:val="nil"/>
            </w:tcBorders>
            <w:shd w:val="clear" w:color="auto" w:fill="auto"/>
            <w:vAlign w:val="center"/>
          </w:tcPr>
          <w:p w14:paraId="711F4385"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576E4511"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3C5C91D7"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w:t>
            </w:r>
          </w:p>
        </w:tc>
        <w:tc>
          <w:tcPr>
            <w:tcW w:w="282" w:type="dxa"/>
            <w:tcBorders>
              <w:top w:val="nil"/>
              <w:bottom w:val="nil"/>
            </w:tcBorders>
            <w:shd w:val="clear" w:color="auto" w:fill="auto"/>
            <w:vAlign w:val="center"/>
          </w:tcPr>
          <w:p w14:paraId="4653B7D4"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5" w:type="dxa"/>
            <w:tcBorders>
              <w:top w:val="nil"/>
              <w:bottom w:val="nil"/>
            </w:tcBorders>
            <w:shd w:val="clear" w:color="auto" w:fill="auto"/>
          </w:tcPr>
          <w:p w14:paraId="14C007E0"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D7505A">
              <w:t xml:space="preserve"> 330.803 </w:t>
            </w:r>
          </w:p>
        </w:tc>
        <w:tc>
          <w:tcPr>
            <w:tcW w:w="1134" w:type="dxa"/>
            <w:tcBorders>
              <w:top w:val="nil"/>
              <w:bottom w:val="nil"/>
            </w:tcBorders>
            <w:shd w:val="clear" w:color="auto" w:fill="auto"/>
            <w:vAlign w:val="center"/>
          </w:tcPr>
          <w:p w14:paraId="25FAD745"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331.864</w:t>
            </w:r>
          </w:p>
        </w:tc>
      </w:tr>
      <w:tr w:rsidR="001C49DC" w:rsidRPr="000E70DE" w14:paraId="6229A563"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E16A437" w14:textId="77777777" w:rsidR="001C49DC" w:rsidRPr="000E70DE" w:rsidRDefault="001C49DC" w:rsidP="001C49DC">
            <w:pPr>
              <w:pStyle w:val="08-Tabelageral"/>
              <w:ind w:left="113"/>
              <w:jc w:val="left"/>
              <w:rPr>
                <w:b w:val="0"/>
              </w:rPr>
            </w:pPr>
            <w:r w:rsidRPr="000E70DE">
              <w:rPr>
                <w:b w:val="0"/>
              </w:rPr>
              <w:t>Outros ativos</w:t>
            </w:r>
          </w:p>
        </w:tc>
        <w:tc>
          <w:tcPr>
            <w:tcW w:w="567" w:type="dxa"/>
            <w:tcBorders>
              <w:top w:val="nil"/>
              <w:bottom w:val="nil"/>
            </w:tcBorders>
            <w:shd w:val="clear" w:color="auto" w:fill="auto"/>
            <w:vAlign w:val="center"/>
          </w:tcPr>
          <w:p w14:paraId="55A69EEE"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742BFF34"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04652E">
              <w:t>(1.404)</w:t>
            </w:r>
          </w:p>
        </w:tc>
        <w:tc>
          <w:tcPr>
            <w:tcW w:w="1134" w:type="dxa"/>
            <w:tcBorders>
              <w:top w:val="nil"/>
              <w:bottom w:val="nil"/>
            </w:tcBorders>
            <w:shd w:val="clear" w:color="auto" w:fill="auto"/>
            <w:vAlign w:val="center"/>
          </w:tcPr>
          <w:p w14:paraId="56EA5990"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(1.328)</w:t>
            </w:r>
          </w:p>
        </w:tc>
        <w:tc>
          <w:tcPr>
            <w:tcW w:w="282" w:type="dxa"/>
            <w:tcBorders>
              <w:top w:val="nil"/>
              <w:bottom w:val="nil"/>
            </w:tcBorders>
            <w:shd w:val="clear" w:color="auto" w:fill="auto"/>
            <w:vAlign w:val="center"/>
          </w:tcPr>
          <w:p w14:paraId="777AC3E6"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5" w:type="dxa"/>
            <w:tcBorders>
              <w:top w:val="nil"/>
              <w:bottom w:val="nil"/>
            </w:tcBorders>
            <w:shd w:val="clear" w:color="auto" w:fill="auto"/>
          </w:tcPr>
          <w:p w14:paraId="3BBA3F8C"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t xml:space="preserve"> (4.544</w:t>
            </w:r>
            <w:r w:rsidRPr="00D7505A">
              <w:t>)</w:t>
            </w:r>
          </w:p>
        </w:tc>
        <w:tc>
          <w:tcPr>
            <w:tcW w:w="1134" w:type="dxa"/>
            <w:tcBorders>
              <w:top w:val="nil"/>
              <w:bottom w:val="nil"/>
            </w:tcBorders>
            <w:shd w:val="clear" w:color="auto" w:fill="auto"/>
            <w:vAlign w:val="center"/>
          </w:tcPr>
          <w:p w14:paraId="7324B466"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(5.795)</w:t>
            </w:r>
          </w:p>
        </w:tc>
      </w:tr>
      <w:tr w:rsidR="001C49DC" w:rsidRPr="00073BA6" w14:paraId="2FCFF8D8"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2BABC60" w14:textId="77777777" w:rsidR="001C49DC" w:rsidRPr="000E70DE" w:rsidRDefault="001C49DC" w:rsidP="001C49DC">
            <w:pPr>
              <w:pStyle w:val="08-Tabelageral"/>
              <w:ind w:left="113"/>
              <w:jc w:val="left"/>
              <w:rPr>
                <w:b w:val="0"/>
              </w:rPr>
            </w:pPr>
            <w:r w:rsidRPr="000E70DE">
              <w:rPr>
                <w:b w:val="0"/>
              </w:rPr>
              <w:t>Comissões a apropriar</w:t>
            </w:r>
          </w:p>
        </w:tc>
        <w:tc>
          <w:tcPr>
            <w:tcW w:w="567" w:type="dxa"/>
            <w:tcBorders>
              <w:top w:val="nil"/>
              <w:bottom w:val="nil"/>
            </w:tcBorders>
            <w:shd w:val="clear" w:color="auto" w:fill="auto"/>
            <w:vAlign w:val="center"/>
          </w:tcPr>
          <w:p w14:paraId="00D9A0EC"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37FF1C88"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50F659FC"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w:t>
            </w:r>
          </w:p>
        </w:tc>
        <w:tc>
          <w:tcPr>
            <w:tcW w:w="282" w:type="dxa"/>
            <w:tcBorders>
              <w:top w:val="nil"/>
              <w:bottom w:val="nil"/>
            </w:tcBorders>
            <w:shd w:val="clear" w:color="auto" w:fill="auto"/>
            <w:vAlign w:val="center"/>
          </w:tcPr>
          <w:p w14:paraId="15E6EFEB"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5" w:type="dxa"/>
            <w:tcBorders>
              <w:top w:val="nil"/>
              <w:bottom w:val="nil"/>
            </w:tcBorders>
            <w:shd w:val="clear" w:color="auto" w:fill="auto"/>
          </w:tcPr>
          <w:p w14:paraId="578EB5E7" w14:textId="77777777" w:rsidR="001C49DC" w:rsidRPr="00073BA6"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D7505A">
              <w:t xml:space="preserve"> 40.158 </w:t>
            </w:r>
          </w:p>
        </w:tc>
        <w:tc>
          <w:tcPr>
            <w:tcW w:w="1134" w:type="dxa"/>
            <w:tcBorders>
              <w:top w:val="nil"/>
              <w:bottom w:val="nil"/>
            </w:tcBorders>
            <w:shd w:val="clear" w:color="auto" w:fill="auto"/>
            <w:vAlign w:val="center"/>
          </w:tcPr>
          <w:p w14:paraId="18E54D37" w14:textId="77777777" w:rsidR="001C49DC" w:rsidRPr="00073BA6"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162.851</w:t>
            </w:r>
          </w:p>
        </w:tc>
      </w:tr>
      <w:tr w:rsidR="001C49DC" w:rsidRPr="00073BA6" w14:paraId="60F94930"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88A4358" w14:textId="77777777" w:rsidR="001C49DC" w:rsidRPr="000E70DE" w:rsidRDefault="001C49DC" w:rsidP="001C49DC">
            <w:pPr>
              <w:pStyle w:val="08-Tabelageral"/>
              <w:ind w:left="113"/>
              <w:jc w:val="left"/>
              <w:rPr>
                <w:b w:val="0"/>
              </w:rPr>
            </w:pPr>
            <w:r w:rsidRPr="000E70DE">
              <w:rPr>
                <w:b w:val="0"/>
              </w:rPr>
              <w:t>Passivos por impostos correntes e diferidos</w:t>
            </w:r>
          </w:p>
        </w:tc>
        <w:tc>
          <w:tcPr>
            <w:tcW w:w="567" w:type="dxa"/>
            <w:tcBorders>
              <w:top w:val="nil"/>
              <w:bottom w:val="nil"/>
            </w:tcBorders>
            <w:shd w:val="clear" w:color="auto" w:fill="auto"/>
            <w:vAlign w:val="center"/>
          </w:tcPr>
          <w:p w14:paraId="4B466EBE"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68135ED0"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04652E">
              <w:t>(426)</w:t>
            </w:r>
          </w:p>
        </w:tc>
        <w:tc>
          <w:tcPr>
            <w:tcW w:w="1134" w:type="dxa"/>
            <w:tcBorders>
              <w:top w:val="nil"/>
              <w:bottom w:val="nil"/>
            </w:tcBorders>
            <w:shd w:val="clear" w:color="auto" w:fill="auto"/>
            <w:vAlign w:val="center"/>
          </w:tcPr>
          <w:p w14:paraId="4A295210"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(53)</w:t>
            </w:r>
          </w:p>
        </w:tc>
        <w:tc>
          <w:tcPr>
            <w:tcW w:w="282" w:type="dxa"/>
            <w:tcBorders>
              <w:top w:val="nil"/>
              <w:bottom w:val="nil"/>
            </w:tcBorders>
            <w:shd w:val="clear" w:color="auto" w:fill="auto"/>
            <w:vAlign w:val="center"/>
          </w:tcPr>
          <w:p w14:paraId="2E3E1D5C" w14:textId="77777777" w:rsidR="001C49DC" w:rsidRPr="000E70DE"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5" w:type="dxa"/>
            <w:tcBorders>
              <w:top w:val="nil"/>
              <w:bottom w:val="nil"/>
            </w:tcBorders>
            <w:shd w:val="clear" w:color="auto" w:fill="auto"/>
          </w:tcPr>
          <w:p w14:paraId="1FF91B54" w14:textId="77777777" w:rsidR="001C49DC" w:rsidRPr="00073BA6"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D7505A">
              <w:t xml:space="preserve"> (311.752)</w:t>
            </w:r>
          </w:p>
        </w:tc>
        <w:tc>
          <w:tcPr>
            <w:tcW w:w="1134" w:type="dxa"/>
            <w:tcBorders>
              <w:top w:val="nil"/>
              <w:bottom w:val="nil"/>
            </w:tcBorders>
            <w:shd w:val="clear" w:color="auto" w:fill="auto"/>
            <w:vAlign w:val="center"/>
          </w:tcPr>
          <w:p w14:paraId="329A353E" w14:textId="77777777" w:rsidR="001C49DC" w:rsidRPr="00073BA6"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(292.841)</w:t>
            </w:r>
          </w:p>
        </w:tc>
      </w:tr>
      <w:tr w:rsidR="001C49DC" w:rsidRPr="00073BA6" w14:paraId="6CDD2B94"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679A315" w14:textId="77777777" w:rsidR="001C49DC" w:rsidRPr="000E70DE" w:rsidRDefault="001C49DC" w:rsidP="001C49DC">
            <w:pPr>
              <w:pStyle w:val="08-Tabelageral"/>
              <w:ind w:left="113"/>
              <w:jc w:val="left"/>
              <w:rPr>
                <w:b w:val="0"/>
              </w:rPr>
            </w:pPr>
            <w:r w:rsidRPr="000E70DE">
              <w:rPr>
                <w:b w:val="0"/>
              </w:rPr>
              <w:t>Outros passivos</w:t>
            </w:r>
          </w:p>
        </w:tc>
        <w:tc>
          <w:tcPr>
            <w:tcW w:w="567" w:type="dxa"/>
            <w:tcBorders>
              <w:top w:val="nil"/>
              <w:bottom w:val="nil"/>
            </w:tcBorders>
            <w:shd w:val="clear" w:color="auto" w:fill="auto"/>
            <w:vAlign w:val="center"/>
          </w:tcPr>
          <w:p w14:paraId="13724502"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21CE122E"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04652E">
              <w:t>(1.47</w:t>
            </w:r>
            <w:r>
              <w:t>1</w:t>
            </w:r>
            <w:r w:rsidRPr="0004652E">
              <w:t>)</w:t>
            </w:r>
          </w:p>
        </w:tc>
        <w:tc>
          <w:tcPr>
            <w:tcW w:w="1134" w:type="dxa"/>
            <w:tcBorders>
              <w:top w:val="nil"/>
              <w:bottom w:val="nil"/>
            </w:tcBorders>
            <w:shd w:val="clear" w:color="auto" w:fill="auto"/>
            <w:vAlign w:val="center"/>
          </w:tcPr>
          <w:p w14:paraId="799C27E1"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(754)</w:t>
            </w:r>
          </w:p>
        </w:tc>
        <w:tc>
          <w:tcPr>
            <w:tcW w:w="282" w:type="dxa"/>
            <w:tcBorders>
              <w:top w:val="nil"/>
              <w:bottom w:val="nil"/>
            </w:tcBorders>
            <w:shd w:val="clear" w:color="auto" w:fill="auto"/>
            <w:vAlign w:val="center"/>
          </w:tcPr>
          <w:p w14:paraId="76B2D347"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5" w:type="dxa"/>
            <w:tcBorders>
              <w:top w:val="nil"/>
              <w:bottom w:val="nil"/>
            </w:tcBorders>
            <w:shd w:val="clear" w:color="auto" w:fill="auto"/>
          </w:tcPr>
          <w:p w14:paraId="45604467" w14:textId="77777777" w:rsidR="001C49DC" w:rsidRPr="000E70DE"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t xml:space="preserve"> (64.969</w:t>
            </w:r>
            <w:r w:rsidRPr="00D7505A">
              <w:t>)</w:t>
            </w:r>
          </w:p>
        </w:tc>
        <w:tc>
          <w:tcPr>
            <w:tcW w:w="1134" w:type="dxa"/>
            <w:tcBorders>
              <w:top w:val="nil"/>
              <w:bottom w:val="nil"/>
            </w:tcBorders>
            <w:shd w:val="clear" w:color="auto" w:fill="auto"/>
            <w:vAlign w:val="center"/>
          </w:tcPr>
          <w:p w14:paraId="192CF5C4" w14:textId="77777777" w:rsidR="001C49DC" w:rsidRPr="00073BA6"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15.443</w:t>
            </w:r>
          </w:p>
        </w:tc>
      </w:tr>
      <w:tr w:rsidR="001C49DC" w:rsidRPr="00073BA6" w14:paraId="766A516B"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BDDC2A0" w14:textId="77777777" w:rsidR="001C49DC" w:rsidRPr="005317E6" w:rsidRDefault="001C49DC" w:rsidP="001C49DC">
            <w:pPr>
              <w:pStyle w:val="08-Tabelageral"/>
              <w:jc w:val="left"/>
              <w:rPr>
                <w:b w:val="0"/>
              </w:rPr>
            </w:pPr>
            <w:r w:rsidRPr="00D015E4">
              <w:t>Caixa Gerado</w:t>
            </w:r>
            <w:r>
              <w:t xml:space="preserve"> Pelas</w:t>
            </w:r>
            <w:r w:rsidRPr="00D015E4">
              <w:t>/(Consumido</w:t>
            </w:r>
            <w:r>
              <w:t xml:space="preserve"> Nas)</w:t>
            </w:r>
            <w:r w:rsidRPr="00D015E4">
              <w:t xml:space="preserve"> Atividades Operacionais</w:t>
            </w:r>
          </w:p>
        </w:tc>
        <w:tc>
          <w:tcPr>
            <w:tcW w:w="567" w:type="dxa"/>
            <w:tcBorders>
              <w:top w:val="nil"/>
              <w:bottom w:val="nil"/>
            </w:tcBorders>
            <w:shd w:val="clear" w:color="auto" w:fill="auto"/>
            <w:vAlign w:val="center"/>
          </w:tcPr>
          <w:p w14:paraId="058069B1"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2A635EA1" w14:textId="77777777" w:rsidR="001C49DC" w:rsidRPr="008A41F6"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04652E">
              <w:rPr>
                <w:rFonts w:cs="Arial"/>
                <w:b/>
                <w:szCs w:val="14"/>
              </w:rPr>
              <w:t>(15.9</w:t>
            </w:r>
            <w:r>
              <w:rPr>
                <w:rFonts w:cs="Arial"/>
                <w:b/>
                <w:szCs w:val="14"/>
              </w:rPr>
              <w:t>70</w:t>
            </w:r>
            <w:r w:rsidRPr="0004652E">
              <w:rPr>
                <w:rFonts w:cs="Arial"/>
                <w:b/>
                <w:szCs w:val="14"/>
              </w:rPr>
              <w:t>)</w:t>
            </w:r>
          </w:p>
        </w:tc>
        <w:tc>
          <w:tcPr>
            <w:tcW w:w="1134" w:type="dxa"/>
            <w:tcBorders>
              <w:top w:val="nil"/>
              <w:bottom w:val="nil"/>
            </w:tcBorders>
            <w:shd w:val="clear" w:color="auto" w:fill="auto"/>
            <w:vAlign w:val="center"/>
          </w:tcPr>
          <w:p w14:paraId="41320A39" w14:textId="77777777" w:rsidR="001C49DC" w:rsidRPr="009D5C7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FC723F">
              <w:rPr>
                <w:rFonts w:cs="Arial"/>
                <w:b/>
                <w:szCs w:val="14"/>
              </w:rPr>
              <w:t>(3.848)</w:t>
            </w:r>
          </w:p>
        </w:tc>
        <w:tc>
          <w:tcPr>
            <w:tcW w:w="282" w:type="dxa"/>
            <w:tcBorders>
              <w:top w:val="nil"/>
              <w:bottom w:val="nil"/>
            </w:tcBorders>
            <w:shd w:val="clear" w:color="auto" w:fill="auto"/>
            <w:vAlign w:val="center"/>
          </w:tcPr>
          <w:p w14:paraId="37BF0E57" w14:textId="77777777" w:rsidR="001C49DC" w:rsidRPr="009D5C7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5" w:type="dxa"/>
            <w:tcBorders>
              <w:top w:val="nil"/>
              <w:bottom w:val="nil"/>
            </w:tcBorders>
            <w:shd w:val="clear" w:color="auto" w:fill="auto"/>
            <w:vAlign w:val="center"/>
          </w:tcPr>
          <w:p w14:paraId="3795ED15" w14:textId="77777777" w:rsidR="001C49DC" w:rsidRPr="006F632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1.214.709</w:t>
            </w:r>
          </w:p>
        </w:tc>
        <w:tc>
          <w:tcPr>
            <w:tcW w:w="1134" w:type="dxa"/>
            <w:tcBorders>
              <w:top w:val="nil"/>
              <w:bottom w:val="nil"/>
            </w:tcBorders>
            <w:shd w:val="clear" w:color="auto" w:fill="auto"/>
            <w:vAlign w:val="center"/>
          </w:tcPr>
          <w:p w14:paraId="0DB5116E" w14:textId="77777777" w:rsidR="001C49DC" w:rsidRPr="009D5C7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FC723F">
              <w:rPr>
                <w:rFonts w:cs="Arial"/>
                <w:b/>
                <w:szCs w:val="14"/>
              </w:rPr>
              <w:t>1.225.470</w:t>
            </w:r>
          </w:p>
        </w:tc>
      </w:tr>
      <w:tr w:rsidR="001C49DC" w:rsidRPr="001D6BE8" w14:paraId="559A32BC"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7C2795E" w14:textId="77777777" w:rsidR="001C49DC" w:rsidRPr="0038031F" w:rsidRDefault="001C49DC" w:rsidP="001C49DC">
            <w:pPr>
              <w:pStyle w:val="08-Tabelageral"/>
              <w:ind w:left="113"/>
              <w:jc w:val="left"/>
              <w:rPr>
                <w:b w:val="0"/>
              </w:rPr>
            </w:pPr>
          </w:p>
        </w:tc>
        <w:tc>
          <w:tcPr>
            <w:tcW w:w="567" w:type="dxa"/>
            <w:tcBorders>
              <w:top w:val="nil"/>
              <w:bottom w:val="nil"/>
            </w:tcBorders>
            <w:shd w:val="clear" w:color="auto" w:fill="auto"/>
            <w:vAlign w:val="center"/>
          </w:tcPr>
          <w:p w14:paraId="2AB702F6"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49F95BDA"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E4594C8" w14:textId="77777777" w:rsidR="001C49DC" w:rsidRPr="00CF4B2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4E69ADA6"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47378FD9"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99649CE" w14:textId="77777777" w:rsidR="001C49DC" w:rsidRPr="00CF4B2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r>
      <w:tr w:rsidR="001C49DC" w:rsidRPr="001D6BE8" w14:paraId="7484066C"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7993A67" w14:textId="77777777" w:rsidR="001C49DC" w:rsidRPr="005317E6" w:rsidRDefault="001C49DC" w:rsidP="001C49DC">
            <w:pPr>
              <w:pStyle w:val="08-Tabelageral"/>
              <w:jc w:val="left"/>
              <w:rPr>
                <w:b w:val="0"/>
              </w:rPr>
            </w:pPr>
            <w:bookmarkStart w:id="15" w:name="_Hlk75777464"/>
            <w:r w:rsidRPr="005317E6">
              <w:t xml:space="preserve">Fluxos </w:t>
            </w:r>
            <w:r>
              <w:t>De Caixa Provenientes das Atividades d</w:t>
            </w:r>
            <w:r w:rsidRPr="005317E6">
              <w:t>e Investimento</w:t>
            </w:r>
          </w:p>
        </w:tc>
        <w:tc>
          <w:tcPr>
            <w:tcW w:w="567" w:type="dxa"/>
            <w:tcBorders>
              <w:top w:val="nil"/>
              <w:bottom w:val="nil"/>
            </w:tcBorders>
            <w:shd w:val="clear" w:color="auto" w:fill="auto"/>
            <w:vAlign w:val="center"/>
          </w:tcPr>
          <w:p w14:paraId="6C624EAB"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1270DA61"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E767037" w14:textId="77777777" w:rsidR="001C49DC" w:rsidRPr="00010EFA"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70BBB190" w14:textId="77777777" w:rsidR="001C49DC" w:rsidRPr="00010EFA"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6B97DB5E" w14:textId="77777777" w:rsidR="001C49DC" w:rsidRPr="00010EFA"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BC7A14E" w14:textId="77777777" w:rsidR="001C49DC" w:rsidRPr="00010EFA"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bookmarkEnd w:id="15"/>
      <w:tr w:rsidR="001C49DC" w:rsidRPr="00215D82" w14:paraId="192545C0"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7F75C51" w14:textId="77777777" w:rsidR="001C49DC" w:rsidRPr="00083F7F" w:rsidRDefault="001C49DC" w:rsidP="001C49DC">
            <w:pPr>
              <w:pStyle w:val="08-Tabelageral"/>
              <w:ind w:left="113"/>
              <w:jc w:val="left"/>
            </w:pPr>
            <w:r>
              <w:rPr>
                <w:b w:val="0"/>
              </w:rPr>
              <w:t>Resgates de</w:t>
            </w:r>
            <w:r w:rsidRPr="00083F7F">
              <w:rPr>
                <w:b w:val="0"/>
              </w:rPr>
              <w:t xml:space="preserve"> ativos financeiros mensurados ao custo amortizado</w:t>
            </w:r>
          </w:p>
        </w:tc>
        <w:tc>
          <w:tcPr>
            <w:tcW w:w="567" w:type="dxa"/>
            <w:tcBorders>
              <w:top w:val="nil"/>
              <w:bottom w:val="nil"/>
            </w:tcBorders>
            <w:shd w:val="clear" w:color="auto" w:fill="auto"/>
            <w:vAlign w:val="center"/>
          </w:tcPr>
          <w:p w14:paraId="379D454D"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27786574" w14:textId="77777777" w:rsid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50D8DBBF" w14:textId="77777777" w:rsid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w:t>
            </w:r>
          </w:p>
        </w:tc>
        <w:tc>
          <w:tcPr>
            <w:tcW w:w="282" w:type="dxa"/>
            <w:tcBorders>
              <w:top w:val="nil"/>
              <w:bottom w:val="nil"/>
            </w:tcBorders>
            <w:shd w:val="clear" w:color="auto" w:fill="auto"/>
            <w:vAlign w:val="center"/>
          </w:tcPr>
          <w:p w14:paraId="2A73089A" w14:textId="77777777" w:rsidR="001C49DC" w:rsidRPr="00010EFA"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5" w:type="dxa"/>
            <w:tcBorders>
              <w:top w:val="nil"/>
              <w:bottom w:val="nil"/>
            </w:tcBorders>
            <w:shd w:val="clear" w:color="auto" w:fill="auto"/>
            <w:vAlign w:val="center"/>
          </w:tcPr>
          <w:p w14:paraId="1A1DCA19" w14:textId="77777777" w:rsidR="001C49DC" w:rsidRPr="00083F7F"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03DEE5DF" w14:textId="77777777" w:rsid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149.832</w:t>
            </w:r>
          </w:p>
        </w:tc>
      </w:tr>
      <w:tr w:rsidR="001C49DC" w:rsidRPr="00215D82" w14:paraId="1FDB8852"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5F190E5" w14:textId="77777777" w:rsidR="001C49DC" w:rsidRPr="00215D82" w:rsidRDefault="001C49DC" w:rsidP="001C49DC">
            <w:pPr>
              <w:pStyle w:val="08-Tabelageral"/>
              <w:ind w:left="113"/>
              <w:jc w:val="left"/>
              <w:rPr>
                <w:b w:val="0"/>
              </w:rPr>
            </w:pPr>
            <w:r w:rsidRPr="00215D82">
              <w:rPr>
                <w:b w:val="0"/>
              </w:rPr>
              <w:t>Dividendos recebidos</w:t>
            </w:r>
          </w:p>
        </w:tc>
        <w:tc>
          <w:tcPr>
            <w:tcW w:w="567" w:type="dxa"/>
            <w:tcBorders>
              <w:top w:val="nil"/>
              <w:bottom w:val="nil"/>
            </w:tcBorders>
            <w:shd w:val="clear" w:color="auto" w:fill="auto"/>
            <w:vAlign w:val="center"/>
          </w:tcPr>
          <w:p w14:paraId="5F50793B"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r w:rsidRPr="00E0461B">
              <w:t>[7.b]</w:t>
            </w:r>
          </w:p>
        </w:tc>
        <w:tc>
          <w:tcPr>
            <w:tcW w:w="1134" w:type="dxa"/>
            <w:tcBorders>
              <w:top w:val="nil"/>
              <w:bottom w:val="nil"/>
            </w:tcBorders>
            <w:shd w:val="clear" w:color="auto" w:fill="auto"/>
            <w:vAlign w:val="center"/>
          </w:tcPr>
          <w:p w14:paraId="2D47B6AF" w14:textId="77777777" w:rsidR="001C49DC" w:rsidRPr="00EC190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04652E">
              <w:t>1.594.53</w:t>
            </w:r>
            <w:r>
              <w:t>4</w:t>
            </w:r>
          </w:p>
        </w:tc>
        <w:tc>
          <w:tcPr>
            <w:tcW w:w="1134" w:type="dxa"/>
            <w:tcBorders>
              <w:top w:val="nil"/>
              <w:bottom w:val="nil"/>
            </w:tcBorders>
            <w:shd w:val="clear" w:color="auto" w:fill="auto"/>
            <w:vAlign w:val="center"/>
          </w:tcPr>
          <w:p w14:paraId="333820C8" w14:textId="77777777" w:rsidR="001C49DC" w:rsidRPr="00010EFA"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1.063.213</w:t>
            </w:r>
          </w:p>
        </w:tc>
        <w:tc>
          <w:tcPr>
            <w:tcW w:w="282" w:type="dxa"/>
            <w:tcBorders>
              <w:top w:val="nil"/>
              <w:bottom w:val="nil"/>
            </w:tcBorders>
            <w:shd w:val="clear" w:color="auto" w:fill="auto"/>
            <w:vAlign w:val="center"/>
          </w:tcPr>
          <w:p w14:paraId="0B4E5DE5" w14:textId="77777777" w:rsidR="001C49DC" w:rsidRPr="00010EFA"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5" w:type="dxa"/>
            <w:tcBorders>
              <w:top w:val="nil"/>
              <w:bottom w:val="nil"/>
            </w:tcBorders>
            <w:shd w:val="clear" w:color="auto" w:fill="auto"/>
            <w:vAlign w:val="center"/>
          </w:tcPr>
          <w:p w14:paraId="5874C75F" w14:textId="77777777" w:rsidR="001C49DC" w:rsidRPr="00010EFA"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A60918">
              <w:t>575.220</w:t>
            </w:r>
          </w:p>
        </w:tc>
        <w:tc>
          <w:tcPr>
            <w:tcW w:w="1134" w:type="dxa"/>
            <w:tcBorders>
              <w:top w:val="nil"/>
              <w:bottom w:val="nil"/>
            </w:tcBorders>
            <w:shd w:val="clear" w:color="auto" w:fill="auto"/>
            <w:vAlign w:val="center"/>
          </w:tcPr>
          <w:p w14:paraId="131175A9" w14:textId="77777777" w:rsidR="001C49DC" w:rsidRPr="00010EFA"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417.077</w:t>
            </w:r>
          </w:p>
        </w:tc>
      </w:tr>
      <w:tr w:rsidR="001C49DC" w:rsidRPr="00215D82" w14:paraId="73067C8C"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40986E8" w14:textId="77777777" w:rsidR="001C49DC" w:rsidRPr="00815A9B" w:rsidRDefault="001C49DC" w:rsidP="001C49DC">
            <w:pPr>
              <w:pStyle w:val="08-Tabelageral"/>
              <w:ind w:left="113"/>
              <w:jc w:val="left"/>
              <w:rPr>
                <w:b w:val="0"/>
                <w:bCs w:val="0"/>
              </w:rPr>
            </w:pPr>
            <w:r w:rsidRPr="00815A9B">
              <w:rPr>
                <w:b w:val="0"/>
                <w:bCs w:val="0"/>
              </w:rPr>
              <w:t>Aporte de capital social - Brasilprev Seguros e Previdência S.A.</w:t>
            </w:r>
          </w:p>
        </w:tc>
        <w:tc>
          <w:tcPr>
            <w:tcW w:w="567" w:type="dxa"/>
            <w:tcBorders>
              <w:top w:val="nil"/>
              <w:bottom w:val="nil"/>
            </w:tcBorders>
            <w:shd w:val="clear" w:color="auto" w:fill="auto"/>
            <w:vAlign w:val="center"/>
          </w:tcPr>
          <w:p w14:paraId="3C89594F"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7C33FC2B" w14:textId="77777777" w:rsid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715E00F8" w14:textId="77777777" w:rsid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w:t>
            </w:r>
          </w:p>
        </w:tc>
        <w:tc>
          <w:tcPr>
            <w:tcW w:w="282" w:type="dxa"/>
            <w:tcBorders>
              <w:top w:val="nil"/>
              <w:bottom w:val="nil"/>
            </w:tcBorders>
            <w:shd w:val="clear" w:color="auto" w:fill="auto"/>
            <w:vAlign w:val="center"/>
          </w:tcPr>
          <w:p w14:paraId="3E5813F8" w14:textId="77777777" w:rsidR="001C49DC" w:rsidRPr="00010EFA"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5" w:type="dxa"/>
            <w:tcBorders>
              <w:top w:val="nil"/>
              <w:bottom w:val="nil"/>
            </w:tcBorders>
            <w:shd w:val="clear" w:color="auto" w:fill="auto"/>
            <w:vAlign w:val="center"/>
          </w:tcPr>
          <w:p w14:paraId="5402DDE5" w14:textId="77777777" w:rsidR="001C49DC" w:rsidRPr="00010EFA"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vAlign w:val="center"/>
          </w:tcPr>
          <w:p w14:paraId="0D077B01" w14:textId="77777777" w:rsidR="001C49DC" w:rsidRPr="00FC723F"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15A9B">
              <w:rPr>
                <w:rFonts w:cs="Arial"/>
              </w:rPr>
              <w:t>(449.969)</w:t>
            </w:r>
          </w:p>
        </w:tc>
      </w:tr>
      <w:tr w:rsidR="001C49DC" w:rsidRPr="00215D82" w14:paraId="30943F33"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AE506FC" w14:textId="77777777" w:rsidR="001C49DC" w:rsidRPr="00215D82" w:rsidRDefault="001C49DC" w:rsidP="001C49DC">
            <w:pPr>
              <w:pStyle w:val="08-Tabelageral"/>
              <w:ind w:left="113"/>
              <w:jc w:val="left"/>
              <w:rPr>
                <w:b w:val="0"/>
              </w:rPr>
            </w:pPr>
            <w:r>
              <w:rPr>
                <w:b w:val="0"/>
              </w:rPr>
              <w:t>Outras</w:t>
            </w:r>
          </w:p>
        </w:tc>
        <w:tc>
          <w:tcPr>
            <w:tcW w:w="567" w:type="dxa"/>
            <w:tcBorders>
              <w:top w:val="nil"/>
              <w:bottom w:val="nil"/>
            </w:tcBorders>
            <w:shd w:val="clear" w:color="auto" w:fill="auto"/>
            <w:vAlign w:val="center"/>
          </w:tcPr>
          <w:p w14:paraId="1F49E2C4"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708D3E49" w14:textId="77777777" w:rsid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04652E">
              <w:t>(223)</w:t>
            </w:r>
          </w:p>
        </w:tc>
        <w:tc>
          <w:tcPr>
            <w:tcW w:w="1134" w:type="dxa"/>
            <w:tcBorders>
              <w:top w:val="nil"/>
              <w:bottom w:val="nil"/>
            </w:tcBorders>
            <w:shd w:val="clear" w:color="auto" w:fill="auto"/>
            <w:vAlign w:val="center"/>
          </w:tcPr>
          <w:p w14:paraId="759B627D" w14:textId="77777777" w:rsid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(180)</w:t>
            </w:r>
          </w:p>
        </w:tc>
        <w:tc>
          <w:tcPr>
            <w:tcW w:w="282" w:type="dxa"/>
            <w:tcBorders>
              <w:top w:val="nil"/>
              <w:bottom w:val="nil"/>
            </w:tcBorders>
            <w:shd w:val="clear" w:color="auto" w:fill="auto"/>
            <w:vAlign w:val="center"/>
          </w:tcPr>
          <w:p w14:paraId="651E4BDF" w14:textId="77777777" w:rsidR="001C49DC" w:rsidRPr="00010EFA"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5" w:type="dxa"/>
            <w:tcBorders>
              <w:top w:val="nil"/>
              <w:bottom w:val="nil"/>
            </w:tcBorders>
            <w:shd w:val="clear" w:color="auto" w:fill="auto"/>
            <w:vAlign w:val="center"/>
          </w:tcPr>
          <w:p w14:paraId="56518A98" w14:textId="77777777" w:rsidR="001C49DC" w:rsidRPr="00010EFA"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A60918">
              <w:t>(223)</w:t>
            </w:r>
          </w:p>
        </w:tc>
        <w:tc>
          <w:tcPr>
            <w:tcW w:w="1134" w:type="dxa"/>
            <w:tcBorders>
              <w:top w:val="nil"/>
              <w:bottom w:val="nil"/>
            </w:tcBorders>
            <w:shd w:val="clear" w:color="auto" w:fill="auto"/>
            <w:vAlign w:val="center"/>
          </w:tcPr>
          <w:p w14:paraId="113EC83B" w14:textId="77777777" w:rsidR="001C49DC" w:rsidRPr="002B6E5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(180)</w:t>
            </w:r>
          </w:p>
        </w:tc>
      </w:tr>
      <w:tr w:rsidR="001C49DC" w:rsidRPr="00010EFA" w14:paraId="0BB797CF"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249511B" w14:textId="77777777" w:rsidR="001C49DC" w:rsidRPr="005317E6" w:rsidRDefault="001C49DC" w:rsidP="001C49DC">
            <w:pPr>
              <w:pStyle w:val="08-Tabelageral"/>
              <w:jc w:val="left"/>
              <w:rPr>
                <w:b w:val="0"/>
              </w:rPr>
            </w:pPr>
            <w:r w:rsidRPr="00D015E4">
              <w:t>Caixa Gerad</w:t>
            </w:r>
            <w:r>
              <w:t>o Pelas/(Consumido Nas) Atividades d</w:t>
            </w:r>
            <w:r w:rsidRPr="00D015E4">
              <w:t>e Investimento</w:t>
            </w:r>
          </w:p>
        </w:tc>
        <w:tc>
          <w:tcPr>
            <w:tcW w:w="567" w:type="dxa"/>
            <w:tcBorders>
              <w:top w:val="nil"/>
              <w:bottom w:val="nil"/>
            </w:tcBorders>
            <w:shd w:val="clear" w:color="auto" w:fill="auto"/>
            <w:vAlign w:val="center"/>
          </w:tcPr>
          <w:p w14:paraId="11B960E3"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0FC6A368" w14:textId="77777777" w:rsidR="001C49DC" w:rsidRPr="00010EFA"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4652E">
              <w:rPr>
                <w:rFonts w:cs="Arial"/>
                <w:b/>
                <w:szCs w:val="14"/>
              </w:rPr>
              <w:t>1.594.31</w:t>
            </w:r>
            <w:r>
              <w:rPr>
                <w:rFonts w:cs="Arial"/>
                <w:b/>
                <w:szCs w:val="14"/>
              </w:rPr>
              <w:t>1</w:t>
            </w:r>
          </w:p>
        </w:tc>
        <w:tc>
          <w:tcPr>
            <w:tcW w:w="1134" w:type="dxa"/>
            <w:tcBorders>
              <w:top w:val="nil"/>
              <w:bottom w:val="nil"/>
            </w:tcBorders>
            <w:shd w:val="clear" w:color="auto" w:fill="auto"/>
            <w:vAlign w:val="center"/>
          </w:tcPr>
          <w:p w14:paraId="5277966F" w14:textId="77777777" w:rsidR="001C49DC" w:rsidRPr="009D5C7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FC723F">
              <w:rPr>
                <w:rFonts w:cs="Arial"/>
                <w:b/>
                <w:szCs w:val="14"/>
              </w:rPr>
              <w:t>1.063.033</w:t>
            </w:r>
          </w:p>
        </w:tc>
        <w:tc>
          <w:tcPr>
            <w:tcW w:w="282" w:type="dxa"/>
            <w:tcBorders>
              <w:top w:val="nil"/>
              <w:bottom w:val="nil"/>
            </w:tcBorders>
            <w:shd w:val="clear" w:color="auto" w:fill="auto"/>
            <w:vAlign w:val="center"/>
          </w:tcPr>
          <w:p w14:paraId="50D30F5E" w14:textId="77777777" w:rsidR="001C49DC" w:rsidRPr="009D5C7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5" w:type="dxa"/>
            <w:tcBorders>
              <w:top w:val="nil"/>
              <w:bottom w:val="nil"/>
            </w:tcBorders>
            <w:shd w:val="clear" w:color="auto" w:fill="auto"/>
            <w:vAlign w:val="center"/>
          </w:tcPr>
          <w:p w14:paraId="4C016A54" w14:textId="77777777" w:rsidR="001C49DC" w:rsidRPr="00010EFA"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60918">
              <w:rPr>
                <w:rFonts w:cs="Arial"/>
                <w:b/>
                <w:szCs w:val="14"/>
              </w:rPr>
              <w:t>574.997</w:t>
            </w:r>
          </w:p>
        </w:tc>
        <w:tc>
          <w:tcPr>
            <w:tcW w:w="1134" w:type="dxa"/>
            <w:tcBorders>
              <w:top w:val="nil"/>
              <w:bottom w:val="nil"/>
            </w:tcBorders>
            <w:shd w:val="clear" w:color="auto" w:fill="auto"/>
            <w:vAlign w:val="center"/>
          </w:tcPr>
          <w:p w14:paraId="6D5908E8" w14:textId="77777777" w:rsidR="001C49DC" w:rsidRPr="009D5C7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815A9B">
              <w:rPr>
                <w:b/>
                <w:bCs/>
              </w:rPr>
              <w:t>116.760</w:t>
            </w:r>
          </w:p>
        </w:tc>
      </w:tr>
      <w:tr w:rsidR="001C49DC" w:rsidRPr="001D6BE8" w14:paraId="481ACB22"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D47867D" w14:textId="77777777" w:rsidR="001C49DC" w:rsidRPr="00CD3714" w:rsidRDefault="001C49DC" w:rsidP="001C49DC">
            <w:pPr>
              <w:pStyle w:val="08-Tabelageral"/>
              <w:jc w:val="left"/>
            </w:pPr>
          </w:p>
        </w:tc>
        <w:tc>
          <w:tcPr>
            <w:tcW w:w="567" w:type="dxa"/>
            <w:tcBorders>
              <w:top w:val="nil"/>
              <w:bottom w:val="nil"/>
            </w:tcBorders>
            <w:shd w:val="clear" w:color="auto" w:fill="auto"/>
            <w:vAlign w:val="center"/>
          </w:tcPr>
          <w:p w14:paraId="5BFF3C48"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69B86BF2"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312224A" w14:textId="77777777" w:rsidR="001C49DC" w:rsidRPr="00010EFA"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49BA68FE" w14:textId="77777777" w:rsidR="001C49DC" w:rsidRPr="00010EFA"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0F5AB8A2" w14:textId="77777777" w:rsidR="001C49DC" w:rsidRPr="00010EFA"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669E8F5" w14:textId="77777777" w:rsidR="001C49DC" w:rsidRPr="00010EFA"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42427F" w14:paraId="1533F6A3"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6EF9FCF" w14:textId="77777777" w:rsidR="001C49DC" w:rsidRPr="0042427F" w:rsidRDefault="001C49DC" w:rsidP="001C49DC">
            <w:pPr>
              <w:pStyle w:val="08-Tabelageral"/>
              <w:jc w:val="left"/>
            </w:pPr>
            <w:r w:rsidRPr="0042427F">
              <w:t xml:space="preserve">Fluxos </w:t>
            </w:r>
            <w:r>
              <w:t>De Caixa Provenientes das Atividades d</w:t>
            </w:r>
            <w:r w:rsidRPr="0042427F">
              <w:t>e Financiamento</w:t>
            </w:r>
          </w:p>
        </w:tc>
        <w:tc>
          <w:tcPr>
            <w:tcW w:w="567" w:type="dxa"/>
            <w:tcBorders>
              <w:top w:val="nil"/>
              <w:bottom w:val="nil"/>
            </w:tcBorders>
            <w:shd w:val="clear" w:color="auto" w:fill="auto"/>
            <w:vAlign w:val="center"/>
          </w:tcPr>
          <w:p w14:paraId="71D29479"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3696E2B7" w14:textId="77777777" w:rsidR="001C49DC" w:rsidRPr="0042427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shd w:val="clear" w:color="auto" w:fill="auto"/>
            <w:vAlign w:val="center"/>
          </w:tcPr>
          <w:p w14:paraId="55844A97" w14:textId="77777777" w:rsidR="001C49DC" w:rsidRPr="0042427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2" w:type="dxa"/>
            <w:tcBorders>
              <w:top w:val="nil"/>
              <w:bottom w:val="nil"/>
            </w:tcBorders>
            <w:shd w:val="clear" w:color="auto" w:fill="auto"/>
            <w:vAlign w:val="center"/>
          </w:tcPr>
          <w:p w14:paraId="4F2E60F7" w14:textId="77777777" w:rsidR="001C49DC" w:rsidRPr="0042427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5" w:type="dxa"/>
            <w:tcBorders>
              <w:top w:val="nil"/>
              <w:bottom w:val="nil"/>
            </w:tcBorders>
            <w:shd w:val="clear" w:color="auto" w:fill="auto"/>
            <w:vAlign w:val="center"/>
          </w:tcPr>
          <w:p w14:paraId="414AC2F7" w14:textId="77777777" w:rsidR="001C49DC" w:rsidRPr="0042427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shd w:val="clear" w:color="auto" w:fill="auto"/>
            <w:vAlign w:val="center"/>
          </w:tcPr>
          <w:p w14:paraId="6C265266" w14:textId="77777777" w:rsidR="001C49DC" w:rsidRPr="0042427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p>
        </w:tc>
      </w:tr>
      <w:tr w:rsidR="001C49DC" w:rsidRPr="00F27217" w14:paraId="546D5715"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5898E21" w14:textId="77777777" w:rsidR="001C49DC" w:rsidRPr="0042427F" w:rsidRDefault="001C49DC" w:rsidP="001C49DC">
            <w:pPr>
              <w:pStyle w:val="08-Tabelageral"/>
              <w:ind w:left="113"/>
              <w:jc w:val="left"/>
              <w:rPr>
                <w:b w:val="0"/>
              </w:rPr>
            </w:pPr>
            <w:r w:rsidRPr="0042427F">
              <w:rPr>
                <w:b w:val="0"/>
              </w:rPr>
              <w:t>Dividendos pagos</w:t>
            </w:r>
          </w:p>
        </w:tc>
        <w:tc>
          <w:tcPr>
            <w:tcW w:w="567" w:type="dxa"/>
            <w:tcBorders>
              <w:top w:val="nil"/>
              <w:bottom w:val="nil"/>
            </w:tcBorders>
            <w:shd w:val="clear" w:color="auto" w:fill="auto"/>
            <w:vAlign w:val="center"/>
          </w:tcPr>
          <w:p w14:paraId="091E4356"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6909E852" w14:textId="77777777" w:rsidR="001C49DC" w:rsidRPr="00EC190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04652E">
              <w:t>(1.857.029)</w:t>
            </w:r>
          </w:p>
        </w:tc>
        <w:tc>
          <w:tcPr>
            <w:tcW w:w="1134" w:type="dxa"/>
            <w:tcBorders>
              <w:top w:val="nil"/>
              <w:bottom w:val="nil"/>
            </w:tcBorders>
            <w:shd w:val="clear" w:color="auto" w:fill="auto"/>
            <w:vAlign w:val="center"/>
          </w:tcPr>
          <w:p w14:paraId="3C2286D4" w14:textId="77777777" w:rsidR="001C49DC" w:rsidRPr="0042427F"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27217">
              <w:rPr>
                <w:rFonts w:cs="Arial"/>
              </w:rPr>
              <w:t>(950.626)</w:t>
            </w:r>
          </w:p>
        </w:tc>
        <w:tc>
          <w:tcPr>
            <w:tcW w:w="282" w:type="dxa"/>
            <w:tcBorders>
              <w:top w:val="nil"/>
              <w:bottom w:val="nil"/>
            </w:tcBorders>
            <w:shd w:val="clear" w:color="auto" w:fill="auto"/>
            <w:vAlign w:val="center"/>
          </w:tcPr>
          <w:p w14:paraId="139B4238" w14:textId="77777777" w:rsidR="001C49DC" w:rsidRPr="00966509"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5" w:type="dxa"/>
            <w:tcBorders>
              <w:top w:val="nil"/>
              <w:bottom w:val="nil"/>
            </w:tcBorders>
            <w:shd w:val="clear" w:color="auto" w:fill="auto"/>
            <w:vAlign w:val="center"/>
          </w:tcPr>
          <w:p w14:paraId="46481198" w14:textId="77777777" w:rsidR="001C49DC" w:rsidRPr="00966509"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A60918">
              <w:t>(1.857.029)</w:t>
            </w:r>
          </w:p>
        </w:tc>
        <w:tc>
          <w:tcPr>
            <w:tcW w:w="1134" w:type="dxa"/>
            <w:tcBorders>
              <w:top w:val="nil"/>
              <w:bottom w:val="nil"/>
            </w:tcBorders>
            <w:shd w:val="clear" w:color="auto" w:fill="auto"/>
            <w:vAlign w:val="center"/>
          </w:tcPr>
          <w:p w14:paraId="55D7D759" w14:textId="77777777" w:rsidR="001C49DC" w:rsidRPr="00F27217"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27217">
              <w:rPr>
                <w:rFonts w:cs="Arial"/>
              </w:rPr>
              <w:t>(950.626)</w:t>
            </w:r>
          </w:p>
        </w:tc>
      </w:tr>
      <w:tr w:rsidR="001C49DC" w:rsidRPr="0042427F" w14:paraId="4C617B6F"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1B2B419" w14:textId="77777777" w:rsidR="001C49DC" w:rsidRPr="0042427F" w:rsidRDefault="001C49DC" w:rsidP="001C49DC">
            <w:pPr>
              <w:pStyle w:val="08-Tabelageral"/>
              <w:jc w:val="left"/>
            </w:pPr>
            <w:r w:rsidRPr="00D015E4">
              <w:t>Caixa Gerad</w:t>
            </w:r>
            <w:r>
              <w:t>o Pelas/(Consumido Nas) Atividades d</w:t>
            </w:r>
            <w:r w:rsidRPr="00D015E4">
              <w:t>e Financiamento</w:t>
            </w:r>
          </w:p>
        </w:tc>
        <w:tc>
          <w:tcPr>
            <w:tcW w:w="567" w:type="dxa"/>
            <w:tcBorders>
              <w:top w:val="nil"/>
              <w:bottom w:val="nil"/>
            </w:tcBorders>
            <w:shd w:val="clear" w:color="auto" w:fill="auto"/>
            <w:vAlign w:val="center"/>
          </w:tcPr>
          <w:p w14:paraId="3FB3D309"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70B3E3B3" w14:textId="77777777" w:rsidR="001C49DC" w:rsidRPr="00402062"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04652E">
              <w:rPr>
                <w:b/>
              </w:rPr>
              <w:t>(1.857.029)</w:t>
            </w:r>
          </w:p>
        </w:tc>
        <w:tc>
          <w:tcPr>
            <w:tcW w:w="1134" w:type="dxa"/>
            <w:tcBorders>
              <w:top w:val="nil"/>
              <w:bottom w:val="nil"/>
            </w:tcBorders>
            <w:shd w:val="clear" w:color="auto" w:fill="auto"/>
            <w:vAlign w:val="center"/>
          </w:tcPr>
          <w:p w14:paraId="40333C4B" w14:textId="77777777" w:rsidR="001C49DC" w:rsidRPr="007C65D0"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FC723F">
              <w:rPr>
                <w:rFonts w:cs="Arial"/>
                <w:b/>
                <w:bCs/>
              </w:rPr>
              <w:t>(950.626)</w:t>
            </w:r>
          </w:p>
        </w:tc>
        <w:tc>
          <w:tcPr>
            <w:tcW w:w="282" w:type="dxa"/>
            <w:tcBorders>
              <w:top w:val="nil"/>
              <w:bottom w:val="nil"/>
            </w:tcBorders>
            <w:shd w:val="clear" w:color="auto" w:fill="auto"/>
            <w:vAlign w:val="center"/>
          </w:tcPr>
          <w:p w14:paraId="089CE33D" w14:textId="77777777" w:rsidR="001C49DC" w:rsidRPr="007C65D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35" w:type="dxa"/>
            <w:tcBorders>
              <w:top w:val="nil"/>
              <w:bottom w:val="nil"/>
            </w:tcBorders>
            <w:shd w:val="clear" w:color="auto" w:fill="auto"/>
            <w:vAlign w:val="center"/>
          </w:tcPr>
          <w:p w14:paraId="05C65469" w14:textId="77777777" w:rsidR="001C49DC" w:rsidRPr="00E841B4"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A60918">
              <w:rPr>
                <w:b/>
                <w:bCs/>
              </w:rPr>
              <w:t>(1.857.029)</w:t>
            </w:r>
          </w:p>
        </w:tc>
        <w:tc>
          <w:tcPr>
            <w:tcW w:w="1134" w:type="dxa"/>
            <w:tcBorders>
              <w:top w:val="nil"/>
              <w:bottom w:val="nil"/>
            </w:tcBorders>
            <w:shd w:val="clear" w:color="auto" w:fill="auto"/>
            <w:vAlign w:val="center"/>
          </w:tcPr>
          <w:p w14:paraId="24A0EAEE" w14:textId="77777777" w:rsidR="001C49DC" w:rsidRPr="009D5C7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bCs/>
              </w:rPr>
              <w:t>(950.626)</w:t>
            </w:r>
          </w:p>
        </w:tc>
      </w:tr>
      <w:tr w:rsidR="001C49DC" w:rsidRPr="001D6BE8" w14:paraId="7E70AA91" w14:textId="77777777" w:rsidTr="001C49DC">
        <w:trPr>
          <w:trHeight w:val="70"/>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2C93C65" w14:textId="77777777" w:rsidR="001C49DC" w:rsidRPr="0038031F" w:rsidRDefault="001C49DC" w:rsidP="001C49DC">
            <w:pPr>
              <w:pStyle w:val="08-Tabelageral"/>
              <w:ind w:left="113"/>
              <w:jc w:val="left"/>
              <w:rPr>
                <w:b w:val="0"/>
              </w:rPr>
            </w:pPr>
          </w:p>
        </w:tc>
        <w:tc>
          <w:tcPr>
            <w:tcW w:w="567" w:type="dxa"/>
            <w:tcBorders>
              <w:top w:val="nil"/>
              <w:bottom w:val="nil"/>
            </w:tcBorders>
            <w:shd w:val="clear" w:color="auto" w:fill="auto"/>
            <w:vAlign w:val="center"/>
          </w:tcPr>
          <w:p w14:paraId="0D1EDE30"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743E95B3"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001F20F"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05AFF102"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49BD9F1C" w14:textId="77777777" w:rsidR="001C49DC" w:rsidRPr="00350BA7"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A8DD6A8" w14:textId="77777777" w:rsidR="001C49DC" w:rsidRPr="00CF4B29" w:rsidRDefault="001C49DC" w:rsidP="001C49DC">
            <w:pPr>
              <w:pStyle w:val="08-Tabelageral"/>
              <w:cnfStyle w:val="000000000000" w:firstRow="0" w:lastRow="0" w:firstColumn="0" w:lastColumn="0" w:oddVBand="0" w:evenVBand="0" w:oddHBand="0" w:evenHBand="0" w:firstRowFirstColumn="0" w:firstRowLastColumn="0" w:lastRowFirstColumn="0" w:lastRowLastColumn="0"/>
            </w:pPr>
          </w:p>
        </w:tc>
      </w:tr>
      <w:tr w:rsidR="001C49DC" w:rsidRPr="0091618D" w14:paraId="1F4F69CA"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34C7E14" w14:textId="77777777" w:rsidR="001C49DC" w:rsidRPr="00354D74" w:rsidRDefault="001C49DC" w:rsidP="001C49DC">
            <w:pPr>
              <w:pStyle w:val="08-Tabelageral"/>
              <w:jc w:val="left"/>
            </w:pPr>
            <w:r w:rsidRPr="00354D74">
              <w:t>Variação L</w:t>
            </w:r>
            <w:r>
              <w:t>íquida de Caixa e Equivalentes d</w:t>
            </w:r>
            <w:r w:rsidRPr="00354D74">
              <w:t>e Caixa</w:t>
            </w:r>
          </w:p>
        </w:tc>
        <w:tc>
          <w:tcPr>
            <w:tcW w:w="567" w:type="dxa"/>
            <w:tcBorders>
              <w:top w:val="nil"/>
              <w:bottom w:val="nil"/>
            </w:tcBorders>
            <w:shd w:val="clear" w:color="auto" w:fill="auto"/>
            <w:vAlign w:val="center"/>
          </w:tcPr>
          <w:p w14:paraId="688D936A"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left w:val="nil"/>
              <w:bottom w:val="nil"/>
              <w:right w:val="nil"/>
            </w:tcBorders>
            <w:shd w:val="clear" w:color="auto" w:fill="auto"/>
          </w:tcPr>
          <w:p w14:paraId="1A5D34A8" w14:textId="77777777" w:rsidR="001C49DC" w:rsidRPr="0004652E"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04652E">
              <w:rPr>
                <w:b/>
              </w:rPr>
              <w:t xml:space="preserve"> (278.688)</w:t>
            </w:r>
          </w:p>
        </w:tc>
        <w:tc>
          <w:tcPr>
            <w:tcW w:w="1134" w:type="dxa"/>
            <w:tcBorders>
              <w:top w:val="nil"/>
              <w:bottom w:val="nil"/>
            </w:tcBorders>
            <w:shd w:val="clear" w:color="auto" w:fill="auto"/>
            <w:vAlign w:val="center"/>
          </w:tcPr>
          <w:p w14:paraId="04B9E122" w14:textId="77777777" w:rsidR="001C49DC" w:rsidRPr="0004652E"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04652E">
              <w:rPr>
                <w:rFonts w:cs="Arial"/>
                <w:b/>
              </w:rPr>
              <w:t>108.559</w:t>
            </w:r>
          </w:p>
        </w:tc>
        <w:tc>
          <w:tcPr>
            <w:tcW w:w="282" w:type="dxa"/>
            <w:tcBorders>
              <w:top w:val="nil"/>
              <w:bottom w:val="nil"/>
            </w:tcBorders>
            <w:shd w:val="clear" w:color="auto" w:fill="auto"/>
            <w:vAlign w:val="center"/>
          </w:tcPr>
          <w:p w14:paraId="69FE8F7E" w14:textId="77777777" w:rsidR="001C49DC" w:rsidRPr="006F632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5" w:type="dxa"/>
            <w:tcBorders>
              <w:top w:val="nil"/>
              <w:left w:val="nil"/>
              <w:bottom w:val="nil"/>
              <w:right w:val="nil"/>
            </w:tcBorders>
            <w:shd w:val="clear" w:color="auto" w:fill="auto"/>
            <w:vAlign w:val="center"/>
          </w:tcPr>
          <w:p w14:paraId="65D3D32D" w14:textId="77777777" w:rsidR="001C49DC" w:rsidRPr="00EC280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A60918">
              <w:rPr>
                <w:b/>
                <w:bCs/>
              </w:rPr>
              <w:t>(67.323)</w:t>
            </w:r>
          </w:p>
        </w:tc>
        <w:tc>
          <w:tcPr>
            <w:tcW w:w="1134" w:type="dxa"/>
            <w:tcBorders>
              <w:top w:val="nil"/>
              <w:bottom w:val="nil"/>
            </w:tcBorders>
            <w:shd w:val="clear" w:color="auto" w:fill="auto"/>
            <w:vAlign w:val="center"/>
          </w:tcPr>
          <w:p w14:paraId="0A594F99" w14:textId="77777777" w:rsidR="001C49DC" w:rsidRPr="005A1043"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rPr>
              <w:t>391.604</w:t>
            </w:r>
          </w:p>
        </w:tc>
      </w:tr>
      <w:tr w:rsidR="001C49DC" w:rsidRPr="00354D74" w14:paraId="314E9B3B"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49A2F9E" w14:textId="77777777" w:rsidR="001C49DC" w:rsidRPr="00354D74" w:rsidRDefault="001C49DC" w:rsidP="001C49DC">
            <w:pPr>
              <w:pStyle w:val="08-Tabelageral"/>
              <w:ind w:left="113"/>
              <w:jc w:val="left"/>
              <w:rPr>
                <w:b w:val="0"/>
              </w:rPr>
            </w:pPr>
            <w:r w:rsidRPr="00354D74">
              <w:rPr>
                <w:b w:val="0"/>
              </w:rPr>
              <w:t>Início do</w:t>
            </w:r>
            <w:r>
              <w:t xml:space="preserve"> </w:t>
            </w:r>
            <w:r w:rsidRPr="00CB059D">
              <w:rPr>
                <w:b w:val="0"/>
              </w:rPr>
              <w:t>período</w:t>
            </w:r>
          </w:p>
        </w:tc>
        <w:tc>
          <w:tcPr>
            <w:tcW w:w="567" w:type="dxa"/>
            <w:tcBorders>
              <w:top w:val="nil"/>
              <w:bottom w:val="nil"/>
            </w:tcBorders>
            <w:shd w:val="clear" w:color="auto" w:fill="auto"/>
            <w:vAlign w:val="center"/>
          </w:tcPr>
          <w:p w14:paraId="6A2193F1" w14:textId="77777777" w:rsidR="001C49DC" w:rsidRPr="0035074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bCs/>
              </w:rPr>
            </w:pPr>
            <w:r w:rsidRPr="0035074B">
              <w:rPr>
                <w:bCs/>
              </w:rPr>
              <w:t>[15]</w:t>
            </w:r>
          </w:p>
        </w:tc>
        <w:tc>
          <w:tcPr>
            <w:tcW w:w="1134" w:type="dxa"/>
            <w:tcBorders>
              <w:top w:val="nil"/>
              <w:left w:val="nil"/>
              <w:bottom w:val="nil"/>
              <w:right w:val="nil"/>
            </w:tcBorders>
            <w:shd w:val="clear" w:color="auto" w:fill="auto"/>
          </w:tcPr>
          <w:p w14:paraId="253572B3" w14:textId="77777777" w:rsidR="001C49DC" w:rsidRPr="00EC190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7F6BE6">
              <w:t xml:space="preserve"> 369.342 </w:t>
            </w:r>
          </w:p>
        </w:tc>
        <w:tc>
          <w:tcPr>
            <w:tcW w:w="1134" w:type="dxa"/>
            <w:tcBorders>
              <w:top w:val="nil"/>
              <w:bottom w:val="nil"/>
            </w:tcBorders>
            <w:shd w:val="clear" w:color="auto" w:fill="auto"/>
            <w:vAlign w:val="center"/>
          </w:tcPr>
          <w:p w14:paraId="0E7DF0F5" w14:textId="77777777" w:rsidR="001C49DC" w:rsidRPr="00354D7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208.893</w:t>
            </w:r>
          </w:p>
        </w:tc>
        <w:tc>
          <w:tcPr>
            <w:tcW w:w="282" w:type="dxa"/>
            <w:tcBorders>
              <w:top w:val="nil"/>
              <w:bottom w:val="nil"/>
            </w:tcBorders>
            <w:shd w:val="clear" w:color="auto" w:fill="auto"/>
            <w:vAlign w:val="center"/>
          </w:tcPr>
          <w:p w14:paraId="109195C3" w14:textId="77777777" w:rsidR="001C49DC" w:rsidRPr="00354D7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5" w:type="dxa"/>
            <w:tcBorders>
              <w:top w:val="nil"/>
              <w:left w:val="nil"/>
              <w:bottom w:val="nil"/>
              <w:right w:val="nil"/>
            </w:tcBorders>
            <w:shd w:val="clear" w:color="auto" w:fill="auto"/>
            <w:vAlign w:val="center"/>
          </w:tcPr>
          <w:p w14:paraId="3C2B1A81" w14:textId="77777777" w:rsidR="001C49DC" w:rsidRPr="00354D7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A60918">
              <w:t>4.090.561</w:t>
            </w:r>
          </w:p>
        </w:tc>
        <w:tc>
          <w:tcPr>
            <w:tcW w:w="1134" w:type="dxa"/>
            <w:tcBorders>
              <w:top w:val="nil"/>
              <w:bottom w:val="nil"/>
            </w:tcBorders>
            <w:shd w:val="clear" w:color="auto" w:fill="auto"/>
            <w:vAlign w:val="center"/>
          </w:tcPr>
          <w:p w14:paraId="5CA49756" w14:textId="77777777" w:rsidR="001C49DC" w:rsidRPr="00354D74"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2.195.445</w:t>
            </w:r>
          </w:p>
        </w:tc>
      </w:tr>
      <w:tr w:rsidR="001C49DC" w:rsidRPr="00354D74" w14:paraId="2A54D524"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FA5E9DF" w14:textId="77777777" w:rsidR="001C49DC" w:rsidRPr="00354D74" w:rsidRDefault="001C49DC" w:rsidP="001C49DC">
            <w:pPr>
              <w:pStyle w:val="08-Tabelageral"/>
              <w:ind w:left="113"/>
              <w:jc w:val="left"/>
              <w:rPr>
                <w:b w:val="0"/>
              </w:rPr>
            </w:pPr>
            <w:r w:rsidRPr="00354D74">
              <w:rPr>
                <w:b w:val="0"/>
              </w:rPr>
              <w:t xml:space="preserve">Fim do </w:t>
            </w:r>
            <w:r w:rsidRPr="00CB059D">
              <w:rPr>
                <w:b w:val="0"/>
              </w:rPr>
              <w:t>período</w:t>
            </w:r>
          </w:p>
        </w:tc>
        <w:tc>
          <w:tcPr>
            <w:tcW w:w="567" w:type="dxa"/>
            <w:tcBorders>
              <w:top w:val="nil"/>
              <w:bottom w:val="nil"/>
            </w:tcBorders>
            <w:shd w:val="clear" w:color="auto" w:fill="auto"/>
            <w:vAlign w:val="center"/>
          </w:tcPr>
          <w:p w14:paraId="0B09D5C6" w14:textId="77777777" w:rsidR="001C49DC" w:rsidRPr="0035074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bCs/>
              </w:rPr>
            </w:pPr>
            <w:r w:rsidRPr="0035074B">
              <w:rPr>
                <w:bCs/>
              </w:rPr>
              <w:t>[15]</w:t>
            </w:r>
          </w:p>
        </w:tc>
        <w:tc>
          <w:tcPr>
            <w:tcW w:w="1134" w:type="dxa"/>
            <w:tcBorders>
              <w:top w:val="nil"/>
              <w:left w:val="nil"/>
              <w:bottom w:val="nil"/>
              <w:right w:val="nil"/>
            </w:tcBorders>
            <w:shd w:val="clear" w:color="auto" w:fill="auto"/>
          </w:tcPr>
          <w:p w14:paraId="135AC488" w14:textId="77777777" w:rsidR="001C49DC" w:rsidRPr="00EC1904"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7F6BE6">
              <w:t xml:space="preserve"> 90.654 </w:t>
            </w:r>
          </w:p>
        </w:tc>
        <w:tc>
          <w:tcPr>
            <w:tcW w:w="1134" w:type="dxa"/>
            <w:tcBorders>
              <w:top w:val="nil"/>
              <w:bottom w:val="nil"/>
            </w:tcBorders>
            <w:shd w:val="clear" w:color="auto" w:fill="auto"/>
            <w:vAlign w:val="center"/>
          </w:tcPr>
          <w:p w14:paraId="1C324058" w14:textId="77777777" w:rsidR="001C49DC" w:rsidRPr="00354D74"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317.452</w:t>
            </w:r>
          </w:p>
        </w:tc>
        <w:tc>
          <w:tcPr>
            <w:tcW w:w="282" w:type="dxa"/>
            <w:tcBorders>
              <w:top w:val="nil"/>
              <w:bottom w:val="nil"/>
            </w:tcBorders>
            <w:shd w:val="clear" w:color="auto" w:fill="auto"/>
            <w:vAlign w:val="center"/>
          </w:tcPr>
          <w:p w14:paraId="4EDB2684" w14:textId="77777777" w:rsidR="001C49DC" w:rsidRPr="00354D74"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5" w:type="dxa"/>
            <w:tcBorders>
              <w:top w:val="nil"/>
              <w:left w:val="nil"/>
              <w:bottom w:val="nil"/>
              <w:right w:val="nil"/>
            </w:tcBorders>
            <w:shd w:val="clear" w:color="auto" w:fill="auto"/>
            <w:vAlign w:val="center"/>
          </w:tcPr>
          <w:p w14:paraId="486178C9" w14:textId="77777777" w:rsidR="001C49DC" w:rsidRPr="00354D74"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A60918">
              <w:t>4.023.238</w:t>
            </w:r>
          </w:p>
        </w:tc>
        <w:tc>
          <w:tcPr>
            <w:tcW w:w="1134" w:type="dxa"/>
            <w:tcBorders>
              <w:top w:val="nil"/>
              <w:bottom w:val="nil"/>
            </w:tcBorders>
            <w:shd w:val="clear" w:color="auto" w:fill="auto"/>
            <w:vAlign w:val="center"/>
          </w:tcPr>
          <w:p w14:paraId="5E6380E6" w14:textId="77777777" w:rsidR="001C49DC" w:rsidRPr="00354D74"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2.587.049</w:t>
            </w:r>
          </w:p>
        </w:tc>
      </w:tr>
      <w:tr w:rsidR="001C49DC" w:rsidRPr="00354D74" w14:paraId="5122F139"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3819AE6" w14:textId="77777777" w:rsidR="001C49DC" w:rsidRPr="00354D74" w:rsidRDefault="001C49DC" w:rsidP="001C49DC">
            <w:pPr>
              <w:pStyle w:val="08-Tabelageral"/>
              <w:jc w:val="left"/>
            </w:pPr>
            <w:r w:rsidRPr="00354D74">
              <w:t>Aumento</w:t>
            </w:r>
            <w:r>
              <w:t>/(Redução) de Caixa e Equivalentes d</w:t>
            </w:r>
            <w:r w:rsidRPr="00354D74">
              <w:t>e Caixa</w:t>
            </w:r>
          </w:p>
        </w:tc>
        <w:tc>
          <w:tcPr>
            <w:tcW w:w="567" w:type="dxa"/>
            <w:tcBorders>
              <w:top w:val="nil"/>
              <w:bottom w:val="nil"/>
            </w:tcBorders>
            <w:shd w:val="clear" w:color="auto" w:fill="auto"/>
            <w:vAlign w:val="center"/>
          </w:tcPr>
          <w:p w14:paraId="6E2034B5"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left w:val="nil"/>
              <w:bottom w:val="nil"/>
              <w:right w:val="nil"/>
            </w:tcBorders>
            <w:shd w:val="clear" w:color="auto" w:fill="auto"/>
          </w:tcPr>
          <w:p w14:paraId="6492E4B6" w14:textId="77777777" w:rsidR="001C49DC" w:rsidRPr="0004652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r w:rsidRPr="0004652E">
              <w:rPr>
                <w:b/>
              </w:rPr>
              <w:t xml:space="preserve"> (278.688)</w:t>
            </w:r>
          </w:p>
        </w:tc>
        <w:tc>
          <w:tcPr>
            <w:tcW w:w="1134" w:type="dxa"/>
            <w:tcBorders>
              <w:top w:val="nil"/>
              <w:bottom w:val="nil"/>
            </w:tcBorders>
            <w:shd w:val="clear" w:color="auto" w:fill="auto"/>
            <w:vAlign w:val="center"/>
          </w:tcPr>
          <w:p w14:paraId="725CF5C0" w14:textId="77777777" w:rsidR="001C49DC" w:rsidRPr="0004652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04652E">
              <w:rPr>
                <w:rFonts w:cs="Arial"/>
                <w:b/>
              </w:rPr>
              <w:t>108.559</w:t>
            </w:r>
          </w:p>
        </w:tc>
        <w:tc>
          <w:tcPr>
            <w:tcW w:w="282" w:type="dxa"/>
            <w:tcBorders>
              <w:top w:val="nil"/>
              <w:bottom w:val="nil"/>
            </w:tcBorders>
            <w:shd w:val="clear" w:color="auto" w:fill="auto"/>
            <w:vAlign w:val="center"/>
          </w:tcPr>
          <w:p w14:paraId="734CCC92" w14:textId="77777777" w:rsidR="001C49DC" w:rsidRPr="009D5C7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5" w:type="dxa"/>
            <w:tcBorders>
              <w:top w:val="nil"/>
              <w:left w:val="nil"/>
              <w:bottom w:val="nil"/>
              <w:right w:val="nil"/>
            </w:tcBorders>
            <w:shd w:val="clear" w:color="auto" w:fill="auto"/>
            <w:vAlign w:val="center"/>
          </w:tcPr>
          <w:p w14:paraId="6450E6C3" w14:textId="77777777" w:rsidR="001C49DC" w:rsidRPr="00EC280F"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A60918">
              <w:rPr>
                <w:b/>
                <w:bCs/>
              </w:rPr>
              <w:t>(67.323)</w:t>
            </w:r>
          </w:p>
        </w:tc>
        <w:tc>
          <w:tcPr>
            <w:tcW w:w="1134" w:type="dxa"/>
            <w:tcBorders>
              <w:top w:val="nil"/>
              <w:bottom w:val="nil"/>
            </w:tcBorders>
            <w:shd w:val="clear" w:color="auto" w:fill="auto"/>
            <w:vAlign w:val="center"/>
          </w:tcPr>
          <w:p w14:paraId="0EB1AC12" w14:textId="77777777" w:rsidR="001C49DC" w:rsidRPr="005A1043"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rPr>
            </w:pPr>
            <w:r w:rsidRPr="00FC723F">
              <w:rPr>
                <w:rFonts w:cs="Arial"/>
                <w:b/>
              </w:rPr>
              <w:t>391.604</w:t>
            </w:r>
          </w:p>
        </w:tc>
      </w:tr>
      <w:tr w:rsidR="001C49DC" w:rsidRPr="001D6BE8" w14:paraId="4B5D5945"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48D0ADF" w14:textId="77777777" w:rsidR="001C49DC" w:rsidRPr="0038031F" w:rsidRDefault="001C49DC" w:rsidP="001C49DC">
            <w:pPr>
              <w:pStyle w:val="08-Tabelageral"/>
              <w:ind w:left="113"/>
              <w:jc w:val="left"/>
              <w:rPr>
                <w:b w:val="0"/>
              </w:rPr>
            </w:pPr>
          </w:p>
        </w:tc>
        <w:tc>
          <w:tcPr>
            <w:tcW w:w="567" w:type="dxa"/>
            <w:tcBorders>
              <w:top w:val="nil"/>
              <w:bottom w:val="nil"/>
            </w:tcBorders>
            <w:shd w:val="clear" w:color="auto" w:fill="auto"/>
            <w:vAlign w:val="center"/>
          </w:tcPr>
          <w:p w14:paraId="71E6EDD1"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433E5ED7"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AC937F2" w14:textId="77777777" w:rsidR="001C49DC" w:rsidRPr="00CF4B2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24741097"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13AD23E2" w14:textId="77777777" w:rsidR="001C49DC" w:rsidRPr="00350BA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4466353" w14:textId="77777777" w:rsidR="001C49DC" w:rsidRPr="00CF4B29" w:rsidRDefault="001C49DC" w:rsidP="001C49DC">
            <w:pPr>
              <w:pStyle w:val="08-Tabelageral"/>
              <w:cnfStyle w:val="000000100000" w:firstRow="0" w:lastRow="0" w:firstColumn="0" w:lastColumn="0" w:oddVBand="0" w:evenVBand="0" w:oddHBand="1" w:evenHBand="0" w:firstRowFirstColumn="0" w:firstRowLastColumn="0" w:lastRowFirstColumn="0" w:lastRowLastColumn="0"/>
            </w:pPr>
          </w:p>
        </w:tc>
      </w:tr>
      <w:tr w:rsidR="001C49DC" w:rsidRPr="00354D74" w14:paraId="00ECCFC2"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736781E" w14:textId="77777777" w:rsidR="001C49DC" w:rsidRPr="00354D74" w:rsidRDefault="001C49DC" w:rsidP="001C49DC">
            <w:pPr>
              <w:pStyle w:val="08-Tabelageral"/>
              <w:jc w:val="left"/>
            </w:pPr>
            <w:r w:rsidRPr="00354D74">
              <w:t xml:space="preserve">Informações </w:t>
            </w:r>
            <w:r>
              <w:t>Complementares d</w:t>
            </w:r>
            <w:r w:rsidRPr="00354D74">
              <w:t>as Operações</w:t>
            </w:r>
          </w:p>
        </w:tc>
        <w:tc>
          <w:tcPr>
            <w:tcW w:w="567" w:type="dxa"/>
            <w:tcBorders>
              <w:top w:val="nil"/>
              <w:bottom w:val="nil"/>
            </w:tcBorders>
            <w:shd w:val="clear" w:color="auto" w:fill="auto"/>
            <w:vAlign w:val="center"/>
          </w:tcPr>
          <w:p w14:paraId="5FAAFEBF"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vAlign w:val="center"/>
          </w:tcPr>
          <w:p w14:paraId="3DFBDC26" w14:textId="77777777" w:rsidR="001C49DC" w:rsidRPr="007B017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23973D4" w14:textId="77777777" w:rsidR="001C49DC" w:rsidRPr="007B017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711D2D35" w14:textId="77777777" w:rsidR="001C49DC" w:rsidRPr="007B017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075C3602" w14:textId="77777777" w:rsidR="001C49DC" w:rsidRPr="007B017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790968E" w14:textId="77777777" w:rsidR="001C49DC" w:rsidRPr="007B017E"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1C49DC" w:rsidRPr="00354D74" w14:paraId="14A419B7"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7EAF6DB" w14:textId="77777777" w:rsidR="001C49DC" w:rsidRPr="00354D74" w:rsidRDefault="001C49DC" w:rsidP="001C49DC">
            <w:pPr>
              <w:pStyle w:val="08-Tabelageral"/>
              <w:ind w:left="113"/>
              <w:jc w:val="left"/>
              <w:rPr>
                <w:b w:val="0"/>
              </w:rPr>
            </w:pPr>
            <w:r w:rsidRPr="00354D74">
              <w:rPr>
                <w:b w:val="0"/>
              </w:rPr>
              <w:t xml:space="preserve">Imposto de Renda pago no </w:t>
            </w:r>
            <w:r w:rsidRPr="00CB059D">
              <w:rPr>
                <w:b w:val="0"/>
              </w:rPr>
              <w:t>período</w:t>
            </w:r>
          </w:p>
        </w:tc>
        <w:tc>
          <w:tcPr>
            <w:tcW w:w="567" w:type="dxa"/>
            <w:tcBorders>
              <w:top w:val="nil"/>
              <w:bottom w:val="nil"/>
            </w:tcBorders>
            <w:shd w:val="clear" w:color="auto" w:fill="auto"/>
            <w:vAlign w:val="center"/>
          </w:tcPr>
          <w:p w14:paraId="2C0CFDF0"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09769F05" w14:textId="77777777" w:rsidR="001C49DC" w:rsidRPr="00A82576"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04652E">
              <w:t>(322)</w:t>
            </w:r>
          </w:p>
        </w:tc>
        <w:tc>
          <w:tcPr>
            <w:tcW w:w="1134" w:type="dxa"/>
            <w:tcBorders>
              <w:top w:val="nil"/>
              <w:bottom w:val="nil"/>
            </w:tcBorders>
            <w:shd w:val="clear" w:color="auto" w:fill="auto"/>
            <w:vAlign w:val="center"/>
          </w:tcPr>
          <w:p w14:paraId="26BF2ED7" w14:textId="77777777" w:rsidR="001C49DC" w:rsidRPr="00A82576"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(556)</w:t>
            </w:r>
          </w:p>
        </w:tc>
        <w:tc>
          <w:tcPr>
            <w:tcW w:w="282" w:type="dxa"/>
            <w:tcBorders>
              <w:top w:val="nil"/>
              <w:bottom w:val="nil"/>
            </w:tcBorders>
            <w:shd w:val="clear" w:color="auto" w:fill="auto"/>
            <w:vAlign w:val="center"/>
          </w:tcPr>
          <w:p w14:paraId="0F74A9CA" w14:textId="77777777" w:rsidR="001C49DC" w:rsidRPr="00A82576"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5" w:type="dxa"/>
            <w:tcBorders>
              <w:top w:val="nil"/>
              <w:bottom w:val="nil"/>
            </w:tcBorders>
            <w:shd w:val="clear" w:color="auto" w:fill="auto"/>
            <w:vAlign w:val="center"/>
          </w:tcPr>
          <w:p w14:paraId="09A264A5" w14:textId="77777777" w:rsidR="001C49DC" w:rsidRPr="00A82576"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A60918">
              <w:t>(627.592)</w:t>
            </w:r>
          </w:p>
        </w:tc>
        <w:tc>
          <w:tcPr>
            <w:tcW w:w="1134" w:type="dxa"/>
            <w:tcBorders>
              <w:top w:val="nil"/>
              <w:bottom w:val="nil"/>
            </w:tcBorders>
            <w:shd w:val="clear" w:color="auto" w:fill="auto"/>
            <w:vAlign w:val="center"/>
          </w:tcPr>
          <w:p w14:paraId="35FBB6E4" w14:textId="77777777" w:rsidR="001C49DC" w:rsidRPr="00A82576"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pPr>
            <w:r w:rsidRPr="00FC723F">
              <w:rPr>
                <w:rFonts w:cs="Arial"/>
              </w:rPr>
              <w:t>(563.553)</w:t>
            </w:r>
          </w:p>
        </w:tc>
      </w:tr>
      <w:tr w:rsidR="001C49DC" w:rsidRPr="00354D74" w14:paraId="3319D8F1"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67B4B35" w14:textId="77777777" w:rsidR="001C49DC" w:rsidRPr="00354D74" w:rsidRDefault="001C49DC" w:rsidP="001C49DC">
            <w:pPr>
              <w:pStyle w:val="08-Tabelageral"/>
              <w:ind w:left="113"/>
              <w:jc w:val="left"/>
              <w:rPr>
                <w:b w:val="0"/>
              </w:rPr>
            </w:pPr>
            <w:r w:rsidRPr="00354D74">
              <w:rPr>
                <w:b w:val="0"/>
              </w:rPr>
              <w:t xml:space="preserve">Contribuição Social paga no </w:t>
            </w:r>
            <w:r w:rsidRPr="00CB059D">
              <w:rPr>
                <w:b w:val="0"/>
              </w:rPr>
              <w:t>período</w:t>
            </w:r>
          </w:p>
        </w:tc>
        <w:tc>
          <w:tcPr>
            <w:tcW w:w="567" w:type="dxa"/>
            <w:tcBorders>
              <w:top w:val="nil"/>
              <w:bottom w:val="nil"/>
            </w:tcBorders>
            <w:shd w:val="clear" w:color="auto" w:fill="auto"/>
            <w:vAlign w:val="center"/>
          </w:tcPr>
          <w:p w14:paraId="73012643" w14:textId="77777777" w:rsidR="001C49DC" w:rsidRPr="00E0461B"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0E25DBD8" w14:textId="77777777" w:rsidR="001C49DC" w:rsidRPr="00A82576"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04652E">
              <w:t>(155)</w:t>
            </w:r>
          </w:p>
        </w:tc>
        <w:tc>
          <w:tcPr>
            <w:tcW w:w="1134" w:type="dxa"/>
            <w:tcBorders>
              <w:top w:val="nil"/>
              <w:bottom w:val="nil"/>
            </w:tcBorders>
            <w:shd w:val="clear" w:color="auto" w:fill="auto"/>
            <w:vAlign w:val="center"/>
          </w:tcPr>
          <w:p w14:paraId="5D6F988D" w14:textId="77777777" w:rsidR="001C49DC" w:rsidRPr="00A82576"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(518)</w:t>
            </w:r>
          </w:p>
        </w:tc>
        <w:tc>
          <w:tcPr>
            <w:tcW w:w="282" w:type="dxa"/>
            <w:tcBorders>
              <w:top w:val="nil"/>
              <w:bottom w:val="nil"/>
            </w:tcBorders>
            <w:shd w:val="clear" w:color="auto" w:fill="auto"/>
            <w:vAlign w:val="center"/>
          </w:tcPr>
          <w:p w14:paraId="1D3C4413" w14:textId="77777777" w:rsidR="001C49DC" w:rsidRPr="00A82576"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135" w:type="dxa"/>
            <w:tcBorders>
              <w:top w:val="nil"/>
              <w:bottom w:val="nil"/>
            </w:tcBorders>
            <w:shd w:val="clear" w:color="auto" w:fill="auto"/>
            <w:vAlign w:val="center"/>
          </w:tcPr>
          <w:p w14:paraId="2C0C4121" w14:textId="77777777" w:rsidR="001C49DC" w:rsidRPr="00A82576"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A60918">
              <w:t>(265.337)</w:t>
            </w:r>
          </w:p>
        </w:tc>
        <w:tc>
          <w:tcPr>
            <w:tcW w:w="1134" w:type="dxa"/>
            <w:tcBorders>
              <w:top w:val="nil"/>
              <w:bottom w:val="nil"/>
            </w:tcBorders>
            <w:shd w:val="clear" w:color="auto" w:fill="auto"/>
            <w:vAlign w:val="center"/>
          </w:tcPr>
          <w:p w14:paraId="6D2B599D" w14:textId="77777777" w:rsidR="001C49DC" w:rsidRPr="00A82576"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pPr>
            <w:r w:rsidRPr="00FC723F">
              <w:rPr>
                <w:rFonts w:cs="Arial"/>
              </w:rPr>
              <w:t>(218.691)</w:t>
            </w:r>
          </w:p>
        </w:tc>
      </w:tr>
      <w:tr w:rsidR="001C49DC" w:rsidRPr="001D6BE8" w14:paraId="06C99B60"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01A4679A" w14:textId="77777777" w:rsidR="001C49DC" w:rsidRPr="00A82576" w:rsidRDefault="001C49DC" w:rsidP="001C49DC">
            <w:pPr>
              <w:pStyle w:val="08-Tabelageral"/>
              <w:jc w:val="left"/>
              <w:rPr>
                <w:rFonts w:cs="Arial"/>
                <w:szCs w:val="14"/>
              </w:rPr>
            </w:pPr>
            <w:r w:rsidRPr="00A82576">
              <w:rPr>
                <w:rFonts w:cs="Arial"/>
                <w:szCs w:val="14"/>
              </w:rPr>
              <w:t xml:space="preserve">Total </w:t>
            </w:r>
            <w:r>
              <w:rPr>
                <w:rFonts w:cs="Arial"/>
                <w:szCs w:val="14"/>
              </w:rPr>
              <w:t>d</w:t>
            </w:r>
            <w:r w:rsidRPr="00A82576">
              <w:rPr>
                <w:rFonts w:cs="Arial"/>
                <w:szCs w:val="14"/>
              </w:rPr>
              <w:t>os Tributos Pagos</w:t>
            </w:r>
          </w:p>
        </w:tc>
        <w:tc>
          <w:tcPr>
            <w:tcW w:w="567" w:type="dxa"/>
            <w:tcBorders>
              <w:top w:val="nil"/>
              <w:bottom w:val="single" w:sz="2" w:space="0" w:color="1F4E79" w:themeColor="accent1" w:themeShade="80"/>
            </w:tcBorders>
            <w:shd w:val="clear" w:color="auto" w:fill="auto"/>
            <w:vAlign w:val="center"/>
          </w:tcPr>
          <w:p w14:paraId="1B272E74" w14:textId="77777777" w:rsidR="001C49DC" w:rsidRPr="00E0461B" w:rsidRDefault="001C49DC" w:rsidP="001C49DC">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492DD1C3" w14:textId="77777777" w:rsidR="001C49DC" w:rsidRPr="005B3390"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04652E">
              <w:rPr>
                <w:rFonts w:cs="Arial"/>
                <w:b/>
                <w:bCs/>
                <w:szCs w:val="14"/>
              </w:rPr>
              <w:t>(477)</w:t>
            </w:r>
          </w:p>
        </w:tc>
        <w:tc>
          <w:tcPr>
            <w:tcW w:w="1134" w:type="dxa"/>
            <w:tcBorders>
              <w:top w:val="nil"/>
              <w:bottom w:val="single" w:sz="2" w:space="0" w:color="1F4E79" w:themeColor="accent1" w:themeShade="80"/>
            </w:tcBorders>
            <w:shd w:val="clear" w:color="auto" w:fill="auto"/>
            <w:vAlign w:val="center"/>
          </w:tcPr>
          <w:p w14:paraId="7DD4FEF7" w14:textId="77777777" w:rsidR="001C49DC" w:rsidRPr="008E2F6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szCs w:val="14"/>
              </w:rPr>
              <w:t>(1.074)</w:t>
            </w:r>
          </w:p>
        </w:tc>
        <w:tc>
          <w:tcPr>
            <w:tcW w:w="282" w:type="dxa"/>
            <w:tcBorders>
              <w:top w:val="nil"/>
              <w:bottom w:val="single" w:sz="2" w:space="0" w:color="1F4E79" w:themeColor="accent1" w:themeShade="80"/>
            </w:tcBorders>
            <w:shd w:val="clear" w:color="auto" w:fill="auto"/>
            <w:vAlign w:val="center"/>
          </w:tcPr>
          <w:p w14:paraId="6F463912" w14:textId="77777777" w:rsidR="001C49DC" w:rsidRPr="008E2F67"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5" w:type="dxa"/>
            <w:tcBorders>
              <w:top w:val="nil"/>
              <w:bottom w:val="single" w:sz="2" w:space="0" w:color="1F4E79" w:themeColor="accent1" w:themeShade="80"/>
            </w:tcBorders>
            <w:shd w:val="clear" w:color="auto" w:fill="auto"/>
            <w:vAlign w:val="center"/>
          </w:tcPr>
          <w:p w14:paraId="740864BE" w14:textId="77777777" w:rsidR="001C49DC" w:rsidRPr="00EC280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A60918">
              <w:rPr>
                <w:rFonts w:cs="Arial"/>
                <w:b/>
                <w:bCs/>
                <w:szCs w:val="14"/>
              </w:rPr>
              <w:t>(892.929)</w:t>
            </w:r>
          </w:p>
        </w:tc>
        <w:tc>
          <w:tcPr>
            <w:tcW w:w="1134" w:type="dxa"/>
            <w:tcBorders>
              <w:top w:val="nil"/>
              <w:bottom w:val="single" w:sz="2" w:space="0" w:color="1F4E79" w:themeColor="accent1" w:themeShade="80"/>
            </w:tcBorders>
            <w:shd w:val="clear" w:color="auto" w:fill="auto"/>
            <w:vAlign w:val="center"/>
          </w:tcPr>
          <w:p w14:paraId="010DBAF3" w14:textId="77777777" w:rsidR="001C49DC" w:rsidRPr="00EC280F"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bCs/>
              </w:rPr>
            </w:pPr>
            <w:r w:rsidRPr="00FC723F">
              <w:rPr>
                <w:rFonts w:cs="Arial"/>
                <w:b/>
                <w:szCs w:val="14"/>
              </w:rPr>
              <w:t>(782.244)</w:t>
            </w:r>
          </w:p>
        </w:tc>
      </w:tr>
    </w:tbl>
    <w:p w14:paraId="7F5A73F6" w14:textId="77777777" w:rsidR="001C49DC" w:rsidRDefault="001C49DC" w:rsidP="001C49DC">
      <w:pPr>
        <w:rPr>
          <w:rFonts w:cs="Arial"/>
          <w:sz w:val="14"/>
          <w:szCs w:val="14"/>
        </w:rPr>
        <w:sectPr w:rsidR="001C49DC" w:rsidSect="001C49DC">
          <w:pgSz w:w="11906" w:h="16838" w:code="9"/>
          <w:pgMar w:top="1134" w:right="1134" w:bottom="851" w:left="1134" w:header="851" w:footer="284" w:gutter="0"/>
          <w:cols w:space="708"/>
          <w:docGrid w:linePitch="360"/>
        </w:sectPr>
      </w:pPr>
      <w:r w:rsidRPr="00E16BE7">
        <w:rPr>
          <w:rFonts w:cs="Arial"/>
          <w:sz w:val="14"/>
          <w:szCs w:val="14"/>
        </w:rPr>
        <w:t>As notas explicativas são parte integrante das demonstrações contábeis</w:t>
      </w:r>
      <w:r>
        <w:rPr>
          <w:rFonts w:cs="Arial"/>
          <w:sz w:val="14"/>
          <w:szCs w:val="14"/>
        </w:rPr>
        <w:t xml:space="preserve"> </w:t>
      </w:r>
      <w:r w:rsidRPr="00CB059D">
        <w:rPr>
          <w:rFonts w:cs="Arial"/>
          <w:sz w:val="14"/>
          <w:szCs w:val="14"/>
        </w:rPr>
        <w:t>intermediárias</w:t>
      </w:r>
      <w:r>
        <w:rPr>
          <w:rFonts w:cs="Arial"/>
          <w:sz w:val="14"/>
          <w:szCs w:val="14"/>
        </w:rPr>
        <w:t>.</w:t>
      </w:r>
    </w:p>
    <w:p w14:paraId="4C1F91A6" w14:textId="77777777" w:rsidR="001C49DC" w:rsidRPr="001C49DC" w:rsidRDefault="001C49DC" w:rsidP="001C49DC">
      <w:pPr>
        <w:pStyle w:val="Ttulo2"/>
        <w:rPr>
          <w:rFonts w:ascii="Arial" w:hAnsi="Arial" w:cs="Arial"/>
          <w:b/>
          <w:color w:val="1F4E79" w:themeColor="accent1" w:themeShade="80"/>
          <w:sz w:val="20"/>
          <w:szCs w:val="20"/>
        </w:rPr>
      </w:pPr>
      <w:bookmarkStart w:id="16" w:name="_Toc110354577"/>
      <w:r w:rsidRPr="001C49DC">
        <w:rPr>
          <w:rFonts w:ascii="Arial" w:hAnsi="Arial" w:cs="Arial"/>
          <w:b/>
          <w:color w:val="1F4E79" w:themeColor="accent1" w:themeShade="80"/>
          <w:sz w:val="20"/>
          <w:szCs w:val="20"/>
        </w:rPr>
        <w:lastRenderedPageBreak/>
        <w:t>DEMONSTRAÇÃO DAS MUTAÇÕES DO PATRIMÔNIO LÍQUIDO</w:t>
      </w:r>
      <w:bookmarkEnd w:id="16"/>
    </w:p>
    <w:p w14:paraId="7223777A" w14:textId="77777777" w:rsidR="001C49DC" w:rsidRPr="000E5124" w:rsidRDefault="001C49DC" w:rsidP="001C49DC">
      <w:pPr>
        <w:spacing w:after="0" w:line="240" w:lineRule="auto"/>
        <w:ind w:right="-31"/>
        <w:jc w:val="right"/>
        <w:rPr>
          <w:rFonts w:eastAsia="Times New Roman" w:cs="Times New Roman"/>
          <w:b/>
          <w:spacing w:val="-2"/>
          <w:sz w:val="14"/>
          <w:szCs w:val="14"/>
          <w:lang w:eastAsia="pt-BR"/>
        </w:rPr>
      </w:pPr>
      <w:r w:rsidRPr="000E5124">
        <w:rPr>
          <w:rFonts w:eastAsia="Times New Roman" w:cs="Times New Roman"/>
          <w:b/>
          <w:spacing w:val="-2"/>
          <w:sz w:val="14"/>
          <w:szCs w:val="14"/>
          <w:lang w:eastAsia="pt-BR"/>
        </w:rPr>
        <w:t xml:space="preserve">R$ mil </w:t>
      </w:r>
    </w:p>
    <w:tbl>
      <w:tblPr>
        <w:tblW w:w="15026" w:type="dxa"/>
        <w:jc w:val="center"/>
        <w:tblLayout w:type="fixed"/>
        <w:tblLook w:val="04A0" w:firstRow="1" w:lastRow="0" w:firstColumn="1" w:lastColumn="0" w:noHBand="0" w:noVBand="1"/>
      </w:tblPr>
      <w:tblGrid>
        <w:gridCol w:w="3832"/>
        <w:gridCol w:w="884"/>
        <w:gridCol w:w="1325"/>
        <w:gridCol w:w="1032"/>
        <w:gridCol w:w="1326"/>
        <w:gridCol w:w="1917"/>
        <w:gridCol w:w="1165"/>
        <w:gridCol w:w="1190"/>
        <w:gridCol w:w="1190"/>
        <w:gridCol w:w="1165"/>
      </w:tblGrid>
      <w:tr w:rsidR="001C49DC" w:rsidRPr="001A117C" w14:paraId="374F5722" w14:textId="77777777" w:rsidTr="001C49DC">
        <w:trPr>
          <w:trHeight w:hRule="exact" w:val="309"/>
          <w:jc w:val="center"/>
        </w:trPr>
        <w:tc>
          <w:tcPr>
            <w:tcW w:w="3832" w:type="dxa"/>
            <w:vMerge w:val="restart"/>
            <w:tcBorders>
              <w:top w:val="single" w:sz="2" w:space="0" w:color="1F4E79" w:themeColor="accent1" w:themeShade="80"/>
              <w:bottom w:val="single" w:sz="2" w:space="0" w:color="1F4E79" w:themeColor="accent1" w:themeShade="80"/>
            </w:tcBorders>
            <w:vAlign w:val="center"/>
          </w:tcPr>
          <w:p w14:paraId="55AB6BEB" w14:textId="77777777" w:rsidR="001C49DC" w:rsidRPr="001C49DC" w:rsidRDefault="001C49DC" w:rsidP="001C49DC">
            <w:pPr>
              <w:spacing w:after="0"/>
              <w:jc w:val="center"/>
              <w:rPr>
                <w:rFonts w:cs="Arial"/>
                <w:b/>
                <w:bCs/>
                <w:sz w:val="14"/>
                <w:szCs w:val="14"/>
              </w:rPr>
            </w:pPr>
            <w:r w:rsidRPr="001C49DC">
              <w:rPr>
                <w:rFonts w:cs="Arial"/>
                <w:b/>
                <w:bCs/>
                <w:sz w:val="14"/>
                <w:szCs w:val="14"/>
              </w:rPr>
              <w:t>Evento</w:t>
            </w:r>
          </w:p>
        </w:tc>
        <w:tc>
          <w:tcPr>
            <w:tcW w:w="884" w:type="dxa"/>
            <w:vMerge w:val="restart"/>
            <w:tcBorders>
              <w:top w:val="single" w:sz="2" w:space="0" w:color="1F4E79" w:themeColor="accent1" w:themeShade="80"/>
              <w:bottom w:val="single" w:sz="2" w:space="0" w:color="1F4E79" w:themeColor="accent1" w:themeShade="80"/>
            </w:tcBorders>
            <w:vAlign w:val="center"/>
          </w:tcPr>
          <w:p w14:paraId="2C580617" w14:textId="77777777" w:rsidR="001C49DC" w:rsidRPr="001C49DC" w:rsidRDefault="001C49DC" w:rsidP="001C49DC">
            <w:pPr>
              <w:spacing w:after="0"/>
              <w:jc w:val="center"/>
              <w:rPr>
                <w:rFonts w:cs="Arial"/>
                <w:b/>
                <w:bCs/>
                <w:sz w:val="14"/>
                <w:szCs w:val="14"/>
              </w:rPr>
            </w:pPr>
            <w:r w:rsidRPr="001C49DC">
              <w:rPr>
                <w:rFonts w:cs="Arial"/>
                <w:b/>
                <w:bCs/>
                <w:sz w:val="14"/>
                <w:szCs w:val="14"/>
              </w:rPr>
              <w:t>Nota</w:t>
            </w:r>
          </w:p>
        </w:tc>
        <w:tc>
          <w:tcPr>
            <w:tcW w:w="1325" w:type="dxa"/>
            <w:vMerge w:val="restart"/>
            <w:tcBorders>
              <w:top w:val="single" w:sz="2" w:space="0" w:color="1F4E79" w:themeColor="accent1" w:themeShade="80"/>
              <w:bottom w:val="single" w:sz="2" w:space="0" w:color="1F4E79" w:themeColor="accent1" w:themeShade="80"/>
            </w:tcBorders>
            <w:vAlign w:val="center"/>
          </w:tcPr>
          <w:p w14:paraId="47EE7387" w14:textId="77777777" w:rsidR="001C49DC" w:rsidRPr="001C49DC" w:rsidRDefault="001C49DC" w:rsidP="001C49DC">
            <w:pPr>
              <w:spacing w:after="0"/>
              <w:jc w:val="center"/>
              <w:rPr>
                <w:rFonts w:cs="Arial"/>
                <w:b/>
                <w:bCs/>
                <w:sz w:val="14"/>
                <w:szCs w:val="14"/>
              </w:rPr>
            </w:pPr>
            <w:r w:rsidRPr="001C49DC">
              <w:rPr>
                <w:rFonts w:cs="Arial"/>
                <w:b/>
                <w:bCs/>
                <w:sz w:val="14"/>
                <w:szCs w:val="14"/>
              </w:rPr>
              <w:t>Capital Social</w:t>
            </w:r>
          </w:p>
        </w:tc>
        <w:tc>
          <w:tcPr>
            <w:tcW w:w="1032" w:type="dxa"/>
            <w:vMerge w:val="restart"/>
            <w:tcBorders>
              <w:top w:val="single" w:sz="2" w:space="0" w:color="1F4E79" w:themeColor="accent1" w:themeShade="80"/>
              <w:bottom w:val="single" w:sz="2" w:space="0" w:color="1F4E79" w:themeColor="accent1" w:themeShade="80"/>
            </w:tcBorders>
            <w:vAlign w:val="center"/>
          </w:tcPr>
          <w:p w14:paraId="21D2CD59" w14:textId="77777777" w:rsidR="001C49DC" w:rsidRPr="001C49DC" w:rsidRDefault="001C49DC" w:rsidP="001C49DC">
            <w:pPr>
              <w:spacing w:after="0"/>
              <w:jc w:val="center"/>
              <w:rPr>
                <w:rFonts w:cs="Arial"/>
                <w:b/>
                <w:bCs/>
                <w:sz w:val="14"/>
                <w:szCs w:val="14"/>
              </w:rPr>
            </w:pPr>
            <w:r w:rsidRPr="001C49DC">
              <w:rPr>
                <w:rFonts w:cs="Arial"/>
                <w:b/>
                <w:bCs/>
                <w:sz w:val="14"/>
                <w:szCs w:val="14"/>
              </w:rPr>
              <w:t>Reservas de Capital</w:t>
            </w:r>
          </w:p>
        </w:tc>
        <w:tc>
          <w:tcPr>
            <w:tcW w:w="3243" w:type="dxa"/>
            <w:gridSpan w:val="2"/>
            <w:tcBorders>
              <w:top w:val="single" w:sz="2" w:space="0" w:color="1F4E79" w:themeColor="accent1" w:themeShade="80"/>
              <w:bottom w:val="single" w:sz="2" w:space="0" w:color="1F4E79" w:themeColor="accent1" w:themeShade="80"/>
            </w:tcBorders>
            <w:vAlign w:val="center"/>
          </w:tcPr>
          <w:p w14:paraId="2F1C97DD" w14:textId="77777777" w:rsidR="001C49DC" w:rsidRPr="001C49DC" w:rsidRDefault="001C49DC" w:rsidP="001C49DC">
            <w:pPr>
              <w:spacing w:after="0"/>
              <w:jc w:val="center"/>
              <w:rPr>
                <w:rFonts w:cs="Arial"/>
                <w:b/>
                <w:bCs/>
                <w:sz w:val="14"/>
                <w:szCs w:val="14"/>
              </w:rPr>
            </w:pPr>
            <w:r w:rsidRPr="001C49DC">
              <w:rPr>
                <w:rFonts w:cs="Arial"/>
                <w:b/>
                <w:bCs/>
                <w:sz w:val="14"/>
                <w:szCs w:val="14"/>
              </w:rPr>
              <w:t>Reservas de Lucros</w:t>
            </w:r>
          </w:p>
        </w:tc>
        <w:tc>
          <w:tcPr>
            <w:tcW w:w="1165" w:type="dxa"/>
            <w:vMerge w:val="restart"/>
            <w:tcBorders>
              <w:top w:val="single" w:sz="2" w:space="0" w:color="1F4E79" w:themeColor="accent1" w:themeShade="80"/>
              <w:bottom w:val="single" w:sz="2" w:space="0" w:color="1F4E79" w:themeColor="accent1" w:themeShade="80"/>
            </w:tcBorders>
            <w:vAlign w:val="center"/>
          </w:tcPr>
          <w:p w14:paraId="76FACC87" w14:textId="77777777" w:rsidR="001C49DC" w:rsidRPr="001C49DC" w:rsidRDefault="001C49DC" w:rsidP="001C49DC">
            <w:pPr>
              <w:spacing w:after="0"/>
              <w:jc w:val="center"/>
              <w:rPr>
                <w:rFonts w:cs="Arial"/>
                <w:b/>
                <w:bCs/>
                <w:sz w:val="14"/>
                <w:szCs w:val="14"/>
              </w:rPr>
            </w:pPr>
            <w:r w:rsidRPr="001C49DC">
              <w:rPr>
                <w:rFonts w:cs="Arial"/>
                <w:b/>
                <w:bCs/>
                <w:sz w:val="14"/>
                <w:szCs w:val="14"/>
              </w:rPr>
              <w:t>Ações em Tesouraria</w:t>
            </w:r>
          </w:p>
        </w:tc>
        <w:tc>
          <w:tcPr>
            <w:tcW w:w="1190" w:type="dxa"/>
            <w:vMerge w:val="restart"/>
            <w:tcBorders>
              <w:top w:val="single" w:sz="2" w:space="0" w:color="1F4E79" w:themeColor="accent1" w:themeShade="80"/>
              <w:bottom w:val="single" w:sz="2" w:space="0" w:color="1F4E79" w:themeColor="accent1" w:themeShade="80"/>
            </w:tcBorders>
            <w:vAlign w:val="center"/>
          </w:tcPr>
          <w:p w14:paraId="0E854FAE" w14:textId="77777777" w:rsidR="001C49DC" w:rsidRPr="001C49DC" w:rsidRDefault="001C49DC" w:rsidP="001C49DC">
            <w:pPr>
              <w:spacing w:after="0"/>
              <w:jc w:val="center"/>
              <w:rPr>
                <w:rFonts w:cs="Arial"/>
                <w:b/>
                <w:bCs/>
                <w:sz w:val="14"/>
                <w:szCs w:val="14"/>
              </w:rPr>
            </w:pPr>
            <w:r w:rsidRPr="001C49DC">
              <w:rPr>
                <w:rFonts w:cs="Arial"/>
                <w:b/>
                <w:bCs/>
                <w:sz w:val="14"/>
                <w:szCs w:val="14"/>
              </w:rPr>
              <w:t>Outros Resultados Abrangentes Acumulados</w:t>
            </w:r>
          </w:p>
        </w:tc>
        <w:tc>
          <w:tcPr>
            <w:tcW w:w="1190" w:type="dxa"/>
            <w:vMerge w:val="restart"/>
            <w:tcBorders>
              <w:top w:val="single" w:sz="2" w:space="0" w:color="1F4E79" w:themeColor="accent1" w:themeShade="80"/>
              <w:bottom w:val="single" w:sz="2" w:space="0" w:color="1F4E79" w:themeColor="accent1" w:themeShade="80"/>
            </w:tcBorders>
            <w:vAlign w:val="center"/>
          </w:tcPr>
          <w:p w14:paraId="2B4E8AC6" w14:textId="77777777" w:rsidR="001C49DC" w:rsidRPr="001C49DC" w:rsidRDefault="001C49DC" w:rsidP="001C49DC">
            <w:pPr>
              <w:spacing w:after="0"/>
              <w:jc w:val="center"/>
              <w:rPr>
                <w:rFonts w:cs="Arial"/>
                <w:b/>
                <w:bCs/>
                <w:sz w:val="14"/>
                <w:szCs w:val="14"/>
              </w:rPr>
            </w:pPr>
            <w:r w:rsidRPr="001C49DC">
              <w:rPr>
                <w:rFonts w:cs="Arial"/>
                <w:b/>
                <w:bCs/>
                <w:sz w:val="14"/>
                <w:szCs w:val="14"/>
              </w:rPr>
              <w:t>Lucros ou Prejuízos Acumulados</w:t>
            </w:r>
          </w:p>
        </w:tc>
        <w:tc>
          <w:tcPr>
            <w:tcW w:w="1165" w:type="dxa"/>
            <w:vMerge w:val="restart"/>
            <w:tcBorders>
              <w:top w:val="single" w:sz="2" w:space="0" w:color="1F4E79" w:themeColor="accent1" w:themeShade="80"/>
              <w:bottom w:val="single" w:sz="2" w:space="0" w:color="1F4E79" w:themeColor="accent1" w:themeShade="80"/>
            </w:tcBorders>
            <w:vAlign w:val="center"/>
          </w:tcPr>
          <w:p w14:paraId="7F2E891F" w14:textId="77777777" w:rsidR="001C49DC" w:rsidRPr="001C49DC" w:rsidRDefault="001C49DC" w:rsidP="001C49DC">
            <w:pPr>
              <w:spacing w:after="0"/>
              <w:ind w:right="-110"/>
              <w:jc w:val="center"/>
              <w:rPr>
                <w:rFonts w:cs="Arial"/>
                <w:b/>
                <w:bCs/>
                <w:sz w:val="14"/>
                <w:szCs w:val="14"/>
              </w:rPr>
            </w:pPr>
            <w:r w:rsidRPr="001C49DC">
              <w:rPr>
                <w:rFonts w:cs="Arial"/>
                <w:b/>
                <w:bCs/>
                <w:sz w:val="14"/>
                <w:szCs w:val="14"/>
              </w:rPr>
              <w:t>Total</w:t>
            </w:r>
          </w:p>
        </w:tc>
      </w:tr>
      <w:tr w:rsidR="001C49DC" w:rsidRPr="001A117C" w14:paraId="7025D0E7" w14:textId="77777777" w:rsidTr="001C49DC">
        <w:trPr>
          <w:trHeight w:hRule="exact" w:val="408"/>
          <w:jc w:val="center"/>
        </w:trPr>
        <w:tc>
          <w:tcPr>
            <w:tcW w:w="3832" w:type="dxa"/>
            <w:vMerge/>
            <w:tcBorders>
              <w:bottom w:val="single" w:sz="2" w:space="0" w:color="1F4E79" w:themeColor="accent1" w:themeShade="80"/>
            </w:tcBorders>
          </w:tcPr>
          <w:p w14:paraId="79CE8A57" w14:textId="77777777" w:rsidR="001C49DC" w:rsidRPr="001C49DC" w:rsidRDefault="001C49DC" w:rsidP="001C49DC">
            <w:pPr>
              <w:spacing w:after="0"/>
              <w:rPr>
                <w:rFonts w:cs="Arial"/>
                <w:sz w:val="14"/>
                <w:szCs w:val="14"/>
              </w:rPr>
            </w:pPr>
          </w:p>
        </w:tc>
        <w:tc>
          <w:tcPr>
            <w:tcW w:w="884" w:type="dxa"/>
            <w:vMerge/>
            <w:tcBorders>
              <w:bottom w:val="single" w:sz="2" w:space="0" w:color="1F4E79" w:themeColor="accent1" w:themeShade="80"/>
            </w:tcBorders>
          </w:tcPr>
          <w:p w14:paraId="039E2764" w14:textId="77777777" w:rsidR="001C49DC" w:rsidRPr="001C49DC" w:rsidRDefault="001C49DC" w:rsidP="001C49DC">
            <w:pPr>
              <w:spacing w:after="0"/>
              <w:jc w:val="center"/>
              <w:rPr>
                <w:rFonts w:cs="Arial"/>
                <w:sz w:val="14"/>
                <w:szCs w:val="14"/>
              </w:rPr>
            </w:pPr>
          </w:p>
        </w:tc>
        <w:tc>
          <w:tcPr>
            <w:tcW w:w="1325" w:type="dxa"/>
            <w:vMerge/>
            <w:tcBorders>
              <w:bottom w:val="single" w:sz="2" w:space="0" w:color="1F4E79" w:themeColor="accent1" w:themeShade="80"/>
            </w:tcBorders>
          </w:tcPr>
          <w:p w14:paraId="6559DD80" w14:textId="77777777" w:rsidR="001C49DC" w:rsidRPr="001C49DC" w:rsidRDefault="001C49DC" w:rsidP="001C49DC">
            <w:pPr>
              <w:spacing w:after="0"/>
              <w:jc w:val="center"/>
              <w:rPr>
                <w:rFonts w:cs="Arial"/>
                <w:sz w:val="14"/>
                <w:szCs w:val="14"/>
              </w:rPr>
            </w:pPr>
          </w:p>
        </w:tc>
        <w:tc>
          <w:tcPr>
            <w:tcW w:w="1032" w:type="dxa"/>
            <w:vMerge/>
            <w:tcBorders>
              <w:bottom w:val="single" w:sz="2" w:space="0" w:color="1F4E79" w:themeColor="accent1" w:themeShade="80"/>
            </w:tcBorders>
          </w:tcPr>
          <w:p w14:paraId="43935DDA" w14:textId="77777777" w:rsidR="001C49DC" w:rsidRPr="001C49DC" w:rsidRDefault="001C49DC" w:rsidP="001C49DC">
            <w:pPr>
              <w:spacing w:after="0"/>
              <w:jc w:val="center"/>
              <w:rPr>
                <w:rFonts w:cs="Arial"/>
                <w:sz w:val="14"/>
                <w:szCs w:val="14"/>
              </w:rPr>
            </w:pPr>
          </w:p>
        </w:tc>
        <w:tc>
          <w:tcPr>
            <w:tcW w:w="1326" w:type="dxa"/>
            <w:tcBorders>
              <w:top w:val="single" w:sz="2" w:space="0" w:color="1F4E79" w:themeColor="accent1" w:themeShade="80"/>
              <w:bottom w:val="single" w:sz="2" w:space="0" w:color="1F4E79" w:themeColor="accent1" w:themeShade="80"/>
            </w:tcBorders>
            <w:vAlign w:val="center"/>
          </w:tcPr>
          <w:p w14:paraId="078452AF" w14:textId="77777777" w:rsidR="001C49DC" w:rsidRPr="001C49DC" w:rsidRDefault="001C49DC" w:rsidP="001C49DC">
            <w:pPr>
              <w:spacing w:after="0"/>
              <w:jc w:val="center"/>
              <w:rPr>
                <w:rFonts w:cs="Arial"/>
                <w:b/>
                <w:sz w:val="14"/>
                <w:szCs w:val="14"/>
              </w:rPr>
            </w:pPr>
            <w:r w:rsidRPr="001C49DC">
              <w:rPr>
                <w:rFonts w:cs="Arial"/>
                <w:b/>
                <w:sz w:val="14"/>
                <w:szCs w:val="14"/>
              </w:rPr>
              <w:t>Reserva Legal</w:t>
            </w:r>
          </w:p>
        </w:tc>
        <w:tc>
          <w:tcPr>
            <w:tcW w:w="1917" w:type="dxa"/>
            <w:tcBorders>
              <w:top w:val="single" w:sz="2" w:space="0" w:color="1F4E79" w:themeColor="accent1" w:themeShade="80"/>
              <w:bottom w:val="single" w:sz="2" w:space="0" w:color="1F4E79" w:themeColor="accent1" w:themeShade="80"/>
            </w:tcBorders>
            <w:vAlign w:val="center"/>
          </w:tcPr>
          <w:p w14:paraId="7A64B8EC" w14:textId="77777777" w:rsidR="001C49DC" w:rsidRPr="001C49DC" w:rsidRDefault="001C49DC" w:rsidP="001C49DC">
            <w:pPr>
              <w:spacing w:after="0"/>
              <w:jc w:val="center"/>
              <w:rPr>
                <w:rFonts w:cs="Arial"/>
                <w:b/>
                <w:sz w:val="14"/>
                <w:szCs w:val="14"/>
              </w:rPr>
            </w:pPr>
            <w:r w:rsidRPr="001C49DC">
              <w:rPr>
                <w:rFonts w:cs="Arial"/>
                <w:b/>
                <w:sz w:val="14"/>
                <w:szCs w:val="14"/>
              </w:rPr>
              <w:t>Reservas Estatutárias</w:t>
            </w:r>
          </w:p>
        </w:tc>
        <w:tc>
          <w:tcPr>
            <w:tcW w:w="1165" w:type="dxa"/>
            <w:vMerge/>
            <w:tcBorders>
              <w:bottom w:val="single" w:sz="2" w:space="0" w:color="1F4E79" w:themeColor="accent1" w:themeShade="80"/>
            </w:tcBorders>
          </w:tcPr>
          <w:p w14:paraId="05171C2A" w14:textId="77777777" w:rsidR="001C49DC" w:rsidRPr="001C49DC" w:rsidRDefault="001C49DC" w:rsidP="001C49DC">
            <w:pPr>
              <w:spacing w:after="0"/>
              <w:jc w:val="center"/>
              <w:rPr>
                <w:rFonts w:cs="Arial"/>
                <w:sz w:val="14"/>
                <w:szCs w:val="14"/>
              </w:rPr>
            </w:pPr>
          </w:p>
        </w:tc>
        <w:tc>
          <w:tcPr>
            <w:tcW w:w="1190" w:type="dxa"/>
            <w:vMerge/>
            <w:tcBorders>
              <w:bottom w:val="single" w:sz="2" w:space="0" w:color="1F4E79" w:themeColor="accent1" w:themeShade="80"/>
            </w:tcBorders>
          </w:tcPr>
          <w:p w14:paraId="62A0366C" w14:textId="77777777" w:rsidR="001C49DC" w:rsidRPr="001C49DC" w:rsidRDefault="001C49DC" w:rsidP="001C49DC">
            <w:pPr>
              <w:spacing w:after="0"/>
              <w:jc w:val="center"/>
              <w:rPr>
                <w:rFonts w:cs="Arial"/>
                <w:b/>
                <w:bCs/>
                <w:color w:val="000000" w:themeColor="text1"/>
                <w:sz w:val="14"/>
                <w:szCs w:val="14"/>
              </w:rPr>
            </w:pPr>
          </w:p>
        </w:tc>
        <w:tc>
          <w:tcPr>
            <w:tcW w:w="1190" w:type="dxa"/>
            <w:vMerge/>
            <w:tcBorders>
              <w:bottom w:val="single" w:sz="2" w:space="0" w:color="1F4E79" w:themeColor="accent1" w:themeShade="80"/>
            </w:tcBorders>
          </w:tcPr>
          <w:p w14:paraId="3754ABCB" w14:textId="77777777" w:rsidR="001C49DC" w:rsidRPr="001C49DC" w:rsidRDefault="001C49DC" w:rsidP="001C49DC">
            <w:pPr>
              <w:spacing w:after="0"/>
              <w:jc w:val="center"/>
              <w:rPr>
                <w:rFonts w:cs="Arial"/>
                <w:sz w:val="14"/>
                <w:szCs w:val="14"/>
              </w:rPr>
            </w:pPr>
          </w:p>
        </w:tc>
        <w:tc>
          <w:tcPr>
            <w:tcW w:w="1165" w:type="dxa"/>
            <w:vMerge/>
            <w:tcBorders>
              <w:bottom w:val="single" w:sz="2" w:space="0" w:color="1F4E79" w:themeColor="accent1" w:themeShade="80"/>
            </w:tcBorders>
          </w:tcPr>
          <w:p w14:paraId="464F6D6D" w14:textId="77777777" w:rsidR="001C49DC" w:rsidRPr="001C49DC" w:rsidRDefault="001C49DC" w:rsidP="001C49DC">
            <w:pPr>
              <w:spacing w:after="0"/>
              <w:jc w:val="center"/>
              <w:rPr>
                <w:rFonts w:cs="Arial"/>
                <w:sz w:val="14"/>
                <w:szCs w:val="14"/>
              </w:rPr>
            </w:pPr>
          </w:p>
        </w:tc>
      </w:tr>
      <w:tr w:rsidR="001C49DC" w:rsidRPr="001A117C" w14:paraId="48DDA14C" w14:textId="77777777" w:rsidTr="001C49DC">
        <w:trPr>
          <w:trHeight w:val="134"/>
          <w:jc w:val="center"/>
        </w:trPr>
        <w:tc>
          <w:tcPr>
            <w:tcW w:w="3832" w:type="dxa"/>
            <w:tcBorders>
              <w:top w:val="single" w:sz="2" w:space="0" w:color="1F4E79" w:themeColor="accent1" w:themeShade="80"/>
            </w:tcBorders>
            <w:vAlign w:val="center"/>
          </w:tcPr>
          <w:p w14:paraId="75CC13BE" w14:textId="77777777" w:rsidR="001C49DC" w:rsidRPr="001C49DC" w:rsidRDefault="001C49DC" w:rsidP="001C49DC">
            <w:pPr>
              <w:keepNext/>
              <w:keepLines/>
              <w:spacing w:before="40" w:after="40" w:line="240" w:lineRule="auto"/>
              <w:rPr>
                <w:rFonts w:eastAsia="Times New Roman" w:cs="Arial"/>
                <w:b/>
                <w:bCs/>
                <w:spacing w:val="-2"/>
                <w:sz w:val="14"/>
                <w:szCs w:val="14"/>
                <w:lang w:eastAsia="pt-BR"/>
              </w:rPr>
            </w:pPr>
            <w:r w:rsidRPr="001C49DC">
              <w:rPr>
                <w:rFonts w:eastAsia="Times New Roman" w:cs="Arial"/>
                <w:b/>
                <w:bCs/>
                <w:spacing w:val="-2"/>
                <w:sz w:val="14"/>
                <w:szCs w:val="14"/>
                <w:lang w:eastAsia="pt-BR"/>
              </w:rPr>
              <w:t>Saldos em 31.12.2020</w:t>
            </w:r>
          </w:p>
        </w:tc>
        <w:tc>
          <w:tcPr>
            <w:tcW w:w="884" w:type="dxa"/>
            <w:tcBorders>
              <w:top w:val="single" w:sz="2" w:space="0" w:color="1F4E79" w:themeColor="accent1" w:themeShade="80"/>
            </w:tcBorders>
            <w:vAlign w:val="center"/>
          </w:tcPr>
          <w:p w14:paraId="311E5A88" w14:textId="77777777" w:rsidR="001C49DC" w:rsidRPr="001C49DC" w:rsidRDefault="001C49DC" w:rsidP="001C49DC">
            <w:pPr>
              <w:keepNext/>
              <w:keepLines/>
              <w:spacing w:before="40" w:after="40" w:line="240" w:lineRule="auto"/>
              <w:jc w:val="center"/>
              <w:rPr>
                <w:rFonts w:eastAsia="Times New Roman" w:cs="Arial"/>
                <w:b/>
                <w:bCs/>
                <w:spacing w:val="-2"/>
                <w:sz w:val="14"/>
                <w:szCs w:val="14"/>
                <w:lang w:eastAsia="pt-BR"/>
              </w:rPr>
            </w:pPr>
          </w:p>
        </w:tc>
        <w:tc>
          <w:tcPr>
            <w:tcW w:w="1325" w:type="dxa"/>
            <w:tcBorders>
              <w:top w:val="single" w:sz="2" w:space="0" w:color="1F4E79" w:themeColor="accent1" w:themeShade="80"/>
            </w:tcBorders>
            <w:vAlign w:val="center"/>
          </w:tcPr>
          <w:p w14:paraId="7483ECA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3.396.767</w:t>
            </w:r>
          </w:p>
        </w:tc>
        <w:tc>
          <w:tcPr>
            <w:tcW w:w="1032" w:type="dxa"/>
            <w:tcBorders>
              <w:top w:val="single" w:sz="2" w:space="0" w:color="1F4E79" w:themeColor="accent1" w:themeShade="80"/>
            </w:tcBorders>
            <w:vAlign w:val="center"/>
          </w:tcPr>
          <w:p w14:paraId="041A5C99"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1.588</w:t>
            </w:r>
          </w:p>
        </w:tc>
        <w:tc>
          <w:tcPr>
            <w:tcW w:w="1326" w:type="dxa"/>
            <w:tcBorders>
              <w:top w:val="single" w:sz="2" w:space="0" w:color="1F4E79" w:themeColor="accent1" w:themeShade="80"/>
            </w:tcBorders>
            <w:vAlign w:val="center"/>
          </w:tcPr>
          <w:p w14:paraId="025F075E"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679.354</w:t>
            </w:r>
          </w:p>
        </w:tc>
        <w:tc>
          <w:tcPr>
            <w:tcW w:w="1917" w:type="dxa"/>
            <w:tcBorders>
              <w:top w:val="single" w:sz="2" w:space="0" w:color="1F4E79" w:themeColor="accent1" w:themeShade="80"/>
            </w:tcBorders>
            <w:vAlign w:val="center"/>
          </w:tcPr>
          <w:p w14:paraId="12AA53F4"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2.381.602</w:t>
            </w:r>
          </w:p>
        </w:tc>
        <w:tc>
          <w:tcPr>
            <w:tcW w:w="1165" w:type="dxa"/>
            <w:tcBorders>
              <w:top w:val="single" w:sz="2" w:space="0" w:color="1F4E79" w:themeColor="accent1" w:themeShade="80"/>
            </w:tcBorders>
            <w:vAlign w:val="center"/>
          </w:tcPr>
          <w:p w14:paraId="2B6370F7"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(82.588)</w:t>
            </w:r>
          </w:p>
        </w:tc>
        <w:tc>
          <w:tcPr>
            <w:tcW w:w="1190" w:type="dxa"/>
            <w:tcBorders>
              <w:top w:val="single" w:sz="2" w:space="0" w:color="1F4E79" w:themeColor="accent1" w:themeShade="80"/>
            </w:tcBorders>
            <w:vAlign w:val="center"/>
          </w:tcPr>
          <w:p w14:paraId="20F17C7D"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12.882</w:t>
            </w:r>
          </w:p>
        </w:tc>
        <w:tc>
          <w:tcPr>
            <w:tcW w:w="1190" w:type="dxa"/>
            <w:tcBorders>
              <w:top w:val="single" w:sz="2" w:space="0" w:color="1F4E79" w:themeColor="accent1" w:themeShade="80"/>
            </w:tcBorders>
            <w:vAlign w:val="center"/>
          </w:tcPr>
          <w:p w14:paraId="6B418932"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165" w:type="dxa"/>
            <w:tcBorders>
              <w:top w:val="single" w:sz="2" w:space="0" w:color="1F4E79" w:themeColor="accent1" w:themeShade="80"/>
            </w:tcBorders>
            <w:vAlign w:val="center"/>
          </w:tcPr>
          <w:p w14:paraId="4C392F6F"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6.389.605</w:t>
            </w:r>
          </w:p>
        </w:tc>
      </w:tr>
      <w:tr w:rsidR="001C49DC" w:rsidRPr="001A117C" w14:paraId="4C9C0147" w14:textId="77777777" w:rsidTr="001C49DC">
        <w:trPr>
          <w:trHeight w:val="222"/>
          <w:jc w:val="center"/>
        </w:trPr>
        <w:tc>
          <w:tcPr>
            <w:tcW w:w="3832" w:type="dxa"/>
            <w:vAlign w:val="center"/>
          </w:tcPr>
          <w:p w14:paraId="7981B0A1" w14:textId="77777777" w:rsidR="001C49DC" w:rsidRPr="001C49DC" w:rsidRDefault="001C49DC" w:rsidP="001C49DC">
            <w:pPr>
              <w:keepNext/>
              <w:keepLines/>
              <w:spacing w:before="40" w:after="40" w:line="240" w:lineRule="auto"/>
              <w:ind w:left="113"/>
              <w:rPr>
                <w:rFonts w:eastAsia="Times New Roman" w:cs="Arial"/>
                <w:b/>
                <w:bCs/>
                <w:spacing w:val="-2"/>
                <w:sz w:val="14"/>
                <w:szCs w:val="14"/>
                <w:lang w:eastAsia="pt-BR"/>
              </w:rPr>
            </w:pPr>
            <w:r w:rsidRPr="001C49DC">
              <w:rPr>
                <w:rFonts w:eastAsia="Times New Roman" w:cs="Arial"/>
                <w:spacing w:val="-2"/>
                <w:sz w:val="14"/>
                <w:szCs w:val="14"/>
                <w:lang w:eastAsia="pt-BR"/>
              </w:rPr>
              <w:t>Transações com pagamento baseado em ações</w:t>
            </w:r>
          </w:p>
        </w:tc>
        <w:tc>
          <w:tcPr>
            <w:tcW w:w="884" w:type="dxa"/>
            <w:vAlign w:val="center"/>
          </w:tcPr>
          <w:p w14:paraId="7F621063" w14:textId="77777777" w:rsidR="001C49DC" w:rsidRPr="001C49DC" w:rsidRDefault="001C49DC" w:rsidP="001C49DC">
            <w:pPr>
              <w:keepNext/>
              <w:keepLines/>
              <w:spacing w:before="40" w:after="40" w:line="240" w:lineRule="auto"/>
              <w:jc w:val="right"/>
              <w:rPr>
                <w:rFonts w:eastAsia="Times New Roman" w:cs="Arial"/>
                <w:b/>
                <w:bCs/>
                <w:spacing w:val="-2"/>
                <w:sz w:val="14"/>
                <w:szCs w:val="14"/>
                <w:highlight w:val="yellow"/>
                <w:lang w:eastAsia="pt-BR"/>
              </w:rPr>
            </w:pPr>
          </w:p>
        </w:tc>
        <w:tc>
          <w:tcPr>
            <w:tcW w:w="1325" w:type="dxa"/>
            <w:vAlign w:val="center"/>
          </w:tcPr>
          <w:p w14:paraId="701BA890"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spacing w:val="-2"/>
                <w:sz w:val="14"/>
                <w:szCs w:val="14"/>
                <w:lang w:eastAsia="pt-BR"/>
              </w:rPr>
              <w:t>--</w:t>
            </w:r>
          </w:p>
        </w:tc>
        <w:tc>
          <w:tcPr>
            <w:tcW w:w="1032" w:type="dxa"/>
            <w:vAlign w:val="center"/>
          </w:tcPr>
          <w:p w14:paraId="701E8D3A"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spacing w:val="-2"/>
                <w:sz w:val="14"/>
                <w:szCs w:val="14"/>
                <w:lang w:eastAsia="pt-BR"/>
              </w:rPr>
              <w:t>(80)</w:t>
            </w:r>
          </w:p>
        </w:tc>
        <w:tc>
          <w:tcPr>
            <w:tcW w:w="1326" w:type="dxa"/>
            <w:vAlign w:val="center"/>
          </w:tcPr>
          <w:p w14:paraId="5F1CE01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spacing w:val="-2"/>
                <w:sz w:val="14"/>
                <w:szCs w:val="14"/>
                <w:lang w:eastAsia="pt-BR"/>
              </w:rPr>
              <w:t>--</w:t>
            </w:r>
          </w:p>
        </w:tc>
        <w:tc>
          <w:tcPr>
            <w:tcW w:w="1917" w:type="dxa"/>
            <w:vAlign w:val="center"/>
          </w:tcPr>
          <w:p w14:paraId="71CD62C3"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6F52CA93"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spacing w:val="-2"/>
                <w:sz w:val="14"/>
                <w:szCs w:val="14"/>
                <w:lang w:eastAsia="pt-BR"/>
              </w:rPr>
              <w:t>1.268</w:t>
            </w:r>
          </w:p>
        </w:tc>
        <w:tc>
          <w:tcPr>
            <w:tcW w:w="1190" w:type="dxa"/>
            <w:vAlign w:val="center"/>
          </w:tcPr>
          <w:p w14:paraId="56324D6E"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90" w:type="dxa"/>
            <w:vAlign w:val="center"/>
          </w:tcPr>
          <w:p w14:paraId="62D161AE"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159D3F8F"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spacing w:val="-2"/>
                <w:sz w:val="14"/>
                <w:szCs w:val="14"/>
                <w:lang w:eastAsia="pt-BR"/>
              </w:rPr>
              <w:t>1.188</w:t>
            </w:r>
          </w:p>
        </w:tc>
      </w:tr>
      <w:tr w:rsidR="001C49DC" w:rsidRPr="001A117C" w14:paraId="456A3611" w14:textId="77777777" w:rsidTr="001C49DC">
        <w:trPr>
          <w:trHeight w:val="222"/>
          <w:jc w:val="center"/>
        </w:trPr>
        <w:tc>
          <w:tcPr>
            <w:tcW w:w="3832" w:type="dxa"/>
            <w:vAlign w:val="center"/>
          </w:tcPr>
          <w:p w14:paraId="17E9E0B4" w14:textId="77777777" w:rsidR="001C49DC" w:rsidRPr="001C49DC" w:rsidRDefault="001C49DC" w:rsidP="001C49DC">
            <w:pPr>
              <w:keepNext/>
              <w:keepLines/>
              <w:spacing w:before="40" w:after="40" w:line="240" w:lineRule="auto"/>
              <w:ind w:left="113"/>
              <w:rPr>
                <w:rFonts w:eastAsia="Times New Roman" w:cs="Arial"/>
                <w:b/>
                <w:spacing w:val="-2"/>
                <w:sz w:val="14"/>
                <w:szCs w:val="14"/>
                <w:lang w:eastAsia="pt-BR"/>
              </w:rPr>
            </w:pPr>
            <w:r w:rsidRPr="001C49DC">
              <w:rPr>
                <w:rFonts w:eastAsia="Times New Roman" w:cs="Arial"/>
                <w:spacing w:val="-2"/>
                <w:sz w:val="14"/>
                <w:szCs w:val="14"/>
                <w:lang w:eastAsia="pt-BR"/>
              </w:rPr>
              <w:t>Outros resultados abrangentes</w:t>
            </w:r>
          </w:p>
        </w:tc>
        <w:tc>
          <w:tcPr>
            <w:tcW w:w="884" w:type="dxa"/>
            <w:vAlign w:val="center"/>
          </w:tcPr>
          <w:p w14:paraId="025E200D" w14:textId="77777777" w:rsidR="001C49DC" w:rsidRPr="001C49DC" w:rsidRDefault="001C49DC" w:rsidP="001C49DC">
            <w:pPr>
              <w:keepNext/>
              <w:keepLines/>
              <w:spacing w:before="40" w:after="40" w:line="240" w:lineRule="auto"/>
              <w:jc w:val="right"/>
              <w:rPr>
                <w:rFonts w:eastAsia="Times New Roman" w:cs="Arial"/>
                <w:spacing w:val="-2"/>
                <w:sz w:val="14"/>
                <w:szCs w:val="14"/>
                <w:highlight w:val="yellow"/>
                <w:lang w:eastAsia="pt-BR"/>
              </w:rPr>
            </w:pPr>
          </w:p>
        </w:tc>
        <w:tc>
          <w:tcPr>
            <w:tcW w:w="1325" w:type="dxa"/>
            <w:vAlign w:val="center"/>
          </w:tcPr>
          <w:p w14:paraId="70005136"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032" w:type="dxa"/>
            <w:vAlign w:val="center"/>
          </w:tcPr>
          <w:p w14:paraId="57387131"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326" w:type="dxa"/>
            <w:vAlign w:val="center"/>
          </w:tcPr>
          <w:p w14:paraId="2B5B36D9"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917" w:type="dxa"/>
            <w:vAlign w:val="center"/>
          </w:tcPr>
          <w:p w14:paraId="6553F8B3"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6178CB02"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90" w:type="dxa"/>
            <w:vAlign w:val="center"/>
          </w:tcPr>
          <w:p w14:paraId="7210FFB6"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(184.558)</w:t>
            </w:r>
          </w:p>
        </w:tc>
        <w:tc>
          <w:tcPr>
            <w:tcW w:w="1190" w:type="dxa"/>
            <w:vAlign w:val="center"/>
          </w:tcPr>
          <w:p w14:paraId="112EF037"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50C234A3"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(184.558)</w:t>
            </w:r>
          </w:p>
        </w:tc>
      </w:tr>
      <w:tr w:rsidR="001C49DC" w:rsidRPr="001A117C" w14:paraId="6EFB2C4D" w14:textId="77777777" w:rsidTr="001C49DC">
        <w:trPr>
          <w:trHeight w:val="157"/>
          <w:jc w:val="center"/>
        </w:trPr>
        <w:tc>
          <w:tcPr>
            <w:tcW w:w="3832" w:type="dxa"/>
            <w:vAlign w:val="center"/>
          </w:tcPr>
          <w:p w14:paraId="16A916C0" w14:textId="77777777" w:rsidR="001C49DC" w:rsidRPr="001C49DC" w:rsidRDefault="001C49DC" w:rsidP="001C49DC">
            <w:pPr>
              <w:keepNext/>
              <w:keepLines/>
              <w:spacing w:before="40" w:after="40" w:line="240" w:lineRule="auto"/>
              <w:ind w:left="113"/>
              <w:rPr>
                <w:rFonts w:eastAsia="Times New Roman" w:cs="Arial"/>
                <w:spacing w:val="-2"/>
                <w:sz w:val="14"/>
                <w:szCs w:val="14"/>
                <w:lang w:eastAsia="pt-BR"/>
              </w:rPr>
            </w:pPr>
            <w:r w:rsidRPr="001C49DC">
              <w:rPr>
                <w:rFonts w:eastAsia="Times New Roman" w:cs="Arial"/>
                <w:color w:val="000000" w:themeColor="text1"/>
                <w:spacing w:val="-2"/>
                <w:sz w:val="14"/>
                <w:szCs w:val="14"/>
                <w:lang w:eastAsia="pt-BR"/>
              </w:rPr>
              <w:t>Dividendos prescritos</w:t>
            </w:r>
          </w:p>
        </w:tc>
        <w:tc>
          <w:tcPr>
            <w:tcW w:w="884" w:type="dxa"/>
            <w:vAlign w:val="center"/>
          </w:tcPr>
          <w:p w14:paraId="6FDA7ECA"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325" w:type="dxa"/>
            <w:vAlign w:val="center"/>
          </w:tcPr>
          <w:p w14:paraId="2C3F10AF"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r w:rsidRPr="001C49DC">
              <w:rPr>
                <w:rFonts w:eastAsia="Times New Roman" w:cs="Arial"/>
                <w:spacing w:val="-2"/>
                <w:sz w:val="14"/>
                <w:szCs w:val="14"/>
                <w:lang w:eastAsia="pt-BR"/>
              </w:rPr>
              <w:t>--</w:t>
            </w:r>
          </w:p>
        </w:tc>
        <w:tc>
          <w:tcPr>
            <w:tcW w:w="1032" w:type="dxa"/>
            <w:vAlign w:val="center"/>
          </w:tcPr>
          <w:p w14:paraId="0A6FC273"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r w:rsidRPr="001C49DC">
              <w:rPr>
                <w:rFonts w:eastAsia="Times New Roman" w:cs="Arial"/>
                <w:spacing w:val="-2"/>
                <w:sz w:val="14"/>
                <w:szCs w:val="14"/>
                <w:lang w:eastAsia="pt-BR"/>
              </w:rPr>
              <w:t>--</w:t>
            </w:r>
          </w:p>
        </w:tc>
        <w:tc>
          <w:tcPr>
            <w:tcW w:w="1326" w:type="dxa"/>
            <w:vAlign w:val="center"/>
          </w:tcPr>
          <w:p w14:paraId="7C836414"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r w:rsidRPr="001C49DC">
              <w:rPr>
                <w:rFonts w:eastAsia="Times New Roman" w:cs="Arial"/>
                <w:spacing w:val="-2"/>
                <w:sz w:val="14"/>
                <w:szCs w:val="14"/>
                <w:lang w:eastAsia="pt-BR"/>
              </w:rPr>
              <w:t>--</w:t>
            </w:r>
          </w:p>
        </w:tc>
        <w:tc>
          <w:tcPr>
            <w:tcW w:w="1917" w:type="dxa"/>
            <w:vAlign w:val="center"/>
          </w:tcPr>
          <w:p w14:paraId="57A35D35"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313BA388"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r w:rsidRPr="001C49DC">
              <w:rPr>
                <w:rFonts w:eastAsia="Times New Roman" w:cs="Arial"/>
                <w:spacing w:val="-2"/>
                <w:sz w:val="14"/>
                <w:szCs w:val="14"/>
                <w:lang w:eastAsia="pt-BR"/>
              </w:rPr>
              <w:t>--</w:t>
            </w:r>
          </w:p>
        </w:tc>
        <w:tc>
          <w:tcPr>
            <w:tcW w:w="1190" w:type="dxa"/>
            <w:vAlign w:val="center"/>
          </w:tcPr>
          <w:p w14:paraId="57FD53C0"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90" w:type="dxa"/>
            <w:vAlign w:val="center"/>
          </w:tcPr>
          <w:p w14:paraId="2C82C132"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r w:rsidRPr="001C49DC">
              <w:rPr>
                <w:rFonts w:eastAsia="Times New Roman" w:cs="Arial"/>
                <w:spacing w:val="-2"/>
                <w:sz w:val="14"/>
                <w:szCs w:val="14"/>
                <w:lang w:eastAsia="pt-BR"/>
              </w:rPr>
              <w:t>24</w:t>
            </w:r>
          </w:p>
        </w:tc>
        <w:tc>
          <w:tcPr>
            <w:tcW w:w="1165" w:type="dxa"/>
            <w:vAlign w:val="center"/>
          </w:tcPr>
          <w:p w14:paraId="2F3A69D7"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r w:rsidRPr="001C49DC">
              <w:rPr>
                <w:rFonts w:eastAsia="Times New Roman" w:cs="Arial"/>
                <w:spacing w:val="-2"/>
                <w:sz w:val="14"/>
                <w:szCs w:val="14"/>
                <w:lang w:eastAsia="pt-BR"/>
              </w:rPr>
              <w:t>24</w:t>
            </w:r>
          </w:p>
        </w:tc>
      </w:tr>
      <w:tr w:rsidR="001C49DC" w:rsidRPr="001A117C" w14:paraId="2EEB591F" w14:textId="77777777" w:rsidTr="001C49DC">
        <w:trPr>
          <w:trHeight w:val="157"/>
          <w:jc w:val="center"/>
        </w:trPr>
        <w:tc>
          <w:tcPr>
            <w:tcW w:w="3832" w:type="dxa"/>
            <w:vAlign w:val="center"/>
          </w:tcPr>
          <w:p w14:paraId="34DF85F4" w14:textId="77777777" w:rsidR="001C49DC" w:rsidRPr="001C49DC" w:rsidRDefault="001C49DC" w:rsidP="001C49DC">
            <w:pPr>
              <w:keepNext/>
              <w:keepLines/>
              <w:spacing w:before="40" w:after="40" w:line="240" w:lineRule="auto"/>
              <w:rPr>
                <w:rFonts w:eastAsia="Times New Roman" w:cs="Arial"/>
                <w:b/>
                <w:bCs/>
                <w:spacing w:val="-2"/>
                <w:sz w:val="14"/>
                <w:szCs w:val="14"/>
                <w:lang w:eastAsia="pt-BR"/>
              </w:rPr>
            </w:pPr>
            <w:r w:rsidRPr="001C49DC">
              <w:rPr>
                <w:rFonts w:eastAsia="Times New Roman" w:cs="Arial"/>
                <w:b/>
                <w:bCs/>
                <w:spacing w:val="-2"/>
                <w:sz w:val="14"/>
                <w:szCs w:val="14"/>
                <w:lang w:eastAsia="pt-BR"/>
              </w:rPr>
              <w:t>Lucro Líquido do Período</w:t>
            </w:r>
          </w:p>
        </w:tc>
        <w:tc>
          <w:tcPr>
            <w:tcW w:w="884" w:type="dxa"/>
            <w:vAlign w:val="center"/>
          </w:tcPr>
          <w:p w14:paraId="7E229E67" w14:textId="77777777" w:rsidR="001C49DC" w:rsidRPr="001C49DC" w:rsidRDefault="001C49DC" w:rsidP="001C49DC">
            <w:pPr>
              <w:keepNext/>
              <w:keepLines/>
              <w:spacing w:before="40" w:after="40" w:line="240" w:lineRule="auto"/>
              <w:jc w:val="right"/>
              <w:rPr>
                <w:rFonts w:eastAsia="Times New Roman" w:cs="Arial"/>
                <w:b/>
                <w:bCs/>
                <w:spacing w:val="-2"/>
                <w:sz w:val="14"/>
                <w:szCs w:val="14"/>
                <w:highlight w:val="yellow"/>
                <w:lang w:eastAsia="pt-BR"/>
              </w:rPr>
            </w:pPr>
            <w:r w:rsidRPr="001C49DC">
              <w:rPr>
                <w:rFonts w:eastAsia="Times New Roman" w:cs="Arial"/>
                <w:b/>
                <w:bCs/>
                <w:spacing w:val="-2"/>
                <w:sz w:val="14"/>
                <w:szCs w:val="14"/>
                <w:lang w:eastAsia="pt-BR"/>
              </w:rPr>
              <w:t>[25.c]</w:t>
            </w:r>
          </w:p>
        </w:tc>
        <w:tc>
          <w:tcPr>
            <w:tcW w:w="1325" w:type="dxa"/>
            <w:vAlign w:val="center"/>
          </w:tcPr>
          <w:p w14:paraId="1123E189"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032" w:type="dxa"/>
            <w:vAlign w:val="center"/>
          </w:tcPr>
          <w:p w14:paraId="28901206"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326" w:type="dxa"/>
            <w:vAlign w:val="center"/>
          </w:tcPr>
          <w:p w14:paraId="3A102E12"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917" w:type="dxa"/>
            <w:vAlign w:val="center"/>
          </w:tcPr>
          <w:p w14:paraId="19C443BB"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165" w:type="dxa"/>
            <w:vAlign w:val="center"/>
          </w:tcPr>
          <w:p w14:paraId="19671296"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190" w:type="dxa"/>
            <w:vAlign w:val="center"/>
          </w:tcPr>
          <w:p w14:paraId="2240BA11"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190" w:type="dxa"/>
            <w:vAlign w:val="center"/>
          </w:tcPr>
          <w:p w14:paraId="282EF32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1.730.764</w:t>
            </w:r>
          </w:p>
        </w:tc>
        <w:tc>
          <w:tcPr>
            <w:tcW w:w="1165" w:type="dxa"/>
            <w:vAlign w:val="center"/>
          </w:tcPr>
          <w:p w14:paraId="2C32AB88"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1.730.764</w:t>
            </w:r>
          </w:p>
        </w:tc>
      </w:tr>
      <w:tr w:rsidR="001C49DC" w:rsidRPr="001A117C" w14:paraId="726017B2" w14:textId="77777777" w:rsidTr="001C49DC">
        <w:trPr>
          <w:trHeight w:val="272"/>
          <w:jc w:val="center"/>
        </w:trPr>
        <w:tc>
          <w:tcPr>
            <w:tcW w:w="3832" w:type="dxa"/>
            <w:tcBorders>
              <w:bottom w:val="single" w:sz="2" w:space="0" w:color="1F4E79" w:themeColor="accent1" w:themeShade="80"/>
            </w:tcBorders>
            <w:vAlign w:val="center"/>
          </w:tcPr>
          <w:p w14:paraId="15C6D680" w14:textId="77777777" w:rsidR="001C49DC" w:rsidRPr="001C49DC" w:rsidRDefault="001C49DC" w:rsidP="001C49DC">
            <w:pPr>
              <w:keepNext/>
              <w:keepLines/>
              <w:spacing w:before="40" w:after="40" w:line="240" w:lineRule="auto"/>
              <w:ind w:left="113"/>
              <w:rPr>
                <w:rFonts w:eastAsia="Times New Roman" w:cs="Arial"/>
                <w:b/>
                <w:bCs/>
                <w:spacing w:val="-2"/>
                <w:sz w:val="14"/>
                <w:szCs w:val="14"/>
                <w:lang w:eastAsia="pt-BR"/>
              </w:rPr>
            </w:pPr>
            <w:r w:rsidRPr="001C49DC">
              <w:rPr>
                <w:rFonts w:eastAsia="Times New Roman" w:cs="Arial"/>
                <w:color w:val="000000" w:themeColor="text1"/>
                <w:spacing w:val="-2"/>
                <w:sz w:val="14"/>
                <w:szCs w:val="14"/>
                <w:lang w:eastAsia="pt-BR"/>
              </w:rPr>
              <w:t>Dividendos intermediários a pagar</w:t>
            </w:r>
          </w:p>
        </w:tc>
        <w:tc>
          <w:tcPr>
            <w:tcW w:w="884" w:type="dxa"/>
            <w:tcBorders>
              <w:bottom w:val="single" w:sz="2" w:space="0" w:color="1F4E79" w:themeColor="accent1" w:themeShade="80"/>
            </w:tcBorders>
            <w:vAlign w:val="center"/>
          </w:tcPr>
          <w:p w14:paraId="081FB6FC"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p>
        </w:tc>
        <w:tc>
          <w:tcPr>
            <w:tcW w:w="1325" w:type="dxa"/>
            <w:tcBorders>
              <w:bottom w:val="single" w:sz="2" w:space="0" w:color="1F4E79" w:themeColor="accent1" w:themeShade="80"/>
            </w:tcBorders>
            <w:vAlign w:val="center"/>
          </w:tcPr>
          <w:p w14:paraId="43BB83CA"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032" w:type="dxa"/>
            <w:tcBorders>
              <w:bottom w:val="single" w:sz="2" w:space="0" w:color="1F4E79" w:themeColor="accent1" w:themeShade="80"/>
            </w:tcBorders>
            <w:vAlign w:val="center"/>
          </w:tcPr>
          <w:p w14:paraId="0BBBB69A"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326" w:type="dxa"/>
            <w:tcBorders>
              <w:bottom w:val="single" w:sz="2" w:space="0" w:color="1F4E79" w:themeColor="accent1" w:themeShade="80"/>
            </w:tcBorders>
            <w:vAlign w:val="center"/>
          </w:tcPr>
          <w:p w14:paraId="3B58D9BC"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917" w:type="dxa"/>
            <w:tcBorders>
              <w:bottom w:val="single" w:sz="2" w:space="0" w:color="1F4E79" w:themeColor="accent1" w:themeShade="80"/>
            </w:tcBorders>
            <w:vAlign w:val="center"/>
          </w:tcPr>
          <w:p w14:paraId="5AA5C614"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165" w:type="dxa"/>
            <w:tcBorders>
              <w:bottom w:val="single" w:sz="2" w:space="0" w:color="1F4E79" w:themeColor="accent1" w:themeShade="80"/>
            </w:tcBorders>
            <w:vAlign w:val="center"/>
          </w:tcPr>
          <w:p w14:paraId="24ACE3BB"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190" w:type="dxa"/>
            <w:tcBorders>
              <w:bottom w:val="single" w:sz="2" w:space="0" w:color="1F4E79" w:themeColor="accent1" w:themeShade="80"/>
            </w:tcBorders>
            <w:vAlign w:val="center"/>
          </w:tcPr>
          <w:p w14:paraId="17A9371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190" w:type="dxa"/>
            <w:tcBorders>
              <w:bottom w:val="single" w:sz="2" w:space="0" w:color="1F4E79" w:themeColor="accent1" w:themeShade="80"/>
            </w:tcBorders>
            <w:vAlign w:val="center"/>
          </w:tcPr>
          <w:p w14:paraId="51B2D24E"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spacing w:val="-2"/>
                <w:sz w:val="14"/>
                <w:szCs w:val="14"/>
                <w:lang w:eastAsia="pt-BR"/>
              </w:rPr>
              <w:t>(1.040.024)</w:t>
            </w:r>
          </w:p>
        </w:tc>
        <w:tc>
          <w:tcPr>
            <w:tcW w:w="1165" w:type="dxa"/>
            <w:tcBorders>
              <w:bottom w:val="single" w:sz="2" w:space="0" w:color="1F4E79" w:themeColor="accent1" w:themeShade="80"/>
            </w:tcBorders>
            <w:vAlign w:val="center"/>
          </w:tcPr>
          <w:p w14:paraId="543AE49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(1.040.024)</w:t>
            </w:r>
          </w:p>
        </w:tc>
      </w:tr>
      <w:tr w:rsidR="001C49DC" w:rsidRPr="001A117C" w14:paraId="15B0B654" w14:textId="77777777" w:rsidTr="001C49DC">
        <w:trPr>
          <w:trHeight w:val="272"/>
          <w:jc w:val="center"/>
        </w:trPr>
        <w:tc>
          <w:tcPr>
            <w:tcW w:w="3832" w:type="dxa"/>
            <w:tcBorders>
              <w:bottom w:val="single" w:sz="2" w:space="0" w:color="1F4E79" w:themeColor="accent1" w:themeShade="80"/>
            </w:tcBorders>
            <w:vAlign w:val="center"/>
          </w:tcPr>
          <w:p w14:paraId="6B79F342" w14:textId="77777777" w:rsidR="001C49DC" w:rsidRPr="001C49DC" w:rsidRDefault="001C49DC" w:rsidP="001C49DC">
            <w:pPr>
              <w:keepNext/>
              <w:keepLines/>
              <w:spacing w:before="40" w:after="40" w:line="240" w:lineRule="auto"/>
              <w:rPr>
                <w:rFonts w:eastAsia="Times New Roman" w:cs="Arial"/>
                <w:b/>
                <w:bCs/>
                <w:spacing w:val="-2"/>
                <w:sz w:val="14"/>
                <w:szCs w:val="14"/>
                <w:lang w:eastAsia="pt-BR"/>
              </w:rPr>
            </w:pPr>
            <w:r w:rsidRPr="001C49DC">
              <w:rPr>
                <w:rFonts w:eastAsia="Times New Roman" w:cs="Arial"/>
                <w:b/>
                <w:bCs/>
                <w:spacing w:val="-2"/>
                <w:sz w:val="14"/>
                <w:szCs w:val="14"/>
                <w:lang w:eastAsia="pt-BR"/>
              </w:rPr>
              <w:t>Saldos em 30.06.2021</w:t>
            </w:r>
          </w:p>
        </w:tc>
        <w:tc>
          <w:tcPr>
            <w:tcW w:w="884" w:type="dxa"/>
            <w:tcBorders>
              <w:bottom w:val="single" w:sz="2" w:space="0" w:color="1F4E79" w:themeColor="accent1" w:themeShade="80"/>
            </w:tcBorders>
            <w:vAlign w:val="center"/>
          </w:tcPr>
          <w:p w14:paraId="407624E3"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p>
        </w:tc>
        <w:tc>
          <w:tcPr>
            <w:tcW w:w="1325" w:type="dxa"/>
            <w:tcBorders>
              <w:bottom w:val="single" w:sz="2" w:space="0" w:color="1F4E79" w:themeColor="accent1" w:themeShade="80"/>
            </w:tcBorders>
            <w:vAlign w:val="center"/>
          </w:tcPr>
          <w:p w14:paraId="0F71E053"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3.396.767</w:t>
            </w:r>
          </w:p>
        </w:tc>
        <w:tc>
          <w:tcPr>
            <w:tcW w:w="1032" w:type="dxa"/>
            <w:tcBorders>
              <w:bottom w:val="single" w:sz="2" w:space="0" w:color="1F4E79" w:themeColor="accent1" w:themeShade="80"/>
            </w:tcBorders>
            <w:vAlign w:val="center"/>
          </w:tcPr>
          <w:p w14:paraId="1EB78B0C"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1.508</w:t>
            </w:r>
          </w:p>
        </w:tc>
        <w:tc>
          <w:tcPr>
            <w:tcW w:w="1326" w:type="dxa"/>
            <w:tcBorders>
              <w:bottom w:val="single" w:sz="2" w:space="0" w:color="1F4E79" w:themeColor="accent1" w:themeShade="80"/>
            </w:tcBorders>
            <w:vAlign w:val="center"/>
          </w:tcPr>
          <w:p w14:paraId="025E1C5C"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679.354</w:t>
            </w:r>
          </w:p>
        </w:tc>
        <w:tc>
          <w:tcPr>
            <w:tcW w:w="1917" w:type="dxa"/>
            <w:tcBorders>
              <w:bottom w:val="single" w:sz="2" w:space="0" w:color="1F4E79" w:themeColor="accent1" w:themeShade="80"/>
            </w:tcBorders>
            <w:vAlign w:val="center"/>
          </w:tcPr>
          <w:p w14:paraId="6F72B67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2.381.602</w:t>
            </w:r>
          </w:p>
        </w:tc>
        <w:tc>
          <w:tcPr>
            <w:tcW w:w="1165" w:type="dxa"/>
            <w:tcBorders>
              <w:bottom w:val="single" w:sz="2" w:space="0" w:color="1F4E79" w:themeColor="accent1" w:themeShade="80"/>
            </w:tcBorders>
            <w:vAlign w:val="center"/>
          </w:tcPr>
          <w:p w14:paraId="1ECE99D3"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(81.320)</w:t>
            </w:r>
          </w:p>
        </w:tc>
        <w:tc>
          <w:tcPr>
            <w:tcW w:w="1190" w:type="dxa"/>
            <w:tcBorders>
              <w:bottom w:val="single" w:sz="2" w:space="0" w:color="1F4E79" w:themeColor="accent1" w:themeShade="80"/>
            </w:tcBorders>
            <w:vAlign w:val="center"/>
          </w:tcPr>
          <w:p w14:paraId="76EFECAB"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(171.676)</w:t>
            </w:r>
          </w:p>
        </w:tc>
        <w:tc>
          <w:tcPr>
            <w:tcW w:w="1190" w:type="dxa"/>
            <w:tcBorders>
              <w:bottom w:val="single" w:sz="2" w:space="0" w:color="1F4E79" w:themeColor="accent1" w:themeShade="80"/>
            </w:tcBorders>
            <w:vAlign w:val="center"/>
          </w:tcPr>
          <w:p w14:paraId="6D576516"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690.764</w:t>
            </w:r>
          </w:p>
        </w:tc>
        <w:tc>
          <w:tcPr>
            <w:tcW w:w="1165" w:type="dxa"/>
            <w:tcBorders>
              <w:bottom w:val="single" w:sz="2" w:space="0" w:color="1F4E79" w:themeColor="accent1" w:themeShade="80"/>
            </w:tcBorders>
            <w:vAlign w:val="center"/>
          </w:tcPr>
          <w:p w14:paraId="4CCDFEB1"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6.896.999</w:t>
            </w:r>
          </w:p>
        </w:tc>
      </w:tr>
      <w:tr w:rsidR="001C49DC" w:rsidRPr="001A117C" w14:paraId="6BEFDF15" w14:textId="77777777" w:rsidTr="001C49DC">
        <w:trPr>
          <w:trHeight w:val="133"/>
          <w:jc w:val="center"/>
        </w:trPr>
        <w:tc>
          <w:tcPr>
            <w:tcW w:w="3832" w:type="dxa"/>
            <w:tcBorders>
              <w:top w:val="single" w:sz="2" w:space="0" w:color="1F4E79" w:themeColor="accent1" w:themeShade="80"/>
              <w:bottom w:val="single" w:sz="2" w:space="0" w:color="1F4E79" w:themeColor="accent1" w:themeShade="80"/>
            </w:tcBorders>
            <w:vAlign w:val="center"/>
          </w:tcPr>
          <w:p w14:paraId="374F68D1" w14:textId="77777777" w:rsidR="001C49DC" w:rsidRPr="001C49DC" w:rsidRDefault="001C49DC" w:rsidP="001C49DC">
            <w:pPr>
              <w:keepNext/>
              <w:keepLines/>
              <w:spacing w:before="40" w:after="40" w:line="240" w:lineRule="auto"/>
              <w:rPr>
                <w:rFonts w:eastAsia="Times New Roman" w:cs="Arial"/>
                <w:b/>
                <w:bCs/>
                <w:spacing w:val="-2"/>
                <w:sz w:val="14"/>
                <w:szCs w:val="14"/>
                <w:lang w:eastAsia="pt-BR"/>
              </w:rPr>
            </w:pPr>
            <w:r w:rsidRPr="001C49DC">
              <w:rPr>
                <w:rFonts w:eastAsia="Times New Roman" w:cs="Arial"/>
                <w:b/>
                <w:bCs/>
                <w:spacing w:val="-2"/>
                <w:sz w:val="14"/>
                <w:szCs w:val="14"/>
                <w:lang w:eastAsia="pt-BR"/>
              </w:rPr>
              <w:t>Mutações do período</w:t>
            </w:r>
          </w:p>
        </w:tc>
        <w:tc>
          <w:tcPr>
            <w:tcW w:w="884" w:type="dxa"/>
            <w:tcBorders>
              <w:top w:val="single" w:sz="2" w:space="0" w:color="1F4E79" w:themeColor="accent1" w:themeShade="80"/>
              <w:bottom w:val="single" w:sz="2" w:space="0" w:color="1F4E79" w:themeColor="accent1" w:themeShade="80"/>
            </w:tcBorders>
            <w:vAlign w:val="center"/>
          </w:tcPr>
          <w:p w14:paraId="7C74EB8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p>
        </w:tc>
        <w:tc>
          <w:tcPr>
            <w:tcW w:w="1325" w:type="dxa"/>
            <w:tcBorders>
              <w:top w:val="single" w:sz="2" w:space="0" w:color="1F4E79" w:themeColor="accent1" w:themeShade="80"/>
              <w:bottom w:val="single" w:sz="2" w:space="0" w:color="1F4E79" w:themeColor="accent1" w:themeShade="80"/>
            </w:tcBorders>
            <w:vAlign w:val="center"/>
          </w:tcPr>
          <w:p w14:paraId="2C7C461A"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032" w:type="dxa"/>
            <w:tcBorders>
              <w:top w:val="single" w:sz="2" w:space="0" w:color="1F4E79" w:themeColor="accent1" w:themeShade="80"/>
              <w:bottom w:val="single" w:sz="2" w:space="0" w:color="1F4E79" w:themeColor="accent1" w:themeShade="80"/>
            </w:tcBorders>
            <w:vAlign w:val="center"/>
          </w:tcPr>
          <w:p w14:paraId="369A25CB"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(80)</w:t>
            </w:r>
          </w:p>
        </w:tc>
        <w:tc>
          <w:tcPr>
            <w:tcW w:w="1326" w:type="dxa"/>
            <w:tcBorders>
              <w:top w:val="single" w:sz="2" w:space="0" w:color="1F4E79" w:themeColor="accent1" w:themeShade="80"/>
              <w:bottom w:val="single" w:sz="2" w:space="0" w:color="1F4E79" w:themeColor="accent1" w:themeShade="80"/>
            </w:tcBorders>
            <w:vAlign w:val="center"/>
          </w:tcPr>
          <w:p w14:paraId="52A8A820"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917" w:type="dxa"/>
            <w:tcBorders>
              <w:top w:val="single" w:sz="2" w:space="0" w:color="1F4E79" w:themeColor="accent1" w:themeShade="80"/>
              <w:bottom w:val="single" w:sz="2" w:space="0" w:color="1F4E79" w:themeColor="accent1" w:themeShade="80"/>
            </w:tcBorders>
            <w:vAlign w:val="center"/>
          </w:tcPr>
          <w:p w14:paraId="2B46A320"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w:t>
            </w:r>
          </w:p>
        </w:tc>
        <w:tc>
          <w:tcPr>
            <w:tcW w:w="1165" w:type="dxa"/>
            <w:tcBorders>
              <w:top w:val="single" w:sz="2" w:space="0" w:color="1F4E79" w:themeColor="accent1" w:themeShade="80"/>
              <w:bottom w:val="single" w:sz="2" w:space="0" w:color="1F4E79" w:themeColor="accent1" w:themeShade="80"/>
            </w:tcBorders>
            <w:vAlign w:val="center"/>
          </w:tcPr>
          <w:p w14:paraId="4FECD1C0"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1.268</w:t>
            </w:r>
          </w:p>
        </w:tc>
        <w:tc>
          <w:tcPr>
            <w:tcW w:w="1190" w:type="dxa"/>
            <w:tcBorders>
              <w:top w:val="single" w:sz="2" w:space="0" w:color="1F4E79" w:themeColor="accent1" w:themeShade="80"/>
              <w:bottom w:val="single" w:sz="2" w:space="0" w:color="1F4E79" w:themeColor="accent1" w:themeShade="80"/>
            </w:tcBorders>
            <w:vAlign w:val="center"/>
          </w:tcPr>
          <w:p w14:paraId="4B37856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(184.558)</w:t>
            </w:r>
          </w:p>
        </w:tc>
        <w:tc>
          <w:tcPr>
            <w:tcW w:w="1190" w:type="dxa"/>
            <w:tcBorders>
              <w:top w:val="single" w:sz="2" w:space="0" w:color="1F4E79" w:themeColor="accent1" w:themeShade="80"/>
              <w:bottom w:val="single" w:sz="2" w:space="0" w:color="1F4E79" w:themeColor="accent1" w:themeShade="80"/>
            </w:tcBorders>
            <w:vAlign w:val="center"/>
          </w:tcPr>
          <w:p w14:paraId="2C055AF2"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690.764</w:t>
            </w:r>
          </w:p>
        </w:tc>
        <w:tc>
          <w:tcPr>
            <w:tcW w:w="1165" w:type="dxa"/>
            <w:tcBorders>
              <w:top w:val="single" w:sz="2" w:space="0" w:color="1F4E79" w:themeColor="accent1" w:themeShade="80"/>
              <w:bottom w:val="single" w:sz="2" w:space="0" w:color="1F4E79" w:themeColor="accent1" w:themeShade="80"/>
            </w:tcBorders>
            <w:vAlign w:val="center"/>
          </w:tcPr>
          <w:p w14:paraId="647EB4ED"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spacing w:val="-2"/>
                <w:sz w:val="14"/>
                <w:szCs w:val="14"/>
                <w:lang w:eastAsia="pt-BR"/>
              </w:rPr>
              <w:t>507.394</w:t>
            </w:r>
          </w:p>
        </w:tc>
      </w:tr>
      <w:tr w:rsidR="001C49DC" w:rsidRPr="001A117C" w14:paraId="70DADA86" w14:textId="77777777" w:rsidTr="001C49DC">
        <w:trPr>
          <w:trHeight w:val="166"/>
          <w:jc w:val="center"/>
        </w:trPr>
        <w:tc>
          <w:tcPr>
            <w:tcW w:w="3832" w:type="dxa"/>
            <w:tcBorders>
              <w:top w:val="single" w:sz="2" w:space="0" w:color="1F4E79" w:themeColor="accent1" w:themeShade="80"/>
            </w:tcBorders>
            <w:vAlign w:val="center"/>
          </w:tcPr>
          <w:p w14:paraId="6C4E138D" w14:textId="77777777" w:rsidR="001C49DC" w:rsidRPr="001C49DC" w:rsidRDefault="001C49DC" w:rsidP="001C49DC">
            <w:pPr>
              <w:keepNext/>
              <w:keepLines/>
              <w:spacing w:before="40" w:after="40" w:line="240" w:lineRule="auto"/>
              <w:rPr>
                <w:rFonts w:eastAsia="Times New Roman" w:cs="Arial"/>
                <w:spacing w:val="-2"/>
                <w:sz w:val="14"/>
                <w:szCs w:val="14"/>
                <w:lang w:eastAsia="pt-BR"/>
              </w:rPr>
            </w:pPr>
          </w:p>
        </w:tc>
        <w:tc>
          <w:tcPr>
            <w:tcW w:w="884" w:type="dxa"/>
            <w:tcBorders>
              <w:top w:val="single" w:sz="2" w:space="0" w:color="1F4E79" w:themeColor="accent1" w:themeShade="80"/>
            </w:tcBorders>
            <w:vAlign w:val="center"/>
          </w:tcPr>
          <w:p w14:paraId="0A50E9DC"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325" w:type="dxa"/>
            <w:tcBorders>
              <w:top w:val="single" w:sz="2" w:space="0" w:color="1F4E79" w:themeColor="accent1" w:themeShade="80"/>
            </w:tcBorders>
            <w:vAlign w:val="center"/>
          </w:tcPr>
          <w:p w14:paraId="5D28441C"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032" w:type="dxa"/>
            <w:tcBorders>
              <w:top w:val="single" w:sz="2" w:space="0" w:color="1F4E79" w:themeColor="accent1" w:themeShade="80"/>
            </w:tcBorders>
            <w:vAlign w:val="center"/>
          </w:tcPr>
          <w:p w14:paraId="6CC9BFEF"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326" w:type="dxa"/>
            <w:tcBorders>
              <w:top w:val="single" w:sz="2" w:space="0" w:color="1F4E79" w:themeColor="accent1" w:themeShade="80"/>
            </w:tcBorders>
            <w:vAlign w:val="center"/>
          </w:tcPr>
          <w:p w14:paraId="12D524E5"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917" w:type="dxa"/>
            <w:tcBorders>
              <w:top w:val="single" w:sz="2" w:space="0" w:color="1F4E79" w:themeColor="accent1" w:themeShade="80"/>
            </w:tcBorders>
            <w:vAlign w:val="center"/>
          </w:tcPr>
          <w:p w14:paraId="15F51C6B"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165" w:type="dxa"/>
            <w:tcBorders>
              <w:top w:val="single" w:sz="2" w:space="0" w:color="1F4E79" w:themeColor="accent1" w:themeShade="80"/>
            </w:tcBorders>
            <w:vAlign w:val="center"/>
          </w:tcPr>
          <w:p w14:paraId="774FE353"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190" w:type="dxa"/>
            <w:tcBorders>
              <w:top w:val="single" w:sz="2" w:space="0" w:color="1F4E79" w:themeColor="accent1" w:themeShade="80"/>
            </w:tcBorders>
            <w:vAlign w:val="center"/>
          </w:tcPr>
          <w:p w14:paraId="4ED0D8AB"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190" w:type="dxa"/>
            <w:tcBorders>
              <w:top w:val="single" w:sz="2" w:space="0" w:color="1F4E79" w:themeColor="accent1" w:themeShade="80"/>
            </w:tcBorders>
            <w:vAlign w:val="center"/>
          </w:tcPr>
          <w:p w14:paraId="3D14F927"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c>
          <w:tcPr>
            <w:tcW w:w="1165" w:type="dxa"/>
            <w:tcBorders>
              <w:top w:val="single" w:sz="2" w:space="0" w:color="1F4E79" w:themeColor="accent1" w:themeShade="80"/>
            </w:tcBorders>
            <w:vAlign w:val="center"/>
          </w:tcPr>
          <w:p w14:paraId="68A72F9F" w14:textId="77777777" w:rsidR="001C49DC" w:rsidRPr="001C49DC" w:rsidRDefault="001C49DC" w:rsidP="001C49DC">
            <w:pPr>
              <w:keepNext/>
              <w:keepLines/>
              <w:spacing w:before="40" w:after="40" w:line="240" w:lineRule="auto"/>
              <w:jc w:val="right"/>
              <w:rPr>
                <w:rFonts w:eastAsia="Times New Roman" w:cs="Arial"/>
                <w:b/>
                <w:spacing w:val="-2"/>
                <w:sz w:val="14"/>
                <w:szCs w:val="14"/>
                <w:lang w:eastAsia="pt-BR"/>
              </w:rPr>
            </w:pPr>
          </w:p>
        </w:tc>
      </w:tr>
      <w:tr w:rsidR="001C49DC" w:rsidRPr="001A117C" w14:paraId="29E4F663" w14:textId="77777777" w:rsidTr="001C49DC">
        <w:trPr>
          <w:trHeight w:val="166"/>
          <w:jc w:val="center"/>
        </w:trPr>
        <w:tc>
          <w:tcPr>
            <w:tcW w:w="3832" w:type="dxa"/>
            <w:vAlign w:val="center"/>
          </w:tcPr>
          <w:p w14:paraId="16FE38E0" w14:textId="77777777" w:rsidR="001C49DC" w:rsidRPr="001C49DC" w:rsidRDefault="001C49DC" w:rsidP="001C49DC">
            <w:pPr>
              <w:keepNext/>
              <w:keepLines/>
              <w:spacing w:before="40" w:after="40" w:line="240" w:lineRule="auto"/>
              <w:rPr>
                <w:rFonts w:eastAsia="Times New Roman" w:cs="Arial"/>
                <w:b/>
                <w:bCs/>
                <w:spacing w:val="-2"/>
                <w:sz w:val="14"/>
                <w:szCs w:val="14"/>
                <w:lang w:eastAsia="pt-BR"/>
              </w:rPr>
            </w:pPr>
            <w:r w:rsidRPr="001C49DC">
              <w:rPr>
                <w:rFonts w:eastAsia="Times New Roman" w:cs="Arial"/>
                <w:b/>
                <w:bCs/>
                <w:spacing w:val="-2"/>
                <w:sz w:val="14"/>
                <w:szCs w:val="14"/>
                <w:lang w:eastAsia="pt-BR"/>
              </w:rPr>
              <w:t>Saldos em 31.12.2021</w:t>
            </w:r>
          </w:p>
        </w:tc>
        <w:tc>
          <w:tcPr>
            <w:tcW w:w="884" w:type="dxa"/>
            <w:vAlign w:val="center"/>
          </w:tcPr>
          <w:p w14:paraId="31D895F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p>
        </w:tc>
        <w:tc>
          <w:tcPr>
            <w:tcW w:w="1325" w:type="dxa"/>
            <w:vAlign w:val="center"/>
          </w:tcPr>
          <w:p w14:paraId="5CFDB4C4"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cs="Arial"/>
                <w:b/>
                <w:bCs/>
                <w:sz w:val="14"/>
                <w:szCs w:val="14"/>
              </w:rPr>
              <w:t>3.396.767</w:t>
            </w:r>
          </w:p>
        </w:tc>
        <w:tc>
          <w:tcPr>
            <w:tcW w:w="1032" w:type="dxa"/>
            <w:vAlign w:val="center"/>
          </w:tcPr>
          <w:p w14:paraId="0C0C981A"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cs="Arial"/>
                <w:b/>
                <w:bCs/>
                <w:sz w:val="14"/>
                <w:szCs w:val="14"/>
              </w:rPr>
              <w:t>1.508</w:t>
            </w:r>
          </w:p>
        </w:tc>
        <w:tc>
          <w:tcPr>
            <w:tcW w:w="1326" w:type="dxa"/>
            <w:vAlign w:val="center"/>
          </w:tcPr>
          <w:p w14:paraId="5A33C934"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cs="Arial"/>
                <w:b/>
                <w:bCs/>
                <w:sz w:val="14"/>
                <w:szCs w:val="14"/>
              </w:rPr>
              <w:t>679.354</w:t>
            </w:r>
          </w:p>
        </w:tc>
        <w:tc>
          <w:tcPr>
            <w:tcW w:w="1917" w:type="dxa"/>
            <w:vAlign w:val="center"/>
          </w:tcPr>
          <w:p w14:paraId="0FBAACBB"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cs="Arial"/>
                <w:b/>
                <w:bCs/>
                <w:sz w:val="14"/>
                <w:szCs w:val="14"/>
              </w:rPr>
              <w:t>3.443.571</w:t>
            </w:r>
          </w:p>
        </w:tc>
        <w:tc>
          <w:tcPr>
            <w:tcW w:w="1165" w:type="dxa"/>
            <w:vAlign w:val="center"/>
          </w:tcPr>
          <w:p w14:paraId="07813770"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cs="Arial"/>
                <w:b/>
                <w:bCs/>
                <w:sz w:val="14"/>
                <w:szCs w:val="14"/>
              </w:rPr>
              <w:t>(81.320)</w:t>
            </w:r>
          </w:p>
        </w:tc>
        <w:tc>
          <w:tcPr>
            <w:tcW w:w="1190" w:type="dxa"/>
            <w:vAlign w:val="center"/>
          </w:tcPr>
          <w:p w14:paraId="03386B54"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cs="Arial"/>
                <w:b/>
                <w:bCs/>
                <w:sz w:val="14"/>
                <w:szCs w:val="14"/>
              </w:rPr>
              <w:t>(158.464)</w:t>
            </w:r>
          </w:p>
        </w:tc>
        <w:tc>
          <w:tcPr>
            <w:tcW w:w="1190" w:type="dxa"/>
            <w:vAlign w:val="center"/>
          </w:tcPr>
          <w:p w14:paraId="267A2C5D"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w:t>
            </w:r>
          </w:p>
        </w:tc>
        <w:tc>
          <w:tcPr>
            <w:tcW w:w="1165" w:type="dxa"/>
            <w:vAlign w:val="center"/>
          </w:tcPr>
          <w:p w14:paraId="3804C421"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cs="Arial"/>
                <w:b/>
                <w:bCs/>
                <w:sz w:val="14"/>
                <w:szCs w:val="14"/>
              </w:rPr>
              <w:t>7.281.416</w:t>
            </w:r>
          </w:p>
        </w:tc>
      </w:tr>
      <w:tr w:rsidR="001C49DC" w:rsidRPr="001A117C" w14:paraId="60EDC304" w14:textId="77777777" w:rsidTr="001C49DC">
        <w:trPr>
          <w:trHeight w:val="98"/>
          <w:jc w:val="center"/>
        </w:trPr>
        <w:tc>
          <w:tcPr>
            <w:tcW w:w="3832" w:type="dxa"/>
            <w:vAlign w:val="center"/>
          </w:tcPr>
          <w:p w14:paraId="4FCD09FB" w14:textId="77777777" w:rsidR="001C49DC" w:rsidRPr="001C49DC" w:rsidRDefault="001C49DC" w:rsidP="001C49DC">
            <w:pPr>
              <w:keepNext/>
              <w:keepLines/>
              <w:spacing w:before="40" w:after="40" w:line="240" w:lineRule="auto"/>
              <w:ind w:left="113"/>
              <w:rPr>
                <w:rFonts w:eastAsia="Times New Roman" w:cs="Arial"/>
                <w:spacing w:val="-2"/>
                <w:sz w:val="14"/>
                <w:szCs w:val="14"/>
                <w:lang w:eastAsia="pt-BR"/>
              </w:rPr>
            </w:pPr>
            <w:r w:rsidRPr="001C49DC">
              <w:rPr>
                <w:rFonts w:eastAsia="Times New Roman" w:cs="Arial"/>
                <w:spacing w:val="-2"/>
                <w:sz w:val="14"/>
                <w:szCs w:val="14"/>
                <w:lang w:eastAsia="pt-BR"/>
              </w:rPr>
              <w:t>Capitalização da Reserva de Lucros</w:t>
            </w:r>
          </w:p>
        </w:tc>
        <w:tc>
          <w:tcPr>
            <w:tcW w:w="884" w:type="dxa"/>
            <w:vAlign w:val="center"/>
          </w:tcPr>
          <w:p w14:paraId="0804D01B" w14:textId="77777777" w:rsidR="001C49DC" w:rsidRPr="001C49DC" w:rsidRDefault="001C49DC" w:rsidP="001C49DC">
            <w:pPr>
              <w:keepNext/>
              <w:keepLines/>
              <w:spacing w:before="40" w:after="40" w:line="240" w:lineRule="auto"/>
              <w:jc w:val="right"/>
              <w:rPr>
                <w:rFonts w:eastAsia="Times New Roman" w:cs="Arial"/>
                <w:spacing w:val="-2"/>
                <w:sz w:val="14"/>
                <w:szCs w:val="14"/>
                <w:highlight w:val="yellow"/>
                <w:lang w:eastAsia="pt-BR"/>
              </w:rPr>
            </w:pPr>
          </w:p>
        </w:tc>
        <w:tc>
          <w:tcPr>
            <w:tcW w:w="1325" w:type="dxa"/>
            <w:vAlign w:val="center"/>
          </w:tcPr>
          <w:p w14:paraId="3BB06131"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2.872.925</w:t>
            </w:r>
          </w:p>
        </w:tc>
        <w:tc>
          <w:tcPr>
            <w:tcW w:w="1032" w:type="dxa"/>
            <w:vAlign w:val="center"/>
          </w:tcPr>
          <w:p w14:paraId="788D7648"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326" w:type="dxa"/>
            <w:vAlign w:val="center"/>
          </w:tcPr>
          <w:p w14:paraId="65FF8E0F"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(679.354)</w:t>
            </w:r>
          </w:p>
        </w:tc>
        <w:tc>
          <w:tcPr>
            <w:tcW w:w="1917" w:type="dxa"/>
            <w:vAlign w:val="center"/>
          </w:tcPr>
          <w:p w14:paraId="17F9B07D"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(2.193.571)</w:t>
            </w:r>
          </w:p>
        </w:tc>
        <w:tc>
          <w:tcPr>
            <w:tcW w:w="1165" w:type="dxa"/>
            <w:vAlign w:val="center"/>
          </w:tcPr>
          <w:p w14:paraId="60F4797C"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90" w:type="dxa"/>
            <w:vAlign w:val="center"/>
          </w:tcPr>
          <w:p w14:paraId="1DE56E3A"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90" w:type="dxa"/>
            <w:vAlign w:val="center"/>
          </w:tcPr>
          <w:p w14:paraId="05C27B4B"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1100A605" w14:textId="77777777" w:rsidR="001C49DC" w:rsidRPr="001C49DC" w:rsidRDefault="001C49DC" w:rsidP="001C49DC">
            <w:pPr>
              <w:spacing w:after="0" w:line="240" w:lineRule="auto"/>
              <w:jc w:val="right"/>
              <w:rPr>
                <w:rFonts w:eastAsia="Times New Roman" w:cs="Arial"/>
                <w:sz w:val="14"/>
                <w:szCs w:val="14"/>
              </w:rPr>
            </w:pPr>
            <w:r w:rsidRPr="001C49DC">
              <w:rPr>
                <w:rFonts w:eastAsia="Times New Roman" w:cs="Arial"/>
                <w:sz w:val="14"/>
                <w:szCs w:val="14"/>
              </w:rPr>
              <w:t>--</w:t>
            </w:r>
          </w:p>
        </w:tc>
      </w:tr>
      <w:tr w:rsidR="001C49DC" w:rsidRPr="001A117C" w14:paraId="6B2C925B" w14:textId="77777777" w:rsidTr="001C49DC">
        <w:trPr>
          <w:trHeight w:val="98"/>
          <w:jc w:val="center"/>
        </w:trPr>
        <w:tc>
          <w:tcPr>
            <w:tcW w:w="3832" w:type="dxa"/>
            <w:vAlign w:val="center"/>
          </w:tcPr>
          <w:p w14:paraId="1C5F48F2" w14:textId="77777777" w:rsidR="001C49DC" w:rsidRPr="001C49DC" w:rsidRDefault="001C49DC" w:rsidP="001C49DC">
            <w:pPr>
              <w:keepNext/>
              <w:keepLines/>
              <w:spacing w:before="40" w:after="40" w:line="240" w:lineRule="auto"/>
              <w:ind w:left="113"/>
              <w:rPr>
                <w:rFonts w:eastAsia="Times New Roman" w:cs="Arial"/>
                <w:spacing w:val="-2"/>
                <w:sz w:val="14"/>
                <w:szCs w:val="14"/>
                <w:lang w:eastAsia="pt-BR"/>
              </w:rPr>
            </w:pPr>
            <w:r w:rsidRPr="001C49DC">
              <w:rPr>
                <w:rFonts w:eastAsia="Times New Roman" w:cs="Arial"/>
                <w:spacing w:val="-2"/>
                <w:sz w:val="14"/>
                <w:szCs w:val="14"/>
                <w:lang w:eastAsia="pt-BR"/>
              </w:rPr>
              <w:t>Transações com pagamento baseado em ações</w:t>
            </w:r>
          </w:p>
        </w:tc>
        <w:tc>
          <w:tcPr>
            <w:tcW w:w="884" w:type="dxa"/>
            <w:vAlign w:val="center"/>
          </w:tcPr>
          <w:p w14:paraId="0E7E3340" w14:textId="77777777" w:rsidR="001C49DC" w:rsidRPr="001C49DC" w:rsidRDefault="001C49DC" w:rsidP="001C49DC">
            <w:pPr>
              <w:keepNext/>
              <w:keepLines/>
              <w:spacing w:before="40" w:after="40" w:line="240" w:lineRule="auto"/>
              <w:jc w:val="right"/>
              <w:rPr>
                <w:rFonts w:eastAsia="Times New Roman" w:cs="Arial"/>
                <w:spacing w:val="-2"/>
                <w:sz w:val="14"/>
                <w:szCs w:val="14"/>
                <w:highlight w:val="yellow"/>
                <w:lang w:eastAsia="pt-BR"/>
              </w:rPr>
            </w:pPr>
          </w:p>
        </w:tc>
        <w:tc>
          <w:tcPr>
            <w:tcW w:w="1325" w:type="dxa"/>
            <w:vAlign w:val="center"/>
          </w:tcPr>
          <w:p w14:paraId="1A80CEBB"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032" w:type="dxa"/>
            <w:vAlign w:val="center"/>
          </w:tcPr>
          <w:p w14:paraId="5A87A36A"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63</w:t>
            </w:r>
          </w:p>
        </w:tc>
        <w:tc>
          <w:tcPr>
            <w:tcW w:w="1326" w:type="dxa"/>
            <w:vAlign w:val="center"/>
          </w:tcPr>
          <w:p w14:paraId="2094FE4A"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917" w:type="dxa"/>
            <w:vAlign w:val="center"/>
          </w:tcPr>
          <w:p w14:paraId="0EEC1C20"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12FFB6CB"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976</w:t>
            </w:r>
          </w:p>
        </w:tc>
        <w:tc>
          <w:tcPr>
            <w:tcW w:w="1190" w:type="dxa"/>
            <w:vAlign w:val="center"/>
          </w:tcPr>
          <w:p w14:paraId="771441F0"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90" w:type="dxa"/>
            <w:vAlign w:val="center"/>
          </w:tcPr>
          <w:p w14:paraId="5F329D3B"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33C6C2D1" w14:textId="77777777" w:rsidR="001C49DC" w:rsidRPr="001C49DC" w:rsidRDefault="001C49DC" w:rsidP="001C49DC">
            <w:pPr>
              <w:spacing w:after="0" w:line="240" w:lineRule="auto"/>
              <w:jc w:val="right"/>
              <w:rPr>
                <w:rFonts w:eastAsia="Times New Roman" w:cs="Arial"/>
                <w:sz w:val="14"/>
                <w:szCs w:val="14"/>
              </w:rPr>
            </w:pPr>
            <w:r w:rsidRPr="001C49DC">
              <w:rPr>
                <w:rFonts w:eastAsia="Times New Roman" w:cs="Arial"/>
                <w:sz w:val="14"/>
                <w:szCs w:val="14"/>
              </w:rPr>
              <w:t>1.039</w:t>
            </w:r>
          </w:p>
        </w:tc>
      </w:tr>
      <w:tr w:rsidR="001C49DC" w:rsidRPr="001A117C" w14:paraId="0CD9DBFC" w14:textId="77777777" w:rsidTr="001C49DC">
        <w:trPr>
          <w:trHeight w:val="98"/>
          <w:jc w:val="center"/>
        </w:trPr>
        <w:tc>
          <w:tcPr>
            <w:tcW w:w="3832" w:type="dxa"/>
            <w:vAlign w:val="center"/>
          </w:tcPr>
          <w:p w14:paraId="27F7A35F" w14:textId="77777777" w:rsidR="001C49DC" w:rsidRPr="001C49DC" w:rsidRDefault="001C49DC" w:rsidP="001C49DC">
            <w:pPr>
              <w:keepNext/>
              <w:keepLines/>
              <w:spacing w:before="40" w:after="40" w:line="240" w:lineRule="auto"/>
              <w:ind w:left="113"/>
              <w:rPr>
                <w:rFonts w:eastAsia="Times New Roman" w:cs="Arial"/>
                <w:spacing w:val="-2"/>
                <w:sz w:val="14"/>
                <w:szCs w:val="14"/>
                <w:lang w:eastAsia="pt-BR"/>
              </w:rPr>
            </w:pPr>
            <w:r w:rsidRPr="001C49DC">
              <w:rPr>
                <w:rFonts w:eastAsia="Times New Roman" w:cs="Arial"/>
                <w:spacing w:val="-2"/>
                <w:sz w:val="14"/>
                <w:szCs w:val="14"/>
                <w:lang w:eastAsia="pt-BR"/>
              </w:rPr>
              <w:t>Outros resultados abrangentes</w:t>
            </w:r>
          </w:p>
        </w:tc>
        <w:tc>
          <w:tcPr>
            <w:tcW w:w="884" w:type="dxa"/>
            <w:shd w:val="clear" w:color="auto" w:fill="auto"/>
            <w:vAlign w:val="center"/>
          </w:tcPr>
          <w:p w14:paraId="62434628"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[7.b]</w:t>
            </w:r>
          </w:p>
        </w:tc>
        <w:tc>
          <w:tcPr>
            <w:tcW w:w="1325" w:type="dxa"/>
            <w:shd w:val="clear" w:color="auto" w:fill="auto"/>
            <w:vAlign w:val="center"/>
          </w:tcPr>
          <w:p w14:paraId="49E753C8"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032" w:type="dxa"/>
            <w:vAlign w:val="center"/>
          </w:tcPr>
          <w:p w14:paraId="4A860509"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326" w:type="dxa"/>
            <w:vAlign w:val="center"/>
          </w:tcPr>
          <w:p w14:paraId="127BFAE5"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917" w:type="dxa"/>
            <w:vAlign w:val="center"/>
          </w:tcPr>
          <w:p w14:paraId="3954E7C0"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094B924F"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90" w:type="dxa"/>
            <w:vAlign w:val="center"/>
          </w:tcPr>
          <w:p w14:paraId="3338A735"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(29.344)</w:t>
            </w:r>
          </w:p>
        </w:tc>
        <w:tc>
          <w:tcPr>
            <w:tcW w:w="1190" w:type="dxa"/>
            <w:vAlign w:val="center"/>
          </w:tcPr>
          <w:p w14:paraId="1F73732C" w14:textId="77777777" w:rsidR="001C49DC" w:rsidRPr="001C49DC" w:rsidRDefault="001C49DC" w:rsidP="001C49DC">
            <w:pPr>
              <w:keepNext/>
              <w:keepLines/>
              <w:spacing w:before="40" w:after="40" w:line="240" w:lineRule="auto"/>
              <w:jc w:val="right"/>
              <w:rPr>
                <w:rFonts w:eastAsia="Times New Roman" w:cs="Arial"/>
                <w:spacing w:val="-2"/>
                <w:sz w:val="14"/>
                <w:szCs w:val="14"/>
                <w:lang w:eastAsia="pt-BR"/>
              </w:rPr>
            </w:pPr>
            <w:r w:rsidRPr="001C49DC">
              <w:rPr>
                <w:rFonts w:eastAsia="Times New Roman" w:cs="Arial"/>
                <w:spacing w:val="-2"/>
                <w:sz w:val="14"/>
                <w:szCs w:val="14"/>
                <w:lang w:eastAsia="pt-BR"/>
              </w:rPr>
              <w:t>--</w:t>
            </w:r>
          </w:p>
        </w:tc>
        <w:tc>
          <w:tcPr>
            <w:tcW w:w="1165" w:type="dxa"/>
            <w:vAlign w:val="center"/>
          </w:tcPr>
          <w:p w14:paraId="2B162D70" w14:textId="77777777" w:rsidR="001C49DC" w:rsidRPr="001C49DC" w:rsidRDefault="001C49DC" w:rsidP="001C49DC">
            <w:pPr>
              <w:spacing w:after="0" w:line="240" w:lineRule="auto"/>
              <w:jc w:val="right"/>
              <w:rPr>
                <w:rFonts w:eastAsia="Times New Roman" w:cs="Arial"/>
                <w:sz w:val="14"/>
                <w:szCs w:val="14"/>
              </w:rPr>
            </w:pPr>
            <w:r w:rsidRPr="001C49DC">
              <w:rPr>
                <w:rFonts w:eastAsia="Times New Roman" w:cs="Arial"/>
                <w:sz w:val="14"/>
                <w:szCs w:val="14"/>
              </w:rPr>
              <w:t>(29.344)</w:t>
            </w:r>
          </w:p>
        </w:tc>
      </w:tr>
      <w:tr w:rsidR="001C49DC" w:rsidRPr="00ED34C4" w14:paraId="5E6CC84A" w14:textId="77777777" w:rsidTr="001C49DC">
        <w:trPr>
          <w:trHeight w:val="175"/>
          <w:jc w:val="center"/>
        </w:trPr>
        <w:tc>
          <w:tcPr>
            <w:tcW w:w="3832" w:type="dxa"/>
            <w:vAlign w:val="center"/>
          </w:tcPr>
          <w:p w14:paraId="1CD9122A" w14:textId="77777777" w:rsidR="001C49DC" w:rsidRPr="001C49DC" w:rsidRDefault="001C49DC" w:rsidP="001C49DC">
            <w:pPr>
              <w:keepNext/>
              <w:keepLines/>
              <w:spacing w:before="40" w:after="40" w:line="240" w:lineRule="auto"/>
              <w:ind w:left="113"/>
              <w:rPr>
                <w:rFonts w:eastAsia="Times New Roman" w:cs="Arial"/>
                <w:spacing w:val="-2"/>
                <w:sz w:val="14"/>
                <w:szCs w:val="14"/>
                <w:lang w:eastAsia="pt-BR"/>
              </w:rPr>
            </w:pPr>
            <w:r w:rsidRPr="001C49DC">
              <w:rPr>
                <w:rFonts w:eastAsia="Times New Roman" w:cs="Arial"/>
                <w:spacing w:val="-2"/>
                <w:sz w:val="14"/>
                <w:szCs w:val="14"/>
                <w:lang w:eastAsia="pt-BR"/>
              </w:rPr>
              <w:t>Dividendos prescritos</w:t>
            </w:r>
          </w:p>
        </w:tc>
        <w:tc>
          <w:tcPr>
            <w:tcW w:w="884" w:type="dxa"/>
            <w:vAlign w:val="center"/>
          </w:tcPr>
          <w:p w14:paraId="4E9A90E6" w14:textId="77777777" w:rsidR="001C49DC" w:rsidRPr="001C49DC" w:rsidRDefault="001C49DC" w:rsidP="001C49DC">
            <w:pPr>
              <w:keepNext/>
              <w:keepLines/>
              <w:spacing w:before="40" w:after="40" w:line="240" w:lineRule="auto"/>
              <w:jc w:val="right"/>
              <w:rPr>
                <w:rFonts w:eastAsia="Times New Roman" w:cs="Arial"/>
                <w:bCs/>
                <w:spacing w:val="-2"/>
                <w:sz w:val="14"/>
                <w:szCs w:val="14"/>
                <w:highlight w:val="yellow"/>
                <w:lang w:eastAsia="pt-BR"/>
              </w:rPr>
            </w:pPr>
          </w:p>
        </w:tc>
        <w:tc>
          <w:tcPr>
            <w:tcW w:w="1325" w:type="dxa"/>
            <w:vAlign w:val="center"/>
          </w:tcPr>
          <w:p w14:paraId="1AB5B7E0" w14:textId="77777777" w:rsidR="001C49DC" w:rsidRPr="001C49DC" w:rsidRDefault="001C49DC" w:rsidP="001C49DC">
            <w:pPr>
              <w:keepNext/>
              <w:keepLines/>
              <w:spacing w:before="40" w:after="40" w:line="240" w:lineRule="auto"/>
              <w:jc w:val="right"/>
              <w:rPr>
                <w:rFonts w:eastAsia="Times New Roman" w:cs="Arial"/>
                <w:bCs/>
                <w:spacing w:val="-2"/>
                <w:sz w:val="14"/>
                <w:szCs w:val="14"/>
                <w:lang w:eastAsia="pt-BR"/>
              </w:rPr>
            </w:pPr>
            <w:r w:rsidRPr="001C49DC">
              <w:rPr>
                <w:rFonts w:eastAsia="Times New Roman" w:cs="Arial"/>
                <w:bCs/>
                <w:spacing w:val="-2"/>
                <w:sz w:val="14"/>
                <w:szCs w:val="14"/>
                <w:lang w:eastAsia="pt-BR"/>
              </w:rPr>
              <w:t>--</w:t>
            </w:r>
          </w:p>
        </w:tc>
        <w:tc>
          <w:tcPr>
            <w:tcW w:w="1032" w:type="dxa"/>
            <w:vAlign w:val="center"/>
          </w:tcPr>
          <w:p w14:paraId="485BCA91" w14:textId="77777777" w:rsidR="001C49DC" w:rsidRPr="001C49DC" w:rsidRDefault="001C49DC" w:rsidP="001C49DC">
            <w:pPr>
              <w:keepNext/>
              <w:keepLines/>
              <w:spacing w:before="40" w:after="40" w:line="240" w:lineRule="auto"/>
              <w:jc w:val="right"/>
              <w:rPr>
                <w:rFonts w:eastAsia="Times New Roman" w:cs="Arial"/>
                <w:bCs/>
                <w:spacing w:val="-2"/>
                <w:sz w:val="14"/>
                <w:szCs w:val="14"/>
                <w:lang w:eastAsia="pt-BR"/>
              </w:rPr>
            </w:pPr>
            <w:r w:rsidRPr="001C49DC">
              <w:rPr>
                <w:rFonts w:eastAsia="Times New Roman" w:cs="Arial"/>
                <w:bCs/>
                <w:spacing w:val="-2"/>
                <w:sz w:val="14"/>
                <w:szCs w:val="14"/>
                <w:lang w:eastAsia="pt-BR"/>
              </w:rPr>
              <w:t>--</w:t>
            </w:r>
          </w:p>
        </w:tc>
        <w:tc>
          <w:tcPr>
            <w:tcW w:w="1326" w:type="dxa"/>
            <w:vAlign w:val="center"/>
          </w:tcPr>
          <w:p w14:paraId="0476ED61" w14:textId="77777777" w:rsidR="001C49DC" w:rsidRPr="001C49DC" w:rsidRDefault="001C49DC" w:rsidP="001C49DC">
            <w:pPr>
              <w:keepNext/>
              <w:keepLines/>
              <w:spacing w:before="40" w:after="40" w:line="240" w:lineRule="auto"/>
              <w:jc w:val="right"/>
              <w:rPr>
                <w:rFonts w:eastAsia="Times New Roman" w:cs="Arial"/>
                <w:bCs/>
                <w:spacing w:val="-2"/>
                <w:sz w:val="14"/>
                <w:szCs w:val="14"/>
                <w:lang w:eastAsia="pt-BR"/>
              </w:rPr>
            </w:pPr>
            <w:r w:rsidRPr="001C49DC">
              <w:rPr>
                <w:rFonts w:eastAsia="Times New Roman" w:cs="Arial"/>
                <w:bCs/>
                <w:spacing w:val="-2"/>
                <w:sz w:val="14"/>
                <w:szCs w:val="14"/>
                <w:lang w:eastAsia="pt-BR"/>
              </w:rPr>
              <w:t>--</w:t>
            </w:r>
          </w:p>
        </w:tc>
        <w:tc>
          <w:tcPr>
            <w:tcW w:w="1917" w:type="dxa"/>
            <w:vAlign w:val="center"/>
          </w:tcPr>
          <w:p w14:paraId="617D4767" w14:textId="77777777" w:rsidR="001C49DC" w:rsidRPr="001C49DC" w:rsidRDefault="001C49DC" w:rsidP="001C49DC">
            <w:pPr>
              <w:keepNext/>
              <w:keepLines/>
              <w:spacing w:before="40" w:after="40" w:line="240" w:lineRule="auto"/>
              <w:jc w:val="right"/>
              <w:rPr>
                <w:rFonts w:eastAsia="Times New Roman" w:cs="Arial"/>
                <w:bCs/>
                <w:spacing w:val="-2"/>
                <w:sz w:val="14"/>
                <w:szCs w:val="14"/>
                <w:lang w:eastAsia="pt-BR"/>
              </w:rPr>
            </w:pPr>
            <w:r w:rsidRPr="001C49DC">
              <w:rPr>
                <w:rFonts w:eastAsia="Times New Roman" w:cs="Arial"/>
                <w:bCs/>
                <w:spacing w:val="-2"/>
                <w:sz w:val="14"/>
                <w:szCs w:val="14"/>
                <w:lang w:eastAsia="pt-BR"/>
              </w:rPr>
              <w:t>--</w:t>
            </w:r>
          </w:p>
        </w:tc>
        <w:tc>
          <w:tcPr>
            <w:tcW w:w="1165" w:type="dxa"/>
            <w:vAlign w:val="center"/>
          </w:tcPr>
          <w:p w14:paraId="1E2917DB" w14:textId="77777777" w:rsidR="001C49DC" w:rsidRPr="001C49DC" w:rsidRDefault="001C49DC" w:rsidP="001C49DC">
            <w:pPr>
              <w:keepNext/>
              <w:keepLines/>
              <w:spacing w:before="40" w:after="40" w:line="240" w:lineRule="auto"/>
              <w:jc w:val="right"/>
              <w:rPr>
                <w:rFonts w:eastAsia="Times New Roman" w:cs="Arial"/>
                <w:bCs/>
                <w:spacing w:val="-2"/>
                <w:sz w:val="14"/>
                <w:szCs w:val="14"/>
                <w:lang w:eastAsia="pt-BR"/>
              </w:rPr>
            </w:pPr>
            <w:r w:rsidRPr="001C49DC">
              <w:rPr>
                <w:rFonts w:eastAsia="Times New Roman" w:cs="Arial"/>
                <w:bCs/>
                <w:spacing w:val="-2"/>
                <w:sz w:val="14"/>
                <w:szCs w:val="14"/>
                <w:lang w:eastAsia="pt-BR"/>
              </w:rPr>
              <w:t>--</w:t>
            </w:r>
          </w:p>
        </w:tc>
        <w:tc>
          <w:tcPr>
            <w:tcW w:w="1190" w:type="dxa"/>
            <w:vAlign w:val="center"/>
          </w:tcPr>
          <w:p w14:paraId="2984F371" w14:textId="77777777" w:rsidR="001C49DC" w:rsidRPr="001C49DC" w:rsidRDefault="001C49DC" w:rsidP="001C49DC">
            <w:pPr>
              <w:spacing w:after="0" w:line="240" w:lineRule="auto"/>
              <w:jc w:val="right"/>
              <w:rPr>
                <w:rFonts w:cs="Arial"/>
                <w:bCs/>
                <w:sz w:val="14"/>
                <w:szCs w:val="14"/>
              </w:rPr>
            </w:pPr>
            <w:r w:rsidRPr="001C49DC">
              <w:rPr>
                <w:rFonts w:cs="Arial"/>
                <w:bCs/>
                <w:sz w:val="14"/>
                <w:szCs w:val="14"/>
              </w:rPr>
              <w:t>--</w:t>
            </w:r>
          </w:p>
        </w:tc>
        <w:tc>
          <w:tcPr>
            <w:tcW w:w="1190" w:type="dxa"/>
            <w:vAlign w:val="center"/>
          </w:tcPr>
          <w:p w14:paraId="6C7C0972" w14:textId="77777777" w:rsidR="001C49DC" w:rsidRPr="001C49DC" w:rsidRDefault="001C49DC" w:rsidP="001C49DC">
            <w:pPr>
              <w:spacing w:after="0" w:line="240" w:lineRule="auto"/>
              <w:jc w:val="right"/>
              <w:rPr>
                <w:rFonts w:eastAsia="Times New Roman" w:cs="Arial"/>
                <w:bCs/>
                <w:sz w:val="14"/>
                <w:szCs w:val="14"/>
              </w:rPr>
            </w:pPr>
            <w:r w:rsidRPr="001C49DC">
              <w:rPr>
                <w:rFonts w:eastAsia="Times New Roman" w:cs="Arial"/>
                <w:bCs/>
                <w:sz w:val="14"/>
                <w:szCs w:val="14"/>
              </w:rPr>
              <w:t>55</w:t>
            </w:r>
          </w:p>
        </w:tc>
        <w:tc>
          <w:tcPr>
            <w:tcW w:w="1165" w:type="dxa"/>
            <w:vAlign w:val="center"/>
          </w:tcPr>
          <w:p w14:paraId="6D833A9F" w14:textId="77777777" w:rsidR="001C49DC" w:rsidRPr="001C49DC" w:rsidRDefault="001C49DC" w:rsidP="001C49DC">
            <w:pPr>
              <w:spacing w:after="0" w:line="240" w:lineRule="auto"/>
              <w:jc w:val="right"/>
              <w:rPr>
                <w:rFonts w:eastAsia="Times New Roman" w:cs="Arial"/>
                <w:bCs/>
                <w:sz w:val="14"/>
                <w:szCs w:val="14"/>
              </w:rPr>
            </w:pPr>
            <w:r w:rsidRPr="001C49DC">
              <w:rPr>
                <w:rFonts w:eastAsia="Times New Roman" w:cs="Arial"/>
                <w:bCs/>
                <w:sz w:val="14"/>
                <w:szCs w:val="14"/>
              </w:rPr>
              <w:t>55</w:t>
            </w:r>
          </w:p>
        </w:tc>
      </w:tr>
      <w:tr w:rsidR="001C49DC" w:rsidRPr="001A117C" w14:paraId="3C1E8491" w14:textId="77777777" w:rsidTr="001C49DC">
        <w:trPr>
          <w:trHeight w:val="175"/>
          <w:jc w:val="center"/>
        </w:trPr>
        <w:tc>
          <w:tcPr>
            <w:tcW w:w="3832" w:type="dxa"/>
            <w:vAlign w:val="center"/>
          </w:tcPr>
          <w:p w14:paraId="0E4CB9B2" w14:textId="77777777" w:rsidR="001C49DC" w:rsidRPr="001C49DC" w:rsidRDefault="001C49DC" w:rsidP="001C49DC">
            <w:pPr>
              <w:keepNext/>
              <w:keepLines/>
              <w:spacing w:before="40" w:after="40" w:line="240" w:lineRule="auto"/>
              <w:rPr>
                <w:rFonts w:eastAsia="Times New Roman" w:cs="Arial"/>
                <w:b/>
                <w:bCs/>
                <w:spacing w:val="-2"/>
                <w:sz w:val="14"/>
                <w:szCs w:val="14"/>
                <w:lang w:eastAsia="pt-BR"/>
              </w:rPr>
            </w:pPr>
            <w:r w:rsidRPr="001C49DC">
              <w:rPr>
                <w:rFonts w:eastAsia="Times New Roman" w:cs="Arial"/>
                <w:b/>
                <w:bCs/>
                <w:spacing w:val="-2"/>
                <w:sz w:val="14"/>
                <w:szCs w:val="14"/>
                <w:lang w:eastAsia="pt-BR"/>
              </w:rPr>
              <w:t>Lucro Líquido do Período</w:t>
            </w:r>
          </w:p>
        </w:tc>
        <w:tc>
          <w:tcPr>
            <w:tcW w:w="884" w:type="dxa"/>
            <w:shd w:val="clear" w:color="auto" w:fill="auto"/>
            <w:vAlign w:val="center"/>
          </w:tcPr>
          <w:p w14:paraId="307C89FA"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[25.c]</w:t>
            </w:r>
          </w:p>
        </w:tc>
        <w:tc>
          <w:tcPr>
            <w:tcW w:w="1325" w:type="dxa"/>
            <w:shd w:val="clear" w:color="auto" w:fill="auto"/>
            <w:vAlign w:val="center"/>
          </w:tcPr>
          <w:p w14:paraId="34C60B05"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w:t>
            </w:r>
          </w:p>
        </w:tc>
        <w:tc>
          <w:tcPr>
            <w:tcW w:w="1032" w:type="dxa"/>
            <w:vAlign w:val="center"/>
          </w:tcPr>
          <w:p w14:paraId="2CA1986F"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w:t>
            </w:r>
          </w:p>
        </w:tc>
        <w:tc>
          <w:tcPr>
            <w:tcW w:w="1326" w:type="dxa"/>
            <w:vAlign w:val="center"/>
          </w:tcPr>
          <w:p w14:paraId="4E619717"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w:t>
            </w:r>
          </w:p>
        </w:tc>
        <w:tc>
          <w:tcPr>
            <w:tcW w:w="1917" w:type="dxa"/>
            <w:vAlign w:val="center"/>
          </w:tcPr>
          <w:p w14:paraId="10EE331C"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w:t>
            </w:r>
          </w:p>
        </w:tc>
        <w:tc>
          <w:tcPr>
            <w:tcW w:w="1165" w:type="dxa"/>
            <w:vAlign w:val="center"/>
          </w:tcPr>
          <w:p w14:paraId="1D2B8647"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w:t>
            </w:r>
          </w:p>
        </w:tc>
        <w:tc>
          <w:tcPr>
            <w:tcW w:w="1190" w:type="dxa"/>
            <w:vAlign w:val="center"/>
          </w:tcPr>
          <w:p w14:paraId="29CB01C0" w14:textId="77777777" w:rsidR="001C49DC" w:rsidRPr="001C49DC" w:rsidRDefault="001C49DC" w:rsidP="001C49DC">
            <w:pPr>
              <w:spacing w:after="0" w:line="240" w:lineRule="auto"/>
              <w:jc w:val="right"/>
              <w:rPr>
                <w:rFonts w:cs="Arial"/>
                <w:b/>
                <w:bCs/>
                <w:sz w:val="14"/>
                <w:szCs w:val="14"/>
              </w:rPr>
            </w:pPr>
            <w:r w:rsidRPr="001C49DC">
              <w:rPr>
                <w:rFonts w:cs="Arial"/>
                <w:b/>
                <w:bCs/>
                <w:sz w:val="14"/>
                <w:szCs w:val="14"/>
              </w:rPr>
              <w:t>--</w:t>
            </w:r>
          </w:p>
        </w:tc>
        <w:tc>
          <w:tcPr>
            <w:tcW w:w="1190" w:type="dxa"/>
            <w:vAlign w:val="center"/>
          </w:tcPr>
          <w:p w14:paraId="6C0EDFD0" w14:textId="77777777" w:rsidR="001C49DC" w:rsidRPr="001C49DC" w:rsidRDefault="001C49DC" w:rsidP="001C49DC">
            <w:pPr>
              <w:spacing w:after="0" w:line="240" w:lineRule="auto"/>
              <w:jc w:val="right"/>
              <w:rPr>
                <w:rFonts w:eastAsia="Times New Roman" w:cs="Arial"/>
                <w:b/>
                <w:bCs/>
                <w:sz w:val="14"/>
                <w:szCs w:val="14"/>
              </w:rPr>
            </w:pPr>
            <w:r w:rsidRPr="001C49DC">
              <w:rPr>
                <w:rFonts w:eastAsia="Times New Roman" w:cs="Arial"/>
                <w:b/>
                <w:bCs/>
                <w:sz w:val="14"/>
                <w:szCs w:val="14"/>
              </w:rPr>
              <w:t>2.585.802</w:t>
            </w:r>
          </w:p>
        </w:tc>
        <w:tc>
          <w:tcPr>
            <w:tcW w:w="1165" w:type="dxa"/>
            <w:vAlign w:val="center"/>
          </w:tcPr>
          <w:p w14:paraId="11AD3031" w14:textId="77777777" w:rsidR="001C49DC" w:rsidRPr="001C49DC" w:rsidRDefault="001C49DC" w:rsidP="001C49DC">
            <w:pPr>
              <w:spacing w:after="0" w:line="240" w:lineRule="auto"/>
              <w:jc w:val="right"/>
              <w:rPr>
                <w:rFonts w:eastAsia="Times New Roman" w:cs="Arial"/>
                <w:b/>
                <w:bCs/>
                <w:sz w:val="14"/>
                <w:szCs w:val="14"/>
              </w:rPr>
            </w:pPr>
            <w:r w:rsidRPr="001C49DC">
              <w:rPr>
                <w:rFonts w:eastAsia="Times New Roman" w:cs="Arial"/>
                <w:b/>
                <w:bCs/>
                <w:sz w:val="14"/>
                <w:szCs w:val="14"/>
              </w:rPr>
              <w:t>2.585.802</w:t>
            </w:r>
          </w:p>
        </w:tc>
      </w:tr>
      <w:tr w:rsidR="001C49DC" w:rsidRPr="001A117C" w14:paraId="2064A2A0" w14:textId="77777777" w:rsidTr="001C49DC">
        <w:trPr>
          <w:trHeight w:val="172"/>
          <w:jc w:val="center"/>
        </w:trPr>
        <w:tc>
          <w:tcPr>
            <w:tcW w:w="3832" w:type="dxa"/>
            <w:tcBorders>
              <w:bottom w:val="single" w:sz="2" w:space="0" w:color="1F4E79" w:themeColor="accent1" w:themeShade="80"/>
            </w:tcBorders>
            <w:vAlign w:val="center"/>
          </w:tcPr>
          <w:p w14:paraId="79D0946D" w14:textId="77777777" w:rsidR="001C49DC" w:rsidRPr="001C49DC" w:rsidRDefault="001C49DC" w:rsidP="001C49DC">
            <w:pPr>
              <w:keepNext/>
              <w:keepLines/>
              <w:spacing w:before="40" w:after="40" w:line="240" w:lineRule="auto"/>
              <w:ind w:left="113"/>
              <w:rPr>
                <w:rFonts w:eastAsia="Times New Roman" w:cs="Arial"/>
                <w:spacing w:val="-2"/>
                <w:sz w:val="14"/>
                <w:szCs w:val="14"/>
                <w:lang w:eastAsia="pt-BR"/>
              </w:rPr>
            </w:pPr>
            <w:r w:rsidRPr="001C49DC">
              <w:rPr>
                <w:rFonts w:eastAsia="Times New Roman" w:cs="Arial"/>
                <w:spacing w:val="-2"/>
                <w:sz w:val="14"/>
                <w:szCs w:val="14"/>
                <w:lang w:eastAsia="pt-BR"/>
              </w:rPr>
              <w:t>Dividendos intermediários a pagar</w:t>
            </w:r>
          </w:p>
        </w:tc>
        <w:tc>
          <w:tcPr>
            <w:tcW w:w="884" w:type="dxa"/>
            <w:tcBorders>
              <w:bottom w:val="single" w:sz="2" w:space="0" w:color="1F4E79" w:themeColor="accent1" w:themeShade="80"/>
            </w:tcBorders>
            <w:vAlign w:val="center"/>
          </w:tcPr>
          <w:p w14:paraId="51DB0D10" w14:textId="77777777" w:rsidR="001C49DC" w:rsidRPr="001C49DC" w:rsidRDefault="001C49DC" w:rsidP="001C49DC">
            <w:pPr>
              <w:keepNext/>
              <w:keepLines/>
              <w:spacing w:before="40" w:after="40" w:line="240" w:lineRule="auto"/>
              <w:jc w:val="center"/>
              <w:rPr>
                <w:rFonts w:eastAsia="Times New Roman" w:cs="Arial"/>
                <w:b/>
                <w:bCs/>
                <w:spacing w:val="-2"/>
                <w:sz w:val="14"/>
                <w:szCs w:val="14"/>
                <w:lang w:eastAsia="pt-BR"/>
              </w:rPr>
            </w:pPr>
          </w:p>
        </w:tc>
        <w:tc>
          <w:tcPr>
            <w:tcW w:w="1325" w:type="dxa"/>
            <w:tcBorders>
              <w:bottom w:val="single" w:sz="2" w:space="0" w:color="1F4E79" w:themeColor="accent1" w:themeShade="80"/>
            </w:tcBorders>
            <w:vAlign w:val="center"/>
          </w:tcPr>
          <w:p w14:paraId="5B90F534" w14:textId="77777777" w:rsidR="001C49DC" w:rsidRPr="001C49DC" w:rsidRDefault="001C49DC" w:rsidP="001C49DC">
            <w:pPr>
              <w:spacing w:after="0" w:line="240" w:lineRule="auto"/>
              <w:jc w:val="right"/>
              <w:rPr>
                <w:rFonts w:eastAsia="Times New Roman" w:cs="Arial"/>
                <w:bCs/>
                <w:sz w:val="14"/>
                <w:szCs w:val="14"/>
              </w:rPr>
            </w:pPr>
            <w:r w:rsidRPr="001C49DC">
              <w:rPr>
                <w:rFonts w:eastAsia="Times New Roman" w:cs="Arial"/>
                <w:bCs/>
                <w:sz w:val="14"/>
                <w:szCs w:val="14"/>
              </w:rPr>
              <w:t>--</w:t>
            </w:r>
          </w:p>
        </w:tc>
        <w:tc>
          <w:tcPr>
            <w:tcW w:w="1032" w:type="dxa"/>
            <w:tcBorders>
              <w:bottom w:val="single" w:sz="2" w:space="0" w:color="1F4E79" w:themeColor="accent1" w:themeShade="80"/>
            </w:tcBorders>
            <w:vAlign w:val="center"/>
          </w:tcPr>
          <w:p w14:paraId="631BB649" w14:textId="77777777" w:rsidR="001C49DC" w:rsidRPr="001C49DC" w:rsidRDefault="001C49DC" w:rsidP="001C49DC">
            <w:pPr>
              <w:keepNext/>
              <w:keepLines/>
              <w:spacing w:before="40" w:after="40" w:line="240" w:lineRule="auto"/>
              <w:jc w:val="right"/>
              <w:rPr>
                <w:rFonts w:eastAsia="Times New Roman" w:cs="Arial"/>
                <w:bCs/>
                <w:spacing w:val="-2"/>
                <w:sz w:val="14"/>
                <w:szCs w:val="14"/>
                <w:lang w:eastAsia="pt-BR"/>
              </w:rPr>
            </w:pPr>
            <w:r w:rsidRPr="001C49DC">
              <w:rPr>
                <w:rFonts w:eastAsia="Times New Roman" w:cs="Arial"/>
                <w:bCs/>
                <w:spacing w:val="-2"/>
                <w:sz w:val="14"/>
                <w:szCs w:val="14"/>
                <w:lang w:eastAsia="pt-BR"/>
              </w:rPr>
              <w:t>--</w:t>
            </w:r>
          </w:p>
        </w:tc>
        <w:tc>
          <w:tcPr>
            <w:tcW w:w="1326" w:type="dxa"/>
            <w:tcBorders>
              <w:bottom w:val="single" w:sz="2" w:space="0" w:color="1F4E79" w:themeColor="accent1" w:themeShade="80"/>
            </w:tcBorders>
            <w:vAlign w:val="center"/>
          </w:tcPr>
          <w:p w14:paraId="392D0C06" w14:textId="77777777" w:rsidR="001C49DC" w:rsidRPr="001C49DC" w:rsidRDefault="001C49DC" w:rsidP="001C49DC">
            <w:pPr>
              <w:spacing w:after="0" w:line="240" w:lineRule="auto"/>
              <w:jc w:val="right"/>
              <w:rPr>
                <w:rFonts w:eastAsia="Times New Roman" w:cs="Arial"/>
                <w:bCs/>
                <w:sz w:val="14"/>
                <w:szCs w:val="14"/>
              </w:rPr>
            </w:pPr>
            <w:r w:rsidRPr="001C49DC">
              <w:rPr>
                <w:rFonts w:eastAsia="Times New Roman" w:cs="Arial"/>
                <w:bCs/>
                <w:sz w:val="14"/>
                <w:szCs w:val="14"/>
              </w:rPr>
              <w:t>--</w:t>
            </w:r>
          </w:p>
        </w:tc>
        <w:tc>
          <w:tcPr>
            <w:tcW w:w="1917" w:type="dxa"/>
            <w:tcBorders>
              <w:bottom w:val="single" w:sz="2" w:space="0" w:color="1F4E79" w:themeColor="accent1" w:themeShade="80"/>
            </w:tcBorders>
            <w:vAlign w:val="center"/>
          </w:tcPr>
          <w:p w14:paraId="1033258A" w14:textId="77777777" w:rsidR="001C49DC" w:rsidRPr="001C49DC" w:rsidRDefault="001C49DC" w:rsidP="001C49DC">
            <w:pPr>
              <w:spacing w:after="0" w:line="240" w:lineRule="auto"/>
              <w:jc w:val="right"/>
              <w:rPr>
                <w:rFonts w:eastAsia="Times New Roman" w:cs="Arial"/>
                <w:bCs/>
                <w:sz w:val="14"/>
                <w:szCs w:val="14"/>
              </w:rPr>
            </w:pPr>
            <w:r w:rsidRPr="001C49DC">
              <w:rPr>
                <w:rFonts w:eastAsia="Times New Roman" w:cs="Arial"/>
                <w:bCs/>
                <w:sz w:val="14"/>
                <w:szCs w:val="14"/>
              </w:rPr>
              <w:t>--</w:t>
            </w:r>
          </w:p>
        </w:tc>
        <w:tc>
          <w:tcPr>
            <w:tcW w:w="1165" w:type="dxa"/>
            <w:tcBorders>
              <w:bottom w:val="single" w:sz="2" w:space="0" w:color="1F4E79" w:themeColor="accent1" w:themeShade="80"/>
            </w:tcBorders>
            <w:vAlign w:val="center"/>
          </w:tcPr>
          <w:p w14:paraId="1533CD11" w14:textId="77777777" w:rsidR="001C49DC" w:rsidRPr="001C49DC" w:rsidRDefault="001C49DC" w:rsidP="001C49DC">
            <w:pPr>
              <w:spacing w:after="0" w:line="240" w:lineRule="auto"/>
              <w:jc w:val="right"/>
              <w:rPr>
                <w:rFonts w:eastAsia="Times New Roman" w:cs="Arial"/>
                <w:bCs/>
                <w:sz w:val="14"/>
                <w:szCs w:val="14"/>
              </w:rPr>
            </w:pPr>
            <w:r w:rsidRPr="001C49DC">
              <w:rPr>
                <w:rFonts w:eastAsia="Times New Roman" w:cs="Arial"/>
                <w:bCs/>
                <w:sz w:val="14"/>
                <w:szCs w:val="14"/>
              </w:rPr>
              <w:t>--</w:t>
            </w:r>
          </w:p>
        </w:tc>
        <w:tc>
          <w:tcPr>
            <w:tcW w:w="1190" w:type="dxa"/>
            <w:tcBorders>
              <w:bottom w:val="single" w:sz="2" w:space="0" w:color="1F4E79" w:themeColor="accent1" w:themeShade="80"/>
            </w:tcBorders>
            <w:vAlign w:val="center"/>
          </w:tcPr>
          <w:p w14:paraId="7F4EC5E9" w14:textId="77777777" w:rsidR="001C49DC" w:rsidRPr="001C49DC" w:rsidRDefault="001C49DC" w:rsidP="001C49DC">
            <w:pPr>
              <w:spacing w:after="0" w:line="240" w:lineRule="auto"/>
              <w:jc w:val="right"/>
              <w:rPr>
                <w:rFonts w:cs="Arial"/>
                <w:bCs/>
                <w:sz w:val="14"/>
                <w:szCs w:val="14"/>
              </w:rPr>
            </w:pPr>
            <w:r w:rsidRPr="001C49DC">
              <w:rPr>
                <w:rFonts w:cs="Arial"/>
                <w:bCs/>
                <w:sz w:val="14"/>
                <w:szCs w:val="14"/>
              </w:rPr>
              <w:t>--</w:t>
            </w:r>
          </w:p>
        </w:tc>
        <w:tc>
          <w:tcPr>
            <w:tcW w:w="1190" w:type="dxa"/>
            <w:tcBorders>
              <w:bottom w:val="single" w:sz="2" w:space="0" w:color="1F4E79" w:themeColor="accent1" w:themeShade="80"/>
            </w:tcBorders>
            <w:vAlign w:val="center"/>
          </w:tcPr>
          <w:p w14:paraId="0C0B7974" w14:textId="77777777" w:rsidR="001C49DC" w:rsidRPr="001C49DC" w:rsidRDefault="001C49DC" w:rsidP="001C49DC">
            <w:pPr>
              <w:spacing w:after="0" w:line="240" w:lineRule="auto"/>
              <w:jc w:val="right"/>
              <w:rPr>
                <w:rFonts w:eastAsia="Times New Roman" w:cs="Arial"/>
                <w:bCs/>
                <w:sz w:val="14"/>
                <w:szCs w:val="14"/>
              </w:rPr>
            </w:pPr>
            <w:r w:rsidRPr="001C49DC">
              <w:rPr>
                <w:rFonts w:eastAsia="Times New Roman" w:cs="Arial"/>
                <w:bCs/>
                <w:sz w:val="14"/>
                <w:szCs w:val="14"/>
              </w:rPr>
              <w:t>(2.068.697)</w:t>
            </w:r>
          </w:p>
        </w:tc>
        <w:tc>
          <w:tcPr>
            <w:tcW w:w="1165" w:type="dxa"/>
            <w:tcBorders>
              <w:bottom w:val="single" w:sz="2" w:space="0" w:color="1F4E79" w:themeColor="accent1" w:themeShade="80"/>
            </w:tcBorders>
            <w:vAlign w:val="center"/>
          </w:tcPr>
          <w:p w14:paraId="2F3F09B8" w14:textId="77777777" w:rsidR="001C49DC" w:rsidRPr="001C49DC" w:rsidRDefault="001C49DC" w:rsidP="001C49DC">
            <w:pPr>
              <w:spacing w:after="0" w:line="240" w:lineRule="auto"/>
              <w:jc w:val="right"/>
              <w:rPr>
                <w:rFonts w:eastAsia="Times New Roman" w:cs="Arial"/>
                <w:bCs/>
                <w:sz w:val="14"/>
                <w:szCs w:val="14"/>
              </w:rPr>
            </w:pPr>
            <w:r w:rsidRPr="001C49DC">
              <w:rPr>
                <w:rFonts w:eastAsia="Times New Roman" w:cs="Arial"/>
                <w:bCs/>
                <w:sz w:val="14"/>
                <w:szCs w:val="14"/>
              </w:rPr>
              <w:t>(2.068.697)</w:t>
            </w:r>
          </w:p>
        </w:tc>
      </w:tr>
      <w:tr w:rsidR="001C49DC" w:rsidRPr="001A117C" w14:paraId="37D475E0" w14:textId="77777777" w:rsidTr="001C49DC">
        <w:trPr>
          <w:trHeight w:val="172"/>
          <w:jc w:val="center"/>
        </w:trPr>
        <w:tc>
          <w:tcPr>
            <w:tcW w:w="3832" w:type="dxa"/>
            <w:tcBorders>
              <w:bottom w:val="single" w:sz="2" w:space="0" w:color="1F4E79" w:themeColor="accent1" w:themeShade="80"/>
            </w:tcBorders>
            <w:vAlign w:val="center"/>
          </w:tcPr>
          <w:p w14:paraId="4FBF923D" w14:textId="77777777" w:rsidR="001C49DC" w:rsidRPr="001C49DC" w:rsidRDefault="001C49DC" w:rsidP="001C49DC">
            <w:pPr>
              <w:keepNext/>
              <w:keepLines/>
              <w:spacing w:before="40" w:after="40" w:line="240" w:lineRule="auto"/>
              <w:rPr>
                <w:rFonts w:eastAsia="Times New Roman" w:cs="Arial"/>
                <w:b/>
                <w:bCs/>
                <w:spacing w:val="-2"/>
                <w:sz w:val="14"/>
                <w:szCs w:val="14"/>
                <w:lang w:eastAsia="pt-BR"/>
              </w:rPr>
            </w:pPr>
            <w:r w:rsidRPr="001C49DC">
              <w:rPr>
                <w:rFonts w:eastAsia="Times New Roman" w:cs="Arial"/>
                <w:b/>
                <w:bCs/>
                <w:spacing w:val="-2"/>
                <w:sz w:val="14"/>
                <w:szCs w:val="14"/>
                <w:lang w:eastAsia="pt-BR"/>
              </w:rPr>
              <w:t>Saldos em 30.06.2022</w:t>
            </w:r>
          </w:p>
        </w:tc>
        <w:tc>
          <w:tcPr>
            <w:tcW w:w="884" w:type="dxa"/>
            <w:tcBorders>
              <w:bottom w:val="single" w:sz="2" w:space="0" w:color="1F4E79" w:themeColor="accent1" w:themeShade="80"/>
            </w:tcBorders>
            <w:vAlign w:val="center"/>
          </w:tcPr>
          <w:p w14:paraId="035A1E42" w14:textId="77777777" w:rsidR="001C49DC" w:rsidRPr="001C49DC" w:rsidRDefault="001C49DC" w:rsidP="001C49DC">
            <w:pPr>
              <w:keepNext/>
              <w:keepLines/>
              <w:spacing w:before="40" w:after="40" w:line="240" w:lineRule="auto"/>
              <w:jc w:val="center"/>
              <w:rPr>
                <w:rFonts w:eastAsia="Times New Roman" w:cs="Arial"/>
                <w:b/>
                <w:bCs/>
                <w:spacing w:val="-2"/>
                <w:sz w:val="14"/>
                <w:szCs w:val="14"/>
                <w:lang w:eastAsia="pt-BR"/>
              </w:rPr>
            </w:pPr>
          </w:p>
        </w:tc>
        <w:tc>
          <w:tcPr>
            <w:tcW w:w="1325" w:type="dxa"/>
            <w:tcBorders>
              <w:bottom w:val="single" w:sz="2" w:space="0" w:color="1F4E79" w:themeColor="accent1" w:themeShade="80"/>
            </w:tcBorders>
            <w:vAlign w:val="center"/>
          </w:tcPr>
          <w:p w14:paraId="33477343" w14:textId="77777777" w:rsidR="001C49DC" w:rsidRPr="001C49DC" w:rsidRDefault="001C49DC" w:rsidP="001C49DC">
            <w:pPr>
              <w:spacing w:after="0" w:line="240" w:lineRule="auto"/>
              <w:jc w:val="right"/>
              <w:rPr>
                <w:rFonts w:eastAsia="Times New Roman" w:cs="Arial"/>
                <w:b/>
                <w:bCs/>
                <w:sz w:val="14"/>
                <w:szCs w:val="14"/>
              </w:rPr>
            </w:pPr>
            <w:r w:rsidRPr="001C49DC">
              <w:rPr>
                <w:rFonts w:eastAsia="Times New Roman" w:cs="Arial"/>
                <w:b/>
                <w:bCs/>
                <w:sz w:val="14"/>
                <w:szCs w:val="14"/>
              </w:rPr>
              <w:t>6.269.692</w:t>
            </w:r>
          </w:p>
        </w:tc>
        <w:tc>
          <w:tcPr>
            <w:tcW w:w="1032" w:type="dxa"/>
            <w:tcBorders>
              <w:bottom w:val="single" w:sz="2" w:space="0" w:color="1F4E79" w:themeColor="accent1" w:themeShade="80"/>
            </w:tcBorders>
            <w:vAlign w:val="center"/>
          </w:tcPr>
          <w:p w14:paraId="571DAE66"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1.571</w:t>
            </w:r>
          </w:p>
        </w:tc>
        <w:tc>
          <w:tcPr>
            <w:tcW w:w="1326" w:type="dxa"/>
            <w:tcBorders>
              <w:bottom w:val="single" w:sz="2" w:space="0" w:color="1F4E79" w:themeColor="accent1" w:themeShade="80"/>
            </w:tcBorders>
            <w:vAlign w:val="center"/>
          </w:tcPr>
          <w:p w14:paraId="28B86FD3" w14:textId="77777777" w:rsidR="001C49DC" w:rsidRPr="001C49DC" w:rsidRDefault="001C49DC" w:rsidP="001C49DC">
            <w:pPr>
              <w:spacing w:after="0" w:line="240" w:lineRule="auto"/>
              <w:jc w:val="right"/>
              <w:rPr>
                <w:rFonts w:eastAsia="Times New Roman" w:cs="Arial"/>
                <w:b/>
                <w:bCs/>
                <w:sz w:val="14"/>
                <w:szCs w:val="14"/>
              </w:rPr>
            </w:pPr>
            <w:r w:rsidRPr="001C49DC">
              <w:rPr>
                <w:rFonts w:eastAsia="Times New Roman" w:cs="Arial"/>
                <w:b/>
                <w:bCs/>
                <w:sz w:val="14"/>
                <w:szCs w:val="14"/>
              </w:rPr>
              <w:t>--</w:t>
            </w:r>
          </w:p>
        </w:tc>
        <w:tc>
          <w:tcPr>
            <w:tcW w:w="1917" w:type="dxa"/>
            <w:tcBorders>
              <w:bottom w:val="single" w:sz="2" w:space="0" w:color="1F4E79" w:themeColor="accent1" w:themeShade="80"/>
            </w:tcBorders>
            <w:vAlign w:val="center"/>
          </w:tcPr>
          <w:p w14:paraId="46A6B34A" w14:textId="77777777" w:rsidR="001C49DC" w:rsidRPr="001C49DC" w:rsidRDefault="001C49DC" w:rsidP="001C49DC">
            <w:pPr>
              <w:spacing w:after="0" w:line="240" w:lineRule="auto"/>
              <w:jc w:val="right"/>
              <w:rPr>
                <w:rFonts w:eastAsia="Times New Roman" w:cs="Arial"/>
                <w:b/>
                <w:bCs/>
                <w:sz w:val="14"/>
                <w:szCs w:val="14"/>
              </w:rPr>
            </w:pPr>
            <w:r w:rsidRPr="001C49DC">
              <w:rPr>
                <w:rFonts w:eastAsia="Times New Roman" w:cs="Arial"/>
                <w:b/>
                <w:bCs/>
                <w:sz w:val="14"/>
                <w:szCs w:val="14"/>
              </w:rPr>
              <w:t>1.250.000</w:t>
            </w:r>
          </w:p>
        </w:tc>
        <w:tc>
          <w:tcPr>
            <w:tcW w:w="1165" w:type="dxa"/>
            <w:tcBorders>
              <w:bottom w:val="single" w:sz="2" w:space="0" w:color="1F4E79" w:themeColor="accent1" w:themeShade="80"/>
            </w:tcBorders>
            <w:vAlign w:val="center"/>
          </w:tcPr>
          <w:p w14:paraId="0438FC39" w14:textId="77777777" w:rsidR="001C49DC" w:rsidRPr="001C49DC" w:rsidRDefault="001C49DC" w:rsidP="001C49DC">
            <w:pPr>
              <w:spacing w:after="0" w:line="240" w:lineRule="auto"/>
              <w:jc w:val="right"/>
              <w:rPr>
                <w:rFonts w:eastAsia="Times New Roman" w:cs="Arial"/>
                <w:b/>
                <w:bCs/>
                <w:sz w:val="14"/>
                <w:szCs w:val="14"/>
              </w:rPr>
            </w:pPr>
            <w:r w:rsidRPr="001C49DC">
              <w:rPr>
                <w:rFonts w:eastAsia="Times New Roman" w:cs="Arial"/>
                <w:b/>
                <w:bCs/>
                <w:sz w:val="14"/>
                <w:szCs w:val="14"/>
              </w:rPr>
              <w:t>(80.344)</w:t>
            </w:r>
          </w:p>
        </w:tc>
        <w:tc>
          <w:tcPr>
            <w:tcW w:w="1190" w:type="dxa"/>
            <w:tcBorders>
              <w:bottom w:val="single" w:sz="2" w:space="0" w:color="1F4E79" w:themeColor="accent1" w:themeShade="80"/>
            </w:tcBorders>
            <w:vAlign w:val="center"/>
          </w:tcPr>
          <w:p w14:paraId="1930BE1F" w14:textId="77777777" w:rsidR="001C49DC" w:rsidRPr="001C49DC" w:rsidRDefault="001C49DC" w:rsidP="001C49DC">
            <w:pPr>
              <w:spacing w:after="0" w:line="240" w:lineRule="auto"/>
              <w:jc w:val="right"/>
              <w:rPr>
                <w:rFonts w:cs="Arial"/>
                <w:b/>
                <w:bCs/>
                <w:sz w:val="14"/>
                <w:szCs w:val="14"/>
              </w:rPr>
            </w:pPr>
            <w:r w:rsidRPr="001C49DC">
              <w:rPr>
                <w:rFonts w:cs="Arial"/>
                <w:b/>
                <w:bCs/>
                <w:sz w:val="14"/>
                <w:szCs w:val="14"/>
              </w:rPr>
              <w:t>(187.808)</w:t>
            </w:r>
          </w:p>
        </w:tc>
        <w:tc>
          <w:tcPr>
            <w:tcW w:w="1190" w:type="dxa"/>
            <w:tcBorders>
              <w:bottom w:val="single" w:sz="2" w:space="0" w:color="1F4E79" w:themeColor="accent1" w:themeShade="80"/>
            </w:tcBorders>
            <w:vAlign w:val="center"/>
          </w:tcPr>
          <w:p w14:paraId="7DFA7390" w14:textId="77777777" w:rsidR="001C49DC" w:rsidRPr="001C49DC" w:rsidRDefault="001C49DC" w:rsidP="001C49DC">
            <w:pPr>
              <w:spacing w:after="0" w:line="240" w:lineRule="auto"/>
              <w:jc w:val="right"/>
              <w:rPr>
                <w:rFonts w:eastAsia="Times New Roman" w:cs="Arial"/>
                <w:b/>
                <w:bCs/>
                <w:sz w:val="14"/>
                <w:szCs w:val="14"/>
              </w:rPr>
            </w:pPr>
            <w:r w:rsidRPr="001C49DC">
              <w:rPr>
                <w:rFonts w:eastAsia="Times New Roman" w:cs="Arial"/>
                <w:b/>
                <w:bCs/>
                <w:sz w:val="14"/>
                <w:szCs w:val="14"/>
              </w:rPr>
              <w:t>517.160</w:t>
            </w:r>
          </w:p>
        </w:tc>
        <w:tc>
          <w:tcPr>
            <w:tcW w:w="1165" w:type="dxa"/>
            <w:tcBorders>
              <w:bottom w:val="single" w:sz="2" w:space="0" w:color="1F4E79" w:themeColor="accent1" w:themeShade="80"/>
            </w:tcBorders>
            <w:vAlign w:val="center"/>
          </w:tcPr>
          <w:p w14:paraId="0C306662" w14:textId="77777777" w:rsidR="001C49DC" w:rsidRPr="001C49DC" w:rsidRDefault="001C49DC" w:rsidP="001C49DC">
            <w:pPr>
              <w:spacing w:after="0" w:line="240" w:lineRule="auto"/>
              <w:jc w:val="right"/>
              <w:rPr>
                <w:rFonts w:eastAsia="Times New Roman" w:cs="Arial"/>
                <w:b/>
                <w:bCs/>
                <w:sz w:val="14"/>
                <w:szCs w:val="14"/>
              </w:rPr>
            </w:pPr>
            <w:r w:rsidRPr="001C49DC">
              <w:rPr>
                <w:rFonts w:eastAsia="Times New Roman" w:cs="Arial"/>
                <w:b/>
                <w:bCs/>
                <w:sz w:val="14"/>
                <w:szCs w:val="14"/>
              </w:rPr>
              <w:t>7.770.271</w:t>
            </w:r>
          </w:p>
        </w:tc>
      </w:tr>
      <w:tr w:rsidR="001C49DC" w:rsidRPr="001A117C" w14:paraId="762BA157" w14:textId="77777777" w:rsidTr="001C49DC">
        <w:trPr>
          <w:trHeight w:val="218"/>
          <w:jc w:val="center"/>
        </w:trPr>
        <w:tc>
          <w:tcPr>
            <w:tcW w:w="3832" w:type="dxa"/>
            <w:tcBorders>
              <w:top w:val="single" w:sz="2" w:space="0" w:color="1F4E79" w:themeColor="accent1" w:themeShade="80"/>
              <w:bottom w:val="single" w:sz="2" w:space="0" w:color="1F4E79" w:themeColor="accent1" w:themeShade="80"/>
            </w:tcBorders>
            <w:vAlign w:val="center"/>
          </w:tcPr>
          <w:p w14:paraId="6CBAD5A9" w14:textId="77777777" w:rsidR="001C49DC" w:rsidRPr="001C49DC" w:rsidRDefault="001C49DC" w:rsidP="001C49DC">
            <w:pPr>
              <w:keepNext/>
              <w:keepLines/>
              <w:spacing w:before="40" w:after="40" w:line="240" w:lineRule="auto"/>
              <w:rPr>
                <w:rFonts w:eastAsia="Times New Roman" w:cs="Arial"/>
                <w:b/>
                <w:bCs/>
                <w:spacing w:val="-2"/>
                <w:sz w:val="14"/>
                <w:szCs w:val="14"/>
                <w:lang w:eastAsia="pt-BR"/>
              </w:rPr>
            </w:pPr>
            <w:r w:rsidRPr="001C49DC">
              <w:rPr>
                <w:rFonts w:eastAsia="Times New Roman" w:cs="Arial"/>
                <w:b/>
                <w:bCs/>
                <w:spacing w:val="-2"/>
                <w:sz w:val="14"/>
                <w:szCs w:val="14"/>
                <w:lang w:eastAsia="pt-BR"/>
              </w:rPr>
              <w:t>Mutações do período</w:t>
            </w:r>
          </w:p>
        </w:tc>
        <w:tc>
          <w:tcPr>
            <w:tcW w:w="884" w:type="dxa"/>
            <w:tcBorders>
              <w:top w:val="single" w:sz="2" w:space="0" w:color="1F4E79" w:themeColor="accent1" w:themeShade="80"/>
              <w:bottom w:val="single" w:sz="2" w:space="0" w:color="1F4E79" w:themeColor="accent1" w:themeShade="80"/>
            </w:tcBorders>
            <w:vAlign w:val="center"/>
          </w:tcPr>
          <w:p w14:paraId="56A39294" w14:textId="77777777" w:rsidR="001C49DC" w:rsidRPr="001C49DC" w:rsidRDefault="001C49DC" w:rsidP="001C49DC">
            <w:pPr>
              <w:keepNext/>
              <w:keepLines/>
              <w:spacing w:before="40" w:after="40" w:line="240" w:lineRule="auto"/>
              <w:jc w:val="center"/>
              <w:rPr>
                <w:rFonts w:eastAsia="Times New Roman" w:cs="Arial"/>
                <w:b/>
                <w:bCs/>
                <w:spacing w:val="-2"/>
                <w:sz w:val="14"/>
                <w:szCs w:val="14"/>
                <w:lang w:eastAsia="pt-BR"/>
              </w:rPr>
            </w:pPr>
          </w:p>
        </w:tc>
        <w:tc>
          <w:tcPr>
            <w:tcW w:w="1325" w:type="dxa"/>
            <w:tcBorders>
              <w:top w:val="single" w:sz="2" w:space="0" w:color="1F4E79" w:themeColor="accent1" w:themeShade="80"/>
              <w:bottom w:val="single" w:sz="2" w:space="0" w:color="1F4E79" w:themeColor="accent1" w:themeShade="80"/>
            </w:tcBorders>
            <w:vAlign w:val="center"/>
          </w:tcPr>
          <w:p w14:paraId="5C3B1E0B"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2.872.925</w:t>
            </w:r>
          </w:p>
        </w:tc>
        <w:tc>
          <w:tcPr>
            <w:tcW w:w="1032" w:type="dxa"/>
            <w:tcBorders>
              <w:top w:val="single" w:sz="2" w:space="0" w:color="1F4E79" w:themeColor="accent1" w:themeShade="80"/>
              <w:bottom w:val="single" w:sz="2" w:space="0" w:color="1F4E79" w:themeColor="accent1" w:themeShade="80"/>
            </w:tcBorders>
            <w:vAlign w:val="center"/>
          </w:tcPr>
          <w:p w14:paraId="62FC6383"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63</w:t>
            </w:r>
          </w:p>
        </w:tc>
        <w:tc>
          <w:tcPr>
            <w:tcW w:w="1326" w:type="dxa"/>
            <w:tcBorders>
              <w:top w:val="single" w:sz="2" w:space="0" w:color="1F4E79" w:themeColor="accent1" w:themeShade="80"/>
              <w:bottom w:val="single" w:sz="2" w:space="0" w:color="1F4E79" w:themeColor="accent1" w:themeShade="80"/>
            </w:tcBorders>
            <w:vAlign w:val="center"/>
          </w:tcPr>
          <w:p w14:paraId="0782786D"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(679.354)</w:t>
            </w:r>
          </w:p>
        </w:tc>
        <w:tc>
          <w:tcPr>
            <w:tcW w:w="1917" w:type="dxa"/>
            <w:tcBorders>
              <w:top w:val="single" w:sz="2" w:space="0" w:color="1F4E79" w:themeColor="accent1" w:themeShade="80"/>
              <w:bottom w:val="single" w:sz="2" w:space="0" w:color="1F4E79" w:themeColor="accent1" w:themeShade="80"/>
            </w:tcBorders>
            <w:vAlign w:val="center"/>
          </w:tcPr>
          <w:p w14:paraId="3352AD4A" w14:textId="77777777" w:rsidR="001C49DC" w:rsidRPr="001C49DC" w:rsidRDefault="001C49DC" w:rsidP="001C49DC">
            <w:pPr>
              <w:keepNext/>
              <w:keepLines/>
              <w:spacing w:before="40" w:after="40" w:line="240" w:lineRule="auto"/>
              <w:jc w:val="right"/>
              <w:rPr>
                <w:rFonts w:eastAsia="Times New Roman" w:cs="Arial"/>
                <w:b/>
                <w:bCs/>
                <w:spacing w:val="-2"/>
                <w:sz w:val="14"/>
                <w:szCs w:val="14"/>
                <w:lang w:eastAsia="pt-BR"/>
              </w:rPr>
            </w:pPr>
            <w:r w:rsidRPr="001C49DC">
              <w:rPr>
                <w:rFonts w:eastAsia="Times New Roman" w:cs="Arial"/>
                <w:b/>
                <w:bCs/>
                <w:spacing w:val="-2"/>
                <w:sz w:val="14"/>
                <w:szCs w:val="14"/>
                <w:lang w:eastAsia="pt-BR"/>
              </w:rPr>
              <w:t>(2.193.571)</w:t>
            </w:r>
          </w:p>
        </w:tc>
        <w:tc>
          <w:tcPr>
            <w:tcW w:w="1165" w:type="dxa"/>
            <w:tcBorders>
              <w:top w:val="single" w:sz="2" w:space="0" w:color="1F4E79" w:themeColor="accent1" w:themeShade="80"/>
              <w:bottom w:val="single" w:sz="2" w:space="0" w:color="1F4E79" w:themeColor="accent1" w:themeShade="80"/>
            </w:tcBorders>
            <w:vAlign w:val="center"/>
          </w:tcPr>
          <w:p w14:paraId="05CEB27F" w14:textId="77777777" w:rsidR="001C49DC" w:rsidRPr="001C49DC" w:rsidRDefault="001C49DC" w:rsidP="001C49DC">
            <w:pPr>
              <w:spacing w:after="0" w:line="240" w:lineRule="auto"/>
              <w:jc w:val="right"/>
              <w:rPr>
                <w:rFonts w:eastAsia="Times New Roman" w:cs="Arial"/>
                <w:b/>
                <w:bCs/>
                <w:color w:val="000000"/>
                <w:sz w:val="14"/>
                <w:szCs w:val="14"/>
              </w:rPr>
            </w:pPr>
            <w:r w:rsidRPr="001C49DC">
              <w:rPr>
                <w:rFonts w:eastAsia="Times New Roman" w:cs="Arial"/>
                <w:b/>
                <w:bCs/>
                <w:color w:val="000000"/>
                <w:sz w:val="14"/>
                <w:szCs w:val="14"/>
              </w:rPr>
              <w:t>976</w:t>
            </w:r>
          </w:p>
        </w:tc>
        <w:tc>
          <w:tcPr>
            <w:tcW w:w="1190" w:type="dxa"/>
            <w:tcBorders>
              <w:top w:val="single" w:sz="2" w:space="0" w:color="1F4E79" w:themeColor="accent1" w:themeShade="80"/>
              <w:bottom w:val="single" w:sz="2" w:space="0" w:color="1F4E79" w:themeColor="accent1" w:themeShade="80"/>
            </w:tcBorders>
            <w:vAlign w:val="center"/>
          </w:tcPr>
          <w:p w14:paraId="65A277F8" w14:textId="77777777" w:rsidR="001C49DC" w:rsidRPr="001C49DC" w:rsidRDefault="001C49DC" w:rsidP="001C49DC">
            <w:pPr>
              <w:spacing w:after="0" w:line="240" w:lineRule="auto"/>
              <w:jc w:val="right"/>
              <w:rPr>
                <w:rFonts w:cs="Arial"/>
                <w:b/>
                <w:bCs/>
                <w:color w:val="000000"/>
                <w:sz w:val="14"/>
                <w:szCs w:val="14"/>
              </w:rPr>
            </w:pPr>
            <w:r w:rsidRPr="001C49DC">
              <w:rPr>
                <w:rFonts w:cs="Arial"/>
                <w:b/>
                <w:bCs/>
                <w:color w:val="000000"/>
                <w:sz w:val="14"/>
                <w:szCs w:val="14"/>
              </w:rPr>
              <w:t>(29.344)</w:t>
            </w:r>
          </w:p>
        </w:tc>
        <w:tc>
          <w:tcPr>
            <w:tcW w:w="1190" w:type="dxa"/>
            <w:tcBorders>
              <w:top w:val="single" w:sz="2" w:space="0" w:color="1F4E79" w:themeColor="accent1" w:themeShade="80"/>
              <w:bottom w:val="single" w:sz="2" w:space="0" w:color="1F4E79" w:themeColor="accent1" w:themeShade="80"/>
            </w:tcBorders>
            <w:vAlign w:val="center"/>
          </w:tcPr>
          <w:p w14:paraId="24E14A06" w14:textId="77777777" w:rsidR="001C49DC" w:rsidRPr="001C49DC" w:rsidRDefault="001C49DC" w:rsidP="001C49DC">
            <w:pPr>
              <w:spacing w:after="0" w:line="240" w:lineRule="auto"/>
              <w:jc w:val="right"/>
              <w:rPr>
                <w:rFonts w:eastAsia="Times New Roman" w:cs="Arial"/>
                <w:b/>
                <w:bCs/>
                <w:color w:val="000000"/>
                <w:sz w:val="14"/>
                <w:szCs w:val="14"/>
              </w:rPr>
            </w:pPr>
            <w:r w:rsidRPr="001C49DC">
              <w:rPr>
                <w:rFonts w:eastAsia="Times New Roman" w:cs="Arial"/>
                <w:b/>
                <w:bCs/>
                <w:color w:val="000000"/>
                <w:sz w:val="14"/>
                <w:szCs w:val="14"/>
              </w:rPr>
              <w:t>517.160</w:t>
            </w:r>
          </w:p>
        </w:tc>
        <w:tc>
          <w:tcPr>
            <w:tcW w:w="1165" w:type="dxa"/>
            <w:tcBorders>
              <w:top w:val="single" w:sz="2" w:space="0" w:color="1F4E79" w:themeColor="accent1" w:themeShade="80"/>
              <w:bottom w:val="single" w:sz="2" w:space="0" w:color="1F4E79" w:themeColor="accent1" w:themeShade="80"/>
            </w:tcBorders>
            <w:vAlign w:val="center"/>
          </w:tcPr>
          <w:p w14:paraId="71E1955A" w14:textId="77777777" w:rsidR="001C49DC" w:rsidRPr="001C49DC" w:rsidRDefault="001C49DC" w:rsidP="001C49DC">
            <w:pPr>
              <w:spacing w:after="0" w:line="240" w:lineRule="auto"/>
              <w:jc w:val="right"/>
              <w:rPr>
                <w:rFonts w:eastAsia="Times New Roman" w:cs="Arial"/>
                <w:b/>
                <w:bCs/>
                <w:color w:val="000000"/>
                <w:sz w:val="14"/>
                <w:szCs w:val="14"/>
              </w:rPr>
            </w:pPr>
            <w:r w:rsidRPr="001C49DC">
              <w:rPr>
                <w:rFonts w:eastAsia="Times New Roman" w:cs="Arial"/>
                <w:b/>
                <w:bCs/>
                <w:color w:val="000000"/>
                <w:sz w:val="14"/>
                <w:szCs w:val="14"/>
              </w:rPr>
              <w:t>488.855</w:t>
            </w:r>
          </w:p>
        </w:tc>
      </w:tr>
    </w:tbl>
    <w:p w14:paraId="02D98C5B" w14:textId="77777777" w:rsidR="001C49DC" w:rsidRPr="003E112B" w:rsidRDefault="001C49DC" w:rsidP="001C49DC">
      <w:pPr>
        <w:rPr>
          <w:rFonts w:cs="Arial"/>
          <w:sz w:val="14"/>
          <w:szCs w:val="14"/>
        </w:rPr>
      </w:pPr>
      <w:r w:rsidRPr="003E112B">
        <w:rPr>
          <w:rFonts w:cs="Arial"/>
          <w:sz w:val="14"/>
          <w:szCs w:val="14"/>
        </w:rPr>
        <w:t>As notas explicativas são parte integrante das demonstrações contábeis</w:t>
      </w:r>
      <w:r>
        <w:rPr>
          <w:rFonts w:cs="Arial"/>
          <w:sz w:val="14"/>
          <w:szCs w:val="14"/>
        </w:rPr>
        <w:t xml:space="preserve"> </w:t>
      </w:r>
      <w:r w:rsidRPr="00CB059D">
        <w:rPr>
          <w:rFonts w:cs="Arial"/>
          <w:sz w:val="14"/>
          <w:szCs w:val="14"/>
        </w:rPr>
        <w:t>intermediárias</w:t>
      </w:r>
      <w:r>
        <w:rPr>
          <w:rFonts w:cs="Arial"/>
          <w:sz w:val="14"/>
          <w:szCs w:val="14"/>
        </w:rPr>
        <w:t>.</w:t>
      </w:r>
    </w:p>
    <w:p w14:paraId="6EEA3B60" w14:textId="77777777" w:rsidR="001C49DC" w:rsidRDefault="001C49DC" w:rsidP="001C49DC">
      <w:pPr>
        <w:rPr>
          <w:rFonts w:cs="Arial"/>
          <w:sz w:val="14"/>
          <w:szCs w:val="14"/>
        </w:rPr>
      </w:pPr>
    </w:p>
    <w:p w14:paraId="2AF4B42F" w14:textId="77777777" w:rsidR="001C49DC" w:rsidRDefault="001C49DC" w:rsidP="001C49DC">
      <w:pPr>
        <w:rPr>
          <w:rFonts w:cs="Arial"/>
          <w:sz w:val="14"/>
          <w:szCs w:val="14"/>
        </w:rPr>
      </w:pPr>
    </w:p>
    <w:p w14:paraId="08B1459F" w14:textId="77777777" w:rsidR="001C49DC" w:rsidRDefault="001C49DC" w:rsidP="001C49DC">
      <w:pPr>
        <w:rPr>
          <w:rFonts w:cs="Arial"/>
          <w:sz w:val="14"/>
          <w:szCs w:val="14"/>
        </w:rPr>
        <w:sectPr w:rsidR="001C49DC" w:rsidSect="001C49DC">
          <w:headerReference w:type="default" r:id="rId23"/>
          <w:pgSz w:w="16838" w:h="11906" w:orient="landscape" w:code="9"/>
          <w:pgMar w:top="1134" w:right="1134" w:bottom="1134" w:left="851" w:header="851" w:footer="284" w:gutter="0"/>
          <w:cols w:space="708"/>
          <w:docGrid w:linePitch="360"/>
        </w:sectPr>
      </w:pPr>
    </w:p>
    <w:p w14:paraId="13C8905F" w14:textId="77777777" w:rsidR="001C49DC" w:rsidRPr="001C49DC" w:rsidRDefault="001C49DC" w:rsidP="001C49DC">
      <w:pPr>
        <w:pStyle w:val="Ttulo2"/>
        <w:rPr>
          <w:rFonts w:ascii="Arial" w:hAnsi="Arial" w:cs="Arial"/>
          <w:b/>
          <w:color w:val="1F4E79" w:themeColor="accent1" w:themeShade="80"/>
          <w:sz w:val="20"/>
          <w:szCs w:val="20"/>
        </w:rPr>
      </w:pPr>
      <w:bookmarkStart w:id="17" w:name="_Toc110354578"/>
      <w:r w:rsidRPr="001C49DC">
        <w:rPr>
          <w:rFonts w:ascii="Arial" w:hAnsi="Arial" w:cs="Arial"/>
          <w:b/>
          <w:color w:val="1F4E79" w:themeColor="accent1" w:themeShade="80"/>
          <w:sz w:val="20"/>
          <w:szCs w:val="20"/>
        </w:rPr>
        <w:lastRenderedPageBreak/>
        <w:t>DEMONSTRAÇÃO DO VALOR ADICIONADO</w:t>
      </w:r>
      <w:bookmarkEnd w:id="17"/>
    </w:p>
    <w:p w14:paraId="10575B6A" w14:textId="77777777" w:rsidR="001C49DC" w:rsidRPr="00F86C3B" w:rsidRDefault="001C49DC" w:rsidP="001C49DC">
      <w:pPr>
        <w:pStyle w:val="01-TtulodeNota"/>
        <w:spacing w:before="0" w:after="0"/>
        <w:jc w:val="right"/>
        <w:rPr>
          <w:sz w:val="14"/>
          <w:szCs w:val="14"/>
        </w:rPr>
      </w:pPr>
      <w:r w:rsidRPr="00F86C3B">
        <w:rPr>
          <w:sz w:val="14"/>
          <w:szCs w:val="14"/>
        </w:rPr>
        <w:t>R$ mil</w:t>
      </w:r>
    </w:p>
    <w:tbl>
      <w:tblPr>
        <w:tblStyle w:val="TabeladeLista6Colorida-nfase5"/>
        <w:tblW w:w="9639" w:type="dxa"/>
        <w:jc w:val="center"/>
        <w:tblLayout w:type="fixed"/>
        <w:tblLook w:val="04A0" w:firstRow="1" w:lastRow="0" w:firstColumn="1" w:lastColumn="0" w:noHBand="0" w:noVBand="1"/>
      </w:tblPr>
      <w:tblGrid>
        <w:gridCol w:w="3788"/>
        <w:gridCol w:w="691"/>
        <w:gridCol w:w="1234"/>
        <w:gridCol w:w="1239"/>
        <w:gridCol w:w="236"/>
        <w:gridCol w:w="1252"/>
        <w:gridCol w:w="1199"/>
      </w:tblGrid>
      <w:tr w:rsidR="001C49DC" w:rsidRPr="001C49DC" w14:paraId="2728F6CF" w14:textId="77777777" w:rsidTr="001C49D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1F4E79" w:themeColor="accent1" w:themeShade="80"/>
              <w:bottom w:val="nil"/>
            </w:tcBorders>
            <w:shd w:val="clear" w:color="auto" w:fill="auto"/>
            <w:vAlign w:val="center"/>
          </w:tcPr>
          <w:p w14:paraId="025AAF41" w14:textId="77777777" w:rsidR="001C49DC" w:rsidRPr="001C49DC" w:rsidRDefault="001C49DC" w:rsidP="001C49DC">
            <w:pPr>
              <w:jc w:val="center"/>
              <w:rPr>
                <w:rFonts w:cs="Arial"/>
                <w:b w:val="0"/>
                <w:sz w:val="14"/>
                <w:szCs w:val="14"/>
              </w:rPr>
            </w:pPr>
          </w:p>
        </w:tc>
        <w:tc>
          <w:tcPr>
            <w:tcW w:w="691" w:type="dxa"/>
            <w:tcBorders>
              <w:top w:val="single" w:sz="2" w:space="0" w:color="1F4E79" w:themeColor="accent1" w:themeShade="80"/>
              <w:bottom w:val="nil"/>
            </w:tcBorders>
            <w:shd w:val="clear" w:color="auto" w:fill="auto"/>
            <w:vAlign w:val="center"/>
          </w:tcPr>
          <w:p w14:paraId="6C01F780" w14:textId="77777777" w:rsidR="001C49DC" w:rsidRPr="001C49DC"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73" w:type="dxa"/>
            <w:gridSpan w:val="2"/>
            <w:tcBorders>
              <w:top w:val="single" w:sz="2" w:space="0" w:color="1F4E79" w:themeColor="accent1" w:themeShade="80"/>
              <w:bottom w:val="single" w:sz="2" w:space="0" w:color="1F4E79" w:themeColor="accent1" w:themeShade="80"/>
            </w:tcBorders>
            <w:shd w:val="clear" w:color="auto" w:fill="auto"/>
            <w:vAlign w:val="center"/>
          </w:tcPr>
          <w:p w14:paraId="2280CDC2" w14:textId="77777777" w:rsidR="001C49DC" w:rsidRPr="001C49DC"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C49DC">
              <w:rPr>
                <w:rFonts w:cs="Arial"/>
                <w:sz w:val="14"/>
                <w:szCs w:val="14"/>
              </w:rPr>
              <w:t>Controlador</w:t>
            </w:r>
          </w:p>
        </w:tc>
        <w:tc>
          <w:tcPr>
            <w:tcW w:w="236" w:type="dxa"/>
            <w:tcBorders>
              <w:top w:val="single" w:sz="2" w:space="0" w:color="1F4E79" w:themeColor="accent1" w:themeShade="80"/>
              <w:bottom w:val="nil"/>
            </w:tcBorders>
            <w:shd w:val="clear" w:color="auto" w:fill="auto"/>
            <w:vAlign w:val="center"/>
          </w:tcPr>
          <w:p w14:paraId="42625761" w14:textId="77777777" w:rsidR="001C49DC" w:rsidRPr="001C49DC"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51" w:type="dxa"/>
            <w:gridSpan w:val="2"/>
            <w:tcBorders>
              <w:top w:val="single" w:sz="2" w:space="0" w:color="1F4E79" w:themeColor="accent1" w:themeShade="80"/>
              <w:bottom w:val="single" w:sz="2" w:space="0" w:color="1F4E79" w:themeColor="accent1" w:themeShade="80"/>
            </w:tcBorders>
            <w:shd w:val="clear" w:color="auto" w:fill="auto"/>
            <w:vAlign w:val="center"/>
          </w:tcPr>
          <w:p w14:paraId="51BEFE27" w14:textId="77777777" w:rsidR="001C49DC" w:rsidRPr="001C49DC" w:rsidRDefault="001C49DC" w:rsidP="001C49DC">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1C49DC">
              <w:rPr>
                <w:rFonts w:cs="Arial"/>
                <w:sz w:val="14"/>
                <w:szCs w:val="14"/>
              </w:rPr>
              <w:t>Consolidado</w:t>
            </w:r>
          </w:p>
        </w:tc>
      </w:tr>
      <w:tr w:rsidR="001C49DC" w:rsidRPr="001C49DC" w14:paraId="05783F2C"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1F4E79" w:themeColor="accent1" w:themeShade="80"/>
            </w:tcBorders>
            <w:shd w:val="clear" w:color="auto" w:fill="auto"/>
            <w:vAlign w:val="center"/>
          </w:tcPr>
          <w:p w14:paraId="69913877" w14:textId="77777777" w:rsidR="001C49DC" w:rsidRPr="001C49DC" w:rsidRDefault="001C49DC" w:rsidP="001C49DC">
            <w:pPr>
              <w:pStyle w:val="08-Tabelageral"/>
              <w:jc w:val="left"/>
              <w:rPr>
                <w:rFonts w:cs="Arial"/>
                <w:b w:val="0"/>
                <w:szCs w:val="14"/>
              </w:rPr>
            </w:pPr>
          </w:p>
        </w:tc>
        <w:tc>
          <w:tcPr>
            <w:tcW w:w="691" w:type="dxa"/>
            <w:tcBorders>
              <w:top w:val="nil"/>
              <w:bottom w:val="single" w:sz="2" w:space="0" w:color="1F4E79" w:themeColor="accent1" w:themeShade="80"/>
            </w:tcBorders>
            <w:shd w:val="clear" w:color="auto" w:fill="auto"/>
            <w:vAlign w:val="center"/>
          </w:tcPr>
          <w:p w14:paraId="03302233" w14:textId="77777777" w:rsidR="001C49DC" w:rsidRPr="001C49DC" w:rsidRDefault="001C49DC" w:rsidP="001C49DC">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C49DC">
              <w:rPr>
                <w:rFonts w:cs="Arial"/>
                <w:b/>
                <w:szCs w:val="14"/>
              </w:rPr>
              <w:t>Nota</w:t>
            </w:r>
          </w:p>
        </w:tc>
        <w:tc>
          <w:tcPr>
            <w:tcW w:w="1234" w:type="dxa"/>
            <w:tcBorders>
              <w:top w:val="single" w:sz="2" w:space="0" w:color="1F4E79" w:themeColor="accent1" w:themeShade="80"/>
              <w:bottom w:val="single" w:sz="2" w:space="0" w:color="1F4E79" w:themeColor="accent1" w:themeShade="80"/>
            </w:tcBorders>
            <w:shd w:val="clear" w:color="auto" w:fill="auto"/>
          </w:tcPr>
          <w:p w14:paraId="689CA065"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C49DC">
              <w:rPr>
                <w:rFonts w:cs="Arial"/>
                <w:b/>
              </w:rPr>
              <w:t>1º Sem/2022</w:t>
            </w:r>
          </w:p>
        </w:tc>
        <w:tc>
          <w:tcPr>
            <w:tcW w:w="1239" w:type="dxa"/>
            <w:tcBorders>
              <w:top w:val="single" w:sz="2" w:space="0" w:color="1F4E79" w:themeColor="accent1" w:themeShade="80"/>
              <w:bottom w:val="single" w:sz="2" w:space="0" w:color="1F4E79" w:themeColor="accent1" w:themeShade="80"/>
            </w:tcBorders>
            <w:shd w:val="clear" w:color="auto" w:fill="auto"/>
          </w:tcPr>
          <w:p w14:paraId="5BC2206D"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C49DC">
              <w:rPr>
                <w:rFonts w:cs="Arial"/>
                <w:b/>
              </w:rPr>
              <w:t>1º Sem/2021</w:t>
            </w:r>
          </w:p>
        </w:tc>
        <w:tc>
          <w:tcPr>
            <w:tcW w:w="236" w:type="dxa"/>
            <w:tcBorders>
              <w:top w:val="nil"/>
              <w:bottom w:val="single" w:sz="2" w:space="0" w:color="1F4E79" w:themeColor="accent1" w:themeShade="80"/>
            </w:tcBorders>
            <w:shd w:val="clear" w:color="auto" w:fill="auto"/>
            <w:vAlign w:val="center"/>
          </w:tcPr>
          <w:p w14:paraId="4162EF5B"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2" w:type="dxa"/>
            <w:tcBorders>
              <w:top w:val="single" w:sz="2" w:space="0" w:color="1F4E79" w:themeColor="accent1" w:themeShade="80"/>
              <w:bottom w:val="single" w:sz="2" w:space="0" w:color="1F4E79" w:themeColor="accent1" w:themeShade="80"/>
            </w:tcBorders>
            <w:shd w:val="clear" w:color="auto" w:fill="auto"/>
          </w:tcPr>
          <w:p w14:paraId="0B855645"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C49DC">
              <w:rPr>
                <w:rFonts w:cs="Arial"/>
                <w:b/>
              </w:rPr>
              <w:t>1º Sem/2022</w:t>
            </w:r>
          </w:p>
        </w:tc>
        <w:tc>
          <w:tcPr>
            <w:tcW w:w="1199" w:type="dxa"/>
            <w:tcBorders>
              <w:top w:val="single" w:sz="2" w:space="0" w:color="1F4E79" w:themeColor="accent1" w:themeShade="80"/>
              <w:bottom w:val="single" w:sz="2" w:space="0" w:color="1F4E79" w:themeColor="accent1" w:themeShade="80"/>
            </w:tcBorders>
            <w:shd w:val="clear" w:color="auto" w:fill="auto"/>
          </w:tcPr>
          <w:p w14:paraId="154B513D"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C49DC">
              <w:rPr>
                <w:rFonts w:cs="Arial"/>
                <w:b/>
              </w:rPr>
              <w:t>1º Sem/2021</w:t>
            </w:r>
          </w:p>
        </w:tc>
      </w:tr>
      <w:tr w:rsidR="001C49DC" w:rsidRPr="001C49DC" w14:paraId="7FC4EFB1"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1F4E79" w:themeColor="accent1" w:themeShade="80"/>
              <w:bottom w:val="nil"/>
            </w:tcBorders>
            <w:shd w:val="clear" w:color="auto" w:fill="auto"/>
            <w:vAlign w:val="center"/>
          </w:tcPr>
          <w:p w14:paraId="711C1C53" w14:textId="77777777" w:rsidR="001C49DC" w:rsidRPr="001C49DC" w:rsidRDefault="001C49DC" w:rsidP="001C49DC">
            <w:pPr>
              <w:pStyle w:val="08-Tabelageral"/>
              <w:jc w:val="left"/>
              <w:rPr>
                <w:szCs w:val="14"/>
              </w:rPr>
            </w:pPr>
            <w:r w:rsidRPr="001C49DC">
              <w:rPr>
                <w:szCs w:val="14"/>
              </w:rPr>
              <w:t>Receitas</w:t>
            </w:r>
          </w:p>
        </w:tc>
        <w:tc>
          <w:tcPr>
            <w:tcW w:w="691" w:type="dxa"/>
            <w:tcBorders>
              <w:top w:val="single" w:sz="2" w:space="0" w:color="1F4E79" w:themeColor="accent1" w:themeShade="80"/>
              <w:bottom w:val="nil"/>
            </w:tcBorders>
            <w:shd w:val="clear" w:color="auto" w:fill="auto"/>
            <w:vAlign w:val="center"/>
          </w:tcPr>
          <w:p w14:paraId="5E7795D6" w14:textId="77777777" w:rsidR="001C49DC" w:rsidRPr="001C49DC"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234" w:type="dxa"/>
            <w:tcBorders>
              <w:top w:val="single" w:sz="2" w:space="0" w:color="1F4E79" w:themeColor="accent1" w:themeShade="80"/>
              <w:bottom w:val="nil"/>
            </w:tcBorders>
            <w:shd w:val="clear" w:color="auto" w:fill="auto"/>
            <w:vAlign w:val="bottom"/>
          </w:tcPr>
          <w:p w14:paraId="2CBC0BFC"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1C49DC">
              <w:rPr>
                <w:rFonts w:cs="Arial"/>
                <w:b/>
                <w:bCs/>
                <w:color w:val="000000"/>
                <w:szCs w:val="14"/>
              </w:rPr>
              <w:t>2.627</w:t>
            </w:r>
          </w:p>
        </w:tc>
        <w:tc>
          <w:tcPr>
            <w:tcW w:w="1239" w:type="dxa"/>
            <w:tcBorders>
              <w:top w:val="single" w:sz="2" w:space="0" w:color="1F4E79" w:themeColor="accent1" w:themeShade="80"/>
              <w:bottom w:val="nil"/>
            </w:tcBorders>
            <w:shd w:val="clear" w:color="auto" w:fill="auto"/>
            <w:vAlign w:val="bottom"/>
          </w:tcPr>
          <w:p w14:paraId="452482D6"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1C49DC">
              <w:rPr>
                <w:b/>
              </w:rPr>
              <w:t>4.040</w:t>
            </w:r>
          </w:p>
        </w:tc>
        <w:tc>
          <w:tcPr>
            <w:tcW w:w="236" w:type="dxa"/>
            <w:tcBorders>
              <w:top w:val="single" w:sz="2" w:space="0" w:color="1F4E79" w:themeColor="accent1" w:themeShade="80"/>
              <w:bottom w:val="nil"/>
            </w:tcBorders>
            <w:shd w:val="clear" w:color="auto" w:fill="auto"/>
            <w:vAlign w:val="center"/>
          </w:tcPr>
          <w:p w14:paraId="24BC1FBD"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single" w:sz="2" w:space="0" w:color="1F4E79" w:themeColor="accent1" w:themeShade="80"/>
              <w:bottom w:val="nil"/>
            </w:tcBorders>
            <w:shd w:val="clear" w:color="auto" w:fill="auto"/>
            <w:vAlign w:val="bottom"/>
          </w:tcPr>
          <w:p w14:paraId="601A60E3"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1C49DC">
              <w:rPr>
                <w:rFonts w:cs="Arial"/>
                <w:b/>
                <w:bCs/>
                <w:color w:val="000000"/>
                <w:szCs w:val="14"/>
              </w:rPr>
              <w:t>2.103.600</w:t>
            </w:r>
          </w:p>
        </w:tc>
        <w:tc>
          <w:tcPr>
            <w:tcW w:w="1199" w:type="dxa"/>
            <w:tcBorders>
              <w:top w:val="single" w:sz="2" w:space="0" w:color="1F4E79" w:themeColor="accent1" w:themeShade="80"/>
              <w:bottom w:val="nil"/>
            </w:tcBorders>
            <w:shd w:val="clear" w:color="auto" w:fill="auto"/>
            <w:vAlign w:val="bottom"/>
          </w:tcPr>
          <w:p w14:paraId="6F03CC63"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1C49DC">
              <w:rPr>
                <w:b/>
              </w:rPr>
              <w:t>1.894.831</w:t>
            </w:r>
          </w:p>
        </w:tc>
      </w:tr>
      <w:tr w:rsidR="001C49DC" w:rsidRPr="001C49DC" w14:paraId="4868D44A"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12C51B6" w14:textId="77777777" w:rsidR="001C49DC" w:rsidRPr="001C49DC" w:rsidRDefault="001C49DC" w:rsidP="001C49DC">
            <w:pPr>
              <w:pStyle w:val="08-Tabelageral"/>
              <w:ind w:left="113"/>
              <w:jc w:val="left"/>
              <w:rPr>
                <w:b w:val="0"/>
                <w:szCs w:val="14"/>
              </w:rPr>
            </w:pPr>
            <w:r w:rsidRPr="001C49DC">
              <w:rPr>
                <w:b w:val="0"/>
                <w:szCs w:val="14"/>
              </w:rPr>
              <w:t>Receitas de comissões</w:t>
            </w:r>
          </w:p>
        </w:tc>
        <w:tc>
          <w:tcPr>
            <w:tcW w:w="691" w:type="dxa"/>
            <w:tcBorders>
              <w:top w:val="nil"/>
              <w:bottom w:val="nil"/>
            </w:tcBorders>
            <w:shd w:val="clear" w:color="auto" w:fill="auto"/>
            <w:vAlign w:val="center"/>
          </w:tcPr>
          <w:p w14:paraId="5C47890F"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rPr>
                <w:szCs w:val="14"/>
              </w:rPr>
              <w:t>[8]</w:t>
            </w:r>
          </w:p>
        </w:tc>
        <w:tc>
          <w:tcPr>
            <w:tcW w:w="1234" w:type="dxa"/>
            <w:tcBorders>
              <w:top w:val="nil"/>
              <w:bottom w:val="nil"/>
            </w:tcBorders>
            <w:shd w:val="clear" w:color="auto" w:fill="auto"/>
            <w:vAlign w:val="bottom"/>
          </w:tcPr>
          <w:p w14:paraId="3F61EB67"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w:t>
            </w:r>
          </w:p>
        </w:tc>
        <w:tc>
          <w:tcPr>
            <w:tcW w:w="1239" w:type="dxa"/>
            <w:tcBorders>
              <w:top w:val="nil"/>
              <w:bottom w:val="nil"/>
            </w:tcBorders>
            <w:shd w:val="clear" w:color="auto" w:fill="auto"/>
            <w:vAlign w:val="bottom"/>
          </w:tcPr>
          <w:p w14:paraId="2A9097ED"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t>--</w:t>
            </w:r>
          </w:p>
        </w:tc>
        <w:tc>
          <w:tcPr>
            <w:tcW w:w="236" w:type="dxa"/>
            <w:tcBorders>
              <w:top w:val="nil"/>
              <w:bottom w:val="nil"/>
            </w:tcBorders>
            <w:shd w:val="clear" w:color="auto" w:fill="auto"/>
            <w:vAlign w:val="center"/>
          </w:tcPr>
          <w:p w14:paraId="082119D8"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78E93687"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2.098.209</w:t>
            </w:r>
          </w:p>
        </w:tc>
        <w:tc>
          <w:tcPr>
            <w:tcW w:w="1199" w:type="dxa"/>
            <w:tcBorders>
              <w:top w:val="nil"/>
              <w:bottom w:val="nil"/>
            </w:tcBorders>
            <w:shd w:val="clear" w:color="auto" w:fill="auto"/>
            <w:vAlign w:val="bottom"/>
          </w:tcPr>
          <w:p w14:paraId="25DDC8B0"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C49DC">
              <w:t>1.885.885</w:t>
            </w:r>
          </w:p>
        </w:tc>
      </w:tr>
      <w:tr w:rsidR="001C49DC" w:rsidRPr="001C49DC" w14:paraId="3B68111D"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8A4F83E" w14:textId="77777777" w:rsidR="001C49DC" w:rsidRPr="001C49DC" w:rsidRDefault="001C49DC" w:rsidP="001C49DC">
            <w:pPr>
              <w:pStyle w:val="08-Tabelageral"/>
              <w:ind w:left="113"/>
              <w:jc w:val="left"/>
              <w:rPr>
                <w:b w:val="0"/>
                <w:szCs w:val="14"/>
              </w:rPr>
            </w:pPr>
            <w:r w:rsidRPr="001C49DC">
              <w:rPr>
                <w:b w:val="0"/>
                <w:szCs w:val="14"/>
              </w:rPr>
              <w:t>Outras receitas</w:t>
            </w:r>
          </w:p>
        </w:tc>
        <w:tc>
          <w:tcPr>
            <w:tcW w:w="691" w:type="dxa"/>
            <w:tcBorders>
              <w:top w:val="nil"/>
              <w:bottom w:val="nil"/>
            </w:tcBorders>
            <w:shd w:val="clear" w:color="auto" w:fill="auto"/>
            <w:vAlign w:val="center"/>
          </w:tcPr>
          <w:p w14:paraId="6BD448CC"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szCs w:val="14"/>
              </w:rPr>
              <w:t>[13]</w:t>
            </w:r>
          </w:p>
        </w:tc>
        <w:tc>
          <w:tcPr>
            <w:tcW w:w="1234" w:type="dxa"/>
            <w:tcBorders>
              <w:top w:val="nil"/>
              <w:bottom w:val="nil"/>
            </w:tcBorders>
            <w:shd w:val="clear" w:color="auto" w:fill="auto"/>
            <w:vAlign w:val="bottom"/>
          </w:tcPr>
          <w:p w14:paraId="49F9B810"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2.627</w:t>
            </w:r>
          </w:p>
        </w:tc>
        <w:tc>
          <w:tcPr>
            <w:tcW w:w="1239" w:type="dxa"/>
            <w:tcBorders>
              <w:top w:val="nil"/>
              <w:bottom w:val="nil"/>
            </w:tcBorders>
            <w:shd w:val="clear" w:color="auto" w:fill="auto"/>
            <w:vAlign w:val="bottom"/>
          </w:tcPr>
          <w:p w14:paraId="0C1724B1"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t>4.040</w:t>
            </w:r>
          </w:p>
        </w:tc>
        <w:tc>
          <w:tcPr>
            <w:tcW w:w="236" w:type="dxa"/>
            <w:tcBorders>
              <w:top w:val="nil"/>
              <w:bottom w:val="nil"/>
            </w:tcBorders>
            <w:shd w:val="clear" w:color="auto" w:fill="auto"/>
            <w:vAlign w:val="center"/>
          </w:tcPr>
          <w:p w14:paraId="6EE75CD6"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bottom"/>
          </w:tcPr>
          <w:p w14:paraId="3CE162F9"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5.391</w:t>
            </w:r>
          </w:p>
        </w:tc>
        <w:tc>
          <w:tcPr>
            <w:tcW w:w="1199" w:type="dxa"/>
            <w:tcBorders>
              <w:top w:val="nil"/>
              <w:bottom w:val="nil"/>
            </w:tcBorders>
            <w:shd w:val="clear" w:color="auto" w:fill="auto"/>
            <w:vAlign w:val="bottom"/>
          </w:tcPr>
          <w:p w14:paraId="2D9EAD38"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t>8.946</w:t>
            </w:r>
          </w:p>
        </w:tc>
      </w:tr>
      <w:tr w:rsidR="001C49DC" w:rsidRPr="001C49DC" w14:paraId="29034B5C"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2656239" w14:textId="77777777" w:rsidR="001C49DC" w:rsidRPr="001C49DC" w:rsidRDefault="001C49DC" w:rsidP="001C49DC">
            <w:pPr>
              <w:pStyle w:val="08-Tabelageral"/>
              <w:ind w:left="113"/>
              <w:jc w:val="left"/>
              <w:rPr>
                <w:b w:val="0"/>
                <w:szCs w:val="14"/>
              </w:rPr>
            </w:pPr>
          </w:p>
        </w:tc>
        <w:tc>
          <w:tcPr>
            <w:tcW w:w="691" w:type="dxa"/>
            <w:tcBorders>
              <w:top w:val="nil"/>
              <w:bottom w:val="nil"/>
            </w:tcBorders>
            <w:shd w:val="clear" w:color="auto" w:fill="auto"/>
            <w:vAlign w:val="center"/>
          </w:tcPr>
          <w:p w14:paraId="2675F2A2"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15EA0719"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4E1F002E"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1656C419"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19ADAF54"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372BDE7E"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r>
      <w:tr w:rsidR="001C49DC" w:rsidRPr="001C49DC" w14:paraId="4C68F9DC"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E6EDC1D" w14:textId="77777777" w:rsidR="001C49DC" w:rsidRPr="001C49DC" w:rsidRDefault="001C49DC" w:rsidP="001C49DC">
            <w:pPr>
              <w:pStyle w:val="08-Tabelageral"/>
              <w:jc w:val="left"/>
              <w:rPr>
                <w:szCs w:val="14"/>
              </w:rPr>
            </w:pPr>
            <w:r w:rsidRPr="001C49DC">
              <w:rPr>
                <w:szCs w:val="14"/>
              </w:rPr>
              <w:t>Insumos Adquiridos de Terceiros</w:t>
            </w:r>
          </w:p>
        </w:tc>
        <w:tc>
          <w:tcPr>
            <w:tcW w:w="691" w:type="dxa"/>
            <w:tcBorders>
              <w:top w:val="nil"/>
              <w:bottom w:val="nil"/>
            </w:tcBorders>
            <w:shd w:val="clear" w:color="auto" w:fill="auto"/>
            <w:vAlign w:val="center"/>
          </w:tcPr>
          <w:p w14:paraId="7DFF409D"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4" w:type="dxa"/>
            <w:tcBorders>
              <w:top w:val="nil"/>
              <w:bottom w:val="nil"/>
            </w:tcBorders>
            <w:shd w:val="clear" w:color="auto" w:fill="auto"/>
            <w:vAlign w:val="bottom"/>
          </w:tcPr>
          <w:p w14:paraId="445EBF72"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1C49DC">
              <w:rPr>
                <w:rFonts w:cs="Arial"/>
                <w:b/>
                <w:bCs/>
                <w:szCs w:val="14"/>
              </w:rPr>
              <w:t>(2.214)</w:t>
            </w:r>
          </w:p>
        </w:tc>
        <w:tc>
          <w:tcPr>
            <w:tcW w:w="1239" w:type="dxa"/>
            <w:tcBorders>
              <w:top w:val="nil"/>
              <w:bottom w:val="nil"/>
            </w:tcBorders>
            <w:shd w:val="clear" w:color="auto" w:fill="auto"/>
            <w:vAlign w:val="bottom"/>
          </w:tcPr>
          <w:p w14:paraId="01E34E5C"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1C49DC">
              <w:rPr>
                <w:b/>
              </w:rPr>
              <w:t>(1.762)</w:t>
            </w:r>
          </w:p>
        </w:tc>
        <w:tc>
          <w:tcPr>
            <w:tcW w:w="236" w:type="dxa"/>
            <w:tcBorders>
              <w:top w:val="nil"/>
              <w:bottom w:val="nil"/>
            </w:tcBorders>
            <w:shd w:val="clear" w:color="auto" w:fill="auto"/>
            <w:vAlign w:val="center"/>
          </w:tcPr>
          <w:p w14:paraId="0841E004"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623B9C98"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1C49DC">
              <w:rPr>
                <w:rFonts w:cs="Arial"/>
                <w:b/>
                <w:bCs/>
                <w:szCs w:val="14"/>
              </w:rPr>
              <w:t>(150.421)</w:t>
            </w:r>
          </w:p>
        </w:tc>
        <w:tc>
          <w:tcPr>
            <w:tcW w:w="1199" w:type="dxa"/>
            <w:tcBorders>
              <w:top w:val="nil"/>
              <w:bottom w:val="nil"/>
            </w:tcBorders>
            <w:shd w:val="clear" w:color="auto" w:fill="auto"/>
            <w:vAlign w:val="bottom"/>
          </w:tcPr>
          <w:p w14:paraId="23F36B52"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szCs w:val="14"/>
              </w:rPr>
            </w:pPr>
            <w:r w:rsidRPr="001C49DC">
              <w:rPr>
                <w:b/>
              </w:rPr>
              <w:t>(122.963)</w:t>
            </w:r>
          </w:p>
        </w:tc>
      </w:tr>
      <w:tr w:rsidR="001C49DC" w:rsidRPr="001C49DC" w14:paraId="4B17A739"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2465B4A" w14:textId="77777777" w:rsidR="001C49DC" w:rsidRPr="001C49DC" w:rsidRDefault="001C49DC" w:rsidP="001C49DC">
            <w:pPr>
              <w:pStyle w:val="08-Tabelageral"/>
              <w:ind w:left="113"/>
              <w:jc w:val="left"/>
              <w:rPr>
                <w:b w:val="0"/>
                <w:szCs w:val="14"/>
              </w:rPr>
            </w:pPr>
            <w:r w:rsidRPr="001C49DC">
              <w:rPr>
                <w:b w:val="0"/>
                <w:szCs w:val="14"/>
              </w:rPr>
              <w:t>Despesas administrativas e com vendas</w:t>
            </w:r>
          </w:p>
        </w:tc>
        <w:tc>
          <w:tcPr>
            <w:tcW w:w="691" w:type="dxa"/>
            <w:tcBorders>
              <w:top w:val="nil"/>
              <w:bottom w:val="nil"/>
            </w:tcBorders>
            <w:shd w:val="clear" w:color="auto" w:fill="auto"/>
            <w:vAlign w:val="center"/>
          </w:tcPr>
          <w:p w14:paraId="10291514"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rPr>
                <w:szCs w:val="14"/>
              </w:rPr>
              <w:t>[11]</w:t>
            </w:r>
          </w:p>
        </w:tc>
        <w:tc>
          <w:tcPr>
            <w:tcW w:w="1234" w:type="dxa"/>
            <w:tcBorders>
              <w:top w:val="nil"/>
              <w:bottom w:val="nil"/>
            </w:tcBorders>
            <w:shd w:val="clear" w:color="auto" w:fill="auto"/>
            <w:vAlign w:val="bottom"/>
          </w:tcPr>
          <w:p w14:paraId="131A6906"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(2.138)</w:t>
            </w:r>
          </w:p>
        </w:tc>
        <w:tc>
          <w:tcPr>
            <w:tcW w:w="1239" w:type="dxa"/>
            <w:tcBorders>
              <w:top w:val="nil"/>
              <w:bottom w:val="nil"/>
            </w:tcBorders>
            <w:shd w:val="clear" w:color="auto" w:fill="auto"/>
            <w:vAlign w:val="bottom"/>
          </w:tcPr>
          <w:p w14:paraId="773BCCF7"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t>(1.762)</w:t>
            </w:r>
          </w:p>
        </w:tc>
        <w:tc>
          <w:tcPr>
            <w:tcW w:w="236" w:type="dxa"/>
            <w:tcBorders>
              <w:top w:val="nil"/>
              <w:bottom w:val="nil"/>
            </w:tcBorders>
            <w:shd w:val="clear" w:color="auto" w:fill="auto"/>
            <w:vAlign w:val="center"/>
          </w:tcPr>
          <w:p w14:paraId="4C330C00"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5D6047F8"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(13.500)</w:t>
            </w:r>
          </w:p>
        </w:tc>
        <w:tc>
          <w:tcPr>
            <w:tcW w:w="1199" w:type="dxa"/>
            <w:tcBorders>
              <w:top w:val="nil"/>
              <w:bottom w:val="nil"/>
            </w:tcBorders>
            <w:shd w:val="clear" w:color="auto" w:fill="auto"/>
            <w:vAlign w:val="bottom"/>
          </w:tcPr>
          <w:p w14:paraId="51B5EB7B"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C49DC">
              <w:t>(8.910)</w:t>
            </w:r>
          </w:p>
        </w:tc>
      </w:tr>
      <w:tr w:rsidR="001C49DC" w:rsidRPr="001C49DC" w14:paraId="3366AF83"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57711DE" w14:textId="77777777" w:rsidR="001C49DC" w:rsidRPr="001C49DC" w:rsidRDefault="001C49DC" w:rsidP="001C49DC">
            <w:pPr>
              <w:pStyle w:val="08-Tabelageral"/>
              <w:ind w:left="113"/>
              <w:jc w:val="left"/>
              <w:rPr>
                <w:b w:val="0"/>
                <w:szCs w:val="14"/>
              </w:rPr>
            </w:pPr>
            <w:r w:rsidRPr="001C49DC">
              <w:rPr>
                <w:b w:val="0"/>
                <w:szCs w:val="14"/>
              </w:rPr>
              <w:t>Custos dos serviços prestados</w:t>
            </w:r>
          </w:p>
        </w:tc>
        <w:tc>
          <w:tcPr>
            <w:tcW w:w="691" w:type="dxa"/>
            <w:tcBorders>
              <w:top w:val="nil"/>
              <w:bottom w:val="nil"/>
            </w:tcBorders>
            <w:shd w:val="clear" w:color="auto" w:fill="auto"/>
            <w:vAlign w:val="center"/>
          </w:tcPr>
          <w:p w14:paraId="23F55B86"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rPr>
                <w:szCs w:val="14"/>
              </w:rPr>
              <w:t>[9]</w:t>
            </w:r>
          </w:p>
        </w:tc>
        <w:tc>
          <w:tcPr>
            <w:tcW w:w="1234" w:type="dxa"/>
            <w:tcBorders>
              <w:top w:val="nil"/>
              <w:bottom w:val="nil"/>
            </w:tcBorders>
            <w:shd w:val="clear" w:color="auto" w:fill="auto"/>
            <w:vAlign w:val="bottom"/>
          </w:tcPr>
          <w:p w14:paraId="16C4F069"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w:t>
            </w:r>
          </w:p>
        </w:tc>
        <w:tc>
          <w:tcPr>
            <w:tcW w:w="1239" w:type="dxa"/>
            <w:tcBorders>
              <w:top w:val="nil"/>
              <w:bottom w:val="nil"/>
            </w:tcBorders>
            <w:shd w:val="clear" w:color="auto" w:fill="auto"/>
            <w:vAlign w:val="bottom"/>
          </w:tcPr>
          <w:p w14:paraId="1C479F9F"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t>--</w:t>
            </w:r>
          </w:p>
        </w:tc>
        <w:tc>
          <w:tcPr>
            <w:tcW w:w="236" w:type="dxa"/>
            <w:tcBorders>
              <w:top w:val="nil"/>
              <w:bottom w:val="nil"/>
            </w:tcBorders>
            <w:shd w:val="clear" w:color="auto" w:fill="auto"/>
            <w:vAlign w:val="center"/>
          </w:tcPr>
          <w:p w14:paraId="02C36870"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1D8A43B7"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(101.800)</w:t>
            </w:r>
          </w:p>
        </w:tc>
        <w:tc>
          <w:tcPr>
            <w:tcW w:w="1199" w:type="dxa"/>
            <w:tcBorders>
              <w:top w:val="nil"/>
              <w:bottom w:val="nil"/>
            </w:tcBorders>
            <w:shd w:val="clear" w:color="auto" w:fill="auto"/>
            <w:vAlign w:val="bottom"/>
          </w:tcPr>
          <w:p w14:paraId="5C5491B5"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1C49DC">
              <w:t>(94.434)</w:t>
            </w:r>
          </w:p>
        </w:tc>
      </w:tr>
      <w:tr w:rsidR="001C49DC" w:rsidRPr="001C49DC" w14:paraId="3724EB99"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567F781" w14:textId="77777777" w:rsidR="001C49DC" w:rsidRPr="001C49DC" w:rsidRDefault="001C49DC" w:rsidP="001C49DC">
            <w:pPr>
              <w:pStyle w:val="08-Tabelageral"/>
              <w:ind w:left="113"/>
              <w:jc w:val="left"/>
              <w:rPr>
                <w:b w:val="0"/>
                <w:szCs w:val="14"/>
              </w:rPr>
            </w:pPr>
            <w:r w:rsidRPr="001C49DC">
              <w:rPr>
                <w:b w:val="0"/>
                <w:szCs w:val="14"/>
              </w:rPr>
              <w:t xml:space="preserve">Outras </w:t>
            </w:r>
          </w:p>
        </w:tc>
        <w:tc>
          <w:tcPr>
            <w:tcW w:w="691" w:type="dxa"/>
            <w:tcBorders>
              <w:top w:val="nil"/>
              <w:bottom w:val="nil"/>
            </w:tcBorders>
            <w:shd w:val="clear" w:color="auto" w:fill="auto"/>
            <w:vAlign w:val="center"/>
          </w:tcPr>
          <w:p w14:paraId="008ECB36"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rPr>
                <w:szCs w:val="14"/>
              </w:rPr>
              <w:t>[13]</w:t>
            </w:r>
          </w:p>
        </w:tc>
        <w:tc>
          <w:tcPr>
            <w:tcW w:w="1234" w:type="dxa"/>
            <w:tcBorders>
              <w:top w:val="nil"/>
              <w:bottom w:val="nil"/>
            </w:tcBorders>
            <w:shd w:val="clear" w:color="auto" w:fill="auto"/>
            <w:vAlign w:val="bottom"/>
          </w:tcPr>
          <w:p w14:paraId="011684B4"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(76)</w:t>
            </w:r>
          </w:p>
        </w:tc>
        <w:tc>
          <w:tcPr>
            <w:tcW w:w="1239" w:type="dxa"/>
            <w:tcBorders>
              <w:top w:val="nil"/>
              <w:bottom w:val="nil"/>
            </w:tcBorders>
            <w:shd w:val="clear" w:color="auto" w:fill="auto"/>
            <w:vAlign w:val="bottom"/>
          </w:tcPr>
          <w:p w14:paraId="57ED95B4"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t>--</w:t>
            </w:r>
          </w:p>
        </w:tc>
        <w:tc>
          <w:tcPr>
            <w:tcW w:w="236" w:type="dxa"/>
            <w:tcBorders>
              <w:top w:val="nil"/>
              <w:bottom w:val="nil"/>
            </w:tcBorders>
            <w:shd w:val="clear" w:color="auto" w:fill="auto"/>
            <w:vAlign w:val="center"/>
          </w:tcPr>
          <w:p w14:paraId="5094F517"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7D8B44A6"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(35.121)</w:t>
            </w:r>
          </w:p>
        </w:tc>
        <w:tc>
          <w:tcPr>
            <w:tcW w:w="1199" w:type="dxa"/>
            <w:tcBorders>
              <w:top w:val="nil"/>
              <w:bottom w:val="nil"/>
            </w:tcBorders>
            <w:shd w:val="clear" w:color="auto" w:fill="auto"/>
            <w:vAlign w:val="bottom"/>
          </w:tcPr>
          <w:p w14:paraId="62D59794"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C49DC">
              <w:t>(19.619)</w:t>
            </w:r>
          </w:p>
        </w:tc>
      </w:tr>
      <w:tr w:rsidR="001C49DC" w:rsidRPr="001C49DC" w14:paraId="33DEC7A5"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E6F1677" w14:textId="77777777" w:rsidR="001C49DC" w:rsidRPr="001C49DC" w:rsidRDefault="001C49DC" w:rsidP="001C49DC">
            <w:pPr>
              <w:pStyle w:val="08-Tabelageral"/>
              <w:jc w:val="left"/>
              <w:rPr>
                <w:szCs w:val="14"/>
              </w:rPr>
            </w:pPr>
            <w:r w:rsidRPr="001C49DC">
              <w:rPr>
                <w:szCs w:val="14"/>
              </w:rPr>
              <w:t> </w:t>
            </w:r>
          </w:p>
        </w:tc>
        <w:tc>
          <w:tcPr>
            <w:tcW w:w="691" w:type="dxa"/>
            <w:tcBorders>
              <w:top w:val="nil"/>
              <w:bottom w:val="nil"/>
            </w:tcBorders>
            <w:shd w:val="clear" w:color="auto" w:fill="auto"/>
            <w:vAlign w:val="center"/>
          </w:tcPr>
          <w:p w14:paraId="26BD8A74"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507558F5"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40E2A085"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5134EF46"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76CC2BEA"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11BDA7E5"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r>
      <w:tr w:rsidR="001C49DC" w:rsidRPr="001C49DC" w14:paraId="2CE1C646"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49DDB6A" w14:textId="77777777" w:rsidR="001C49DC" w:rsidRPr="001C49DC" w:rsidRDefault="001C49DC" w:rsidP="001C49DC">
            <w:pPr>
              <w:pStyle w:val="08-Tabelageral"/>
              <w:jc w:val="left"/>
              <w:rPr>
                <w:szCs w:val="14"/>
              </w:rPr>
            </w:pPr>
            <w:r w:rsidRPr="001C49DC">
              <w:rPr>
                <w:szCs w:val="14"/>
              </w:rPr>
              <w:t>Valor Adicionado Bruto</w:t>
            </w:r>
          </w:p>
        </w:tc>
        <w:tc>
          <w:tcPr>
            <w:tcW w:w="691" w:type="dxa"/>
            <w:tcBorders>
              <w:top w:val="nil"/>
              <w:bottom w:val="nil"/>
            </w:tcBorders>
            <w:shd w:val="clear" w:color="auto" w:fill="auto"/>
            <w:vAlign w:val="center"/>
          </w:tcPr>
          <w:p w14:paraId="36F71626"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401982D3" w14:textId="77777777" w:rsidR="001C49DC" w:rsidRPr="001C49DC" w:rsidRDefault="001C49DC" w:rsidP="001C49DC">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1C49DC">
              <w:rPr>
                <w:rFonts w:cs="Arial"/>
                <w:b/>
                <w:bCs/>
                <w:sz w:val="14"/>
                <w:szCs w:val="14"/>
              </w:rPr>
              <w:t>413</w:t>
            </w:r>
          </w:p>
        </w:tc>
        <w:tc>
          <w:tcPr>
            <w:tcW w:w="1239" w:type="dxa"/>
            <w:tcBorders>
              <w:top w:val="nil"/>
              <w:bottom w:val="nil"/>
            </w:tcBorders>
            <w:shd w:val="clear" w:color="auto" w:fill="auto"/>
            <w:vAlign w:val="center"/>
          </w:tcPr>
          <w:p w14:paraId="2DBCBC62"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b/>
              </w:rPr>
              <w:t>2.278</w:t>
            </w:r>
          </w:p>
        </w:tc>
        <w:tc>
          <w:tcPr>
            <w:tcW w:w="236" w:type="dxa"/>
            <w:tcBorders>
              <w:top w:val="nil"/>
              <w:bottom w:val="nil"/>
            </w:tcBorders>
            <w:shd w:val="clear" w:color="auto" w:fill="auto"/>
            <w:vAlign w:val="center"/>
          </w:tcPr>
          <w:p w14:paraId="3C93CC60"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0D145160"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b/>
              </w:rPr>
            </w:pPr>
            <w:r w:rsidRPr="001C49DC">
              <w:rPr>
                <w:b/>
              </w:rPr>
              <w:t>1.953.179</w:t>
            </w:r>
          </w:p>
        </w:tc>
        <w:tc>
          <w:tcPr>
            <w:tcW w:w="1199" w:type="dxa"/>
            <w:tcBorders>
              <w:top w:val="nil"/>
              <w:bottom w:val="nil"/>
            </w:tcBorders>
            <w:shd w:val="clear" w:color="auto" w:fill="auto"/>
            <w:vAlign w:val="bottom"/>
          </w:tcPr>
          <w:p w14:paraId="5F8282D3"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1C49DC">
              <w:rPr>
                <w:b/>
              </w:rPr>
              <w:t>1.771.868</w:t>
            </w:r>
          </w:p>
        </w:tc>
      </w:tr>
      <w:tr w:rsidR="001C49DC" w:rsidRPr="001C49DC" w14:paraId="4E979334"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C803B4D" w14:textId="77777777" w:rsidR="001C49DC" w:rsidRPr="001C49DC" w:rsidRDefault="001C49DC" w:rsidP="001C49DC">
            <w:pPr>
              <w:pStyle w:val="08-Tabelageral"/>
              <w:jc w:val="left"/>
              <w:rPr>
                <w:szCs w:val="14"/>
              </w:rPr>
            </w:pPr>
          </w:p>
        </w:tc>
        <w:tc>
          <w:tcPr>
            <w:tcW w:w="691" w:type="dxa"/>
            <w:tcBorders>
              <w:top w:val="nil"/>
              <w:bottom w:val="nil"/>
            </w:tcBorders>
            <w:shd w:val="clear" w:color="auto" w:fill="auto"/>
            <w:vAlign w:val="center"/>
          </w:tcPr>
          <w:p w14:paraId="0E6FEAF1"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szCs w:val="14"/>
              </w:rPr>
            </w:pPr>
          </w:p>
        </w:tc>
        <w:tc>
          <w:tcPr>
            <w:tcW w:w="1234" w:type="dxa"/>
            <w:tcBorders>
              <w:top w:val="nil"/>
              <w:bottom w:val="nil"/>
            </w:tcBorders>
            <w:shd w:val="clear" w:color="auto" w:fill="auto"/>
            <w:vAlign w:val="center"/>
          </w:tcPr>
          <w:p w14:paraId="7694DDAA"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4808B2DA"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10C224D9"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030C4F89"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bottom"/>
          </w:tcPr>
          <w:p w14:paraId="0A53DED0"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r w:rsidRPr="001C49DC">
              <w:rPr>
                <w:b/>
              </w:rPr>
              <w:t> </w:t>
            </w:r>
          </w:p>
        </w:tc>
      </w:tr>
      <w:tr w:rsidR="001C49DC" w:rsidRPr="001C49DC" w14:paraId="463A393E"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7F700DC" w14:textId="77777777" w:rsidR="001C49DC" w:rsidRPr="001C49DC" w:rsidRDefault="001C49DC" w:rsidP="001C49DC">
            <w:pPr>
              <w:pStyle w:val="08-Tabelageral"/>
              <w:ind w:left="113"/>
              <w:jc w:val="left"/>
              <w:rPr>
                <w:b w:val="0"/>
                <w:bCs w:val="0"/>
                <w:szCs w:val="14"/>
              </w:rPr>
            </w:pPr>
            <w:r w:rsidRPr="001C49DC">
              <w:rPr>
                <w:b w:val="0"/>
                <w:szCs w:val="14"/>
              </w:rPr>
              <w:t>Depreciação e amortização</w:t>
            </w:r>
            <w:r w:rsidRPr="001C49DC">
              <w:rPr>
                <w:b w:val="0"/>
                <w:bCs w:val="0"/>
                <w:szCs w:val="14"/>
              </w:rPr>
              <w:t xml:space="preserve"> </w:t>
            </w:r>
          </w:p>
        </w:tc>
        <w:tc>
          <w:tcPr>
            <w:tcW w:w="691" w:type="dxa"/>
            <w:tcBorders>
              <w:top w:val="nil"/>
              <w:bottom w:val="nil"/>
            </w:tcBorders>
            <w:shd w:val="clear" w:color="auto" w:fill="auto"/>
            <w:vAlign w:val="center"/>
          </w:tcPr>
          <w:p w14:paraId="49E8AD58"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szCs w:val="14"/>
              </w:rPr>
              <w:t>[13]</w:t>
            </w:r>
          </w:p>
        </w:tc>
        <w:tc>
          <w:tcPr>
            <w:tcW w:w="1234" w:type="dxa"/>
            <w:tcBorders>
              <w:top w:val="nil"/>
              <w:bottom w:val="nil"/>
            </w:tcBorders>
            <w:shd w:val="clear" w:color="auto" w:fill="auto"/>
            <w:vAlign w:val="center"/>
          </w:tcPr>
          <w:p w14:paraId="7E4EF65C" w14:textId="77777777" w:rsidR="001C49DC" w:rsidRPr="001C49DC" w:rsidRDefault="001C49DC" w:rsidP="001C49DC">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1C49DC">
              <w:rPr>
                <w:rFonts w:cs="Arial"/>
                <w:sz w:val="14"/>
                <w:szCs w:val="14"/>
              </w:rPr>
              <w:t>(73)</w:t>
            </w:r>
          </w:p>
        </w:tc>
        <w:tc>
          <w:tcPr>
            <w:tcW w:w="1239" w:type="dxa"/>
            <w:tcBorders>
              <w:top w:val="nil"/>
              <w:bottom w:val="nil"/>
            </w:tcBorders>
            <w:shd w:val="clear" w:color="auto" w:fill="auto"/>
            <w:vAlign w:val="center"/>
          </w:tcPr>
          <w:p w14:paraId="364E2F1E"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t>(82)</w:t>
            </w:r>
          </w:p>
        </w:tc>
        <w:tc>
          <w:tcPr>
            <w:tcW w:w="236" w:type="dxa"/>
            <w:tcBorders>
              <w:top w:val="nil"/>
              <w:bottom w:val="nil"/>
            </w:tcBorders>
            <w:shd w:val="clear" w:color="auto" w:fill="auto"/>
            <w:vAlign w:val="center"/>
          </w:tcPr>
          <w:p w14:paraId="707269F0"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7057066F" w14:textId="77777777" w:rsidR="001C49DC" w:rsidRPr="001C49DC" w:rsidRDefault="001C49DC" w:rsidP="001C49DC">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1C49DC">
              <w:rPr>
                <w:rFonts w:eastAsia="Times New Roman" w:cs="Arial"/>
                <w:sz w:val="14"/>
                <w:szCs w:val="14"/>
              </w:rPr>
              <w:t>(612)</w:t>
            </w:r>
          </w:p>
        </w:tc>
        <w:tc>
          <w:tcPr>
            <w:tcW w:w="1199" w:type="dxa"/>
            <w:tcBorders>
              <w:top w:val="nil"/>
              <w:bottom w:val="nil"/>
            </w:tcBorders>
            <w:shd w:val="clear" w:color="auto" w:fill="auto"/>
            <w:vAlign w:val="bottom"/>
          </w:tcPr>
          <w:p w14:paraId="559EC00B"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t>(519)</w:t>
            </w:r>
          </w:p>
        </w:tc>
      </w:tr>
      <w:tr w:rsidR="001C49DC" w:rsidRPr="001C49DC" w14:paraId="7A035BAB"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2B2D1CB" w14:textId="77777777" w:rsidR="001C49DC" w:rsidRPr="001C49DC" w:rsidRDefault="001C49DC" w:rsidP="001C49DC">
            <w:pPr>
              <w:pStyle w:val="08-Tabelageral"/>
              <w:jc w:val="left"/>
              <w:rPr>
                <w:b w:val="0"/>
                <w:bCs w:val="0"/>
                <w:szCs w:val="14"/>
              </w:rPr>
            </w:pPr>
            <w:r w:rsidRPr="001C49DC">
              <w:rPr>
                <w:b w:val="0"/>
                <w:bCs w:val="0"/>
                <w:szCs w:val="14"/>
              </w:rPr>
              <w:t> </w:t>
            </w:r>
          </w:p>
        </w:tc>
        <w:tc>
          <w:tcPr>
            <w:tcW w:w="691" w:type="dxa"/>
            <w:tcBorders>
              <w:top w:val="nil"/>
              <w:bottom w:val="nil"/>
            </w:tcBorders>
            <w:shd w:val="clear" w:color="auto" w:fill="auto"/>
            <w:vAlign w:val="center"/>
          </w:tcPr>
          <w:p w14:paraId="61274384"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bCs/>
                <w:szCs w:val="14"/>
              </w:rPr>
            </w:pPr>
          </w:p>
        </w:tc>
        <w:tc>
          <w:tcPr>
            <w:tcW w:w="1234" w:type="dxa"/>
            <w:tcBorders>
              <w:top w:val="nil"/>
              <w:bottom w:val="nil"/>
            </w:tcBorders>
            <w:shd w:val="clear" w:color="auto" w:fill="auto"/>
            <w:vAlign w:val="center"/>
          </w:tcPr>
          <w:p w14:paraId="3A5618F0" w14:textId="77777777" w:rsidR="001C49DC" w:rsidRPr="001C49DC" w:rsidRDefault="001C49DC" w:rsidP="001C49DC">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14077DF1"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7E77365A"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3E6D168D"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7A0702CD"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1C49DC" w:rsidRPr="001C49DC" w14:paraId="5E76B43E"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DE0B038" w14:textId="77777777" w:rsidR="001C49DC" w:rsidRPr="001C49DC" w:rsidRDefault="001C49DC" w:rsidP="001C49DC">
            <w:pPr>
              <w:pStyle w:val="08-Tabelageral"/>
              <w:jc w:val="left"/>
              <w:rPr>
                <w:szCs w:val="14"/>
              </w:rPr>
            </w:pPr>
            <w:r w:rsidRPr="001C49DC">
              <w:rPr>
                <w:szCs w:val="14"/>
              </w:rPr>
              <w:t>Valor Adicionado Líquido Produzido pela Entidade</w:t>
            </w:r>
          </w:p>
        </w:tc>
        <w:tc>
          <w:tcPr>
            <w:tcW w:w="691" w:type="dxa"/>
            <w:tcBorders>
              <w:top w:val="nil"/>
              <w:bottom w:val="nil"/>
            </w:tcBorders>
            <w:shd w:val="clear" w:color="auto" w:fill="auto"/>
            <w:vAlign w:val="center"/>
          </w:tcPr>
          <w:p w14:paraId="5FD55358"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15EB52AE" w14:textId="77777777" w:rsidR="001C49DC" w:rsidRPr="001C49DC" w:rsidRDefault="001C49DC" w:rsidP="001C49DC">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1C49DC">
              <w:rPr>
                <w:rFonts w:cs="Arial"/>
                <w:b/>
                <w:bCs/>
                <w:sz w:val="14"/>
                <w:szCs w:val="14"/>
              </w:rPr>
              <w:t>340</w:t>
            </w:r>
          </w:p>
        </w:tc>
        <w:tc>
          <w:tcPr>
            <w:tcW w:w="1239" w:type="dxa"/>
            <w:tcBorders>
              <w:top w:val="nil"/>
              <w:bottom w:val="nil"/>
            </w:tcBorders>
            <w:shd w:val="clear" w:color="auto" w:fill="auto"/>
            <w:vAlign w:val="center"/>
          </w:tcPr>
          <w:p w14:paraId="7FCF8C6A"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b/>
              </w:rPr>
              <w:t>2.196</w:t>
            </w:r>
          </w:p>
        </w:tc>
        <w:tc>
          <w:tcPr>
            <w:tcW w:w="236" w:type="dxa"/>
            <w:tcBorders>
              <w:top w:val="nil"/>
              <w:bottom w:val="nil"/>
            </w:tcBorders>
            <w:shd w:val="clear" w:color="auto" w:fill="auto"/>
            <w:vAlign w:val="center"/>
          </w:tcPr>
          <w:p w14:paraId="584AA8FB"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4341835E"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rPr>
            </w:pPr>
            <w:r w:rsidRPr="001C49DC">
              <w:rPr>
                <w:b/>
              </w:rPr>
              <w:t>1.952.567</w:t>
            </w:r>
          </w:p>
        </w:tc>
        <w:tc>
          <w:tcPr>
            <w:tcW w:w="1199" w:type="dxa"/>
            <w:tcBorders>
              <w:top w:val="nil"/>
              <w:bottom w:val="nil"/>
            </w:tcBorders>
            <w:shd w:val="clear" w:color="auto" w:fill="auto"/>
            <w:vAlign w:val="center"/>
          </w:tcPr>
          <w:p w14:paraId="4359935A"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b/>
              </w:rPr>
              <w:t>1.771.349</w:t>
            </w:r>
          </w:p>
        </w:tc>
      </w:tr>
      <w:tr w:rsidR="001C49DC" w:rsidRPr="001C49DC" w14:paraId="389190DB"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AED927B" w14:textId="77777777" w:rsidR="001C49DC" w:rsidRPr="001C49DC" w:rsidRDefault="001C49DC" w:rsidP="001C49DC">
            <w:pPr>
              <w:pStyle w:val="08-Tabelageral"/>
              <w:jc w:val="left"/>
              <w:rPr>
                <w:b w:val="0"/>
                <w:bCs w:val="0"/>
                <w:szCs w:val="14"/>
              </w:rPr>
            </w:pPr>
            <w:r w:rsidRPr="001C49DC">
              <w:rPr>
                <w:b w:val="0"/>
                <w:bCs w:val="0"/>
                <w:szCs w:val="14"/>
              </w:rPr>
              <w:t> </w:t>
            </w:r>
          </w:p>
        </w:tc>
        <w:tc>
          <w:tcPr>
            <w:tcW w:w="691" w:type="dxa"/>
            <w:tcBorders>
              <w:top w:val="nil"/>
              <w:bottom w:val="nil"/>
            </w:tcBorders>
            <w:shd w:val="clear" w:color="auto" w:fill="auto"/>
            <w:vAlign w:val="center"/>
          </w:tcPr>
          <w:p w14:paraId="571937FF"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7D861E21"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1D3ED8CB"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0F0FA084"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658DA757"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0659A813"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1C49DC" w:rsidRPr="001C49DC" w14:paraId="20BC26D3"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36F04FD" w14:textId="77777777" w:rsidR="001C49DC" w:rsidRPr="001C49DC" w:rsidRDefault="001C49DC" w:rsidP="001C49DC">
            <w:pPr>
              <w:pStyle w:val="08-Tabelageral"/>
              <w:jc w:val="left"/>
              <w:rPr>
                <w:szCs w:val="14"/>
              </w:rPr>
            </w:pPr>
            <w:r w:rsidRPr="001C49DC">
              <w:rPr>
                <w:szCs w:val="14"/>
              </w:rPr>
              <w:t>Valor Adicionado Recebido em Transferência</w:t>
            </w:r>
          </w:p>
        </w:tc>
        <w:tc>
          <w:tcPr>
            <w:tcW w:w="691" w:type="dxa"/>
            <w:tcBorders>
              <w:top w:val="nil"/>
              <w:bottom w:val="nil"/>
            </w:tcBorders>
            <w:shd w:val="clear" w:color="auto" w:fill="auto"/>
            <w:vAlign w:val="center"/>
          </w:tcPr>
          <w:p w14:paraId="151F392D"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69E12FF6"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rFonts w:cs="Arial"/>
                <w:b/>
                <w:bCs/>
                <w:szCs w:val="14"/>
              </w:rPr>
              <w:t>2.621.667</w:t>
            </w:r>
          </w:p>
        </w:tc>
        <w:tc>
          <w:tcPr>
            <w:tcW w:w="1239" w:type="dxa"/>
            <w:tcBorders>
              <w:top w:val="nil"/>
              <w:bottom w:val="nil"/>
            </w:tcBorders>
            <w:shd w:val="clear" w:color="auto" w:fill="auto"/>
            <w:vAlign w:val="bottom"/>
          </w:tcPr>
          <w:p w14:paraId="7EF9EE8B"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b/>
              </w:rPr>
              <w:t>1.740.887</w:t>
            </w:r>
          </w:p>
        </w:tc>
        <w:tc>
          <w:tcPr>
            <w:tcW w:w="236" w:type="dxa"/>
            <w:tcBorders>
              <w:top w:val="nil"/>
              <w:bottom w:val="nil"/>
            </w:tcBorders>
            <w:shd w:val="clear" w:color="auto" w:fill="auto"/>
            <w:vAlign w:val="center"/>
          </w:tcPr>
          <w:p w14:paraId="55414634"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442F0E89"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rFonts w:cs="Arial"/>
                <w:b/>
                <w:bCs/>
                <w:szCs w:val="14"/>
              </w:rPr>
              <w:t>1.577.221</w:t>
            </w:r>
          </w:p>
        </w:tc>
        <w:tc>
          <w:tcPr>
            <w:tcW w:w="1199" w:type="dxa"/>
            <w:tcBorders>
              <w:top w:val="nil"/>
              <w:bottom w:val="nil"/>
            </w:tcBorders>
            <w:shd w:val="clear" w:color="auto" w:fill="auto"/>
            <w:vAlign w:val="bottom"/>
          </w:tcPr>
          <w:p w14:paraId="5C4D68D9"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1C49DC">
              <w:rPr>
                <w:b/>
              </w:rPr>
              <w:t>749.835</w:t>
            </w:r>
          </w:p>
        </w:tc>
      </w:tr>
      <w:tr w:rsidR="001C49DC" w:rsidRPr="001C49DC" w14:paraId="0A84E582"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D2A25E5" w14:textId="77777777" w:rsidR="001C49DC" w:rsidRPr="001C49DC" w:rsidRDefault="001C49DC" w:rsidP="001C49DC">
            <w:pPr>
              <w:pStyle w:val="08-Tabelageral"/>
              <w:ind w:left="113"/>
              <w:jc w:val="left"/>
              <w:rPr>
                <w:b w:val="0"/>
                <w:szCs w:val="14"/>
              </w:rPr>
            </w:pPr>
            <w:r w:rsidRPr="001C49DC">
              <w:rPr>
                <w:b w:val="0"/>
                <w:szCs w:val="14"/>
              </w:rPr>
              <w:t>Resultado de investimentos em participações societárias</w:t>
            </w:r>
          </w:p>
        </w:tc>
        <w:tc>
          <w:tcPr>
            <w:tcW w:w="691" w:type="dxa"/>
            <w:tcBorders>
              <w:top w:val="nil"/>
              <w:bottom w:val="nil"/>
            </w:tcBorders>
            <w:shd w:val="clear" w:color="auto" w:fill="auto"/>
            <w:vAlign w:val="center"/>
          </w:tcPr>
          <w:p w14:paraId="04FCB9B5"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rPr>
                <w:szCs w:val="14"/>
              </w:rPr>
              <w:t>[7.b]</w:t>
            </w:r>
          </w:p>
        </w:tc>
        <w:tc>
          <w:tcPr>
            <w:tcW w:w="1234" w:type="dxa"/>
            <w:tcBorders>
              <w:top w:val="nil"/>
              <w:bottom w:val="nil"/>
            </w:tcBorders>
            <w:shd w:val="clear" w:color="auto" w:fill="auto"/>
            <w:vAlign w:val="bottom"/>
          </w:tcPr>
          <w:p w14:paraId="6E6CFD70"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2.586.472</w:t>
            </w:r>
          </w:p>
        </w:tc>
        <w:tc>
          <w:tcPr>
            <w:tcW w:w="1239" w:type="dxa"/>
            <w:tcBorders>
              <w:top w:val="nil"/>
              <w:bottom w:val="nil"/>
            </w:tcBorders>
            <w:shd w:val="clear" w:color="auto" w:fill="auto"/>
            <w:vAlign w:val="bottom"/>
          </w:tcPr>
          <w:p w14:paraId="6643A3BA"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t>1.725.419</w:t>
            </w:r>
          </w:p>
        </w:tc>
        <w:tc>
          <w:tcPr>
            <w:tcW w:w="236" w:type="dxa"/>
            <w:tcBorders>
              <w:top w:val="nil"/>
              <w:bottom w:val="nil"/>
            </w:tcBorders>
            <w:shd w:val="clear" w:color="auto" w:fill="auto"/>
            <w:vAlign w:val="center"/>
          </w:tcPr>
          <w:p w14:paraId="4BED0218"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5E761F4B"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1.372.666</w:t>
            </w:r>
          </w:p>
        </w:tc>
        <w:tc>
          <w:tcPr>
            <w:tcW w:w="1199" w:type="dxa"/>
            <w:tcBorders>
              <w:top w:val="nil"/>
              <w:bottom w:val="nil"/>
            </w:tcBorders>
            <w:shd w:val="clear" w:color="auto" w:fill="auto"/>
            <w:vAlign w:val="bottom"/>
          </w:tcPr>
          <w:p w14:paraId="749B7282"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t>703.634</w:t>
            </w:r>
          </w:p>
        </w:tc>
      </w:tr>
      <w:tr w:rsidR="001C49DC" w:rsidRPr="001C49DC" w14:paraId="616F9BEB"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7655E81" w14:textId="77777777" w:rsidR="001C49DC" w:rsidRPr="001C49DC" w:rsidRDefault="001C49DC" w:rsidP="001C49DC">
            <w:pPr>
              <w:pStyle w:val="08-Tabelageral"/>
              <w:ind w:left="113"/>
              <w:jc w:val="left"/>
              <w:rPr>
                <w:b w:val="0"/>
                <w:szCs w:val="14"/>
              </w:rPr>
            </w:pPr>
            <w:r w:rsidRPr="001C49DC">
              <w:rPr>
                <w:b w:val="0"/>
                <w:szCs w:val="14"/>
              </w:rPr>
              <w:t>Receitas financeiras</w:t>
            </w:r>
          </w:p>
        </w:tc>
        <w:tc>
          <w:tcPr>
            <w:tcW w:w="691" w:type="dxa"/>
            <w:tcBorders>
              <w:top w:val="nil"/>
              <w:bottom w:val="nil"/>
            </w:tcBorders>
            <w:shd w:val="clear" w:color="auto" w:fill="auto"/>
            <w:vAlign w:val="center"/>
          </w:tcPr>
          <w:p w14:paraId="76E75021"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rPr>
                <w:szCs w:val="14"/>
              </w:rPr>
              <w:t>[14]</w:t>
            </w:r>
          </w:p>
        </w:tc>
        <w:tc>
          <w:tcPr>
            <w:tcW w:w="1234" w:type="dxa"/>
            <w:tcBorders>
              <w:top w:val="nil"/>
              <w:bottom w:val="nil"/>
            </w:tcBorders>
            <w:shd w:val="clear" w:color="auto" w:fill="auto"/>
            <w:vAlign w:val="bottom"/>
          </w:tcPr>
          <w:p w14:paraId="22F9F6F4"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35.195</w:t>
            </w:r>
          </w:p>
        </w:tc>
        <w:tc>
          <w:tcPr>
            <w:tcW w:w="1239" w:type="dxa"/>
            <w:tcBorders>
              <w:top w:val="nil"/>
              <w:bottom w:val="nil"/>
            </w:tcBorders>
            <w:shd w:val="clear" w:color="auto" w:fill="auto"/>
            <w:vAlign w:val="bottom"/>
          </w:tcPr>
          <w:p w14:paraId="6A83B6F2"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C49DC">
              <w:t>15.468</w:t>
            </w:r>
          </w:p>
        </w:tc>
        <w:tc>
          <w:tcPr>
            <w:tcW w:w="236" w:type="dxa"/>
            <w:tcBorders>
              <w:top w:val="nil"/>
              <w:bottom w:val="nil"/>
            </w:tcBorders>
            <w:shd w:val="clear" w:color="auto" w:fill="auto"/>
            <w:vAlign w:val="center"/>
          </w:tcPr>
          <w:p w14:paraId="5A0E469E"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70B7FA08"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204.555</w:t>
            </w:r>
          </w:p>
        </w:tc>
        <w:tc>
          <w:tcPr>
            <w:tcW w:w="1199" w:type="dxa"/>
            <w:tcBorders>
              <w:top w:val="nil"/>
              <w:bottom w:val="nil"/>
            </w:tcBorders>
            <w:shd w:val="clear" w:color="auto" w:fill="auto"/>
            <w:vAlign w:val="bottom"/>
          </w:tcPr>
          <w:p w14:paraId="5CFFEE8E"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t>46.201</w:t>
            </w:r>
          </w:p>
        </w:tc>
      </w:tr>
      <w:tr w:rsidR="001C49DC" w:rsidRPr="001C49DC" w14:paraId="4734A7A0"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1BD7A83" w14:textId="77777777" w:rsidR="001C49DC" w:rsidRPr="001C49DC" w:rsidRDefault="001C49DC" w:rsidP="001C49DC">
            <w:pPr>
              <w:pStyle w:val="08-Tabelageral"/>
              <w:jc w:val="left"/>
              <w:rPr>
                <w:b w:val="0"/>
                <w:bCs w:val="0"/>
                <w:szCs w:val="14"/>
              </w:rPr>
            </w:pPr>
            <w:r w:rsidRPr="001C49DC">
              <w:rPr>
                <w:b w:val="0"/>
                <w:bCs w:val="0"/>
                <w:szCs w:val="14"/>
              </w:rPr>
              <w:t> </w:t>
            </w:r>
          </w:p>
        </w:tc>
        <w:tc>
          <w:tcPr>
            <w:tcW w:w="691" w:type="dxa"/>
            <w:tcBorders>
              <w:top w:val="nil"/>
              <w:bottom w:val="nil"/>
            </w:tcBorders>
            <w:shd w:val="clear" w:color="auto" w:fill="auto"/>
            <w:vAlign w:val="center"/>
          </w:tcPr>
          <w:p w14:paraId="2D11BBE6"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1C6224E6"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7C2E43D3"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15ECDF4E"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2" w:type="dxa"/>
            <w:tcBorders>
              <w:top w:val="nil"/>
              <w:bottom w:val="nil"/>
            </w:tcBorders>
            <w:shd w:val="clear" w:color="auto" w:fill="auto"/>
            <w:vAlign w:val="center"/>
          </w:tcPr>
          <w:p w14:paraId="3B3F6B4F"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bottom"/>
          </w:tcPr>
          <w:p w14:paraId="0B04837A"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1C49DC">
              <w:rPr>
                <w:b/>
              </w:rPr>
              <w:t> </w:t>
            </w:r>
          </w:p>
        </w:tc>
      </w:tr>
      <w:tr w:rsidR="001C49DC" w:rsidRPr="001C49DC" w14:paraId="35577C9D"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4A0F89D4" w14:textId="77777777" w:rsidR="001C49DC" w:rsidRPr="001C49DC" w:rsidRDefault="001C49DC" w:rsidP="001C49DC">
            <w:pPr>
              <w:pStyle w:val="08-Tabelageral"/>
              <w:jc w:val="left"/>
              <w:rPr>
                <w:szCs w:val="14"/>
              </w:rPr>
            </w:pPr>
            <w:r w:rsidRPr="001C49DC">
              <w:rPr>
                <w:szCs w:val="14"/>
              </w:rPr>
              <w:t>Valor Adicionado Total a Distribuir</w:t>
            </w:r>
          </w:p>
        </w:tc>
        <w:tc>
          <w:tcPr>
            <w:tcW w:w="691" w:type="dxa"/>
            <w:tcBorders>
              <w:top w:val="nil"/>
              <w:bottom w:val="nil"/>
            </w:tcBorders>
            <w:shd w:val="clear" w:color="auto" w:fill="auto"/>
            <w:vAlign w:val="center"/>
          </w:tcPr>
          <w:p w14:paraId="512768A6"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6FE691F3" w14:textId="77777777" w:rsidR="001C49DC" w:rsidRPr="001C49DC" w:rsidRDefault="001C49DC" w:rsidP="001C49DC">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1C49DC">
              <w:rPr>
                <w:rFonts w:cs="Arial"/>
                <w:b/>
                <w:bCs/>
                <w:sz w:val="14"/>
                <w:szCs w:val="14"/>
              </w:rPr>
              <w:t>2.622.007</w:t>
            </w:r>
          </w:p>
        </w:tc>
        <w:tc>
          <w:tcPr>
            <w:tcW w:w="1239" w:type="dxa"/>
            <w:tcBorders>
              <w:top w:val="nil"/>
              <w:bottom w:val="nil"/>
            </w:tcBorders>
            <w:shd w:val="clear" w:color="auto" w:fill="auto"/>
            <w:vAlign w:val="center"/>
          </w:tcPr>
          <w:p w14:paraId="7B7A1BD2"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b/>
              </w:rPr>
              <w:t>1.743.083</w:t>
            </w:r>
          </w:p>
        </w:tc>
        <w:tc>
          <w:tcPr>
            <w:tcW w:w="236" w:type="dxa"/>
            <w:tcBorders>
              <w:top w:val="nil"/>
              <w:bottom w:val="nil"/>
            </w:tcBorders>
            <w:shd w:val="clear" w:color="auto" w:fill="auto"/>
            <w:vAlign w:val="center"/>
          </w:tcPr>
          <w:p w14:paraId="168A53EF"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53C2A90D"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b/>
              </w:rPr>
            </w:pPr>
            <w:r w:rsidRPr="001C49DC">
              <w:rPr>
                <w:b/>
              </w:rPr>
              <w:t>3.529.788</w:t>
            </w:r>
          </w:p>
        </w:tc>
        <w:tc>
          <w:tcPr>
            <w:tcW w:w="1199" w:type="dxa"/>
            <w:tcBorders>
              <w:top w:val="nil"/>
              <w:bottom w:val="nil"/>
            </w:tcBorders>
            <w:shd w:val="clear" w:color="auto" w:fill="auto"/>
            <w:vAlign w:val="bottom"/>
          </w:tcPr>
          <w:p w14:paraId="6DDC3E86"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1C49DC">
              <w:rPr>
                <w:b/>
              </w:rPr>
              <w:t>2.521.184</w:t>
            </w:r>
          </w:p>
        </w:tc>
      </w:tr>
      <w:tr w:rsidR="001C49DC" w:rsidRPr="001C49DC" w14:paraId="72EBD2DC"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8545618" w14:textId="77777777" w:rsidR="001C49DC" w:rsidRPr="001C49DC" w:rsidRDefault="001C49DC" w:rsidP="001C49DC">
            <w:pPr>
              <w:pStyle w:val="08-Tabelageral"/>
              <w:jc w:val="left"/>
              <w:rPr>
                <w:b w:val="0"/>
                <w:bCs w:val="0"/>
                <w:szCs w:val="14"/>
              </w:rPr>
            </w:pPr>
            <w:r w:rsidRPr="001C49DC">
              <w:rPr>
                <w:b w:val="0"/>
                <w:bCs w:val="0"/>
                <w:szCs w:val="14"/>
              </w:rPr>
              <w:t> </w:t>
            </w:r>
          </w:p>
        </w:tc>
        <w:tc>
          <w:tcPr>
            <w:tcW w:w="691" w:type="dxa"/>
            <w:tcBorders>
              <w:top w:val="nil"/>
              <w:bottom w:val="nil"/>
            </w:tcBorders>
            <w:shd w:val="clear" w:color="auto" w:fill="auto"/>
            <w:vAlign w:val="center"/>
          </w:tcPr>
          <w:p w14:paraId="5677C65C"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4C01AA23"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76E8DE13"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5E9C652E"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bottom"/>
          </w:tcPr>
          <w:p w14:paraId="30E26D4E"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bottom"/>
          </w:tcPr>
          <w:p w14:paraId="798809C5"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b/>
              </w:rPr>
              <w:t> </w:t>
            </w:r>
          </w:p>
        </w:tc>
      </w:tr>
      <w:tr w:rsidR="001C49DC" w:rsidRPr="001C49DC" w14:paraId="118A31C5"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C052B58" w14:textId="77777777" w:rsidR="001C49DC" w:rsidRPr="001C49DC" w:rsidRDefault="001C49DC" w:rsidP="001C49DC">
            <w:pPr>
              <w:pStyle w:val="08-Tabelageral"/>
              <w:jc w:val="left"/>
              <w:rPr>
                <w:szCs w:val="14"/>
              </w:rPr>
            </w:pPr>
            <w:r w:rsidRPr="001C49DC">
              <w:rPr>
                <w:szCs w:val="14"/>
              </w:rPr>
              <w:t>Distribuição do Valor Adicionado</w:t>
            </w:r>
          </w:p>
        </w:tc>
        <w:tc>
          <w:tcPr>
            <w:tcW w:w="691" w:type="dxa"/>
            <w:tcBorders>
              <w:top w:val="nil"/>
              <w:bottom w:val="nil"/>
            </w:tcBorders>
            <w:shd w:val="clear" w:color="auto" w:fill="auto"/>
            <w:vAlign w:val="center"/>
          </w:tcPr>
          <w:p w14:paraId="4D5CBEB0"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7A0C391B"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rFonts w:cs="Arial"/>
                <w:b/>
                <w:bCs/>
                <w:szCs w:val="14"/>
              </w:rPr>
              <w:t>2.622.007</w:t>
            </w:r>
          </w:p>
        </w:tc>
        <w:tc>
          <w:tcPr>
            <w:tcW w:w="1239" w:type="dxa"/>
            <w:tcBorders>
              <w:top w:val="nil"/>
              <w:bottom w:val="nil"/>
            </w:tcBorders>
            <w:shd w:val="clear" w:color="auto" w:fill="auto"/>
            <w:vAlign w:val="bottom"/>
          </w:tcPr>
          <w:p w14:paraId="41F7B27A"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b/>
              </w:rPr>
              <w:t>1.743.083</w:t>
            </w:r>
          </w:p>
        </w:tc>
        <w:tc>
          <w:tcPr>
            <w:tcW w:w="236" w:type="dxa"/>
            <w:tcBorders>
              <w:top w:val="nil"/>
              <w:bottom w:val="nil"/>
            </w:tcBorders>
            <w:shd w:val="clear" w:color="auto" w:fill="auto"/>
            <w:vAlign w:val="center"/>
          </w:tcPr>
          <w:p w14:paraId="5686BAED"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bottom"/>
          </w:tcPr>
          <w:p w14:paraId="09BDF051"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1C49DC">
              <w:rPr>
                <w:rFonts w:cs="Arial"/>
                <w:b/>
                <w:bCs/>
                <w:szCs w:val="14"/>
              </w:rPr>
              <w:t>3.529.788</w:t>
            </w:r>
          </w:p>
        </w:tc>
        <w:tc>
          <w:tcPr>
            <w:tcW w:w="1199" w:type="dxa"/>
            <w:tcBorders>
              <w:top w:val="nil"/>
              <w:bottom w:val="nil"/>
            </w:tcBorders>
            <w:shd w:val="clear" w:color="auto" w:fill="auto"/>
            <w:vAlign w:val="bottom"/>
          </w:tcPr>
          <w:p w14:paraId="56B8FB36"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1C49DC">
              <w:rPr>
                <w:b/>
              </w:rPr>
              <w:t>2.521.184</w:t>
            </w:r>
          </w:p>
        </w:tc>
      </w:tr>
      <w:tr w:rsidR="001C49DC" w:rsidRPr="001C49DC" w14:paraId="70CC414D"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DA3FC4C" w14:textId="77777777" w:rsidR="001C49DC" w:rsidRPr="001C49DC" w:rsidRDefault="001C49DC" w:rsidP="001C49DC">
            <w:pPr>
              <w:pStyle w:val="08-Tabelageral"/>
              <w:ind w:left="113"/>
              <w:jc w:val="left"/>
              <w:rPr>
                <w:b w:val="0"/>
                <w:szCs w:val="14"/>
              </w:rPr>
            </w:pPr>
            <w:r w:rsidRPr="001C49DC">
              <w:rPr>
                <w:b w:val="0"/>
                <w:szCs w:val="14"/>
              </w:rPr>
              <w:t>Pessoal</w:t>
            </w:r>
          </w:p>
        </w:tc>
        <w:tc>
          <w:tcPr>
            <w:tcW w:w="691" w:type="dxa"/>
            <w:tcBorders>
              <w:top w:val="nil"/>
              <w:bottom w:val="nil"/>
            </w:tcBorders>
            <w:shd w:val="clear" w:color="auto" w:fill="auto"/>
            <w:vAlign w:val="center"/>
          </w:tcPr>
          <w:p w14:paraId="1712F67C"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rPr>
                <w:szCs w:val="14"/>
              </w:rPr>
              <w:t>[10]</w:t>
            </w:r>
          </w:p>
        </w:tc>
        <w:tc>
          <w:tcPr>
            <w:tcW w:w="1234" w:type="dxa"/>
            <w:tcBorders>
              <w:top w:val="nil"/>
              <w:bottom w:val="nil"/>
            </w:tcBorders>
            <w:shd w:val="clear" w:color="auto" w:fill="auto"/>
            <w:vAlign w:val="bottom"/>
          </w:tcPr>
          <w:p w14:paraId="4D86A4B9"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6.917</w:t>
            </w:r>
          </w:p>
        </w:tc>
        <w:tc>
          <w:tcPr>
            <w:tcW w:w="1239" w:type="dxa"/>
            <w:tcBorders>
              <w:top w:val="nil"/>
              <w:bottom w:val="nil"/>
            </w:tcBorders>
            <w:shd w:val="clear" w:color="auto" w:fill="auto"/>
            <w:vAlign w:val="bottom"/>
          </w:tcPr>
          <w:p w14:paraId="416A3775"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1C49DC">
              <w:t>5.739</w:t>
            </w:r>
          </w:p>
        </w:tc>
        <w:tc>
          <w:tcPr>
            <w:tcW w:w="236" w:type="dxa"/>
            <w:tcBorders>
              <w:top w:val="nil"/>
              <w:bottom w:val="nil"/>
            </w:tcBorders>
            <w:shd w:val="clear" w:color="auto" w:fill="auto"/>
            <w:vAlign w:val="center"/>
          </w:tcPr>
          <w:p w14:paraId="22DE4CB6"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4531A75A"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33.938</w:t>
            </w:r>
          </w:p>
        </w:tc>
        <w:tc>
          <w:tcPr>
            <w:tcW w:w="1199" w:type="dxa"/>
            <w:tcBorders>
              <w:top w:val="nil"/>
              <w:bottom w:val="nil"/>
            </w:tcBorders>
            <w:shd w:val="clear" w:color="auto" w:fill="auto"/>
            <w:vAlign w:val="bottom"/>
          </w:tcPr>
          <w:p w14:paraId="1CEDFB3E"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t>29.705</w:t>
            </w:r>
          </w:p>
        </w:tc>
      </w:tr>
      <w:tr w:rsidR="001C49DC" w:rsidRPr="001C49DC" w14:paraId="6B66C871"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6F2279F" w14:textId="77777777" w:rsidR="001C49DC" w:rsidRPr="001C49DC" w:rsidRDefault="001C49DC" w:rsidP="001C49DC">
            <w:pPr>
              <w:pStyle w:val="08-Tabelageral"/>
              <w:ind w:left="113"/>
              <w:jc w:val="left"/>
              <w:rPr>
                <w:b w:val="0"/>
                <w:szCs w:val="14"/>
              </w:rPr>
            </w:pPr>
            <w:r w:rsidRPr="001C49DC">
              <w:rPr>
                <w:b w:val="0"/>
                <w:szCs w:val="14"/>
              </w:rPr>
              <w:t>Impostos, taxas e contribuições</w:t>
            </w:r>
          </w:p>
        </w:tc>
        <w:tc>
          <w:tcPr>
            <w:tcW w:w="691" w:type="dxa"/>
            <w:tcBorders>
              <w:top w:val="nil"/>
              <w:bottom w:val="nil"/>
            </w:tcBorders>
            <w:shd w:val="clear" w:color="auto" w:fill="auto"/>
            <w:vAlign w:val="center"/>
          </w:tcPr>
          <w:p w14:paraId="72E6FA51"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221DE36C"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1.931</w:t>
            </w:r>
          </w:p>
        </w:tc>
        <w:tc>
          <w:tcPr>
            <w:tcW w:w="1239" w:type="dxa"/>
            <w:tcBorders>
              <w:top w:val="nil"/>
              <w:bottom w:val="nil"/>
            </w:tcBorders>
            <w:shd w:val="clear" w:color="auto" w:fill="auto"/>
            <w:vAlign w:val="bottom"/>
          </w:tcPr>
          <w:p w14:paraId="6FAA7295"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1C49DC">
              <w:t>3.421</w:t>
            </w:r>
          </w:p>
        </w:tc>
        <w:tc>
          <w:tcPr>
            <w:tcW w:w="236" w:type="dxa"/>
            <w:tcBorders>
              <w:top w:val="nil"/>
              <w:bottom w:val="nil"/>
            </w:tcBorders>
            <w:shd w:val="clear" w:color="auto" w:fill="auto"/>
            <w:vAlign w:val="center"/>
          </w:tcPr>
          <w:p w14:paraId="78FAC1DA"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46EBAE9F"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881.410</w:t>
            </w:r>
          </w:p>
        </w:tc>
        <w:tc>
          <w:tcPr>
            <w:tcW w:w="1199" w:type="dxa"/>
            <w:tcBorders>
              <w:top w:val="nil"/>
              <w:bottom w:val="nil"/>
            </w:tcBorders>
            <w:shd w:val="clear" w:color="auto" w:fill="auto"/>
            <w:vAlign w:val="bottom"/>
          </w:tcPr>
          <w:p w14:paraId="5A96EF4A"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1C49DC">
              <w:t>757.429</w:t>
            </w:r>
          </w:p>
        </w:tc>
      </w:tr>
      <w:tr w:rsidR="001C49DC" w:rsidRPr="001C49DC" w14:paraId="1B124131"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12479BB" w14:textId="77777777" w:rsidR="001C49DC" w:rsidRPr="001C49DC" w:rsidRDefault="001C49DC" w:rsidP="001C49DC">
            <w:pPr>
              <w:pStyle w:val="08-Tabelageral"/>
              <w:ind w:left="113"/>
              <w:jc w:val="left"/>
              <w:rPr>
                <w:b w:val="0"/>
                <w:szCs w:val="14"/>
              </w:rPr>
            </w:pPr>
            <w:r w:rsidRPr="001C49DC">
              <w:rPr>
                <w:b w:val="0"/>
                <w:szCs w:val="14"/>
              </w:rPr>
              <w:t>Despesas financeiras</w:t>
            </w:r>
          </w:p>
        </w:tc>
        <w:tc>
          <w:tcPr>
            <w:tcW w:w="691" w:type="dxa"/>
            <w:tcBorders>
              <w:top w:val="nil"/>
              <w:bottom w:val="nil"/>
            </w:tcBorders>
            <w:shd w:val="clear" w:color="auto" w:fill="auto"/>
            <w:vAlign w:val="center"/>
          </w:tcPr>
          <w:p w14:paraId="4F5EDD50"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rPr>
                <w:szCs w:val="14"/>
              </w:rPr>
              <w:t>[14]</w:t>
            </w:r>
          </w:p>
        </w:tc>
        <w:tc>
          <w:tcPr>
            <w:tcW w:w="1234" w:type="dxa"/>
            <w:tcBorders>
              <w:top w:val="nil"/>
              <w:bottom w:val="nil"/>
            </w:tcBorders>
            <w:shd w:val="clear" w:color="auto" w:fill="auto"/>
            <w:vAlign w:val="bottom"/>
          </w:tcPr>
          <w:p w14:paraId="055D32DD"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27.357</w:t>
            </w:r>
          </w:p>
        </w:tc>
        <w:tc>
          <w:tcPr>
            <w:tcW w:w="1239" w:type="dxa"/>
            <w:tcBorders>
              <w:top w:val="nil"/>
              <w:bottom w:val="nil"/>
            </w:tcBorders>
            <w:shd w:val="clear" w:color="auto" w:fill="auto"/>
            <w:vAlign w:val="bottom"/>
          </w:tcPr>
          <w:p w14:paraId="6374F1DE"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1C49DC">
              <w:t>3.159</w:t>
            </w:r>
          </w:p>
        </w:tc>
        <w:tc>
          <w:tcPr>
            <w:tcW w:w="236" w:type="dxa"/>
            <w:tcBorders>
              <w:top w:val="nil"/>
              <w:bottom w:val="nil"/>
            </w:tcBorders>
            <w:shd w:val="clear" w:color="auto" w:fill="auto"/>
            <w:vAlign w:val="center"/>
          </w:tcPr>
          <w:p w14:paraId="186FCA96"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13BB966A" w14:textId="77777777" w:rsidR="001C49DC" w:rsidRPr="001C49DC" w:rsidRDefault="001C49DC" w:rsidP="001C49DC">
            <w:pPr>
              <w:pStyle w:val="08-Tabelageral"/>
              <w:cnfStyle w:val="000000000000" w:firstRow="0" w:lastRow="0" w:firstColumn="0" w:lastColumn="0" w:oddVBand="0" w:evenVBand="0" w:oddHBand="0" w:evenHBand="0" w:firstRowFirstColumn="0" w:firstRowLastColumn="0" w:lastRowFirstColumn="0" w:lastRowLastColumn="0"/>
              <w:rPr>
                <w:szCs w:val="14"/>
              </w:rPr>
            </w:pPr>
            <w:r w:rsidRPr="001C49DC">
              <w:rPr>
                <w:rFonts w:cs="Arial"/>
                <w:szCs w:val="14"/>
              </w:rPr>
              <w:t>28.638</w:t>
            </w:r>
          </w:p>
        </w:tc>
        <w:tc>
          <w:tcPr>
            <w:tcW w:w="1199" w:type="dxa"/>
            <w:tcBorders>
              <w:top w:val="nil"/>
              <w:bottom w:val="nil"/>
            </w:tcBorders>
            <w:shd w:val="clear" w:color="auto" w:fill="auto"/>
            <w:vAlign w:val="bottom"/>
          </w:tcPr>
          <w:p w14:paraId="1E8623A5"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1C49DC">
              <w:t>3.286</w:t>
            </w:r>
          </w:p>
        </w:tc>
      </w:tr>
      <w:tr w:rsidR="001C49DC" w:rsidRPr="001C49DC" w14:paraId="6CB9A615" w14:textId="77777777" w:rsidTr="001C49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65BBCE2" w14:textId="77777777" w:rsidR="001C49DC" w:rsidRPr="001C49DC" w:rsidRDefault="001C49DC" w:rsidP="001C49DC">
            <w:pPr>
              <w:pStyle w:val="08-Tabelageral"/>
              <w:ind w:left="113"/>
              <w:jc w:val="left"/>
              <w:rPr>
                <w:szCs w:val="14"/>
              </w:rPr>
            </w:pPr>
            <w:r w:rsidRPr="001C49DC">
              <w:rPr>
                <w:b w:val="0"/>
                <w:szCs w:val="14"/>
              </w:rPr>
              <w:t>Remuneração de capital próprio</w:t>
            </w:r>
          </w:p>
        </w:tc>
        <w:tc>
          <w:tcPr>
            <w:tcW w:w="691" w:type="dxa"/>
            <w:tcBorders>
              <w:top w:val="nil"/>
              <w:bottom w:val="nil"/>
            </w:tcBorders>
            <w:shd w:val="clear" w:color="auto" w:fill="auto"/>
            <w:vAlign w:val="center"/>
          </w:tcPr>
          <w:p w14:paraId="2869F9E7"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bottom"/>
          </w:tcPr>
          <w:p w14:paraId="04A4D78E"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2.068.642</w:t>
            </w:r>
          </w:p>
        </w:tc>
        <w:tc>
          <w:tcPr>
            <w:tcW w:w="1239" w:type="dxa"/>
            <w:tcBorders>
              <w:top w:val="nil"/>
              <w:bottom w:val="nil"/>
            </w:tcBorders>
            <w:shd w:val="clear" w:color="auto" w:fill="auto"/>
            <w:vAlign w:val="bottom"/>
          </w:tcPr>
          <w:p w14:paraId="42EE24BF"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pPr>
            <w:r w:rsidRPr="001C49DC">
              <w:rPr>
                <w:rFonts w:eastAsiaTheme="minorHAnsi" w:cs="Arial"/>
                <w:szCs w:val="14"/>
              </w:rPr>
              <w:t>1.040.000</w:t>
            </w:r>
          </w:p>
        </w:tc>
        <w:tc>
          <w:tcPr>
            <w:tcW w:w="236" w:type="dxa"/>
            <w:tcBorders>
              <w:top w:val="nil"/>
              <w:bottom w:val="nil"/>
            </w:tcBorders>
            <w:shd w:val="clear" w:color="auto" w:fill="auto"/>
            <w:vAlign w:val="center"/>
          </w:tcPr>
          <w:p w14:paraId="45049C23" w14:textId="77777777" w:rsidR="001C49DC" w:rsidRPr="001C49DC" w:rsidRDefault="001C49DC" w:rsidP="001C49DC">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bottom"/>
          </w:tcPr>
          <w:p w14:paraId="5CE6C201" w14:textId="77777777" w:rsidR="001C49DC" w:rsidRPr="001C49DC" w:rsidRDefault="001C49DC" w:rsidP="001C49DC">
            <w:pPr>
              <w:pStyle w:val="08-Tabelageral"/>
              <w:cnfStyle w:val="000000100000" w:firstRow="0" w:lastRow="0" w:firstColumn="0" w:lastColumn="0" w:oddVBand="0" w:evenVBand="0" w:oddHBand="1" w:evenHBand="0" w:firstRowFirstColumn="0" w:firstRowLastColumn="0" w:lastRowFirstColumn="0" w:lastRowLastColumn="0"/>
              <w:rPr>
                <w:szCs w:val="14"/>
              </w:rPr>
            </w:pPr>
            <w:r w:rsidRPr="001C49DC">
              <w:rPr>
                <w:rFonts w:cs="Arial"/>
                <w:szCs w:val="14"/>
              </w:rPr>
              <w:t>2.068.642</w:t>
            </w:r>
          </w:p>
        </w:tc>
        <w:tc>
          <w:tcPr>
            <w:tcW w:w="1199" w:type="dxa"/>
            <w:tcBorders>
              <w:top w:val="nil"/>
              <w:bottom w:val="nil"/>
            </w:tcBorders>
            <w:shd w:val="clear" w:color="auto" w:fill="auto"/>
            <w:vAlign w:val="bottom"/>
          </w:tcPr>
          <w:p w14:paraId="1BAD91A8" w14:textId="77777777" w:rsidR="001C49DC" w:rsidRPr="001C49DC" w:rsidRDefault="001C49DC" w:rsidP="001C49DC">
            <w:pPr>
              <w:pStyle w:val="08-Tabelageral"/>
              <w:spacing w:line="276" w:lineRule="auto"/>
              <w:cnfStyle w:val="000000100000" w:firstRow="0" w:lastRow="0" w:firstColumn="0" w:lastColumn="0" w:oddVBand="0" w:evenVBand="0" w:oddHBand="1" w:evenHBand="0" w:firstRowFirstColumn="0" w:firstRowLastColumn="0" w:lastRowFirstColumn="0" w:lastRowLastColumn="0"/>
            </w:pPr>
            <w:r w:rsidRPr="001C49DC">
              <w:rPr>
                <w:rFonts w:eastAsiaTheme="minorHAnsi" w:cs="Arial"/>
                <w:szCs w:val="14"/>
              </w:rPr>
              <w:t>1.040.000</w:t>
            </w:r>
          </w:p>
        </w:tc>
      </w:tr>
      <w:tr w:rsidR="001C49DC" w:rsidRPr="001C49DC" w14:paraId="7B84612D" w14:textId="77777777" w:rsidTr="001C49D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1F4E79" w:themeColor="accent1" w:themeShade="80"/>
            </w:tcBorders>
            <w:shd w:val="clear" w:color="auto" w:fill="auto"/>
            <w:vAlign w:val="center"/>
          </w:tcPr>
          <w:p w14:paraId="29255B7B" w14:textId="77777777" w:rsidR="001C49DC" w:rsidRPr="001C49DC" w:rsidRDefault="001C49DC" w:rsidP="001C49DC">
            <w:pPr>
              <w:pStyle w:val="08-Tabelageral"/>
              <w:ind w:left="113"/>
              <w:jc w:val="left"/>
              <w:rPr>
                <w:b w:val="0"/>
                <w:szCs w:val="14"/>
              </w:rPr>
            </w:pPr>
            <w:r w:rsidRPr="001C49DC">
              <w:rPr>
                <w:b w:val="0"/>
                <w:szCs w:val="14"/>
              </w:rPr>
              <w:t>Lucros retidos no período</w:t>
            </w:r>
          </w:p>
        </w:tc>
        <w:tc>
          <w:tcPr>
            <w:tcW w:w="691" w:type="dxa"/>
            <w:tcBorders>
              <w:top w:val="nil"/>
              <w:bottom w:val="single" w:sz="2" w:space="0" w:color="1F4E79" w:themeColor="accent1" w:themeShade="80"/>
            </w:tcBorders>
            <w:shd w:val="clear" w:color="auto" w:fill="auto"/>
            <w:vAlign w:val="center"/>
          </w:tcPr>
          <w:p w14:paraId="19334E3C"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single" w:sz="2" w:space="0" w:color="1F4E79" w:themeColor="accent1" w:themeShade="80"/>
            </w:tcBorders>
            <w:shd w:val="clear" w:color="auto" w:fill="auto"/>
            <w:vAlign w:val="bottom"/>
          </w:tcPr>
          <w:p w14:paraId="604D1163"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pPr>
            <w:r w:rsidRPr="001C49DC">
              <w:rPr>
                <w:rFonts w:cs="Arial"/>
                <w:szCs w:val="14"/>
              </w:rPr>
              <w:t>517.160</w:t>
            </w:r>
          </w:p>
        </w:tc>
        <w:tc>
          <w:tcPr>
            <w:tcW w:w="1239" w:type="dxa"/>
            <w:tcBorders>
              <w:top w:val="nil"/>
              <w:bottom w:val="single" w:sz="2" w:space="0" w:color="1F4E79" w:themeColor="accent1" w:themeShade="80"/>
            </w:tcBorders>
            <w:shd w:val="clear" w:color="auto" w:fill="auto"/>
            <w:vAlign w:val="bottom"/>
          </w:tcPr>
          <w:p w14:paraId="07A0E8A5"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1C49DC">
              <w:rPr>
                <w:rFonts w:eastAsiaTheme="minorHAnsi" w:cs="Arial"/>
                <w:szCs w:val="14"/>
              </w:rPr>
              <w:t>690.764</w:t>
            </w:r>
          </w:p>
        </w:tc>
        <w:tc>
          <w:tcPr>
            <w:tcW w:w="236" w:type="dxa"/>
            <w:tcBorders>
              <w:top w:val="nil"/>
              <w:bottom w:val="single" w:sz="2" w:space="0" w:color="1F4E79" w:themeColor="accent1" w:themeShade="80"/>
            </w:tcBorders>
            <w:shd w:val="clear" w:color="auto" w:fill="auto"/>
            <w:vAlign w:val="center"/>
          </w:tcPr>
          <w:p w14:paraId="4309C813"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single" w:sz="2" w:space="0" w:color="1F4E79" w:themeColor="accent1" w:themeShade="80"/>
            </w:tcBorders>
            <w:shd w:val="clear" w:color="auto" w:fill="auto"/>
            <w:vAlign w:val="bottom"/>
          </w:tcPr>
          <w:p w14:paraId="694D5B57" w14:textId="77777777" w:rsidR="001C49DC" w:rsidRPr="001C49DC" w:rsidRDefault="001C49DC" w:rsidP="001C49DC">
            <w:pPr>
              <w:pStyle w:val="08-Tabelageral"/>
              <w:spacing w:line="276" w:lineRule="auto"/>
              <w:cnfStyle w:val="000000000000" w:firstRow="0" w:lastRow="0" w:firstColumn="0" w:lastColumn="0" w:oddVBand="0" w:evenVBand="0" w:oddHBand="0" w:evenHBand="0" w:firstRowFirstColumn="0" w:firstRowLastColumn="0" w:lastRowFirstColumn="0" w:lastRowLastColumn="0"/>
            </w:pPr>
            <w:r w:rsidRPr="001C49DC">
              <w:rPr>
                <w:rFonts w:cs="Arial"/>
                <w:szCs w:val="14"/>
              </w:rPr>
              <w:t>517.160</w:t>
            </w:r>
          </w:p>
        </w:tc>
        <w:tc>
          <w:tcPr>
            <w:tcW w:w="1199" w:type="dxa"/>
            <w:tcBorders>
              <w:top w:val="nil"/>
              <w:bottom w:val="single" w:sz="2" w:space="0" w:color="1F4E79" w:themeColor="accent1" w:themeShade="80"/>
            </w:tcBorders>
            <w:shd w:val="clear" w:color="auto" w:fill="auto"/>
            <w:vAlign w:val="bottom"/>
          </w:tcPr>
          <w:p w14:paraId="57B5FBA9" w14:textId="77777777" w:rsidR="001C49DC" w:rsidRPr="001C49DC" w:rsidRDefault="001C49DC" w:rsidP="001C49DC">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1C49DC">
              <w:rPr>
                <w:rFonts w:eastAsiaTheme="minorHAnsi" w:cs="Arial"/>
                <w:szCs w:val="14"/>
              </w:rPr>
              <w:t>690.764</w:t>
            </w:r>
          </w:p>
        </w:tc>
      </w:tr>
    </w:tbl>
    <w:p w14:paraId="2090F2EF" w14:textId="77777777" w:rsidR="001C49DC" w:rsidRDefault="001C49DC">
      <w:pPr>
        <w:rPr>
          <w:rFonts w:cs="Arial"/>
          <w:sz w:val="14"/>
          <w:szCs w:val="14"/>
        </w:rPr>
      </w:pPr>
      <w:r w:rsidRPr="00E16BE7">
        <w:rPr>
          <w:rFonts w:cs="Arial"/>
          <w:sz w:val="14"/>
          <w:szCs w:val="14"/>
        </w:rPr>
        <w:t>As notas explicativas são parte integrante das demonstrações contábeis</w:t>
      </w:r>
      <w:bookmarkEnd w:id="6"/>
      <w:r>
        <w:rPr>
          <w:rFonts w:cs="Arial"/>
          <w:sz w:val="14"/>
          <w:szCs w:val="14"/>
        </w:rPr>
        <w:t xml:space="preserve"> </w:t>
      </w:r>
      <w:r w:rsidRPr="00CB059D">
        <w:rPr>
          <w:rFonts w:cs="Arial"/>
          <w:sz w:val="14"/>
          <w:szCs w:val="14"/>
        </w:rPr>
        <w:t>intermediárias</w:t>
      </w:r>
      <w:r>
        <w:rPr>
          <w:rFonts w:cs="Arial"/>
          <w:sz w:val="14"/>
          <w:szCs w:val="14"/>
        </w:rPr>
        <w:t>.</w:t>
      </w:r>
    </w:p>
    <w:p w14:paraId="0A0B9FA8" w14:textId="78EE02B2" w:rsidR="00822FBD" w:rsidRPr="00E00752" w:rsidRDefault="00822FBD" w:rsidP="00565150">
      <w:pPr>
        <w:rPr>
          <w:rFonts w:cs="Arial"/>
          <w:b/>
          <w:spacing w:val="-2"/>
          <w:sz w:val="20"/>
        </w:rPr>
      </w:pPr>
    </w:p>
    <w:p w14:paraId="1889960C" w14:textId="77777777" w:rsidR="00822FBD" w:rsidRPr="00E00752" w:rsidRDefault="00822FBD">
      <w:pPr>
        <w:rPr>
          <w:rFonts w:cs="Arial"/>
          <w:b/>
          <w:spacing w:val="-2"/>
          <w:sz w:val="20"/>
        </w:rPr>
      </w:pPr>
      <w:r w:rsidRPr="00E00752">
        <w:rPr>
          <w:rFonts w:cs="Arial"/>
          <w:b/>
          <w:spacing w:val="-2"/>
          <w:sz w:val="20"/>
        </w:rPr>
        <w:br w:type="page"/>
      </w:r>
    </w:p>
    <w:p w14:paraId="4F89D950" w14:textId="67A35392" w:rsidR="00141430" w:rsidRPr="00E00752" w:rsidRDefault="007E0D51" w:rsidP="0049616B">
      <w:pPr>
        <w:pStyle w:val="02-TtulodeNota"/>
        <w:rPr>
          <w:rFonts w:cs="Arial"/>
          <w:color w:val="1F4E79" w:themeColor="accent1" w:themeShade="80"/>
        </w:rPr>
      </w:pPr>
      <w:bookmarkStart w:id="18" w:name="_Toc36837274"/>
      <w:bookmarkStart w:id="19" w:name="_Toc38540203"/>
      <w:bookmarkStart w:id="20" w:name="_Toc38541844"/>
      <w:bookmarkStart w:id="21" w:name="_Toc38563618"/>
      <w:bookmarkStart w:id="22" w:name="_Hlk38563812"/>
      <w:bookmarkStart w:id="23" w:name="_Toc31905827"/>
      <w:bookmarkStart w:id="24" w:name="_Toc31906653"/>
      <w:bookmarkStart w:id="25" w:name="_Toc110354579"/>
      <w:r w:rsidRPr="00E00752">
        <w:rPr>
          <w:rFonts w:cs="Arial"/>
          <w:color w:val="1F4E79" w:themeColor="accent1" w:themeShade="80"/>
        </w:rPr>
        <w:lastRenderedPageBreak/>
        <w:t>NOTAS EXPLICATIVAS ÀS DEMONSTRAÇÕES CONTÁBEIS</w:t>
      </w:r>
      <w:bookmarkEnd w:id="18"/>
      <w:bookmarkEnd w:id="19"/>
      <w:bookmarkEnd w:id="20"/>
      <w:bookmarkEnd w:id="21"/>
      <w:bookmarkEnd w:id="22"/>
      <w:bookmarkEnd w:id="23"/>
      <w:bookmarkEnd w:id="24"/>
      <w:bookmarkEnd w:id="25"/>
    </w:p>
    <w:p w14:paraId="60BE9567" w14:textId="77777777" w:rsidR="008A1795" w:rsidRPr="00E00752" w:rsidRDefault="008A1795" w:rsidP="00255C8A">
      <w:pPr>
        <w:pStyle w:val="01-Textonormal"/>
      </w:pPr>
    </w:p>
    <w:p w14:paraId="4511BAD4" w14:textId="3CA09E84" w:rsidR="00255C8A" w:rsidRPr="00255C8A" w:rsidRDefault="00255C8A" w:rsidP="00255C8A">
      <w:pPr>
        <w:pStyle w:val="Ttulo2"/>
        <w:rPr>
          <w:rFonts w:ascii="Arial" w:hAnsi="Arial" w:cs="Arial"/>
          <w:b/>
          <w:color w:val="1F4E79" w:themeColor="accent1" w:themeShade="80"/>
          <w:sz w:val="20"/>
          <w:szCs w:val="20"/>
        </w:rPr>
      </w:pPr>
      <w:bookmarkStart w:id="26" w:name="_Toc110354580"/>
      <w:r w:rsidRPr="00255C8A">
        <w:rPr>
          <w:rFonts w:ascii="Arial" w:hAnsi="Arial" w:cs="Arial"/>
          <w:b/>
          <w:color w:val="1F4E79" w:themeColor="accent1" w:themeShade="80"/>
          <w:sz w:val="20"/>
          <w:szCs w:val="20"/>
        </w:rPr>
        <w:t>1 – CONTEXTO OPERACIONAL</w:t>
      </w:r>
      <w:bookmarkEnd w:id="26"/>
    </w:p>
    <w:p w14:paraId="54392F0E" w14:textId="77777777" w:rsidR="00255C8A" w:rsidRPr="00C84948" w:rsidRDefault="00255C8A" w:rsidP="00255C8A">
      <w:pPr>
        <w:pStyle w:val="05-Textonormal"/>
      </w:pPr>
      <w:r w:rsidRPr="00C84948">
        <w:t>A BB Seguridade Participações S.A. (“BB Seguridade” ou “Companhia”) é uma empresa de participações (</w:t>
      </w:r>
      <w:r w:rsidRPr="00C84948">
        <w:rPr>
          <w:i/>
          <w:iCs/>
        </w:rPr>
        <w:t>holding</w:t>
      </w:r>
      <w:r w:rsidRPr="00C84948">
        <w:t>) controlada pelo Banco do Brasil S.A., constituída em 20 de dezembro de 2012, e que atua em negócios de seguridade. É uma sociedade anônima de capital aberto e tem suas ações negociadas no segmento Novo Mercado da B3 S.A. - Brasil, Bolsa, Balcão, sob o código “BBSE3”</w:t>
      </w:r>
      <w:r>
        <w:t>,</w:t>
      </w:r>
      <w:r w:rsidRPr="00C84948">
        <w:t xml:space="preserve"> e s</w:t>
      </w:r>
      <w:r>
        <w:t>eu</w:t>
      </w:r>
      <w:r w:rsidRPr="00C84948">
        <w:t>s ADRs (</w:t>
      </w:r>
      <w:r w:rsidRPr="00C84948">
        <w:rPr>
          <w:i/>
        </w:rPr>
        <w:t xml:space="preserve">American </w:t>
      </w:r>
      <w:r w:rsidRPr="00475EFF">
        <w:rPr>
          <w:i/>
        </w:rPr>
        <w:t>Depositary</w:t>
      </w:r>
      <w:r w:rsidRPr="00C84948">
        <w:rPr>
          <w:i/>
        </w:rPr>
        <w:t xml:space="preserve"> </w:t>
      </w:r>
      <w:r w:rsidRPr="00475EFF">
        <w:rPr>
          <w:i/>
        </w:rPr>
        <w:t>Receipts</w:t>
      </w:r>
      <w:r w:rsidRPr="00C84948">
        <w:t>) no mercado de balcão dos Estados Unidos da América (</w:t>
      </w:r>
      <w:r w:rsidRPr="00C84948">
        <w:rPr>
          <w:i/>
        </w:rPr>
        <w:t>Over-</w:t>
      </w:r>
      <w:r w:rsidRPr="00475EFF">
        <w:rPr>
          <w:i/>
        </w:rPr>
        <w:t>the</w:t>
      </w:r>
      <w:r w:rsidRPr="00C84948">
        <w:rPr>
          <w:i/>
        </w:rPr>
        <w:t>-</w:t>
      </w:r>
      <w:r w:rsidRPr="00475EFF">
        <w:rPr>
          <w:i/>
        </w:rPr>
        <w:t>Counter</w:t>
      </w:r>
      <w:r w:rsidRPr="00C84948">
        <w:t>) sob o código “BBSEY”.</w:t>
      </w:r>
    </w:p>
    <w:p w14:paraId="30CF1656" w14:textId="77777777" w:rsidR="00255C8A" w:rsidRPr="00C84948" w:rsidRDefault="00255C8A" w:rsidP="00255C8A">
      <w:pPr>
        <w:pStyle w:val="05-Textonormal"/>
      </w:pPr>
      <w:r w:rsidRPr="00C84948">
        <w:t xml:space="preserve">Está inscrita </w:t>
      </w:r>
      <w:r>
        <w:t>n</w:t>
      </w:r>
      <w:r w:rsidRPr="00C84948">
        <w:t xml:space="preserve">o CNPJ </w:t>
      </w:r>
      <w:r>
        <w:t xml:space="preserve">sob o </w:t>
      </w:r>
      <w:r w:rsidRPr="00C84948">
        <w:t>nº 17.344.597/0001-94 e sediada no Setor de Autarquias Norte, Quadra 05, Lote B, Torre Sul, 3º Andar, Edifício Banco do Brasil, Asa Norte, Brasília, Distrito Federal, Brasil.</w:t>
      </w:r>
    </w:p>
    <w:p w14:paraId="1398AA73" w14:textId="77777777" w:rsidR="00255C8A" w:rsidRPr="00C84948" w:rsidRDefault="00255C8A" w:rsidP="00255C8A">
      <w:pPr>
        <w:pStyle w:val="05-Textonormal"/>
      </w:pPr>
      <w:r w:rsidRPr="00C84948">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62CFC302" w14:textId="77777777" w:rsidR="00255C8A" w:rsidRPr="00C84948" w:rsidRDefault="00255C8A" w:rsidP="00255C8A">
      <w:pPr>
        <w:pStyle w:val="05-Textonormal"/>
      </w:pPr>
      <w:r w:rsidRPr="00C84948">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57791DA2" w14:textId="77777777" w:rsidR="00255C8A" w:rsidRDefault="00255C8A" w:rsidP="00255C8A">
      <w:pPr>
        <w:pStyle w:val="05-Textonormal"/>
      </w:pPr>
      <w:r w:rsidRPr="00C84948">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w:t>
      </w:r>
      <w:r>
        <w:t xml:space="preserve">tulos de capitalização e planos </w:t>
      </w:r>
      <w:r w:rsidRPr="00C84948">
        <w:t>privados de assistência odontológica, por meio da BB Corretora, além de investida que atua na distribuição de produtos de seguridade por meio de canais digitais.</w:t>
      </w:r>
    </w:p>
    <w:p w14:paraId="5C72BDFF" w14:textId="77777777" w:rsidR="00255C8A" w:rsidRPr="00C84948" w:rsidRDefault="00255C8A" w:rsidP="00255C8A">
      <w:pPr>
        <w:pStyle w:val="05-Textonormal"/>
      </w:pPr>
      <w:r>
        <w:t>Nos negócios de risco e acumulação o Grupo atua por meio de participações nas empresas BB Mapfre, Brasilprev, Brasilcap e Brasildental, investidas diretas da BB Seguros, e indiretamente nas empresas Brasilseg e Aliança do Brasil Seguros, controladas da BB Mapfre. Já nos negócios de distribuição, a BB Corretora detém participação na investida Ciclic.</w:t>
      </w:r>
    </w:p>
    <w:p w14:paraId="38EFB9ED" w14:textId="77777777" w:rsidR="00255C8A" w:rsidRPr="002D21DA" w:rsidRDefault="00255C8A" w:rsidP="00255C8A">
      <w:pPr>
        <w:pStyle w:val="05-Textonormal"/>
      </w:pPr>
      <w:r w:rsidRPr="00C84948">
        <w:t>Contando com a rede de distribuição do Banco do Brasil como o principal canal de comercialização de um</w:t>
      </w:r>
      <w:r>
        <w:t>a</w:t>
      </w:r>
      <w:r w:rsidRPr="00C84948">
        <w:t xml:space="preserve"> </w:t>
      </w:r>
      <w:r>
        <w:t>carteira</w:t>
      </w:r>
      <w:r w:rsidRPr="00C84948">
        <w:t xml:space="preserve"> complet</w:t>
      </w:r>
      <w:r>
        <w:t>a</w:t>
      </w:r>
      <w:r w:rsidRPr="00C84948">
        <w:t xml:space="preserve"> de produtos com a intermediação de uma corretora própria, a BB Seguridade ocupa hoje posição de destaque no mercado em todos os segmentos em que está presente.</w:t>
      </w:r>
    </w:p>
    <w:p w14:paraId="369A0862" w14:textId="47F928D7" w:rsidR="00FE7514" w:rsidRPr="00E00752" w:rsidRDefault="00FE7514" w:rsidP="00415282">
      <w:pPr>
        <w:pStyle w:val="01-Textonormal"/>
        <w:rPr>
          <w:rFonts w:cs="Arial"/>
        </w:rPr>
      </w:pPr>
    </w:p>
    <w:p w14:paraId="44FC0B02" w14:textId="473499B2" w:rsidR="00255C8A" w:rsidRPr="000213C9" w:rsidRDefault="00255C8A" w:rsidP="00255C8A">
      <w:pPr>
        <w:pStyle w:val="Ttulo2"/>
        <w:rPr>
          <w:rFonts w:ascii="Arial" w:hAnsi="Arial" w:cs="Arial"/>
          <w:b/>
          <w:color w:val="1F4E79" w:themeColor="accent1" w:themeShade="80"/>
          <w:sz w:val="20"/>
          <w:szCs w:val="20"/>
        </w:rPr>
      </w:pPr>
      <w:bookmarkStart w:id="27" w:name="_Toc110354581"/>
      <w:r w:rsidRPr="00255C8A">
        <w:rPr>
          <w:rFonts w:ascii="Arial" w:hAnsi="Arial" w:cs="Arial"/>
          <w:b/>
          <w:color w:val="1F4E79" w:themeColor="accent1" w:themeShade="80"/>
          <w:sz w:val="20"/>
          <w:szCs w:val="20"/>
        </w:rPr>
        <w:t>2 – AQUISIÇÕES, VENDAS E REESTRUTURAÇÕES SOCIETÁRIAS</w:t>
      </w:r>
      <w:bookmarkEnd w:id="27"/>
    </w:p>
    <w:p w14:paraId="143F2D36" w14:textId="77777777" w:rsidR="00255C8A" w:rsidRPr="008A1338" w:rsidRDefault="00255C8A" w:rsidP="00255C8A">
      <w:pPr>
        <w:pStyle w:val="01-Textonormal"/>
        <w:rPr>
          <w:rFonts w:cs="Arial"/>
          <w:b/>
          <w:snapToGrid w:val="0"/>
          <w:color w:val="1F4E79" w:themeColor="accent1" w:themeShade="80"/>
        </w:rPr>
      </w:pPr>
      <w:r>
        <w:rPr>
          <w:rFonts w:cs="Arial"/>
          <w:b/>
          <w:snapToGrid w:val="0"/>
          <w:color w:val="1F4E79" w:themeColor="accent1" w:themeShade="80"/>
        </w:rPr>
        <w:t>a</w:t>
      </w:r>
      <w:r w:rsidRPr="008A1338">
        <w:rPr>
          <w:rFonts w:cs="Arial"/>
          <w:b/>
          <w:snapToGrid w:val="0"/>
          <w:color w:val="1F4E79" w:themeColor="accent1" w:themeShade="80"/>
        </w:rPr>
        <w:t xml:space="preserve">) </w:t>
      </w:r>
      <w:r>
        <w:rPr>
          <w:rFonts w:cs="Arial"/>
          <w:b/>
          <w:snapToGrid w:val="0"/>
          <w:color w:val="1F4E79" w:themeColor="accent1" w:themeShade="80"/>
        </w:rPr>
        <w:t>Brasilprev</w:t>
      </w:r>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56B63028" w14:textId="77777777" w:rsidR="00255C8A" w:rsidRPr="007C7504" w:rsidRDefault="00255C8A" w:rsidP="00255C8A">
      <w:pPr>
        <w:pStyle w:val="05-Textonormal"/>
      </w:pPr>
      <w:r>
        <w:t xml:space="preserve">Em consonância com o Comunicado ao Mercado divulgado pela BB Seguridade </w:t>
      </w:r>
      <w:r w:rsidRPr="00801926">
        <w:t>Participações S.A.</w:t>
      </w:r>
      <w:r>
        <w:t xml:space="preserve"> em 15 de junho de 2021, a Brasilprev realizou, em 7 de junho de 2021, a emissão de 550.000 debêntures subordinadas, não conversíveis em ações, com valor nominal unitário de R$ 1.000,00, perfazendo o montante total de R$ 550.000.000,00. A emissão não alterou a participação detida pela BB Seguros </w:t>
      </w:r>
      <w:r w:rsidRPr="007D3AAA">
        <w:t>Participações S.A.</w:t>
      </w:r>
      <w:r>
        <w:t xml:space="preserve"> no capital total da Brasilprev e os recursos captados foram utilizados para a cobertura de seu Capital Mínimo Requerido.</w:t>
      </w:r>
    </w:p>
    <w:p w14:paraId="26624992" w14:textId="77777777" w:rsidR="00255C8A" w:rsidRDefault="00255C8A" w:rsidP="00255C8A">
      <w:pPr>
        <w:pStyle w:val="05-Textonormal"/>
        <w:rPr>
          <w:color w:val="000000" w:themeColor="text1"/>
        </w:rPr>
      </w:pPr>
      <w:r>
        <w:rPr>
          <w:color w:val="000000" w:themeColor="text1"/>
        </w:rPr>
        <w:t>No dia</w:t>
      </w:r>
      <w:r w:rsidRPr="00AC6825">
        <w:rPr>
          <w:color w:val="000000" w:themeColor="text1"/>
        </w:rPr>
        <w:t xml:space="preserve"> </w:t>
      </w:r>
      <w:r w:rsidRPr="0088150A">
        <w:rPr>
          <w:color w:val="000000" w:themeColor="text1"/>
        </w:rPr>
        <w:t xml:space="preserve">25 de junho de </w:t>
      </w:r>
      <w:r w:rsidRPr="00AC6825">
        <w:rPr>
          <w:color w:val="000000" w:themeColor="text1"/>
        </w:rPr>
        <w:t>2021</w:t>
      </w:r>
      <w:r>
        <w:rPr>
          <w:color w:val="000000" w:themeColor="text1"/>
        </w:rPr>
        <w:t>,</w:t>
      </w:r>
      <w:r w:rsidRPr="00AC6825">
        <w:rPr>
          <w:color w:val="000000" w:themeColor="text1"/>
        </w:rPr>
        <w:t xml:space="preserve"> a Assembleia Geral da Brasilprev </w:t>
      </w:r>
      <w:r w:rsidRPr="00896C18">
        <w:t xml:space="preserve">se reuniu, </w:t>
      </w:r>
      <w:r>
        <w:t>extraordinariamente</w:t>
      </w:r>
      <w:r w:rsidRPr="00896C18">
        <w:t xml:space="preserve">, para aprovar um novo aumento do capital social da </w:t>
      </w:r>
      <w:r w:rsidRPr="00AC6825">
        <w:rPr>
          <w:color w:val="000000" w:themeColor="text1"/>
        </w:rPr>
        <w:t xml:space="preserve">Brasilprev, em R$ 599.999.556,89, mediante emissão de 191.211 novas ações ordinárias e 191.211 novas ações preferenciais, com preço de emissão de R$ 1.568,95 cada uma, calculado com base no Patrimônio Líquido da </w:t>
      </w:r>
      <w:r>
        <w:rPr>
          <w:color w:val="000000" w:themeColor="text1"/>
        </w:rPr>
        <w:t>Brasilprev</w:t>
      </w:r>
      <w:r w:rsidRPr="00AC6825">
        <w:rPr>
          <w:color w:val="000000" w:themeColor="text1"/>
        </w:rPr>
        <w:t xml:space="preserve"> </w:t>
      </w:r>
      <w:r w:rsidRPr="007D3AAA">
        <w:rPr>
          <w:color w:val="000000" w:themeColor="text1"/>
        </w:rPr>
        <w:t>em 31 de m</w:t>
      </w:r>
      <w:r w:rsidRPr="00AC6825">
        <w:rPr>
          <w:color w:val="000000" w:themeColor="text1"/>
        </w:rPr>
        <w:t>aio de 2021.</w:t>
      </w:r>
      <w:r>
        <w:rPr>
          <w:color w:val="000000" w:themeColor="text1"/>
        </w:rPr>
        <w:t xml:space="preserve"> Anteriormente, em 22 de junho de 2021, </w:t>
      </w:r>
      <w:r w:rsidRPr="00801926">
        <w:t>a BB Seguridade Participações S.A.</w:t>
      </w:r>
      <w:r>
        <w:t xml:space="preserve"> já havia divulgado Fato Relevante ao mercado, informando a aprovação deste reforço de capital pelo seu Conselho de Administração.</w:t>
      </w:r>
    </w:p>
    <w:p w14:paraId="23AD341E" w14:textId="77777777" w:rsidR="00255C8A" w:rsidRPr="00AC6825" w:rsidRDefault="00255C8A" w:rsidP="00255C8A">
      <w:pPr>
        <w:pStyle w:val="05-Textonormal"/>
        <w:rPr>
          <w:color w:val="FF0000"/>
        </w:rPr>
      </w:pPr>
      <w:r w:rsidRPr="007D3AAA">
        <w:t xml:space="preserve">A BB Seguros Participações S.A. subscreveu </w:t>
      </w:r>
      <w:r w:rsidRPr="00A66587">
        <w:t>95.586 ações ordinárias e 191.211</w:t>
      </w:r>
      <w:r>
        <w:t xml:space="preserve"> </w:t>
      </w:r>
      <w:r w:rsidRPr="00A66587">
        <w:t>ações preferenciais, equivalentes a R$</w:t>
      </w:r>
      <w:r>
        <w:t> </w:t>
      </w:r>
      <w:r w:rsidRPr="00A66587">
        <w:t>449.969.073,22</w:t>
      </w:r>
      <w:r w:rsidRPr="00F90E6B">
        <w:t xml:space="preserve">, enquanto a PFG do Brasil Ltda. subscreveu 95.625 ações ordinárias, equivalentes a R$ 150.030.483,67, </w:t>
      </w:r>
      <w:r w:rsidRPr="007D3AAA">
        <w:t xml:space="preserve">integralizadas em moeda corrente </w:t>
      </w:r>
      <w:r w:rsidRPr="00AC6825">
        <w:rPr>
          <w:color w:val="000000" w:themeColor="text1"/>
        </w:rPr>
        <w:t>nacional em 28 de junho de 2021.</w:t>
      </w:r>
      <w:r>
        <w:rPr>
          <w:color w:val="000000" w:themeColor="text1"/>
        </w:rPr>
        <w:t xml:space="preserve"> N</w:t>
      </w:r>
      <w:r w:rsidRPr="004F4CA0">
        <w:rPr>
          <w:color w:val="000000" w:themeColor="text1"/>
        </w:rPr>
        <w:t xml:space="preserve">ão houve mudança nos </w:t>
      </w:r>
      <w:r>
        <w:rPr>
          <w:color w:val="000000" w:themeColor="text1"/>
        </w:rPr>
        <w:t>percentuais</w:t>
      </w:r>
      <w:r w:rsidRPr="004F4CA0">
        <w:rPr>
          <w:color w:val="000000" w:themeColor="text1"/>
        </w:rPr>
        <w:t xml:space="preserve"> de participação da BB Seguros no capital </w:t>
      </w:r>
      <w:r>
        <w:rPr>
          <w:color w:val="000000" w:themeColor="text1"/>
        </w:rPr>
        <w:t xml:space="preserve">social </w:t>
      </w:r>
      <w:r w:rsidRPr="004F4CA0">
        <w:rPr>
          <w:color w:val="000000" w:themeColor="text1"/>
        </w:rPr>
        <w:t>da Brasilprev</w:t>
      </w:r>
      <w:r>
        <w:rPr>
          <w:color w:val="000000" w:themeColor="text1"/>
        </w:rPr>
        <w:t>.</w:t>
      </w:r>
    </w:p>
    <w:p w14:paraId="46B520B7" w14:textId="77777777" w:rsidR="00255C8A" w:rsidRDefault="00255C8A" w:rsidP="00255C8A">
      <w:pPr>
        <w:pStyle w:val="05-Textonormal"/>
        <w:keepNext/>
        <w:keepLines/>
        <w:pageBreakBefore/>
      </w:pPr>
      <w:r w:rsidRPr="008A1338">
        <w:lastRenderedPageBreak/>
        <w:t xml:space="preserve">O capital social da </w:t>
      </w:r>
      <w:r>
        <w:t>Brasilprev</w:t>
      </w:r>
      <w:r w:rsidRPr="008A1338">
        <w:t>, totalmente subscrito</w:t>
      </w:r>
      <w:r>
        <w:t xml:space="preserve">, </w:t>
      </w:r>
      <w:r w:rsidRPr="008A1338">
        <w:t xml:space="preserve">passou a ser de </w:t>
      </w:r>
      <w:r>
        <w:t>R$ 3.529.257.256,17, totalmente integralizados</w:t>
      </w:r>
      <w:r w:rsidRPr="008A1338">
        <w:t xml:space="preserve">, dividido em </w:t>
      </w:r>
      <w:r>
        <w:t xml:space="preserve">3.517.874 </w:t>
      </w:r>
      <w:r w:rsidRPr="008A1338">
        <w:t xml:space="preserve">ações, das quais </w:t>
      </w:r>
      <w:r>
        <w:t xml:space="preserve">1.758.937 </w:t>
      </w:r>
      <w:r w:rsidRPr="008A1338">
        <w:t xml:space="preserve">são ações ordinárias e </w:t>
      </w:r>
      <w:r>
        <w:t xml:space="preserve">1.758.937 </w:t>
      </w:r>
      <w:r w:rsidRPr="008A1338">
        <w:t>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255C8A" w:rsidRPr="00B05866" w14:paraId="6BD03CF7" w14:textId="77777777" w:rsidTr="00255C8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2DB4E0B4" w14:textId="77777777" w:rsidR="00255C8A" w:rsidRPr="00B05866" w:rsidRDefault="00255C8A" w:rsidP="00255C8A">
            <w:pPr>
              <w:rPr>
                <w:rFonts w:cs="Arial"/>
                <w:szCs w:val="18"/>
              </w:rPr>
            </w:pPr>
            <w:r w:rsidRPr="00B05866">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F1D132A" w14:textId="77777777" w:rsidR="00255C8A" w:rsidRPr="00B05866" w:rsidRDefault="00255C8A" w:rsidP="00255C8A">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974E774" w14:textId="77777777" w:rsidR="00255C8A" w:rsidRPr="00B05866" w:rsidRDefault="00255C8A" w:rsidP="00255C8A">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44E04BFF" w14:textId="77777777" w:rsidR="00255C8A" w:rsidRPr="00B05866" w:rsidRDefault="00255C8A" w:rsidP="00255C8A">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255C8A" w:rsidRPr="00B05866" w14:paraId="5FF8B83D" w14:textId="77777777" w:rsidTr="00255C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2EBFCCF0" w14:textId="77777777" w:rsidR="00255C8A" w:rsidRPr="00B05866" w:rsidRDefault="00255C8A" w:rsidP="00255C8A">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F25DABF" w14:textId="77777777" w:rsidR="00255C8A" w:rsidRPr="00B05866"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A4596C5" w14:textId="77777777" w:rsidR="00255C8A" w:rsidRPr="00B05866"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AB5E50D" w14:textId="77777777" w:rsidR="00255C8A" w:rsidRPr="00B05866"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F20E343" w14:textId="77777777" w:rsidR="00255C8A" w:rsidRPr="00B05866"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BBB5C61" w14:textId="77777777" w:rsidR="00255C8A" w:rsidRPr="00B05866"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1DD3C351" w14:textId="77777777" w:rsidR="00255C8A" w:rsidRPr="00B05866"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255C8A" w:rsidRPr="00B05866" w14:paraId="2B6253A3" w14:textId="77777777" w:rsidTr="00255C8A">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63C0F6BE" w14:textId="77777777" w:rsidR="00255C8A" w:rsidRPr="00B05866" w:rsidRDefault="00255C8A" w:rsidP="00255C8A">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7CC6B727" w14:textId="77777777" w:rsidR="00255C8A" w:rsidRPr="001F571E"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879.293</w:t>
            </w:r>
          </w:p>
        </w:tc>
        <w:tc>
          <w:tcPr>
            <w:tcW w:w="1181" w:type="dxa"/>
            <w:tcBorders>
              <w:top w:val="single" w:sz="2" w:space="0" w:color="1F4E79" w:themeColor="accent1" w:themeShade="80"/>
              <w:bottom w:val="nil"/>
            </w:tcBorders>
            <w:shd w:val="clear" w:color="auto" w:fill="auto"/>
            <w:vAlign w:val="center"/>
            <w:hideMark/>
          </w:tcPr>
          <w:p w14:paraId="6E6D5517" w14:textId="77777777" w:rsidR="00255C8A" w:rsidRPr="000C4183"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49,990</w:t>
            </w:r>
          </w:p>
        </w:tc>
        <w:tc>
          <w:tcPr>
            <w:tcW w:w="1181" w:type="dxa"/>
            <w:tcBorders>
              <w:top w:val="single" w:sz="2" w:space="0" w:color="1F4E79" w:themeColor="accent1" w:themeShade="80"/>
              <w:bottom w:val="nil"/>
            </w:tcBorders>
            <w:shd w:val="clear" w:color="auto" w:fill="auto"/>
            <w:vAlign w:val="center"/>
            <w:hideMark/>
          </w:tcPr>
          <w:p w14:paraId="7366525B" w14:textId="77777777" w:rsidR="00255C8A" w:rsidRPr="001F571E"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AC6825">
              <w:rPr>
                <w:rFonts w:eastAsia="Times New Roman" w:cs="Arial"/>
                <w:bCs/>
                <w:color w:val="auto"/>
                <w:spacing w:val="-2"/>
                <w:sz w:val="14"/>
                <w:szCs w:val="18"/>
              </w:rPr>
              <w:t>1.758.937</w:t>
            </w:r>
          </w:p>
        </w:tc>
        <w:tc>
          <w:tcPr>
            <w:tcW w:w="1181" w:type="dxa"/>
            <w:tcBorders>
              <w:top w:val="single" w:sz="2" w:space="0" w:color="1F4E79" w:themeColor="accent1" w:themeShade="80"/>
              <w:bottom w:val="nil"/>
            </w:tcBorders>
            <w:shd w:val="clear" w:color="auto" w:fill="auto"/>
            <w:vAlign w:val="center"/>
            <w:hideMark/>
          </w:tcPr>
          <w:p w14:paraId="377268C4" w14:textId="77777777" w:rsidR="00255C8A" w:rsidRPr="000C4183"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100,000</w:t>
            </w:r>
          </w:p>
        </w:tc>
        <w:tc>
          <w:tcPr>
            <w:tcW w:w="1181" w:type="dxa"/>
            <w:tcBorders>
              <w:top w:val="single" w:sz="2" w:space="0" w:color="1F4E79" w:themeColor="accent1" w:themeShade="80"/>
              <w:bottom w:val="nil"/>
            </w:tcBorders>
            <w:shd w:val="clear" w:color="auto" w:fill="auto"/>
            <w:vAlign w:val="center"/>
            <w:hideMark/>
          </w:tcPr>
          <w:p w14:paraId="3B29FCD9" w14:textId="77777777" w:rsidR="00255C8A" w:rsidRPr="001F571E"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2.638.230</w:t>
            </w:r>
          </w:p>
        </w:tc>
        <w:tc>
          <w:tcPr>
            <w:tcW w:w="1182" w:type="dxa"/>
            <w:tcBorders>
              <w:top w:val="single" w:sz="2" w:space="0" w:color="1F4E79" w:themeColor="accent1" w:themeShade="80"/>
              <w:bottom w:val="nil"/>
            </w:tcBorders>
            <w:shd w:val="clear" w:color="auto" w:fill="auto"/>
            <w:vAlign w:val="center"/>
            <w:hideMark/>
          </w:tcPr>
          <w:p w14:paraId="54D5DBE9" w14:textId="77777777" w:rsidR="00255C8A" w:rsidRPr="001F571E"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74,995</w:t>
            </w:r>
          </w:p>
        </w:tc>
      </w:tr>
      <w:tr w:rsidR="00255C8A" w:rsidRPr="00B05866" w14:paraId="1ED73DC0" w14:textId="77777777" w:rsidTr="00255C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762F4D75" w14:textId="77777777" w:rsidR="00255C8A" w:rsidRPr="00B05866" w:rsidRDefault="00255C8A" w:rsidP="00255C8A">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0FBB7905" w14:textId="77777777" w:rsidR="00255C8A" w:rsidRPr="00AC6825"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1" w:type="dxa"/>
            <w:tcBorders>
              <w:top w:val="nil"/>
              <w:bottom w:val="nil"/>
            </w:tcBorders>
            <w:shd w:val="clear" w:color="auto" w:fill="auto"/>
            <w:vAlign w:val="center"/>
            <w:hideMark/>
          </w:tcPr>
          <w:p w14:paraId="261E5D81" w14:textId="77777777" w:rsidR="00255C8A" w:rsidRPr="001F571E"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50,010</w:t>
            </w:r>
          </w:p>
        </w:tc>
        <w:tc>
          <w:tcPr>
            <w:tcW w:w="1181" w:type="dxa"/>
            <w:tcBorders>
              <w:top w:val="nil"/>
              <w:bottom w:val="nil"/>
            </w:tcBorders>
            <w:shd w:val="clear" w:color="auto" w:fill="auto"/>
            <w:vAlign w:val="center"/>
            <w:hideMark/>
          </w:tcPr>
          <w:p w14:paraId="75F5E98A" w14:textId="77777777" w:rsidR="00255C8A" w:rsidRPr="000C4183"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760D3E81" w14:textId="77777777" w:rsidR="00255C8A" w:rsidRPr="000C4183"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7523BFF0" w14:textId="77777777" w:rsidR="00255C8A" w:rsidRPr="00AC6825"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2" w:type="dxa"/>
            <w:tcBorders>
              <w:top w:val="nil"/>
              <w:bottom w:val="nil"/>
            </w:tcBorders>
            <w:shd w:val="clear" w:color="auto" w:fill="auto"/>
            <w:vAlign w:val="center"/>
            <w:hideMark/>
          </w:tcPr>
          <w:p w14:paraId="77875BBC" w14:textId="77777777" w:rsidR="00255C8A" w:rsidRPr="001F571E" w:rsidRDefault="00255C8A" w:rsidP="00255C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25,005</w:t>
            </w:r>
          </w:p>
        </w:tc>
      </w:tr>
      <w:tr w:rsidR="00255C8A" w:rsidRPr="00375AF3" w14:paraId="49AC2AEE" w14:textId="77777777" w:rsidTr="00255C8A">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4268AB5E" w14:textId="77777777" w:rsidR="00255C8A" w:rsidRPr="00375AF3" w:rsidRDefault="00255C8A" w:rsidP="00255C8A">
            <w:pPr>
              <w:keepNext/>
              <w:keepLines/>
              <w:spacing w:before="40" w:after="40"/>
              <w:rPr>
                <w:rFonts w:eastAsia="Times New Roman" w:cs="Arial"/>
                <w:spacing w:val="-2"/>
                <w:sz w:val="14"/>
                <w:szCs w:val="14"/>
              </w:rPr>
            </w:pPr>
            <w:r w:rsidRPr="00375AF3">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44830CF7" w14:textId="77777777" w:rsidR="00255C8A" w:rsidRPr="00375AF3"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72953512" w14:textId="77777777" w:rsidR="00255C8A" w:rsidRPr="00375AF3"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6121EF78" w14:textId="77777777" w:rsidR="00255C8A" w:rsidRPr="00375AF3"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375AF3">
              <w:rPr>
                <w:rFonts w:eastAsia="Times New Roman" w:cs="Arial"/>
                <w:b/>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6DECB937" w14:textId="77777777" w:rsidR="00255C8A" w:rsidRPr="00375AF3"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2D8A5F07" w14:textId="77777777" w:rsidR="00255C8A" w:rsidRPr="00375AF3"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375AF3">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306C66B0" w14:textId="77777777" w:rsidR="00255C8A" w:rsidRPr="00375AF3" w:rsidRDefault="00255C8A" w:rsidP="00255C8A">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r>
    </w:tbl>
    <w:p w14:paraId="6CF7C0C1" w14:textId="77777777" w:rsidR="00255C8A" w:rsidRDefault="00255C8A" w:rsidP="00255C8A">
      <w:pPr>
        <w:pStyle w:val="05-Textonormal"/>
      </w:pPr>
    </w:p>
    <w:p w14:paraId="77AA9336" w14:textId="77777777" w:rsidR="00255C8A" w:rsidRPr="008A1338" w:rsidRDefault="00255C8A" w:rsidP="00255C8A">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r w:rsidRPr="00343C3B">
        <w:rPr>
          <w:rFonts w:cs="Arial"/>
          <w:b/>
          <w:snapToGrid w:val="0"/>
          <w:color w:val="1F4E79" w:themeColor="accent1" w:themeShade="80"/>
        </w:rPr>
        <w:t>Brasil</w:t>
      </w:r>
      <w:r>
        <w:rPr>
          <w:rFonts w:cs="Arial"/>
          <w:b/>
          <w:snapToGrid w:val="0"/>
          <w:color w:val="1F4E79" w:themeColor="accent1" w:themeShade="80"/>
        </w:rPr>
        <w:t>c</w:t>
      </w:r>
      <w:r w:rsidRPr="00343C3B">
        <w:rPr>
          <w:rFonts w:cs="Arial"/>
          <w:b/>
          <w:snapToGrid w:val="0"/>
          <w:color w:val="1F4E79" w:themeColor="accent1" w:themeShade="80"/>
        </w:rPr>
        <w:t xml:space="preserve">ap Capitalização S.A. </w:t>
      </w:r>
    </w:p>
    <w:p w14:paraId="65DE7C6B" w14:textId="77777777" w:rsidR="00255C8A" w:rsidRDefault="00255C8A" w:rsidP="00255C8A">
      <w:pPr>
        <w:pStyle w:val="05-Textonormal"/>
        <w:rPr>
          <w:rFonts w:cs="Arial"/>
        </w:rPr>
      </w:pPr>
      <w:r>
        <w:rPr>
          <w:rFonts w:cs="Arial"/>
        </w:rPr>
        <w:t xml:space="preserve">Em 31 de março de 2021, foi aprovado, em Assembleia Geral Extraordinária da Brasilcap, o </w:t>
      </w:r>
      <w:r w:rsidRPr="00CC72AC">
        <w:rPr>
          <w:rFonts w:cs="Arial"/>
        </w:rPr>
        <w:t xml:space="preserve">aumento do capital social </w:t>
      </w:r>
      <w:r>
        <w:rPr>
          <w:rFonts w:cs="Arial"/>
        </w:rPr>
        <w:t xml:space="preserve">da companhia, </w:t>
      </w:r>
      <w:r w:rsidRPr="00CC72AC">
        <w:rPr>
          <w:rFonts w:cs="Arial"/>
        </w:rPr>
        <w:t>de R$</w:t>
      </w:r>
      <w:r>
        <w:rPr>
          <w:rFonts w:cs="Arial"/>
        </w:rPr>
        <w:t> </w:t>
      </w:r>
      <w:r w:rsidRPr="00CC72AC">
        <w:rPr>
          <w:rFonts w:cs="Arial"/>
        </w:rPr>
        <w:t>231.264.117,06 para R$</w:t>
      </w:r>
      <w:r>
        <w:rPr>
          <w:rFonts w:cs="Arial"/>
        </w:rPr>
        <w:t xml:space="preserve"> 254.392.710,76</w:t>
      </w:r>
      <w:r w:rsidRPr="00CC72AC">
        <w:rPr>
          <w:rFonts w:cs="Arial"/>
        </w:rPr>
        <w:t xml:space="preserve">, representando </w:t>
      </w:r>
      <w:r>
        <w:rPr>
          <w:rFonts w:cs="Arial"/>
        </w:rPr>
        <w:t xml:space="preserve">um </w:t>
      </w:r>
      <w:r w:rsidRPr="00CC72AC">
        <w:rPr>
          <w:rFonts w:cs="Arial"/>
        </w:rPr>
        <w:t>aumento de R$</w:t>
      </w:r>
      <w:r>
        <w:rPr>
          <w:rFonts w:cs="Arial"/>
        </w:rPr>
        <w:t xml:space="preserve"> </w:t>
      </w:r>
      <w:r w:rsidRPr="00CC72AC">
        <w:rPr>
          <w:rFonts w:cs="Arial"/>
        </w:rPr>
        <w:t xml:space="preserve">23.128.593,70, mediante </w:t>
      </w:r>
      <w:r>
        <w:rPr>
          <w:rFonts w:cs="Arial"/>
        </w:rPr>
        <w:t xml:space="preserve">a </w:t>
      </w:r>
      <w:r w:rsidRPr="00D854A9">
        <w:rPr>
          <w:rFonts w:cs="Arial"/>
        </w:rPr>
        <w:t xml:space="preserve">capitalização das reservas </w:t>
      </w:r>
      <w:r w:rsidRPr="007448E3">
        <w:rPr>
          <w:rFonts w:cs="Arial"/>
        </w:rPr>
        <w:t>de lucros</w:t>
      </w:r>
      <w:r>
        <w:rPr>
          <w:rFonts w:cs="Arial"/>
        </w:rPr>
        <w:t xml:space="preserve"> </w:t>
      </w:r>
      <w:r w:rsidRPr="004419B1">
        <w:rPr>
          <w:rFonts w:cs="Arial"/>
        </w:rPr>
        <w:t>excedentes ao limite legal</w:t>
      </w:r>
      <w:r w:rsidRPr="00D854A9">
        <w:rPr>
          <w:rFonts w:cs="Arial"/>
        </w:rPr>
        <w:t>, sem modificação do número de</w:t>
      </w:r>
      <w:r w:rsidRPr="00CC72AC">
        <w:rPr>
          <w:rFonts w:cs="Arial"/>
        </w:rPr>
        <w:t xml:space="preserve"> ações</w:t>
      </w:r>
      <w:r>
        <w:rPr>
          <w:rFonts w:cs="Arial"/>
        </w:rPr>
        <w:t>.</w:t>
      </w:r>
    </w:p>
    <w:p w14:paraId="2358142D" w14:textId="77777777" w:rsidR="00255C8A" w:rsidRPr="002D5F83" w:rsidRDefault="00255C8A" w:rsidP="00255C8A">
      <w:pPr>
        <w:pStyle w:val="05-Textonormal"/>
        <w:rPr>
          <w:rFonts w:cs="Arial"/>
        </w:rPr>
      </w:pPr>
      <w:r w:rsidRPr="009D5E2B">
        <w:rPr>
          <w:rFonts w:cs="Arial"/>
        </w:rPr>
        <w:t xml:space="preserve">Em 31 de dezembro de 2021, </w:t>
      </w:r>
      <w:r>
        <w:rPr>
          <w:rFonts w:cs="Arial"/>
        </w:rPr>
        <w:t xml:space="preserve">foi aprovado, em </w:t>
      </w:r>
      <w:r w:rsidRPr="009D5E2B">
        <w:rPr>
          <w:rFonts w:cs="Arial"/>
        </w:rPr>
        <w:t>Assembleia Geral Extraordinária da Brasilcap</w:t>
      </w:r>
      <w:r>
        <w:rPr>
          <w:rFonts w:cs="Arial"/>
        </w:rPr>
        <w:t>,</w:t>
      </w:r>
      <w:r w:rsidRPr="009D5E2B">
        <w:rPr>
          <w:rFonts w:cs="Arial"/>
        </w:rPr>
        <w:t xml:space="preserve"> o aumento de capital social da companhia, de R$ 254.392.710,76 para R$ 354.398.110,76, mediante a emissão de 76.340.000 ações preferenciais, nominativas e sem valor nominal, pe</w:t>
      </w:r>
      <w:r>
        <w:rPr>
          <w:rFonts w:cs="Arial"/>
        </w:rPr>
        <w:t xml:space="preserve">lo preço de emissão de R$ 1,31 </w:t>
      </w:r>
      <w:r w:rsidRPr="009D5E2B">
        <w:rPr>
          <w:rFonts w:cs="Arial"/>
        </w:rPr>
        <w:t>por ação, fixado conforme previsto no parágrafo 1º, do artigo 170, da Lei das S.A</w:t>
      </w:r>
      <w:r>
        <w:rPr>
          <w:rFonts w:cs="Arial"/>
        </w:rPr>
        <w:t>.</w:t>
      </w:r>
      <w:r w:rsidRPr="009D5E2B">
        <w:rPr>
          <w:rFonts w:cs="Arial"/>
          <w:b/>
          <w:bCs/>
        </w:rPr>
        <w:t xml:space="preserve">, </w:t>
      </w:r>
      <w:r w:rsidRPr="009D5E2B">
        <w:rPr>
          <w:rFonts w:cs="Arial"/>
        </w:rPr>
        <w:t>totalizando um aumento de capital no valor de R$ 100.005.400,00, capitalizados via créditos decorrentes d</w:t>
      </w:r>
      <w:r>
        <w:rPr>
          <w:rFonts w:cs="Arial"/>
        </w:rPr>
        <w:t>os</w:t>
      </w:r>
      <w:r w:rsidRPr="009D5E2B">
        <w:rPr>
          <w:rFonts w:cs="Arial"/>
        </w:rPr>
        <w:t xml:space="preserve"> Instrumentos Particulares de Adiantamento para Futuro Aumento de Capital (AFAC), celebrados em 22 de dezembro de 2021 entre a Brasilcap e os acionistas BB Seguros Participações S.A., Icatu Seguros S.A. e Companhia de Seguros Aliança da Bahia.</w:t>
      </w:r>
      <w:r w:rsidRPr="00C15425">
        <w:rPr>
          <w:rFonts w:cs="Arial"/>
        </w:rPr>
        <w:t xml:space="preserve"> </w:t>
      </w:r>
    </w:p>
    <w:p w14:paraId="050ACD21" w14:textId="77777777" w:rsidR="00255C8A" w:rsidRDefault="00255C8A" w:rsidP="00255C8A">
      <w:pPr>
        <w:pStyle w:val="05-Textonormal"/>
      </w:pPr>
      <w:r w:rsidRPr="002D5F83">
        <w:rPr>
          <w:rFonts w:cs="Arial"/>
        </w:rPr>
        <w:t xml:space="preserve">A </w:t>
      </w:r>
      <w:r w:rsidRPr="00C15425">
        <w:rPr>
          <w:rFonts w:cs="Arial"/>
          <w:bCs/>
        </w:rPr>
        <w:t>BB Seguros Participações S.A.</w:t>
      </w:r>
      <w:r w:rsidRPr="002D5F83">
        <w:rPr>
          <w:rFonts w:cs="Arial"/>
        </w:rPr>
        <w:t xml:space="preserve"> subscreveu </w:t>
      </w:r>
      <w:r w:rsidRPr="00C15425">
        <w:rPr>
          <w:rFonts w:cs="Arial"/>
        </w:rPr>
        <w:t>e integralizou</w:t>
      </w:r>
      <w:r>
        <w:rPr>
          <w:rFonts w:cs="Arial"/>
        </w:rPr>
        <w:t>, na proporção de sua atual participação acionária,</w:t>
      </w:r>
      <w:r w:rsidRPr="002D5F83">
        <w:rPr>
          <w:rFonts w:cs="Arial"/>
        </w:rPr>
        <w:t xml:space="preserve"> 50.888.244 ações preferenciais, equivalentes a R$</w:t>
      </w:r>
      <w:r>
        <w:rPr>
          <w:rFonts w:cs="Arial"/>
        </w:rPr>
        <w:t> </w:t>
      </w:r>
      <w:r w:rsidRPr="002D5F83">
        <w:rPr>
          <w:rFonts w:cs="Arial"/>
        </w:rPr>
        <w:t>66.</w:t>
      </w:r>
      <w:r>
        <w:rPr>
          <w:rFonts w:cs="Arial"/>
        </w:rPr>
        <w:t>663.599,64;</w:t>
      </w:r>
      <w:r w:rsidRPr="00EE7F70">
        <w:rPr>
          <w:rFonts w:cs="Arial"/>
        </w:rPr>
        <w:t xml:space="preserve"> a </w:t>
      </w:r>
      <w:r w:rsidRPr="00456E2A">
        <w:rPr>
          <w:rFonts w:cs="Arial"/>
          <w:bCs/>
        </w:rPr>
        <w:t>Icatu Seguros S.A</w:t>
      </w:r>
      <w:r>
        <w:rPr>
          <w:rFonts w:cs="Arial"/>
          <w:bCs/>
        </w:rPr>
        <w:t>.</w:t>
      </w:r>
      <w:r w:rsidRPr="00487D2B">
        <w:rPr>
          <w:rFonts w:cs="Arial"/>
        </w:rPr>
        <w:t xml:space="preserve"> subscreveu </w:t>
      </w:r>
      <w:r w:rsidRPr="00C15425">
        <w:rPr>
          <w:rFonts w:cs="Arial"/>
        </w:rPr>
        <w:t>e integralizou</w:t>
      </w:r>
      <w:r>
        <w:rPr>
          <w:rFonts w:cs="Arial"/>
        </w:rPr>
        <w:t xml:space="preserve"> 12.725.878 </w:t>
      </w:r>
      <w:r w:rsidRPr="00EE7F70">
        <w:rPr>
          <w:rFonts w:cs="Arial"/>
        </w:rPr>
        <w:t xml:space="preserve">ações preferenciais, equivalentes a </w:t>
      </w:r>
      <w:r w:rsidRPr="00487D2B">
        <w:rPr>
          <w:rFonts w:cs="Arial"/>
        </w:rPr>
        <w:t>R$ 16.670.900,18</w:t>
      </w:r>
      <w:r>
        <w:rPr>
          <w:rFonts w:cs="Arial"/>
        </w:rPr>
        <w:t>;</w:t>
      </w:r>
      <w:r w:rsidRPr="00487D2B">
        <w:rPr>
          <w:rFonts w:cs="Arial"/>
        </w:rPr>
        <w:t xml:space="preserve"> a </w:t>
      </w:r>
      <w:r w:rsidRPr="00456E2A">
        <w:rPr>
          <w:rFonts w:cs="Arial"/>
          <w:bCs/>
        </w:rPr>
        <w:t>Companhia de Seguros Aliança da Bahia</w:t>
      </w:r>
      <w:r w:rsidRPr="00487D2B">
        <w:rPr>
          <w:rFonts w:cs="Arial"/>
        </w:rPr>
        <w:t xml:space="preserve"> subscreveu </w:t>
      </w:r>
      <w:r w:rsidRPr="00C15425">
        <w:rPr>
          <w:rFonts w:cs="Arial"/>
        </w:rPr>
        <w:t>e integralizou</w:t>
      </w:r>
      <w:r w:rsidRPr="00EE7F70">
        <w:rPr>
          <w:rFonts w:cs="Arial"/>
        </w:rPr>
        <w:t xml:space="preserve"> 12.085.282</w:t>
      </w:r>
      <w:r w:rsidRPr="00487D2B">
        <w:rPr>
          <w:rFonts w:cs="Arial"/>
        </w:rPr>
        <w:t xml:space="preserve"> ações preferenciais, equivalentes a R$</w:t>
      </w:r>
      <w:r>
        <w:rPr>
          <w:rFonts w:cs="Arial"/>
        </w:rPr>
        <w:t> 15.831.719,42</w:t>
      </w:r>
      <w:r w:rsidRPr="00487D2B">
        <w:rPr>
          <w:rFonts w:cs="Arial"/>
        </w:rPr>
        <w:t xml:space="preserve">. Além disso, </w:t>
      </w:r>
      <w:r w:rsidRPr="00C15425">
        <w:rPr>
          <w:rFonts w:cs="Arial"/>
        </w:rPr>
        <w:t>mediante a capitalização d</w:t>
      </w:r>
      <w:r>
        <w:rPr>
          <w:rFonts w:cs="Arial"/>
        </w:rPr>
        <w:t>os</w:t>
      </w:r>
      <w:r w:rsidRPr="00C15425">
        <w:rPr>
          <w:rFonts w:cs="Arial"/>
        </w:rPr>
        <w:t xml:space="preserve"> créditos decorrentes do AFAC</w:t>
      </w:r>
      <w:r>
        <w:rPr>
          <w:rFonts w:cs="Arial"/>
        </w:rPr>
        <w:t>,</w:t>
      </w:r>
      <w:r w:rsidRPr="00C15425">
        <w:rPr>
          <w:rFonts w:cs="Arial"/>
        </w:rPr>
        <w:t xml:space="preserve"> </w:t>
      </w:r>
      <w:r w:rsidRPr="00487D2B">
        <w:rPr>
          <w:rFonts w:cs="Arial"/>
        </w:rPr>
        <w:t xml:space="preserve">a </w:t>
      </w:r>
      <w:r w:rsidRPr="00C15425">
        <w:rPr>
          <w:rFonts w:cs="Arial"/>
        </w:rPr>
        <w:t>Icatu Seguros S.A</w:t>
      </w:r>
      <w:r>
        <w:rPr>
          <w:rFonts w:cs="Arial"/>
        </w:rPr>
        <w:t>.</w:t>
      </w:r>
      <w:r w:rsidRPr="00487D2B">
        <w:rPr>
          <w:rFonts w:cs="Arial"/>
        </w:rPr>
        <w:t xml:space="preserve"> subscreveu </w:t>
      </w:r>
      <w:r w:rsidRPr="00C15425">
        <w:rPr>
          <w:rFonts w:cs="Arial"/>
        </w:rPr>
        <w:t>e integralizou</w:t>
      </w:r>
      <w:r>
        <w:rPr>
          <w:rFonts w:cs="Arial"/>
        </w:rPr>
        <w:t xml:space="preserve"> 328.568</w:t>
      </w:r>
      <w:r w:rsidRPr="00EE7F70">
        <w:rPr>
          <w:rFonts w:cs="Arial"/>
        </w:rPr>
        <w:t xml:space="preserve"> ações preferenciais, equivalentes a R$</w:t>
      </w:r>
      <w:r>
        <w:rPr>
          <w:rFonts w:cs="Arial"/>
        </w:rPr>
        <w:t> </w:t>
      </w:r>
      <w:r w:rsidRPr="00EE7F70">
        <w:rPr>
          <w:rFonts w:cs="Arial"/>
        </w:rPr>
        <w:t>430.424,08</w:t>
      </w:r>
      <w:r w:rsidRPr="002D5F83">
        <w:rPr>
          <w:rFonts w:cs="Arial"/>
        </w:rPr>
        <w:t xml:space="preserve"> e a </w:t>
      </w:r>
      <w:r w:rsidRPr="00456E2A">
        <w:rPr>
          <w:rFonts w:cs="Arial"/>
          <w:bCs/>
        </w:rPr>
        <w:t>Companhia de Seguros Aliança da Bahia</w:t>
      </w:r>
      <w:r w:rsidRPr="002D5F83">
        <w:rPr>
          <w:rFonts w:cs="Arial"/>
        </w:rPr>
        <w:t xml:space="preserve"> subscreveu </w:t>
      </w:r>
      <w:r w:rsidRPr="00C15425">
        <w:rPr>
          <w:rFonts w:cs="Arial"/>
        </w:rPr>
        <w:t>e integralizou</w:t>
      </w:r>
      <w:r w:rsidRPr="00EE7F70">
        <w:rPr>
          <w:rFonts w:cs="Arial"/>
        </w:rPr>
        <w:t xml:space="preserve"> 312.028</w:t>
      </w:r>
      <w:r w:rsidRPr="002D5F83">
        <w:rPr>
          <w:rFonts w:cs="Arial"/>
        </w:rPr>
        <w:t xml:space="preserve"> ações preferenciais</w:t>
      </w:r>
      <w:r>
        <w:rPr>
          <w:rFonts w:cs="Arial"/>
        </w:rPr>
        <w:t xml:space="preserve">, </w:t>
      </w:r>
      <w:r w:rsidRPr="00E37300">
        <w:rPr>
          <w:rFonts w:cs="Arial"/>
        </w:rPr>
        <w:t xml:space="preserve">equivalentes a R$ 408.756,68, </w:t>
      </w:r>
      <w:r w:rsidRPr="004419B1">
        <w:rPr>
          <w:rFonts w:cs="Arial"/>
        </w:rPr>
        <w:t>sob a condição d</w:t>
      </w:r>
      <w:r w:rsidRPr="00E37300">
        <w:rPr>
          <w:rFonts w:cs="Arial"/>
        </w:rPr>
        <w:t>e os demais acionistas minoritários da Brasilcap não exercerem seu direito</w:t>
      </w:r>
      <w:r w:rsidRPr="002D5F83">
        <w:rPr>
          <w:rFonts w:cs="Arial"/>
        </w:rPr>
        <w:t xml:space="preserve"> de preferência</w:t>
      </w:r>
      <w:r>
        <w:rPr>
          <w:rFonts w:cs="Arial"/>
        </w:rPr>
        <w:t xml:space="preserve">. </w:t>
      </w:r>
      <w:r>
        <w:t xml:space="preserve">A emissão manteve inalterada a participação detida pela BB Seguros </w:t>
      </w:r>
      <w:r w:rsidRPr="007D3AAA">
        <w:t>Participações S.A.</w:t>
      </w:r>
      <w:r>
        <w:t xml:space="preserve"> no capital total da Brasilcap.</w:t>
      </w:r>
    </w:p>
    <w:p w14:paraId="0A6C291C" w14:textId="77777777" w:rsidR="00255C8A" w:rsidRPr="002D5F83" w:rsidRDefault="00255C8A" w:rsidP="00255C8A">
      <w:pPr>
        <w:pStyle w:val="05-Textonormal"/>
        <w:rPr>
          <w:rFonts w:cs="Arial"/>
          <w:highlight w:val="yellow"/>
        </w:rPr>
      </w:pPr>
      <w:r>
        <w:rPr>
          <w:rFonts w:cs="Arial"/>
          <w:bCs/>
        </w:rPr>
        <w:t>Considerando que os acionistas minoritários não exerceram seu direito de preferência dentro do prazo permitido, a BB Seguros, em virtude dos termos acordados por meio do Instrumento de Compromisso de Subscrição e Outras Avenças, iniciou os procedimentos necessários para aquisição das ações preferenciais, que deverão ser concluídos até 26 de dezembro de 2022, visando equalizar a proporção acionária detida pelos acionistas majoritários antes do aporte.</w:t>
      </w:r>
    </w:p>
    <w:p w14:paraId="7271BA89" w14:textId="77777777" w:rsidR="00255C8A" w:rsidRPr="007C7504" w:rsidRDefault="00255C8A" w:rsidP="00255C8A">
      <w:pPr>
        <w:pStyle w:val="05-Textonormal"/>
      </w:pPr>
      <w:r w:rsidRPr="00B419A4">
        <w:rPr>
          <w:rFonts w:cs="Arial"/>
        </w:rPr>
        <w:t>Nesse sentido, o capital social da Brasilcap, totalmente subscrito</w:t>
      </w:r>
      <w:r>
        <w:rPr>
          <w:rFonts w:cs="Arial"/>
        </w:rPr>
        <w:t xml:space="preserve"> e </w:t>
      </w:r>
      <w:r w:rsidRPr="00CC72AC">
        <w:rPr>
          <w:rFonts w:cs="Arial"/>
        </w:rPr>
        <w:t>integralizado, pass</w:t>
      </w:r>
      <w:r>
        <w:rPr>
          <w:rFonts w:cs="Arial"/>
        </w:rPr>
        <w:t>ará</w:t>
      </w:r>
      <w:r w:rsidRPr="00CC72AC">
        <w:rPr>
          <w:rFonts w:cs="Arial"/>
        </w:rPr>
        <w:t xml:space="preserve"> a ser de </w:t>
      </w:r>
      <w:r w:rsidRPr="00CC72AC">
        <w:rPr>
          <w:rFonts w:cs="Arial"/>
          <w:iCs/>
        </w:rPr>
        <w:t>R$</w:t>
      </w:r>
      <w:r>
        <w:rPr>
          <w:rFonts w:cs="Arial"/>
        </w:rPr>
        <w:t xml:space="preserve"> 354.398.110,76</w:t>
      </w:r>
      <w:r w:rsidRPr="00CC72AC">
        <w:rPr>
          <w:rFonts w:cs="Arial"/>
        </w:rPr>
        <w:t>, dividido</w:t>
      </w:r>
      <w:r>
        <w:rPr>
          <w:rFonts w:cs="Arial"/>
          <w:iCs/>
        </w:rPr>
        <w:t xml:space="preserve"> em 216.010.804</w:t>
      </w:r>
      <w:r w:rsidRPr="00CC72AC">
        <w:rPr>
          <w:rFonts w:cs="Arial"/>
          <w:iCs/>
        </w:rPr>
        <w:t xml:space="preserve"> ações ordinárias, nominativas e sem valor no</w:t>
      </w:r>
      <w:r>
        <w:rPr>
          <w:rFonts w:cs="Arial"/>
          <w:iCs/>
        </w:rPr>
        <w:t>minal, e em 184.329.196</w:t>
      </w:r>
      <w:r w:rsidRPr="00CC72AC">
        <w:rPr>
          <w:rFonts w:cs="Arial"/>
          <w:iCs/>
        </w:rPr>
        <w:t xml:space="preserve"> ações preferenciais, nominativas e sem valor nominal</w:t>
      </w:r>
      <w:r w:rsidRPr="00456E2A">
        <w:rPr>
          <w:rFonts w:cs="Arial"/>
        </w:rPr>
        <w:t>.</w:t>
      </w:r>
      <w:r>
        <w:rPr>
          <w:rFonts w:cs="Arial"/>
          <w:highlight w:val="yellow"/>
        </w:rPr>
        <w:t xml:space="preserve"> </w:t>
      </w:r>
    </w:p>
    <w:p w14:paraId="77D55060" w14:textId="7C00D692" w:rsidR="0049616B" w:rsidRPr="00E00752" w:rsidRDefault="0049616B" w:rsidP="00FE7514">
      <w:pPr>
        <w:pStyle w:val="02-TtulodeNota"/>
        <w:rPr>
          <w:rFonts w:cs="Arial"/>
        </w:rPr>
      </w:pPr>
    </w:p>
    <w:p w14:paraId="0FF91563" w14:textId="4EA71C98" w:rsidR="00255C8A" w:rsidRPr="00255C8A" w:rsidRDefault="00255C8A" w:rsidP="00255C8A">
      <w:pPr>
        <w:pStyle w:val="Ttulo2"/>
        <w:rPr>
          <w:rFonts w:ascii="Arial" w:hAnsi="Arial" w:cs="Arial"/>
          <w:b/>
          <w:color w:val="1F4E79" w:themeColor="accent1" w:themeShade="80"/>
          <w:sz w:val="20"/>
          <w:szCs w:val="20"/>
        </w:rPr>
      </w:pPr>
      <w:bookmarkStart w:id="28" w:name="OLE_LINK4"/>
      <w:bookmarkStart w:id="29" w:name="_Toc110354582"/>
      <w:r w:rsidRPr="00255C8A">
        <w:rPr>
          <w:rFonts w:ascii="Arial" w:hAnsi="Arial" w:cs="Arial"/>
          <w:b/>
          <w:color w:val="1F4E79" w:themeColor="accent1" w:themeShade="80"/>
          <w:sz w:val="20"/>
          <w:szCs w:val="20"/>
        </w:rPr>
        <w:t>3 – APRESENTAÇÃO DAS DEMONSTRAÇÕES CONTÁBEIS</w:t>
      </w:r>
      <w:bookmarkEnd w:id="29"/>
    </w:p>
    <w:p w14:paraId="61B630A8" w14:textId="77777777" w:rsidR="00255C8A" w:rsidRPr="0046511C" w:rsidRDefault="00255C8A" w:rsidP="00255C8A">
      <w:pPr>
        <w:pStyle w:val="03-SubttulodeNota"/>
        <w:rPr>
          <w:color w:val="1F4E79" w:themeColor="accent1" w:themeShade="80"/>
        </w:rPr>
      </w:pPr>
      <w:r w:rsidRPr="0046511C">
        <w:rPr>
          <w:color w:val="1F4E79" w:themeColor="accent1" w:themeShade="80"/>
        </w:rPr>
        <w:t>a) Declaração de Conformidade</w:t>
      </w:r>
    </w:p>
    <w:p w14:paraId="257597FE" w14:textId="77777777" w:rsidR="00255C8A" w:rsidRPr="00C17038" w:rsidRDefault="00255C8A" w:rsidP="00255C8A">
      <w:pPr>
        <w:pStyle w:val="05-Textonormal"/>
      </w:pPr>
      <w:r w:rsidRPr="00C17038">
        <w:t>As demonstrações contábeis</w:t>
      </w:r>
      <w:r>
        <w:t xml:space="preserve"> intermediárias </w:t>
      </w:r>
      <w:r w:rsidRPr="00C17038">
        <w:t>consolidadas</w:t>
      </w:r>
      <w:r>
        <w:t xml:space="preserve"> foram elaboradas e estão sendo apresentadas </w:t>
      </w:r>
      <w:r w:rsidRPr="00C17038">
        <w:t xml:space="preserve">em conformidade com as Normas Internacionais de Relatório Financeiro (IFRS), emitidas pelo </w:t>
      </w:r>
      <w:r w:rsidRPr="005253EE">
        <w:rPr>
          <w:i/>
        </w:rPr>
        <w:t>International Accounting Standards Board</w:t>
      </w:r>
      <w:r w:rsidRPr="00C17038">
        <w:t xml:space="preserve"> (IASB)</w:t>
      </w:r>
      <w:r>
        <w:t xml:space="preserve"> e com as práticas contábeis adotadas no Brasil.</w:t>
      </w:r>
    </w:p>
    <w:p w14:paraId="2B54A186" w14:textId="77777777" w:rsidR="00255C8A" w:rsidRPr="00C17038" w:rsidRDefault="00255C8A" w:rsidP="00255C8A">
      <w:pPr>
        <w:pStyle w:val="05-Textonormal"/>
      </w:pPr>
      <w:r w:rsidRPr="00C17038">
        <w:t xml:space="preserve">As </w:t>
      </w:r>
      <w:r>
        <w:t>demonstrações contábeis intermediárias individuais</w:t>
      </w:r>
      <w:r w:rsidRPr="00C17038">
        <w:t xml:space="preserve"> </w:t>
      </w:r>
      <w:r>
        <w:t>foram elaboradas e estão sendo apresentadas</w:t>
      </w:r>
      <w:r w:rsidRPr="00C17038">
        <w:t xml:space="preserve"> em conformidade com as práticas contábeis adotadas no Brasil</w:t>
      </w:r>
      <w:r>
        <w:t>,</w:t>
      </w:r>
      <w:r w:rsidRPr="00C17038">
        <w:t xml:space="preserve"> que compreendem as diretrizes emanadas da Lei das Sociedades por Ações e os pronunciamentos do Comitê de Pronunciamentos Contábeis (CPC), aprovados pelo Conselho Federal de Contabilidade (CFC).</w:t>
      </w:r>
    </w:p>
    <w:p w14:paraId="68C558A2" w14:textId="77777777" w:rsidR="00255C8A" w:rsidRPr="00C17038" w:rsidRDefault="00255C8A" w:rsidP="00255C8A">
      <w:pPr>
        <w:pStyle w:val="05-Textonormal"/>
      </w:pPr>
      <w:r w:rsidRPr="00C17038">
        <w:t>Todas as informações relevantes próprias das demonstrações contábeis</w:t>
      </w:r>
      <w:r>
        <w:t xml:space="preserve"> intermediárias individuais e consolidadas </w:t>
      </w:r>
      <w:r w:rsidRPr="00C17038">
        <w:t>estão evidenciadas e correspondem as utilizadas pela Administração na sua gestão.</w:t>
      </w:r>
    </w:p>
    <w:p w14:paraId="75E63F93" w14:textId="77777777" w:rsidR="00255C8A" w:rsidRDefault="00255C8A" w:rsidP="00255C8A">
      <w:pPr>
        <w:pStyle w:val="05-Textonormal"/>
      </w:pPr>
      <w:r w:rsidRPr="00C17038">
        <w:t>Estas demonstrações contábeis</w:t>
      </w:r>
      <w:r>
        <w:t xml:space="preserve"> intermediárias individuais e consolidadas f</w:t>
      </w:r>
      <w:r w:rsidRPr="00C17038">
        <w:t xml:space="preserve">oram aprovadas e autorizadas </w:t>
      </w:r>
      <w:r>
        <w:t xml:space="preserve">para divulgação </w:t>
      </w:r>
      <w:r w:rsidRPr="00C17038">
        <w:t>pel</w:t>
      </w:r>
      <w:r>
        <w:t xml:space="preserve">o Conselho de </w:t>
      </w:r>
      <w:r w:rsidRPr="00747E0D">
        <w:t xml:space="preserve">Administração </w:t>
      </w:r>
      <w:r w:rsidRPr="005468FF">
        <w:t>em 05.08.2022.</w:t>
      </w:r>
    </w:p>
    <w:p w14:paraId="1D21ECDB" w14:textId="77777777" w:rsidR="00255C8A" w:rsidRPr="0046511C" w:rsidRDefault="00255C8A" w:rsidP="00255C8A">
      <w:pPr>
        <w:pStyle w:val="03-SubttulodeNota"/>
        <w:keepNext/>
        <w:keepLines/>
        <w:pageBreakBefore/>
        <w:rPr>
          <w:color w:val="1F4E79" w:themeColor="accent1" w:themeShade="80"/>
        </w:rPr>
      </w:pPr>
      <w:r w:rsidRPr="0046511C">
        <w:rPr>
          <w:color w:val="1F4E79" w:themeColor="accent1" w:themeShade="80"/>
        </w:rPr>
        <w:lastRenderedPageBreak/>
        <w:t>b) Continuidade</w:t>
      </w:r>
    </w:p>
    <w:p w14:paraId="39884A2D" w14:textId="77777777" w:rsidR="00255C8A" w:rsidRPr="00FD38B0" w:rsidRDefault="00255C8A" w:rsidP="00255C8A">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 xml:space="preserve">demonstrações contábeis intermediárias individuais e </w:t>
      </w:r>
      <w:r w:rsidRPr="00FD38B0">
        <w:t>consolidadas foram preparadas com base no pressuposto</w:t>
      </w:r>
      <w:r>
        <w:t xml:space="preserve"> </w:t>
      </w:r>
      <w:r w:rsidRPr="00FD38B0">
        <w:t>de continuidade</w:t>
      </w:r>
      <w:r>
        <w:t xml:space="preserve"> o</w:t>
      </w:r>
      <w:r w:rsidRPr="00FD38B0">
        <w:t>peracional</w:t>
      </w:r>
      <w:r>
        <w:t>.</w:t>
      </w:r>
    </w:p>
    <w:p w14:paraId="3C92782A" w14:textId="77777777" w:rsidR="00255C8A" w:rsidRPr="0046511C" w:rsidRDefault="00255C8A" w:rsidP="00255C8A">
      <w:pPr>
        <w:pStyle w:val="03-SubttulodeNota"/>
        <w:rPr>
          <w:color w:val="1F4E79" w:themeColor="accent1" w:themeShade="80"/>
        </w:rPr>
      </w:pPr>
      <w:r w:rsidRPr="0046511C">
        <w:rPr>
          <w:color w:val="1F4E79" w:themeColor="accent1" w:themeShade="80"/>
        </w:rPr>
        <w:t>c) Bases de Mensuração dos Ativos e dos Passivos</w:t>
      </w:r>
    </w:p>
    <w:p w14:paraId="5A18B89A" w14:textId="77777777" w:rsidR="00255C8A" w:rsidRPr="00F16C8B" w:rsidRDefault="00255C8A" w:rsidP="00255C8A">
      <w:pPr>
        <w:pStyle w:val="05-Textonormal"/>
      </w:pPr>
      <w:r w:rsidRPr="00F16C8B">
        <w:t xml:space="preserve">Estas </w:t>
      </w:r>
      <w:r>
        <w:t>demonstrações contábeis intermediárias individuais</w:t>
      </w:r>
      <w:r w:rsidRPr="00F16C8B">
        <w:t xml:space="preserve"> e consolidadas foram preparadas utilizando o custo histórico como base de mensuração, exceto para ativos financeiros </w:t>
      </w:r>
      <w:r>
        <w:t>mensurados</w:t>
      </w:r>
      <w:r w:rsidRPr="00F16C8B">
        <w:t xml:space="preserve"> ao valor justo por meio do resultado</w:t>
      </w:r>
      <w:r>
        <w:t>.</w:t>
      </w:r>
    </w:p>
    <w:p w14:paraId="016EC184" w14:textId="77777777" w:rsidR="00255C8A" w:rsidRPr="0046511C" w:rsidRDefault="00255C8A" w:rsidP="00255C8A">
      <w:pPr>
        <w:pStyle w:val="03-SubttulodeNota"/>
        <w:rPr>
          <w:color w:val="1F4E79" w:themeColor="accent1" w:themeShade="80"/>
        </w:rPr>
      </w:pPr>
      <w:r w:rsidRPr="0046511C">
        <w:rPr>
          <w:color w:val="1F4E79" w:themeColor="accent1" w:themeShade="80"/>
        </w:rPr>
        <w:t>d) Moeda Funcional e de Apresentação</w:t>
      </w:r>
    </w:p>
    <w:p w14:paraId="1102A911" w14:textId="77777777" w:rsidR="00255C8A" w:rsidRDefault="00255C8A" w:rsidP="00255C8A">
      <w:pPr>
        <w:pStyle w:val="05-Textonormal1"/>
      </w:pPr>
      <w:r>
        <w:t>A</w:t>
      </w:r>
      <w:r w:rsidRPr="001A0BAA">
        <w:t>s demonstrações contábeis</w:t>
      </w:r>
      <w:r>
        <w:t xml:space="preserve"> da BB Seguridade, para fins de moeda funcional e de apresentação, </w:t>
      </w:r>
      <w:r w:rsidRPr="001A0BAA">
        <w:t>são apresentadas em Reais (R$)</w:t>
      </w:r>
      <w:r>
        <w:t>.</w:t>
      </w:r>
    </w:p>
    <w:p w14:paraId="2E1CA8ED" w14:textId="77777777" w:rsidR="00255C8A" w:rsidRPr="0046511C" w:rsidRDefault="00255C8A" w:rsidP="00255C8A">
      <w:pPr>
        <w:pStyle w:val="03-SubttulodeNota"/>
        <w:rPr>
          <w:color w:val="1F4E79" w:themeColor="accent1" w:themeShade="80"/>
        </w:rPr>
      </w:pPr>
      <w:r w:rsidRPr="0046511C">
        <w:rPr>
          <w:color w:val="1F4E79" w:themeColor="accent1" w:themeShade="80"/>
        </w:rPr>
        <w:t>e) Base de Consolidação</w:t>
      </w:r>
    </w:p>
    <w:p w14:paraId="1C895079" w14:textId="77777777" w:rsidR="00255C8A" w:rsidRDefault="00255C8A" w:rsidP="00255C8A">
      <w:pPr>
        <w:pStyle w:val="05-Textonormal1"/>
      </w:pPr>
      <w:r>
        <w:t xml:space="preserve">As demonstrações contábeis da BB Seguridade </w:t>
      </w:r>
      <w:r w:rsidRPr="001A0BAA">
        <w:t>incluem a consolidação dos ativos e passivos da BB Seguridade e das suas controladas, conforme descrito no quadro a seguir:</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255C8A" w:rsidRPr="0048242D" w14:paraId="0063DB9E" w14:textId="77777777" w:rsidTr="00255C8A">
        <w:trPr>
          <w:trHeight w:val="238"/>
          <w:jc w:val="center"/>
        </w:trPr>
        <w:tc>
          <w:tcPr>
            <w:tcW w:w="3094" w:type="dxa"/>
            <w:vMerge w:val="restart"/>
            <w:tcBorders>
              <w:bottom w:val="nil"/>
            </w:tcBorders>
            <w:shd w:val="clear" w:color="auto" w:fill="auto"/>
            <w:vAlign w:val="center"/>
          </w:tcPr>
          <w:p w14:paraId="5AE0EEE9" w14:textId="77777777" w:rsidR="00255C8A" w:rsidRPr="0055383E" w:rsidRDefault="00255C8A" w:rsidP="00255C8A">
            <w:pPr>
              <w:pStyle w:val="08-Tabelageral"/>
              <w:jc w:val="left"/>
              <w:rPr>
                <w:rFonts w:cs="Arial"/>
                <w:b/>
                <w:sz w:val="18"/>
              </w:rPr>
            </w:pPr>
            <w:r w:rsidRPr="0055383E">
              <w:rPr>
                <w:rFonts w:cs="Arial"/>
                <w:b/>
              </w:rPr>
              <w:t>Empresa</w:t>
            </w:r>
          </w:p>
        </w:tc>
        <w:tc>
          <w:tcPr>
            <w:tcW w:w="604" w:type="dxa"/>
            <w:tcBorders>
              <w:bottom w:val="nil"/>
            </w:tcBorders>
            <w:shd w:val="clear" w:color="auto" w:fill="auto"/>
            <w:vAlign w:val="center"/>
          </w:tcPr>
          <w:p w14:paraId="023A44A4" w14:textId="77777777" w:rsidR="00255C8A" w:rsidRPr="0055383E" w:rsidRDefault="00255C8A" w:rsidP="00255C8A">
            <w:pPr>
              <w:spacing w:after="0"/>
              <w:jc w:val="right"/>
              <w:rPr>
                <w:rFonts w:cs="Arial"/>
                <w:b/>
                <w:szCs w:val="18"/>
              </w:rPr>
            </w:pPr>
          </w:p>
        </w:tc>
        <w:tc>
          <w:tcPr>
            <w:tcW w:w="1411" w:type="dxa"/>
            <w:vMerge w:val="restart"/>
            <w:tcBorders>
              <w:bottom w:val="nil"/>
            </w:tcBorders>
            <w:shd w:val="clear" w:color="auto" w:fill="auto"/>
            <w:vAlign w:val="center"/>
          </w:tcPr>
          <w:p w14:paraId="1067F73C" w14:textId="77777777" w:rsidR="00255C8A" w:rsidRPr="0055383E" w:rsidRDefault="00255C8A" w:rsidP="00255C8A">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7F84805A" w14:textId="77777777" w:rsidR="00255C8A" w:rsidRPr="0055383E" w:rsidRDefault="00255C8A" w:rsidP="00255C8A">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193CFF73" w14:textId="77777777" w:rsidR="00255C8A" w:rsidRPr="0055383E" w:rsidRDefault="00255C8A" w:rsidP="00255C8A">
            <w:pPr>
              <w:spacing w:after="0"/>
              <w:jc w:val="right"/>
              <w:rPr>
                <w:rFonts w:cs="Arial"/>
                <w:b/>
                <w:szCs w:val="18"/>
              </w:rPr>
            </w:pPr>
          </w:p>
        </w:tc>
        <w:tc>
          <w:tcPr>
            <w:tcW w:w="2835" w:type="dxa"/>
            <w:gridSpan w:val="2"/>
            <w:tcBorders>
              <w:bottom w:val="nil"/>
            </w:tcBorders>
            <w:shd w:val="clear" w:color="auto" w:fill="auto"/>
            <w:vAlign w:val="center"/>
          </w:tcPr>
          <w:p w14:paraId="542090E7" w14:textId="77777777" w:rsidR="00255C8A" w:rsidRPr="0055383E" w:rsidRDefault="00255C8A" w:rsidP="00255C8A">
            <w:pPr>
              <w:spacing w:after="0"/>
              <w:jc w:val="center"/>
              <w:rPr>
                <w:rFonts w:cs="Arial"/>
                <w:b/>
                <w:szCs w:val="18"/>
              </w:rPr>
            </w:pPr>
            <w:r>
              <w:rPr>
                <w:rFonts w:cs="Arial"/>
                <w:b/>
                <w:sz w:val="14"/>
                <w:szCs w:val="18"/>
              </w:rPr>
              <w:t>% Participação T</w:t>
            </w:r>
            <w:r w:rsidRPr="0055383E">
              <w:rPr>
                <w:rFonts w:cs="Arial"/>
                <w:b/>
                <w:sz w:val="14"/>
                <w:szCs w:val="18"/>
              </w:rPr>
              <w:t>otal</w:t>
            </w:r>
          </w:p>
        </w:tc>
      </w:tr>
      <w:tr w:rsidR="00255C8A" w:rsidRPr="0048242D" w14:paraId="33C6831A" w14:textId="77777777" w:rsidTr="00255C8A">
        <w:trPr>
          <w:trHeight w:val="238"/>
          <w:jc w:val="center"/>
        </w:trPr>
        <w:tc>
          <w:tcPr>
            <w:tcW w:w="3094" w:type="dxa"/>
            <w:vMerge/>
            <w:tcBorders>
              <w:top w:val="nil"/>
              <w:bottom w:val="single" w:sz="2" w:space="0" w:color="1F4E79" w:themeColor="accent1" w:themeShade="80"/>
            </w:tcBorders>
            <w:shd w:val="clear" w:color="auto" w:fill="auto"/>
          </w:tcPr>
          <w:p w14:paraId="11ECECE1" w14:textId="77777777" w:rsidR="00255C8A" w:rsidRPr="0055383E" w:rsidRDefault="00255C8A" w:rsidP="00255C8A">
            <w:pPr>
              <w:pStyle w:val="08-Tabelageral"/>
              <w:jc w:val="left"/>
              <w:rPr>
                <w:rFonts w:cs="Arial"/>
                <w:b/>
              </w:rPr>
            </w:pPr>
          </w:p>
        </w:tc>
        <w:tc>
          <w:tcPr>
            <w:tcW w:w="604" w:type="dxa"/>
            <w:tcBorders>
              <w:top w:val="nil"/>
              <w:bottom w:val="single" w:sz="2" w:space="0" w:color="1F4E79" w:themeColor="accent1" w:themeShade="80"/>
            </w:tcBorders>
            <w:shd w:val="clear" w:color="auto" w:fill="auto"/>
          </w:tcPr>
          <w:p w14:paraId="49483B39" w14:textId="77777777" w:rsidR="00255C8A" w:rsidRPr="0055383E" w:rsidRDefault="00255C8A" w:rsidP="00255C8A">
            <w:pPr>
              <w:pStyle w:val="08-Tabelageral"/>
              <w:jc w:val="center"/>
              <w:rPr>
                <w:rFonts w:cs="Arial"/>
                <w:b/>
              </w:rPr>
            </w:pPr>
          </w:p>
        </w:tc>
        <w:tc>
          <w:tcPr>
            <w:tcW w:w="1411" w:type="dxa"/>
            <w:vMerge/>
            <w:tcBorders>
              <w:top w:val="nil"/>
              <w:bottom w:val="single" w:sz="2" w:space="0" w:color="1F4E79" w:themeColor="accent1" w:themeShade="80"/>
            </w:tcBorders>
            <w:shd w:val="clear" w:color="auto" w:fill="auto"/>
          </w:tcPr>
          <w:p w14:paraId="7314C67D" w14:textId="77777777" w:rsidR="00255C8A" w:rsidRPr="0055383E" w:rsidRDefault="00255C8A" w:rsidP="00255C8A">
            <w:pPr>
              <w:pStyle w:val="08-Tabelageral"/>
              <w:jc w:val="center"/>
              <w:rPr>
                <w:rFonts w:cs="Arial"/>
                <w:b/>
              </w:rPr>
            </w:pPr>
          </w:p>
        </w:tc>
        <w:tc>
          <w:tcPr>
            <w:tcW w:w="1412" w:type="dxa"/>
            <w:vMerge/>
            <w:tcBorders>
              <w:top w:val="nil"/>
              <w:bottom w:val="single" w:sz="2" w:space="0" w:color="1F4E79" w:themeColor="accent1" w:themeShade="80"/>
            </w:tcBorders>
            <w:shd w:val="clear" w:color="auto" w:fill="auto"/>
          </w:tcPr>
          <w:p w14:paraId="7F0F9215" w14:textId="77777777" w:rsidR="00255C8A" w:rsidRPr="0055383E" w:rsidRDefault="00255C8A" w:rsidP="00255C8A">
            <w:pPr>
              <w:pStyle w:val="08-Tabelageral"/>
              <w:jc w:val="center"/>
              <w:rPr>
                <w:rFonts w:cs="Arial"/>
                <w:b/>
              </w:rPr>
            </w:pPr>
          </w:p>
        </w:tc>
        <w:tc>
          <w:tcPr>
            <w:tcW w:w="283" w:type="dxa"/>
            <w:tcBorders>
              <w:top w:val="nil"/>
              <w:bottom w:val="single" w:sz="2" w:space="0" w:color="1F4E79" w:themeColor="accent1" w:themeShade="80"/>
            </w:tcBorders>
            <w:shd w:val="clear" w:color="auto" w:fill="auto"/>
          </w:tcPr>
          <w:p w14:paraId="13642665" w14:textId="77777777" w:rsidR="00255C8A" w:rsidRPr="0055383E" w:rsidRDefault="00255C8A" w:rsidP="00255C8A">
            <w:pPr>
              <w:pStyle w:val="08-Tabelageral"/>
              <w:jc w:val="center"/>
              <w:rPr>
                <w:rFonts w:cs="Arial"/>
                <w:b/>
              </w:rPr>
            </w:pPr>
          </w:p>
        </w:tc>
        <w:tc>
          <w:tcPr>
            <w:tcW w:w="1417" w:type="dxa"/>
            <w:tcBorders>
              <w:top w:val="nil"/>
              <w:bottom w:val="single" w:sz="2" w:space="0" w:color="1F4E79" w:themeColor="accent1" w:themeShade="80"/>
            </w:tcBorders>
            <w:shd w:val="clear" w:color="auto" w:fill="auto"/>
          </w:tcPr>
          <w:p w14:paraId="0421A06D" w14:textId="77777777" w:rsidR="00255C8A" w:rsidRPr="0055383E" w:rsidRDefault="00255C8A" w:rsidP="00255C8A">
            <w:pPr>
              <w:pStyle w:val="08-Tabelageral"/>
              <w:rPr>
                <w:rFonts w:cs="Arial"/>
                <w:b/>
              </w:rPr>
            </w:pPr>
            <w:r w:rsidRPr="0055383E">
              <w:rPr>
                <w:rFonts w:cs="Arial"/>
                <w:b/>
              </w:rPr>
              <w:t>3</w:t>
            </w:r>
            <w:r>
              <w:rPr>
                <w:rFonts w:cs="Arial"/>
                <w:b/>
              </w:rPr>
              <w:t>0</w:t>
            </w:r>
            <w:r w:rsidRPr="0055383E">
              <w:rPr>
                <w:rFonts w:cs="Arial"/>
                <w:b/>
              </w:rPr>
              <w:t>.</w:t>
            </w:r>
            <w:r>
              <w:rPr>
                <w:rFonts w:cs="Arial"/>
                <w:b/>
              </w:rPr>
              <w:t>06</w:t>
            </w:r>
            <w:r w:rsidRPr="0055383E">
              <w:rPr>
                <w:rFonts w:cs="Arial"/>
                <w:b/>
              </w:rPr>
              <w:t>.202</w:t>
            </w:r>
            <w:r>
              <w:rPr>
                <w:rFonts w:cs="Arial"/>
                <w:b/>
              </w:rPr>
              <w:t>2</w:t>
            </w:r>
          </w:p>
        </w:tc>
        <w:tc>
          <w:tcPr>
            <w:tcW w:w="1418" w:type="dxa"/>
            <w:tcBorders>
              <w:top w:val="nil"/>
              <w:bottom w:val="single" w:sz="2" w:space="0" w:color="1F4E79" w:themeColor="accent1" w:themeShade="80"/>
            </w:tcBorders>
            <w:shd w:val="clear" w:color="auto" w:fill="auto"/>
          </w:tcPr>
          <w:p w14:paraId="19141DC3" w14:textId="77777777" w:rsidR="00255C8A" w:rsidRPr="0055383E" w:rsidRDefault="00255C8A" w:rsidP="00255C8A">
            <w:pPr>
              <w:pStyle w:val="08-Tabelageral"/>
              <w:rPr>
                <w:rFonts w:cs="Arial"/>
                <w:b/>
              </w:rPr>
            </w:pPr>
            <w:r w:rsidRPr="0055383E">
              <w:rPr>
                <w:rFonts w:cs="Arial"/>
                <w:b/>
              </w:rPr>
              <w:t>31.12.20</w:t>
            </w:r>
            <w:r>
              <w:rPr>
                <w:rFonts w:cs="Arial"/>
                <w:b/>
              </w:rPr>
              <w:t>21</w:t>
            </w:r>
          </w:p>
        </w:tc>
      </w:tr>
      <w:tr w:rsidR="00255C8A" w:rsidRPr="0048242D" w14:paraId="6851E318" w14:textId="77777777" w:rsidTr="00255C8A">
        <w:trPr>
          <w:trHeight w:val="238"/>
          <w:jc w:val="center"/>
        </w:trPr>
        <w:tc>
          <w:tcPr>
            <w:tcW w:w="3094" w:type="dxa"/>
            <w:tcBorders>
              <w:bottom w:val="nil"/>
            </w:tcBorders>
            <w:shd w:val="clear" w:color="auto" w:fill="auto"/>
          </w:tcPr>
          <w:p w14:paraId="61A05E4D" w14:textId="77777777" w:rsidR="00255C8A" w:rsidRPr="0048242D" w:rsidRDefault="00255C8A" w:rsidP="00255C8A">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604E925A" w14:textId="77777777" w:rsidR="00255C8A" w:rsidRPr="0048242D" w:rsidRDefault="00255C8A" w:rsidP="00255C8A">
            <w:pPr>
              <w:pStyle w:val="08-Tabelageral"/>
              <w:jc w:val="center"/>
              <w:rPr>
                <w:rFonts w:cs="Arial"/>
                <w:szCs w:val="14"/>
              </w:rPr>
            </w:pPr>
          </w:p>
        </w:tc>
        <w:tc>
          <w:tcPr>
            <w:tcW w:w="1411" w:type="dxa"/>
            <w:tcBorders>
              <w:bottom w:val="nil"/>
            </w:tcBorders>
            <w:shd w:val="clear" w:color="auto" w:fill="auto"/>
          </w:tcPr>
          <w:p w14:paraId="4151737E" w14:textId="77777777" w:rsidR="00255C8A" w:rsidRPr="0048242D" w:rsidRDefault="00255C8A" w:rsidP="00255C8A">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6CC878B8" w14:textId="77777777" w:rsidR="00255C8A" w:rsidRPr="0048242D" w:rsidRDefault="00255C8A" w:rsidP="00255C8A">
            <w:pPr>
              <w:pStyle w:val="08-Tabelageral"/>
              <w:rPr>
                <w:rFonts w:cs="Arial"/>
              </w:rPr>
            </w:pPr>
            <w:r w:rsidRPr="0048242D">
              <w:rPr>
                <w:rFonts w:cs="Arial"/>
              </w:rPr>
              <w:t>Brasil</w:t>
            </w:r>
          </w:p>
        </w:tc>
        <w:tc>
          <w:tcPr>
            <w:tcW w:w="283" w:type="dxa"/>
            <w:tcBorders>
              <w:bottom w:val="nil"/>
            </w:tcBorders>
            <w:shd w:val="clear" w:color="auto" w:fill="auto"/>
          </w:tcPr>
          <w:p w14:paraId="61CC23C7" w14:textId="77777777" w:rsidR="00255C8A" w:rsidRPr="0048242D" w:rsidRDefault="00255C8A" w:rsidP="00255C8A">
            <w:pPr>
              <w:pStyle w:val="08-Tabelageral"/>
              <w:rPr>
                <w:rFonts w:cs="Arial"/>
                <w:szCs w:val="14"/>
              </w:rPr>
            </w:pPr>
          </w:p>
        </w:tc>
        <w:tc>
          <w:tcPr>
            <w:tcW w:w="1417" w:type="dxa"/>
            <w:tcBorders>
              <w:bottom w:val="nil"/>
            </w:tcBorders>
            <w:shd w:val="clear" w:color="auto" w:fill="auto"/>
          </w:tcPr>
          <w:p w14:paraId="6F8569B9" w14:textId="77777777" w:rsidR="00255C8A" w:rsidRPr="0048242D" w:rsidRDefault="00255C8A" w:rsidP="00255C8A">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6C35D5A4" w14:textId="77777777" w:rsidR="00255C8A" w:rsidRPr="0048242D" w:rsidRDefault="00255C8A" w:rsidP="00255C8A">
            <w:pPr>
              <w:pStyle w:val="08-Tabelageral"/>
              <w:rPr>
                <w:rFonts w:cs="Arial"/>
              </w:rPr>
            </w:pPr>
            <w:r w:rsidRPr="0048242D">
              <w:rPr>
                <w:rFonts w:cs="Arial"/>
              </w:rPr>
              <w:t>100%</w:t>
            </w:r>
          </w:p>
        </w:tc>
      </w:tr>
      <w:tr w:rsidR="00255C8A" w:rsidRPr="0048242D" w14:paraId="57124AD7" w14:textId="77777777" w:rsidTr="00255C8A">
        <w:trPr>
          <w:trHeight w:val="238"/>
          <w:jc w:val="center"/>
        </w:trPr>
        <w:tc>
          <w:tcPr>
            <w:tcW w:w="3094" w:type="dxa"/>
            <w:tcBorders>
              <w:top w:val="nil"/>
            </w:tcBorders>
            <w:shd w:val="clear" w:color="auto" w:fill="auto"/>
          </w:tcPr>
          <w:p w14:paraId="28820CED" w14:textId="77777777" w:rsidR="00255C8A" w:rsidRPr="005551CF" w:rsidRDefault="00255C8A" w:rsidP="00255C8A">
            <w:pPr>
              <w:pStyle w:val="08-Tabelageral"/>
              <w:jc w:val="left"/>
              <w:rPr>
                <w:rFonts w:cs="Arial"/>
                <w:b/>
              </w:rPr>
            </w:pPr>
            <w:r>
              <w:rPr>
                <w:rFonts w:cs="Arial"/>
              </w:rPr>
              <w:t>BB Corretora</w:t>
            </w:r>
          </w:p>
        </w:tc>
        <w:tc>
          <w:tcPr>
            <w:tcW w:w="604" w:type="dxa"/>
            <w:tcBorders>
              <w:top w:val="nil"/>
            </w:tcBorders>
            <w:shd w:val="clear" w:color="auto" w:fill="auto"/>
          </w:tcPr>
          <w:p w14:paraId="2036A795" w14:textId="77777777" w:rsidR="00255C8A" w:rsidRPr="0048242D" w:rsidRDefault="00255C8A" w:rsidP="00255C8A">
            <w:pPr>
              <w:pStyle w:val="08-Tabelageral"/>
              <w:jc w:val="center"/>
              <w:rPr>
                <w:rFonts w:cs="Arial"/>
                <w:szCs w:val="14"/>
              </w:rPr>
            </w:pPr>
          </w:p>
        </w:tc>
        <w:tc>
          <w:tcPr>
            <w:tcW w:w="1411" w:type="dxa"/>
            <w:tcBorders>
              <w:top w:val="nil"/>
            </w:tcBorders>
            <w:shd w:val="clear" w:color="auto" w:fill="auto"/>
          </w:tcPr>
          <w:p w14:paraId="6BC7BD8B" w14:textId="77777777" w:rsidR="00255C8A" w:rsidRPr="0048242D" w:rsidRDefault="00255C8A" w:rsidP="00255C8A">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68BF6319" w14:textId="77777777" w:rsidR="00255C8A" w:rsidRPr="0048242D" w:rsidRDefault="00255C8A" w:rsidP="00255C8A">
            <w:pPr>
              <w:pStyle w:val="08-Tabelageral"/>
              <w:rPr>
                <w:rFonts w:cs="Arial"/>
              </w:rPr>
            </w:pPr>
            <w:r w:rsidRPr="0048242D">
              <w:rPr>
                <w:rFonts w:cs="Arial"/>
              </w:rPr>
              <w:t>Brasil</w:t>
            </w:r>
          </w:p>
        </w:tc>
        <w:tc>
          <w:tcPr>
            <w:tcW w:w="283" w:type="dxa"/>
            <w:tcBorders>
              <w:top w:val="nil"/>
            </w:tcBorders>
            <w:shd w:val="clear" w:color="auto" w:fill="auto"/>
          </w:tcPr>
          <w:p w14:paraId="11499B9D" w14:textId="77777777" w:rsidR="00255C8A" w:rsidRPr="0048242D" w:rsidRDefault="00255C8A" w:rsidP="00255C8A">
            <w:pPr>
              <w:pStyle w:val="08-Tabelageral"/>
              <w:rPr>
                <w:rFonts w:cs="Arial"/>
                <w:szCs w:val="14"/>
              </w:rPr>
            </w:pPr>
          </w:p>
        </w:tc>
        <w:tc>
          <w:tcPr>
            <w:tcW w:w="1417" w:type="dxa"/>
            <w:tcBorders>
              <w:top w:val="nil"/>
            </w:tcBorders>
            <w:shd w:val="clear" w:color="auto" w:fill="auto"/>
          </w:tcPr>
          <w:p w14:paraId="4FE38E3B" w14:textId="77777777" w:rsidR="00255C8A" w:rsidRPr="0048242D" w:rsidRDefault="00255C8A" w:rsidP="00255C8A">
            <w:pPr>
              <w:pStyle w:val="08-Tabelageral"/>
              <w:rPr>
                <w:rFonts w:cs="Arial"/>
                <w:szCs w:val="14"/>
              </w:rPr>
            </w:pPr>
            <w:r w:rsidRPr="0048242D">
              <w:rPr>
                <w:rFonts w:cs="Arial"/>
                <w:szCs w:val="14"/>
              </w:rPr>
              <w:t>100%</w:t>
            </w:r>
          </w:p>
        </w:tc>
        <w:tc>
          <w:tcPr>
            <w:tcW w:w="1418" w:type="dxa"/>
            <w:tcBorders>
              <w:top w:val="nil"/>
            </w:tcBorders>
            <w:shd w:val="clear" w:color="auto" w:fill="auto"/>
          </w:tcPr>
          <w:p w14:paraId="67D4501D" w14:textId="77777777" w:rsidR="00255C8A" w:rsidRPr="0048242D" w:rsidRDefault="00255C8A" w:rsidP="00255C8A">
            <w:pPr>
              <w:pStyle w:val="08-Tabelageral"/>
              <w:rPr>
                <w:rFonts w:cs="Arial"/>
              </w:rPr>
            </w:pPr>
            <w:r w:rsidRPr="0048242D">
              <w:rPr>
                <w:rFonts w:cs="Arial"/>
              </w:rPr>
              <w:t>100%</w:t>
            </w:r>
          </w:p>
        </w:tc>
      </w:tr>
    </w:tbl>
    <w:p w14:paraId="73CDFFEE" w14:textId="77777777" w:rsidR="00255C8A" w:rsidRPr="001A0BAA" w:rsidRDefault="00255C8A" w:rsidP="00255C8A">
      <w:pPr>
        <w:pStyle w:val="05-Textonormal1"/>
      </w:pPr>
      <w:r w:rsidRPr="001A0BAA">
        <w:t xml:space="preserve">Os saldos e transações intragrupo, assim como </w:t>
      </w:r>
      <w:r>
        <w:t>eventuais</w:t>
      </w:r>
      <w:r w:rsidRPr="001A0BAA">
        <w:t xml:space="preserve"> receitas ou despesas não realizadas nas transações entre as companhias do consolidado, são eliminados na preparação das demonstrações contábeis</w:t>
      </w:r>
      <w:r>
        <w:t xml:space="preserve"> </w:t>
      </w:r>
      <w:r w:rsidRPr="001A0BAA">
        <w:t xml:space="preserve">consolidadas. </w:t>
      </w:r>
    </w:p>
    <w:p w14:paraId="40E047E5" w14:textId="77777777" w:rsidR="00255C8A" w:rsidRPr="0046511C" w:rsidRDefault="00255C8A" w:rsidP="00255C8A">
      <w:pPr>
        <w:pStyle w:val="03-SubttulodeNota"/>
        <w:keepNext/>
        <w:rPr>
          <w:color w:val="1F4E79" w:themeColor="accent1" w:themeShade="80"/>
        </w:rPr>
      </w:pPr>
      <w:r w:rsidRPr="0046511C">
        <w:rPr>
          <w:color w:val="1F4E79" w:themeColor="accent1" w:themeShade="80"/>
        </w:rPr>
        <w:t>f) Sazonalidade das Operações</w:t>
      </w:r>
    </w:p>
    <w:p w14:paraId="7732EE89" w14:textId="77777777" w:rsidR="00255C8A" w:rsidRDefault="00255C8A" w:rsidP="00255C8A">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77F5EF82" w14:textId="77777777" w:rsidR="00255C8A" w:rsidRPr="0046511C" w:rsidRDefault="00255C8A" w:rsidP="00255C8A">
      <w:pPr>
        <w:pStyle w:val="03-SubttulodeNota"/>
        <w:keepNext/>
        <w:rPr>
          <w:color w:val="1F4E79" w:themeColor="accent1" w:themeShade="80"/>
        </w:rPr>
      </w:pPr>
      <w:r w:rsidRPr="0046511C">
        <w:rPr>
          <w:color w:val="1F4E79" w:themeColor="accent1" w:themeShade="80"/>
        </w:rPr>
        <w:t>g) Principais Julgamentos e Estimativas Contábeis</w:t>
      </w:r>
    </w:p>
    <w:p w14:paraId="30F2443D" w14:textId="77777777" w:rsidR="00255C8A" w:rsidRPr="00DC2AD4" w:rsidRDefault="00255C8A" w:rsidP="00255C8A">
      <w:pPr>
        <w:pStyle w:val="01-Textonormal2"/>
      </w:pPr>
      <w:r w:rsidRPr="00DC2AD4">
        <w:t xml:space="preserve">A preparação das demonstrações contábeis em conformidade com </w:t>
      </w:r>
      <w:r>
        <w:t xml:space="preserve">as práticas contábeis adotadas no Brasil e com </w:t>
      </w:r>
      <w:r w:rsidRPr="00DC2AD4">
        <w:t xml:space="preserve">as IFRS requer que a Administração faça julgamentos e estimativas que afetam os valores reconhecidos de ativos, passivos, receitas e despesas. As estimativas e pressupostos adotados são analisados em uma base contínua, sendo as revisões realizadas reconhecidas no </w:t>
      </w:r>
      <w:r>
        <w:t>exercício</w:t>
      </w:r>
      <w:r w:rsidRPr="00DC2AD4">
        <w:t xml:space="preserve"> em que a estimativa é reavaliada, com efeitos prospectivos. Ressalta-se que os resultados realizados podem ser diferentes das estimativas.</w:t>
      </w:r>
    </w:p>
    <w:p w14:paraId="5930B54B" w14:textId="77777777" w:rsidR="00255C8A" w:rsidRPr="00DC2AD4" w:rsidRDefault="00255C8A" w:rsidP="00255C8A">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a</w:t>
      </w:r>
      <w:r w:rsidRPr="00DC2AD4">
        <w:t>presentam, de forma adequ</w:t>
      </w:r>
      <w:r>
        <w:t>ada, a posição financeira da BB </w:t>
      </w:r>
      <w:r w:rsidRPr="00DC2AD4">
        <w:t>Seguridade e o resultado das suas operações, em todos os aspectos materialmente relevantes.</w:t>
      </w:r>
    </w:p>
    <w:p w14:paraId="3CA7F5FB" w14:textId="77777777" w:rsidR="00255C8A" w:rsidRDefault="00255C8A" w:rsidP="00255C8A">
      <w:pPr>
        <w:pStyle w:val="01-Textonormal2"/>
      </w:pPr>
      <w:r w:rsidRPr="00DC2AD4">
        <w:t>Os ativos e os passivos significativos sujeitos a essas estimativas e premissas abrangem itens</w:t>
      </w:r>
      <w:r>
        <w:t xml:space="preserve"> como valor justo de instrumentos financeiros, redução ao valor recuperável (imparidade) de ativos financeiros e não financeiros, reconhecimento e avaliação de impostos diferidos e provisões e passivos contingentes.</w:t>
      </w:r>
    </w:p>
    <w:bookmarkEnd w:id="28"/>
    <w:p w14:paraId="3F835681" w14:textId="378D9C04" w:rsidR="0049616B" w:rsidRPr="00E00752" w:rsidRDefault="0049616B" w:rsidP="0049616B">
      <w:pPr>
        <w:pStyle w:val="02-TtulodeNota"/>
        <w:rPr>
          <w:rFonts w:cs="Arial"/>
        </w:rPr>
      </w:pPr>
    </w:p>
    <w:p w14:paraId="784FD305" w14:textId="365D6237" w:rsidR="00255C8A" w:rsidRPr="00255C8A" w:rsidRDefault="00255C8A" w:rsidP="00AE74EC">
      <w:pPr>
        <w:pStyle w:val="Ttulo2"/>
        <w:pageBreakBefore/>
        <w:rPr>
          <w:rFonts w:ascii="Arial" w:hAnsi="Arial" w:cs="Arial"/>
          <w:b/>
          <w:color w:val="1F4E79" w:themeColor="accent1" w:themeShade="80"/>
          <w:sz w:val="20"/>
          <w:szCs w:val="20"/>
        </w:rPr>
      </w:pPr>
      <w:bookmarkStart w:id="30" w:name="OLE_LINK5"/>
      <w:bookmarkStart w:id="31" w:name="_Toc110354583"/>
      <w:r w:rsidRPr="00255C8A">
        <w:rPr>
          <w:rFonts w:ascii="Arial" w:hAnsi="Arial" w:cs="Arial"/>
          <w:b/>
          <w:color w:val="1F4E79" w:themeColor="accent1" w:themeShade="80"/>
          <w:sz w:val="20"/>
          <w:szCs w:val="20"/>
        </w:rPr>
        <w:lastRenderedPageBreak/>
        <w:t>4 – RESUMO DAS PRINCIPAIS PRÁTICAS CONTÁBEIS</w:t>
      </w:r>
      <w:bookmarkEnd w:id="31"/>
    </w:p>
    <w:p w14:paraId="295F661F" w14:textId="77777777" w:rsidR="00255C8A" w:rsidRPr="00287C9A" w:rsidRDefault="00255C8A" w:rsidP="00255C8A">
      <w:pPr>
        <w:pStyle w:val="05-Textonormal"/>
        <w:rPr>
          <w:rFonts w:cs="Arial"/>
        </w:rPr>
      </w:pPr>
      <w:r w:rsidRPr="00287C9A">
        <w:rPr>
          <w:rFonts w:cs="Arial"/>
        </w:rPr>
        <w:t>P</w:t>
      </w:r>
      <w:r>
        <w:rPr>
          <w:rFonts w:cs="Arial"/>
        </w:rPr>
        <w:t>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 A BB Seguridade aplicou as </w:t>
      </w:r>
      <w:r>
        <w:rPr>
          <w:rFonts w:cs="Arial"/>
        </w:rPr>
        <w:t>práticas</w:t>
      </w:r>
      <w:r w:rsidRPr="00287C9A">
        <w:rPr>
          <w:rFonts w:cs="Arial"/>
        </w:rPr>
        <w:t xml:space="preserve"> contábeis descritas nesta nota explicativa de maneira consistente a todos os </w:t>
      </w:r>
      <w:r>
        <w:rPr>
          <w:rFonts w:cs="Arial"/>
        </w:rPr>
        <w:t>exercícios</w:t>
      </w:r>
      <w:r w:rsidRPr="00287C9A">
        <w:rPr>
          <w:rFonts w:cs="Arial"/>
        </w:rPr>
        <w:t xml:space="preserve"> apresentados nestas demonstrações contábeis</w:t>
      </w:r>
      <w:r>
        <w:rPr>
          <w:rFonts w:cs="Arial"/>
        </w:rPr>
        <w:t xml:space="preserve"> intermediárias</w:t>
      </w:r>
      <w:r w:rsidRPr="00287C9A">
        <w:rPr>
          <w:rFonts w:cs="Arial"/>
        </w:rPr>
        <w:t>.</w:t>
      </w:r>
    </w:p>
    <w:p w14:paraId="4BDD7E1D" w14:textId="77777777" w:rsidR="00255C8A" w:rsidRPr="00287C9A" w:rsidRDefault="00255C8A" w:rsidP="00255C8A">
      <w:pPr>
        <w:pStyle w:val="05-Textonormal"/>
        <w:rPr>
          <w:rFonts w:cs="Arial"/>
        </w:rPr>
      </w:pPr>
      <w:r w:rsidRPr="00287C9A">
        <w:rPr>
          <w:rFonts w:cs="Arial"/>
        </w:rPr>
        <w:t xml:space="preserve">As </w:t>
      </w:r>
      <w:r>
        <w:rPr>
          <w:rFonts w:cs="Arial"/>
        </w:rPr>
        <w:t>práticas</w:t>
      </w:r>
      <w:r w:rsidRPr="00287C9A">
        <w:rPr>
          <w:rFonts w:cs="Arial"/>
        </w:rPr>
        <w:t xml:space="preserve"> contábeis utilizadas na preparação destas demonstrações contábeis</w:t>
      </w:r>
      <w:r>
        <w:rPr>
          <w:rFonts w:cs="Arial"/>
        </w:rPr>
        <w:t xml:space="preserve"> intermediárias </w:t>
      </w:r>
      <w:r w:rsidRPr="00287C9A">
        <w:rPr>
          <w:rFonts w:cs="Arial"/>
        </w:rPr>
        <w:t>equivalem àquel</w:t>
      </w:r>
      <w:r>
        <w:rPr>
          <w:rFonts w:cs="Arial"/>
        </w:rPr>
        <w:t>a</w:t>
      </w:r>
      <w:r w:rsidRPr="00287C9A">
        <w:rPr>
          <w:rFonts w:cs="Arial"/>
        </w:rPr>
        <w:t>s aplicadas às demonstrações</w:t>
      </w:r>
      <w:r>
        <w:rPr>
          <w:rFonts w:cs="Arial"/>
        </w:rPr>
        <w:t xml:space="preserve"> contábeis</w:t>
      </w:r>
      <w:r w:rsidRPr="00287C9A">
        <w:rPr>
          <w:rFonts w:cs="Arial"/>
        </w:rPr>
        <w:t xml:space="preserve"> anuais referentes ao exercício encerrado em 31.12.20</w:t>
      </w:r>
      <w:r>
        <w:rPr>
          <w:rFonts w:cs="Arial"/>
        </w:rPr>
        <w:t>21</w:t>
      </w:r>
      <w:r w:rsidRPr="00287C9A">
        <w:rPr>
          <w:rFonts w:cs="Arial"/>
        </w:rPr>
        <w:t>.</w:t>
      </w:r>
    </w:p>
    <w:p w14:paraId="0B3C09FC" w14:textId="77777777" w:rsidR="00255C8A" w:rsidRPr="00287C9A" w:rsidRDefault="00255C8A" w:rsidP="00255C8A">
      <w:pPr>
        <w:pStyle w:val="01-TtulodeNota"/>
        <w:rPr>
          <w:rFonts w:cs="Arial"/>
          <w:b w:val="0"/>
          <w:color w:val="1F4E79" w:themeColor="accent1" w:themeShade="80"/>
          <w:sz w:val="18"/>
        </w:rPr>
      </w:pPr>
      <w:r w:rsidRPr="00287C9A">
        <w:rPr>
          <w:rFonts w:cs="Arial"/>
          <w:color w:val="1F4E79" w:themeColor="accent1" w:themeShade="80"/>
          <w:sz w:val="18"/>
        </w:rPr>
        <w:t>a) Reconhecimento de Receitas e Despesas</w:t>
      </w:r>
    </w:p>
    <w:p w14:paraId="1957CE28" w14:textId="77777777" w:rsidR="00255C8A" w:rsidRPr="00287C9A" w:rsidRDefault="00255C8A" w:rsidP="00255C8A">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588CA48E" w14:textId="77777777" w:rsidR="00255C8A" w:rsidRPr="00287C9A" w:rsidRDefault="00255C8A" w:rsidP="00255C8A">
      <w:pPr>
        <w:pStyle w:val="05-Textonormal"/>
        <w:rPr>
          <w:rFonts w:cs="Arial"/>
        </w:rPr>
      </w:pPr>
      <w:r w:rsidRPr="00287C9A">
        <w:rPr>
          <w:rFonts w:cs="Arial"/>
        </w:rPr>
        <w:t>Esse conceito geral é aplicado para as principais receitas geradas pelas atividades da BB Seguridade e suas investidas, a saber:</w:t>
      </w:r>
    </w:p>
    <w:p w14:paraId="2691B521" w14:textId="77777777" w:rsidR="00255C8A" w:rsidRPr="00287C9A" w:rsidRDefault="00255C8A" w:rsidP="00255C8A">
      <w:pPr>
        <w:pStyle w:val="05-Textonormal"/>
        <w:rPr>
          <w:rFonts w:cs="Arial"/>
        </w:rPr>
      </w:pPr>
      <w:r w:rsidRPr="00287C9A">
        <w:rPr>
          <w:rFonts w:cs="Arial"/>
          <w:b/>
          <w:color w:val="1F4E79"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w:t>
      </w:r>
      <w:r>
        <w:rPr>
          <w:rFonts w:cs="Arial"/>
        </w:rPr>
        <w:t xml:space="preserve">[IAS 28] </w:t>
      </w:r>
      <w:r w:rsidRPr="00287C9A">
        <w:rPr>
          <w:rFonts w:cs="Arial"/>
        </w:rPr>
        <w:t>- Investimento em Coligada, em Controlada e em Empreendimento Controlado em Conjunto.</w:t>
      </w:r>
    </w:p>
    <w:p w14:paraId="3EDE68CA" w14:textId="77777777" w:rsidR="00255C8A" w:rsidRPr="00287C9A" w:rsidRDefault="00255C8A" w:rsidP="00255C8A">
      <w:pPr>
        <w:pStyle w:val="05-Textonormal"/>
        <w:rPr>
          <w:rFonts w:cs="Arial"/>
        </w:rPr>
      </w:pPr>
      <w:r w:rsidRPr="00287C9A">
        <w:rPr>
          <w:rFonts w:cs="Arial"/>
          <w:b/>
          <w:color w:val="1F4E79" w:themeColor="accent1" w:themeShade="80"/>
        </w:rPr>
        <w:t>a.2) Receita de comissões</w:t>
      </w:r>
      <w:r w:rsidRPr="00287C9A">
        <w:rPr>
          <w:rFonts w:cs="Arial"/>
        </w:rPr>
        <w:t xml:space="preserve"> – As receitas de comissões são reconhecidas </w:t>
      </w:r>
      <w:r w:rsidRPr="00287C9A">
        <w:rPr>
          <w:rFonts w:cs="Arial"/>
          <w:i/>
        </w:rPr>
        <w:t>pro rata</w:t>
      </w:r>
      <w:r w:rsidRPr="00287C9A">
        <w:rPr>
          <w:rFonts w:cs="Arial"/>
        </w:rPr>
        <w:t xml:space="preserve"> dia quando o seu valor, os seus custos associados e o estágio de conclusão da transação puderem ser mensurados de forma confiável e quando </w:t>
      </w:r>
      <w:r w:rsidRPr="001A3272">
        <w:rPr>
          <w:rFonts w:cs="Arial"/>
        </w:rPr>
        <w:t>for provável que os benefícios econômicos associados à transação serão realizados, de acordo com o CPC 47 [IFRS15] - Receita de Contrato com Cliente.</w:t>
      </w:r>
    </w:p>
    <w:p w14:paraId="7566D0E4" w14:textId="77777777" w:rsidR="00255C8A" w:rsidRPr="00287C9A" w:rsidRDefault="00255C8A" w:rsidP="00255C8A">
      <w:pPr>
        <w:pStyle w:val="05-Textonormal"/>
        <w:rPr>
          <w:rFonts w:cs="Arial"/>
        </w:rPr>
      </w:pPr>
      <w:r w:rsidRPr="00287C9A">
        <w:rPr>
          <w:rFonts w:cs="Arial"/>
        </w:rPr>
        <w:t>Para o reconhecimento da receita</w:t>
      </w:r>
      <w:r>
        <w:rPr>
          <w:rFonts w:cs="Arial"/>
        </w:rPr>
        <w:t>,</w:t>
      </w:r>
      <w:r w:rsidRPr="00287C9A">
        <w:rPr>
          <w:rFonts w:cs="Arial"/>
        </w:rPr>
        <w:t xml:space="preserve"> a BB Seguridade utiliza o conceito de um modelo de cinco etapas para determinar quando reconhecer a receita: (i) identificação do contrato; (ii) identificação das obrigações de desempenho; (iii) determinação do preço da transação; (iv) alocação do preço da transação</w:t>
      </w:r>
      <w:r>
        <w:rPr>
          <w:rFonts w:cs="Arial"/>
        </w:rPr>
        <w:t>;</w:t>
      </w:r>
      <w:r w:rsidRPr="00287C9A">
        <w:rPr>
          <w:rFonts w:cs="Arial"/>
        </w:rPr>
        <w:t xml:space="preserve"> e (v) reconhecimento da receita.</w:t>
      </w:r>
    </w:p>
    <w:p w14:paraId="0468ADEC" w14:textId="77777777" w:rsidR="00255C8A" w:rsidRPr="00287C9A" w:rsidRDefault="00255C8A" w:rsidP="00255C8A">
      <w:pPr>
        <w:pStyle w:val="05-Textonormal"/>
        <w:rPr>
          <w:rFonts w:cs="Arial"/>
        </w:rPr>
      </w:pPr>
      <w:r w:rsidRPr="00287C9A">
        <w:rPr>
          <w:rFonts w:cs="Arial"/>
        </w:rPr>
        <w:t xml:space="preserve">As receitas de comissões são reconhecidas quando (ou à medida que) a entidade satisfizer </w:t>
      </w:r>
      <w:r>
        <w:rPr>
          <w:rFonts w:cs="Arial"/>
        </w:rPr>
        <w:t>a</w:t>
      </w:r>
      <w:r w:rsidRPr="00287C9A">
        <w:rPr>
          <w:rFonts w:cs="Arial"/>
        </w:rPr>
        <w:t xml:space="preserve">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3EE4EA36" w14:textId="77777777" w:rsidR="00255C8A" w:rsidRPr="00287C9A" w:rsidRDefault="00255C8A" w:rsidP="00255C8A">
      <w:pPr>
        <w:pStyle w:val="05-Textonormal"/>
        <w:rPr>
          <w:rFonts w:cs="Arial"/>
        </w:rPr>
      </w:pPr>
      <w:r w:rsidRPr="00287C9A">
        <w:rPr>
          <w:rFonts w:cs="Arial"/>
        </w:rPr>
        <w:t xml:space="preserve">Em casos de devolução de </w:t>
      </w:r>
      <w:r>
        <w:rPr>
          <w:rFonts w:cs="Arial"/>
        </w:rPr>
        <w:t>p</w:t>
      </w:r>
      <w:r w:rsidRPr="00287C9A">
        <w:rPr>
          <w:rFonts w:cs="Arial"/>
        </w:rPr>
        <w:t>rêmios aos segurados, a corretora restitui à seguradora a comissão (seguros anuais) recebida na proporção do valor devolvido ou não recebido pela seguradora em função do período restante da apólice.</w:t>
      </w:r>
    </w:p>
    <w:p w14:paraId="6EF9EB49" w14:textId="77777777" w:rsidR="00255C8A" w:rsidRDefault="00255C8A" w:rsidP="00255C8A">
      <w:pPr>
        <w:pStyle w:val="05-Textonormal"/>
        <w:rPr>
          <w:rFonts w:cs="Arial"/>
        </w:rPr>
      </w:pPr>
      <w:r w:rsidRPr="00287C9A">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04C44F47" w14:textId="77777777" w:rsidR="00255C8A" w:rsidRPr="00287C9A" w:rsidRDefault="00255C8A" w:rsidP="00255C8A">
      <w:pPr>
        <w:pStyle w:val="05-Textonormal"/>
        <w:rPr>
          <w:rFonts w:cs="Arial"/>
        </w:rPr>
      </w:pPr>
      <w:r w:rsidRPr="00731D64">
        <w:rPr>
          <w:rFonts w:cs="Arial"/>
        </w:rPr>
        <w:t>Para o acompanhamento e controle das comissões de corretagem, a BB Seguridade utiliza o sistema ERP (</w:t>
      </w:r>
      <w:r w:rsidRPr="00731D64">
        <w:rPr>
          <w:rFonts w:cs="Arial"/>
          <w:i/>
        </w:rPr>
        <w:t>Enterprise Resource Planning</w:t>
      </w:r>
      <w:r w:rsidRPr="00731D64">
        <w:rPr>
          <w:rFonts w:cs="Arial"/>
        </w:rPr>
        <w:t xml:space="preserve">),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w:t>
      </w:r>
      <w:r w:rsidRPr="00EF0454">
        <w:rPr>
          <w:rFonts w:cs="Arial"/>
        </w:rPr>
        <w:t xml:space="preserve">seguridade, possibilitando maior controle e conciliação dos valores de corretagem, além de permitir a contabilização de forma automática. Os produtos da </w:t>
      </w:r>
      <w:r>
        <w:rPr>
          <w:rFonts w:cs="Arial"/>
        </w:rPr>
        <w:t xml:space="preserve">Brasilseg, </w:t>
      </w:r>
      <w:r w:rsidRPr="00EF0454">
        <w:rPr>
          <w:rFonts w:cs="Arial"/>
        </w:rPr>
        <w:t xml:space="preserve">Brasilcap, Brasilprev, Brasildental e Mapfre Seguros Gerais </w:t>
      </w:r>
      <w:r>
        <w:rPr>
          <w:rFonts w:cs="Arial"/>
        </w:rPr>
        <w:t xml:space="preserve">já </w:t>
      </w:r>
      <w:r w:rsidRPr="00EF0454">
        <w:rPr>
          <w:rFonts w:cs="Arial"/>
        </w:rPr>
        <w:t xml:space="preserve">estão </w:t>
      </w:r>
      <w:r>
        <w:rPr>
          <w:rFonts w:cs="Arial"/>
        </w:rPr>
        <w:t>implementados</w:t>
      </w:r>
      <w:r w:rsidRPr="00EF0454">
        <w:rPr>
          <w:rFonts w:cs="Arial"/>
        </w:rPr>
        <w:t xml:space="preserve"> nessa ferramenta.</w:t>
      </w:r>
    </w:p>
    <w:p w14:paraId="7A21FEBA" w14:textId="77777777" w:rsidR="00255C8A" w:rsidRPr="00287C9A" w:rsidRDefault="00255C8A" w:rsidP="00255C8A">
      <w:pPr>
        <w:pStyle w:val="05-Textonormal"/>
        <w:rPr>
          <w:rFonts w:cs="Arial"/>
        </w:rPr>
      </w:pPr>
      <w:r w:rsidRPr="00287C9A">
        <w:rPr>
          <w:rFonts w:cs="Arial"/>
          <w:b/>
          <w:color w:val="1F4E79"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exercício</w:t>
      </w:r>
      <w:r w:rsidRPr="00287C9A">
        <w:rPr>
          <w:rFonts w:cs="Arial"/>
        </w:rPr>
        <w:t xml:space="preserve"> de acordo com o regime de competência, utilizando-se o método da taxa efetiva de juros, de acordo com o CPC 48</w:t>
      </w:r>
      <w:r>
        <w:rPr>
          <w:rFonts w:cs="Arial"/>
        </w:rPr>
        <w:t xml:space="preserve"> [IFRS 9]</w:t>
      </w:r>
      <w:r w:rsidRPr="00287C9A">
        <w:rPr>
          <w:rFonts w:cs="Arial"/>
        </w:rPr>
        <w:t xml:space="preserve"> – Instrumentos Financeiros.</w:t>
      </w:r>
    </w:p>
    <w:p w14:paraId="05361EA9" w14:textId="77777777" w:rsidR="00255C8A" w:rsidRPr="00287C9A" w:rsidRDefault="00255C8A" w:rsidP="00255C8A">
      <w:pPr>
        <w:pStyle w:val="05-Textonormal"/>
        <w:rPr>
          <w:rFonts w:cs="Arial"/>
        </w:rPr>
      </w:pPr>
      <w:r w:rsidRPr="00287C9A">
        <w:rPr>
          <w:rFonts w:cs="Arial"/>
        </w:rPr>
        <w:t>No caso dos instrumentos avaliados a</w:t>
      </w:r>
      <w:r>
        <w:rPr>
          <w:rFonts w:cs="Arial"/>
        </w:rPr>
        <w:t>o</w:t>
      </w:r>
      <w:r w:rsidRPr="00287C9A">
        <w:rPr>
          <w:rFonts w:cs="Arial"/>
        </w:rPr>
        <w:t xml:space="preserve"> valor justo por meio do resultado (conforme alínea c.3 a seguir), a determinação do valor justo é efetuada conforme descrito na alínea c.4.</w:t>
      </w:r>
    </w:p>
    <w:p w14:paraId="0842DAE4" w14:textId="77777777" w:rsidR="00255C8A" w:rsidRPr="00AF6165" w:rsidRDefault="00255C8A" w:rsidP="00255C8A">
      <w:pPr>
        <w:pStyle w:val="01-TtulodeNota"/>
        <w:rPr>
          <w:rFonts w:cs="Arial"/>
          <w:color w:val="1F4E79" w:themeColor="accent1" w:themeShade="80"/>
          <w:sz w:val="18"/>
          <w:szCs w:val="18"/>
        </w:rPr>
      </w:pPr>
      <w:r w:rsidRPr="00AF6165">
        <w:rPr>
          <w:rFonts w:cs="Arial"/>
          <w:color w:val="1F4E79" w:themeColor="accent1" w:themeShade="80"/>
          <w:sz w:val="18"/>
          <w:szCs w:val="18"/>
        </w:rPr>
        <w:t>b) Caixa e Equivalentes de Caixa</w:t>
      </w:r>
    </w:p>
    <w:p w14:paraId="07D417BA" w14:textId="77777777" w:rsidR="00255C8A" w:rsidRPr="00287C9A" w:rsidRDefault="00255C8A" w:rsidP="00255C8A">
      <w:pPr>
        <w:pStyle w:val="05-Textonormal"/>
        <w:rPr>
          <w:rFonts w:cs="Arial"/>
        </w:rPr>
      </w:pPr>
      <w:r w:rsidRPr="00287C9A">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6E9EE534" w14:textId="77777777" w:rsidR="00255C8A" w:rsidRPr="00AF6165" w:rsidRDefault="00255C8A" w:rsidP="00AE74EC">
      <w:pPr>
        <w:pStyle w:val="01-TtulodeNota"/>
        <w:keepNext/>
        <w:keepLines/>
        <w:pageBreakBefore/>
        <w:rPr>
          <w:rFonts w:cs="Arial"/>
          <w:color w:val="1F4E79" w:themeColor="accent1" w:themeShade="80"/>
          <w:sz w:val="18"/>
          <w:szCs w:val="18"/>
        </w:rPr>
      </w:pPr>
      <w:r w:rsidRPr="00AF6165">
        <w:rPr>
          <w:rFonts w:cs="Arial"/>
          <w:color w:val="1F4E79" w:themeColor="accent1" w:themeShade="80"/>
          <w:sz w:val="18"/>
          <w:szCs w:val="18"/>
        </w:rPr>
        <w:lastRenderedPageBreak/>
        <w:t>c) Instrumentos Financeiros</w:t>
      </w:r>
    </w:p>
    <w:p w14:paraId="60CBE34A" w14:textId="77777777" w:rsidR="00255C8A" w:rsidRPr="00287C9A" w:rsidRDefault="00255C8A" w:rsidP="00255C8A">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w:t>
      </w:r>
      <w:r>
        <w:rPr>
          <w:rFonts w:cs="Arial"/>
        </w:rPr>
        <w:t xml:space="preserve"> [IFRS 9]</w:t>
      </w:r>
      <w:r w:rsidRPr="00287C9A">
        <w:rPr>
          <w:rFonts w:cs="Arial"/>
        </w:rPr>
        <w:t xml:space="preserve"> – Instrumentos Financeiros.</w:t>
      </w:r>
    </w:p>
    <w:p w14:paraId="08DB8133" w14:textId="77777777" w:rsidR="00255C8A" w:rsidRPr="00287C9A" w:rsidRDefault="00255C8A" w:rsidP="00255C8A">
      <w:pPr>
        <w:pStyle w:val="05-Textonormal"/>
        <w:rPr>
          <w:rFonts w:cs="Arial"/>
        </w:rPr>
      </w:pPr>
      <w:r w:rsidRPr="00287C9A">
        <w:rPr>
          <w:rFonts w:cs="Arial"/>
        </w:rPr>
        <w:t>Os instrumentos financeiros são mensurados inicialmente ao valor justo acrescido do custo da transação, exceto nos casos em que os ativos e passivos financeiros são registrados ao valor justo por meio do resultado.</w:t>
      </w:r>
    </w:p>
    <w:p w14:paraId="67F849E8" w14:textId="77777777" w:rsidR="00255C8A" w:rsidRPr="00287C9A" w:rsidRDefault="00255C8A" w:rsidP="00255C8A">
      <w:pPr>
        <w:pStyle w:val="05-Textonormal"/>
        <w:rPr>
          <w:rFonts w:cs="Arial"/>
        </w:rPr>
      </w:pPr>
      <w:r w:rsidRPr="00287C9A">
        <w:rPr>
          <w:rFonts w:cs="Arial"/>
        </w:rPr>
        <w:t>Os ativos e passivos financeiros podem ser classificados em uma das categorias: (i) instrumento financeiro mensurado ao valor justo por meio do resultado; (ii) instrumento financeiro mensurado ao custo amortizado</w:t>
      </w:r>
      <w:r>
        <w:rPr>
          <w:rFonts w:cs="Arial"/>
        </w:rPr>
        <w:t>;</w:t>
      </w:r>
      <w:r w:rsidRPr="00287C9A">
        <w:rPr>
          <w:rFonts w:cs="Arial"/>
        </w:rPr>
        <w:t xml:space="preserve"> e (iii) instrumento financeiro mensurado ao valor justo por meio de outros resultados abrangentes. </w:t>
      </w:r>
    </w:p>
    <w:p w14:paraId="3B3834F4" w14:textId="77777777" w:rsidR="00255C8A" w:rsidRPr="00287C9A" w:rsidRDefault="00255C8A" w:rsidP="00255C8A">
      <w:pPr>
        <w:pStyle w:val="05-Textonormal"/>
        <w:rPr>
          <w:rFonts w:cs="Arial"/>
        </w:rPr>
      </w:pPr>
      <w:r w:rsidRPr="00287C9A">
        <w:rPr>
          <w:rFonts w:cs="Arial"/>
        </w:rPr>
        <w:t>Os principais instrumentos financeiros da BB Seguridade e suas controladas são títulos e valores mobiliários custodiados</w:t>
      </w:r>
      <w:r>
        <w:rPr>
          <w:rFonts w:cs="Arial"/>
        </w:rPr>
        <w:t>,</w:t>
      </w:r>
      <w:r w:rsidRPr="00287C9A">
        <w:rPr>
          <w:rFonts w:cs="Arial"/>
        </w:rPr>
        <w:t xml:space="preserve"> principalmente</w:t>
      </w:r>
      <w:r>
        <w:rPr>
          <w:rFonts w:cs="Arial"/>
        </w:rPr>
        <w:t>,</w:t>
      </w:r>
      <w:r w:rsidRPr="00287C9A">
        <w:rPr>
          <w:rFonts w:cs="Arial"/>
        </w:rPr>
        <w:t xml:space="preserve"> no Banco do Brasil (fundos de investimentos e operações </w:t>
      </w:r>
      <w:r w:rsidRPr="00840306">
        <w:rPr>
          <w:rFonts w:cs="Arial"/>
        </w:rPr>
        <w:t>compromissadas).</w:t>
      </w:r>
      <w:r>
        <w:rPr>
          <w:rFonts w:cs="Arial"/>
        </w:rPr>
        <w:t xml:space="preserve"> </w:t>
      </w:r>
      <w:r w:rsidRPr="00840306">
        <w:rPr>
          <w:rFonts w:cs="Arial"/>
        </w:rPr>
        <w:t xml:space="preserve">No </w:t>
      </w:r>
      <w:r>
        <w:rPr>
          <w:rFonts w:cs="Arial"/>
        </w:rPr>
        <w:t>período</w:t>
      </w:r>
      <w:r w:rsidRPr="00840306">
        <w:rPr>
          <w:rFonts w:cs="Arial"/>
        </w:rPr>
        <w:t xml:space="preserve"> de reporte, o uso de instrumentos derivativos pela BB Seguridade é realizado de forma indireta, tendo</w:t>
      </w:r>
      <w:r>
        <w:rPr>
          <w:rFonts w:cs="Arial"/>
        </w:rPr>
        <w:t xml:space="preserve"> em</w:t>
      </w:r>
      <w:r w:rsidRPr="00840306">
        <w:rPr>
          <w:rFonts w:cs="Arial"/>
        </w:rPr>
        <w:t xml:space="preserve"> vista que os fundos de investimentos</w:t>
      </w:r>
      <w:r>
        <w:rPr>
          <w:rFonts w:cs="Arial"/>
        </w:rPr>
        <w:t>,</w:t>
      </w:r>
      <w:r w:rsidRPr="00840306">
        <w:rPr>
          <w:rFonts w:cs="Arial"/>
        </w:rPr>
        <w:t xml:space="preserve"> dentro de suas respectivas políticas de investimentos, podem fazer uso desses instrumentos</w:t>
      </w:r>
      <w:r>
        <w:rPr>
          <w:rFonts w:cs="Arial"/>
        </w:rPr>
        <w:t xml:space="preserve"> derivativos</w:t>
      </w:r>
      <w:r w:rsidRPr="00840306">
        <w:rPr>
          <w:rFonts w:cs="Arial"/>
        </w:rPr>
        <w:t>.</w:t>
      </w:r>
    </w:p>
    <w:p w14:paraId="76544F27" w14:textId="77777777" w:rsidR="00255C8A" w:rsidRPr="00287C9A" w:rsidRDefault="00255C8A" w:rsidP="00255C8A">
      <w:pPr>
        <w:pStyle w:val="05-Textonormal"/>
        <w:rPr>
          <w:rFonts w:cs="Arial"/>
        </w:rPr>
      </w:pPr>
      <w:r w:rsidRPr="001A3272">
        <w:rPr>
          <w:rFonts w:cs="Arial"/>
        </w:rPr>
        <w:t>A BB Seguridade, por meio da BB Seguros, possui participações em empresas seguradoras, para as quais não é aplicado o CPC 48 [IFRS 9]. Quando há</w:t>
      </w:r>
      <w:r w:rsidRPr="00287C9A">
        <w:rPr>
          <w:rFonts w:cs="Arial"/>
        </w:rPr>
        <w:t xml:space="preserve"> divergência na prática contábil </w:t>
      </w:r>
      <w:r>
        <w:rPr>
          <w:rFonts w:cs="Arial"/>
        </w:rPr>
        <w:t>das empresas investidas,</w:t>
      </w:r>
      <w:r w:rsidRPr="00287C9A">
        <w:rPr>
          <w:rFonts w:cs="Arial"/>
        </w:rPr>
        <w:t xml:space="preserve"> faz-se necessário ajustar as práticas contábeis para uniformização. Porém, a Revisão de Pronunciamentos Técnicos n° 12/2017</w:t>
      </w:r>
      <w:r>
        <w:rPr>
          <w:rFonts w:cs="Arial"/>
        </w:rPr>
        <w:t>,</w:t>
      </w:r>
      <w:r w:rsidRPr="00287C9A">
        <w:rPr>
          <w:rFonts w:cs="Arial"/>
        </w:rPr>
        <w:t xml:space="preserve"> do CPC</w:t>
      </w:r>
      <w:r>
        <w:rPr>
          <w:rFonts w:cs="Arial"/>
        </w:rPr>
        <w:t>,</w:t>
      </w:r>
      <w:r w:rsidRPr="00287C9A">
        <w:rPr>
          <w:rFonts w:cs="Arial"/>
        </w:rPr>
        <w:t xml:space="preserve"> permitiu, em função de isenção para as seguradoras, que a Companhia aplique o referido pronunciamento técnico sem necessidade de </w:t>
      </w:r>
      <w:r w:rsidRPr="005934D5">
        <w:rPr>
          <w:rFonts w:cs="Arial"/>
        </w:rPr>
        <w:t>uniformização em relação a estas investidas (até 1º de janeiro</w:t>
      </w:r>
      <w:r w:rsidRPr="00287C9A">
        <w:rPr>
          <w:rFonts w:cs="Arial"/>
        </w:rPr>
        <w:t xml:space="preserve"> de 2023).</w:t>
      </w:r>
    </w:p>
    <w:p w14:paraId="1B6D7532" w14:textId="77777777" w:rsidR="00255C8A" w:rsidRPr="00287C9A" w:rsidRDefault="00255C8A" w:rsidP="00255C8A">
      <w:pPr>
        <w:pStyle w:val="05-Textonormal"/>
        <w:rPr>
          <w:rFonts w:cs="Arial"/>
        </w:rPr>
      </w:pPr>
      <w:r w:rsidRPr="00287C9A">
        <w:rPr>
          <w:rFonts w:cs="Arial"/>
          <w:b/>
          <w:color w:val="1F4E79" w:themeColor="accent1" w:themeShade="80"/>
        </w:rPr>
        <w:t>c.1) Custo Amortizado</w:t>
      </w:r>
      <w:r w:rsidRPr="00287C9A">
        <w:rPr>
          <w:rFonts w:cs="Arial"/>
          <w:color w:val="1F4E79" w:themeColor="accent1" w:themeShade="80"/>
        </w:rPr>
        <w:t xml:space="preserve"> </w:t>
      </w:r>
      <w:r w:rsidRPr="00287C9A">
        <w:rPr>
          <w:rFonts w:cs="Arial"/>
        </w:rPr>
        <w:t xml:space="preserve">– </w:t>
      </w:r>
      <w:bookmarkStart w:id="32" w:name="_Hlk94625156"/>
      <w:r>
        <w:rPr>
          <w:rFonts w:cs="Arial"/>
        </w:rPr>
        <w:t>Classificam-se nesta categoria os ativos financeiros mantidos</w:t>
      </w:r>
      <w:bookmarkEnd w:id="32"/>
      <w:r w:rsidRPr="00287C9A">
        <w:rPr>
          <w:rFonts w:cs="Arial"/>
        </w:rPr>
        <w:t xml:space="preserve"> (i) com o objetivo de recebimento de seu fluxo de caixa contratual e não para venda com realização de lucros ou prejuízos</w:t>
      </w:r>
      <w:r>
        <w:rPr>
          <w:rFonts w:cs="Arial"/>
        </w:rPr>
        <w:t>;</w:t>
      </w:r>
      <w:r w:rsidRPr="00287C9A">
        <w:rPr>
          <w:rFonts w:cs="Arial"/>
        </w:rPr>
        <w:t xml:space="preserve"> e (ii) cujos termos contratuais dão origem, em datas especificadas, a fluxos de caixa que constituam, exclusivamente, pagamentos de principal e juros sobre o valor do principal em aberto.</w:t>
      </w:r>
    </w:p>
    <w:p w14:paraId="5135B38A" w14:textId="77777777" w:rsidR="00255C8A" w:rsidRPr="00287C9A" w:rsidRDefault="00255C8A" w:rsidP="00255C8A">
      <w:pPr>
        <w:pStyle w:val="05-Textonormal"/>
        <w:rPr>
          <w:rFonts w:cs="Arial"/>
        </w:rPr>
      </w:pPr>
      <w:r w:rsidRPr="00287C9A">
        <w:rPr>
          <w:rFonts w:cs="Arial"/>
        </w:rPr>
        <w:t xml:space="preserve">As letras financeiras são reconhecidas como ativos financeiros mensurados ao custo amortizado. As </w:t>
      </w:r>
      <w:r>
        <w:rPr>
          <w:rFonts w:cs="Arial"/>
        </w:rPr>
        <w:t>atualizações e juros</w:t>
      </w:r>
      <w:r w:rsidRPr="00287C9A">
        <w:rPr>
          <w:rFonts w:cs="Arial"/>
        </w:rPr>
        <w:t xml:space="preserve"> desses ativos são reconhecid</w:t>
      </w:r>
      <w:r>
        <w:rPr>
          <w:rFonts w:cs="Arial"/>
        </w:rPr>
        <w:t>o</w:t>
      </w:r>
      <w:r w:rsidRPr="00287C9A">
        <w:rPr>
          <w:rFonts w:cs="Arial"/>
        </w:rPr>
        <w:t xml:space="preserve">s no resultado do </w:t>
      </w:r>
      <w:r>
        <w:rPr>
          <w:rFonts w:cs="Arial"/>
        </w:rPr>
        <w:t>exercício</w:t>
      </w:r>
      <w:r w:rsidRPr="00287C9A">
        <w:rPr>
          <w:rFonts w:cs="Arial"/>
        </w:rPr>
        <w:t xml:space="preserve"> em receita ou despesa financeira, dependendo do resultado obtido.</w:t>
      </w:r>
    </w:p>
    <w:p w14:paraId="14358DB3" w14:textId="77777777" w:rsidR="00255C8A" w:rsidRPr="00287C9A" w:rsidRDefault="00255C8A" w:rsidP="00255C8A">
      <w:pPr>
        <w:pStyle w:val="05-Textonormal"/>
        <w:rPr>
          <w:rFonts w:cs="Arial"/>
        </w:rPr>
      </w:pPr>
      <w:r w:rsidRPr="00287C9A">
        <w:rPr>
          <w:rFonts w:cs="Arial"/>
          <w:b/>
          <w:color w:val="1F4E79" w:themeColor="accent1" w:themeShade="80"/>
        </w:rPr>
        <w:t>c.2) Valor Justo por meio de Outros Resultados Abrangentes (VJORA)</w:t>
      </w:r>
      <w:r w:rsidRPr="00287C9A">
        <w:rPr>
          <w:rFonts w:cs="Arial"/>
          <w:color w:val="1F4E79" w:themeColor="accent1" w:themeShade="80"/>
        </w:rPr>
        <w:t xml:space="preserve"> </w:t>
      </w:r>
      <w:r w:rsidRPr="00287C9A">
        <w:rPr>
          <w:rFonts w:cs="Arial"/>
        </w:rPr>
        <w:t xml:space="preserve">– </w:t>
      </w:r>
      <w:r>
        <w:rPr>
          <w:rFonts w:cs="Arial"/>
        </w:rPr>
        <w:t>Classificam-se nesta categoria os ativos financeiros mantidos</w:t>
      </w:r>
      <w:r w:rsidRPr="00287C9A">
        <w:rPr>
          <w:rFonts w:cs="Arial"/>
        </w:rPr>
        <w:t xml:space="preserve"> (i) tanto para o recebimento de seu fluxo de caixa contratual quanto para a venda com realização de lucros ou prejuízos e (ii) cujos termos contratuais dão origem, em datas especificadas, a fluxos de caixa que constituam, exclusivamente, pagamentos de principal e juros sobre o valor do principal em aberto. </w:t>
      </w:r>
    </w:p>
    <w:p w14:paraId="6589DA53" w14:textId="77777777" w:rsidR="00255C8A" w:rsidRPr="00287C9A" w:rsidRDefault="00255C8A" w:rsidP="00255C8A">
      <w:pPr>
        <w:pStyle w:val="05-Textonormal"/>
        <w:rPr>
          <w:rFonts w:cs="Arial"/>
        </w:rPr>
      </w:pPr>
      <w:r w:rsidRPr="00287C9A">
        <w:rPr>
          <w:rFonts w:cs="Arial"/>
        </w:rPr>
        <w:t xml:space="preserve">Para o </w:t>
      </w:r>
      <w:r>
        <w:rPr>
          <w:rFonts w:cs="Arial"/>
        </w:rPr>
        <w:t>período,</w:t>
      </w:r>
      <w:r w:rsidRPr="00287C9A">
        <w:rPr>
          <w:rFonts w:cs="Arial"/>
        </w:rPr>
        <w:t xml:space="preserve"> a BB Seguridade não possuía ativos financeiros classificados nessa categoria.</w:t>
      </w:r>
    </w:p>
    <w:p w14:paraId="74899B3C" w14:textId="77777777" w:rsidR="00255C8A" w:rsidRPr="00287C9A" w:rsidRDefault="00255C8A" w:rsidP="00255C8A">
      <w:pPr>
        <w:pStyle w:val="05-Textonormal"/>
        <w:rPr>
          <w:rFonts w:cs="Arial"/>
        </w:rPr>
      </w:pPr>
      <w:r w:rsidRPr="00287C9A">
        <w:rPr>
          <w:rFonts w:cs="Arial"/>
          <w:b/>
          <w:color w:val="1F4E79" w:themeColor="accent1" w:themeShade="80"/>
        </w:rPr>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5E153B04" w14:textId="77777777" w:rsidR="00255C8A" w:rsidRPr="00287C9A" w:rsidRDefault="00255C8A" w:rsidP="00255C8A">
      <w:pPr>
        <w:pStyle w:val="05-Textonormal"/>
        <w:rPr>
          <w:rFonts w:cs="Arial"/>
        </w:rPr>
      </w:pPr>
      <w:r w:rsidRPr="00287C9A">
        <w:rPr>
          <w:rFonts w:cs="Arial"/>
        </w:rPr>
        <w:t xml:space="preserve">Os fundos de investimentos e </w:t>
      </w:r>
      <w:r>
        <w:rPr>
          <w:rFonts w:cs="Arial"/>
        </w:rPr>
        <w:t xml:space="preserve">as </w:t>
      </w:r>
      <w:r w:rsidRPr="00287C9A">
        <w:rPr>
          <w:rFonts w:cs="Arial"/>
        </w:rPr>
        <w:t>operações compromissadas são reconhecidas como ativos financeiros mensurados ao valor justo por meio do resultado.</w:t>
      </w:r>
    </w:p>
    <w:p w14:paraId="6F85E9C8" w14:textId="77777777" w:rsidR="00255C8A" w:rsidRPr="00287C9A" w:rsidRDefault="00255C8A" w:rsidP="00255C8A">
      <w:pPr>
        <w:pStyle w:val="05-Textonormal"/>
        <w:rPr>
          <w:rFonts w:cs="Arial"/>
        </w:rPr>
      </w:pPr>
      <w:r w:rsidRPr="00287C9A">
        <w:rPr>
          <w:rFonts w:cs="Arial"/>
          <w:b/>
          <w:color w:val="1F4E79" w:themeColor="accent1" w:themeShade="80"/>
        </w:rPr>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7F669BFB" w14:textId="77777777" w:rsidR="00255C8A" w:rsidRPr="00287C9A" w:rsidRDefault="00255C8A" w:rsidP="00255C8A">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1E7AF5FB" w14:textId="77777777" w:rsidR="00255C8A" w:rsidRPr="00287C9A" w:rsidRDefault="00255C8A" w:rsidP="00255C8A">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6E3B5328" w14:textId="77777777" w:rsidR="00255C8A" w:rsidRPr="00287C9A" w:rsidRDefault="00255C8A" w:rsidP="00255C8A">
      <w:pPr>
        <w:pStyle w:val="05-Textonormal"/>
        <w:rPr>
          <w:rFonts w:cs="Arial"/>
        </w:rPr>
      </w:pPr>
      <w:r w:rsidRPr="00287C9A">
        <w:rPr>
          <w:rFonts w:cs="Arial"/>
        </w:rPr>
        <w:t>Os modelos internos de precificação podem envolver algum nível de estimativa e julgamento da Administração cuja intensidade dependerá, entre outros fatores, da complexidade do instrumento financeiro.</w:t>
      </w:r>
    </w:p>
    <w:p w14:paraId="74F20F7A" w14:textId="77777777" w:rsidR="00255C8A" w:rsidRPr="00287C9A" w:rsidRDefault="00255C8A" w:rsidP="00255C8A">
      <w:pPr>
        <w:pStyle w:val="05-Textonormal"/>
        <w:rPr>
          <w:rFonts w:cs="Arial"/>
        </w:rPr>
      </w:pPr>
      <w:r w:rsidRPr="00287C9A">
        <w:rPr>
          <w:rFonts w:cs="Arial"/>
          <w:b/>
          <w:color w:val="1F4E79" w:themeColor="accent1" w:themeShade="80"/>
        </w:rPr>
        <w:t>c.5) Passivos financeiros</w:t>
      </w:r>
      <w:r w:rsidRPr="00287C9A">
        <w:rPr>
          <w:rFonts w:cs="Arial"/>
          <w:color w:val="1F4E79" w:themeColor="accent1" w:themeShade="80"/>
        </w:rPr>
        <w:t xml:space="preserve"> </w:t>
      </w:r>
      <w:r w:rsidRPr="00287C9A">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0548B588" w14:textId="77777777" w:rsidR="00255C8A" w:rsidRPr="00AF6165" w:rsidRDefault="00255C8A" w:rsidP="00255C8A">
      <w:pPr>
        <w:pStyle w:val="01-TtulodeNota"/>
        <w:rPr>
          <w:rFonts w:cs="Arial"/>
          <w:color w:val="1F4E79" w:themeColor="accent1" w:themeShade="80"/>
          <w:sz w:val="18"/>
          <w:szCs w:val="18"/>
        </w:rPr>
      </w:pPr>
      <w:r w:rsidRPr="00AF6165">
        <w:rPr>
          <w:rFonts w:cs="Arial"/>
          <w:color w:val="1F4E79" w:themeColor="accent1" w:themeShade="80"/>
          <w:sz w:val="18"/>
          <w:szCs w:val="18"/>
        </w:rPr>
        <w:lastRenderedPageBreak/>
        <w:t>d) Baixa de Ativos Financeiros e de Passivos Financeiros</w:t>
      </w:r>
    </w:p>
    <w:p w14:paraId="5168DFC6" w14:textId="77777777" w:rsidR="00255C8A" w:rsidRPr="00287C9A" w:rsidRDefault="00255C8A" w:rsidP="00255C8A">
      <w:pPr>
        <w:pStyle w:val="05-Textonormal"/>
        <w:rPr>
          <w:rFonts w:cs="Arial"/>
        </w:rPr>
      </w:pPr>
      <w:r w:rsidRPr="00287C9A">
        <w:rPr>
          <w:rFonts w:cs="Arial"/>
          <w:b/>
          <w:color w:val="1F4E79" w:themeColor="accent1" w:themeShade="80"/>
        </w:rPr>
        <w:t>d.1) Ativos financeiros</w:t>
      </w:r>
      <w:r w:rsidRPr="00287C9A">
        <w:rPr>
          <w:rFonts w:cs="Arial"/>
          <w:color w:val="1F4E79" w:themeColor="accent1" w:themeShade="80"/>
        </w:rPr>
        <w:t xml:space="preserve"> </w:t>
      </w:r>
      <w:r w:rsidRPr="00287C9A">
        <w:rPr>
          <w:rFonts w:cs="Arial"/>
        </w:rPr>
        <w:t>– Um ativo financeiro é baixado quando: (i) os direitos contratuais relativos aos respectivos fluxos de caixa expirarem; (ii) transferir para terceiros a maioria dos riscos e benefícios associados ao ativo; ou (iii) quando o controle sobre o ativo é transferido, mesmo tendo retido parte dos riscos e benefícios associados à sua detenção.</w:t>
      </w:r>
    </w:p>
    <w:p w14:paraId="3F5D7FB4" w14:textId="77777777" w:rsidR="00255C8A" w:rsidRPr="00287C9A" w:rsidRDefault="00255C8A" w:rsidP="00255C8A">
      <w:pPr>
        <w:pStyle w:val="05-Textonormal"/>
        <w:rPr>
          <w:rFonts w:cs="Arial"/>
        </w:rPr>
      </w:pPr>
      <w:r w:rsidRPr="00287C9A">
        <w:rPr>
          <w:rFonts w:cs="Arial"/>
        </w:rPr>
        <w:t xml:space="preserve">Os direitos e obrigações retidos na transferência são reconhecidos separadamente como ativos e como passivos, quando apropriado. Se o controle sobre o ativo é retido, continua-se a reconhecê-lo na extensão </w:t>
      </w:r>
      <w:r>
        <w:rPr>
          <w:rFonts w:cs="Arial"/>
        </w:rPr>
        <w:t xml:space="preserve">de sua evolução </w:t>
      </w:r>
      <w:r w:rsidRPr="00287C9A">
        <w:rPr>
          <w:rFonts w:cs="Arial"/>
        </w:rPr>
        <w:t>contínu</w:t>
      </w:r>
      <w:r>
        <w:rPr>
          <w:rFonts w:cs="Arial"/>
        </w:rPr>
        <w:t>a</w:t>
      </w:r>
      <w:r w:rsidRPr="00287C9A">
        <w:rPr>
          <w:rFonts w:cs="Arial"/>
        </w:rPr>
        <w:t>, que é determinado pela extensão em que ele permanece exposto a mudanças no valor do ativo transferido.</w:t>
      </w:r>
    </w:p>
    <w:p w14:paraId="00F8EEE4" w14:textId="77777777" w:rsidR="00255C8A" w:rsidRPr="00287C9A" w:rsidRDefault="00255C8A" w:rsidP="00255C8A">
      <w:pPr>
        <w:pStyle w:val="05-Textonormal"/>
        <w:rPr>
          <w:rFonts w:cs="Arial"/>
        </w:rPr>
      </w:pPr>
      <w:r w:rsidRPr="00287C9A">
        <w:rPr>
          <w:rFonts w:cs="Arial"/>
          <w:b/>
          <w:color w:val="1F4E79" w:themeColor="accent1" w:themeShade="80"/>
        </w:rPr>
        <w:t>d.2) Passivos financeiros</w:t>
      </w:r>
      <w:r w:rsidRPr="00287C9A">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68F153C7" w14:textId="77777777" w:rsidR="00255C8A" w:rsidRPr="00AE74EC" w:rsidRDefault="00255C8A" w:rsidP="00AE74EC">
      <w:pPr>
        <w:pStyle w:val="03-SubttulodeNota"/>
        <w:rPr>
          <w:color w:val="1F4E79" w:themeColor="accent1" w:themeShade="80"/>
          <w:sz w:val="18"/>
          <w:szCs w:val="18"/>
        </w:rPr>
      </w:pPr>
      <w:r w:rsidRPr="00AE74EC">
        <w:rPr>
          <w:color w:val="1F4E79" w:themeColor="accent1" w:themeShade="80"/>
          <w:sz w:val="18"/>
          <w:szCs w:val="18"/>
        </w:rPr>
        <w:t>e) Redução ao Valor Recuperável de Ativos Financeiros – Imparidade</w:t>
      </w:r>
    </w:p>
    <w:p w14:paraId="0D27E6EB" w14:textId="77777777" w:rsidR="00255C8A" w:rsidRPr="00287C9A" w:rsidRDefault="00255C8A" w:rsidP="00255C8A">
      <w:pPr>
        <w:pStyle w:val="05-Textonormal"/>
        <w:rPr>
          <w:rFonts w:cs="Arial"/>
        </w:rPr>
      </w:pPr>
      <w:r w:rsidRPr="00287C9A">
        <w:rPr>
          <w:rFonts w:cs="Arial"/>
        </w:rPr>
        <w:t>Para a redução ao valor recuperável de ativos financeiros (imparidade), o CPC 48</w:t>
      </w:r>
      <w:r>
        <w:rPr>
          <w:rFonts w:cs="Arial"/>
        </w:rPr>
        <w:t xml:space="preserve"> [IFRS 9]</w:t>
      </w:r>
      <w:r w:rsidRPr="00287C9A">
        <w:rPr>
          <w:rFonts w:cs="Arial"/>
        </w:rPr>
        <w:t xml:space="preserve"> – Instrumentos Financeiros considera as perdas de crédito esperadas, que são uma estimativa ponderada por probabilidade de perdas de crédito (ou seja, valor presente de todos os déficits de caixa) ao longo da vida esperada do instrumento financeiro. </w:t>
      </w:r>
    </w:p>
    <w:p w14:paraId="4ED27A58" w14:textId="77777777" w:rsidR="00255C8A" w:rsidRPr="00287C9A" w:rsidRDefault="00255C8A" w:rsidP="00255C8A">
      <w:pPr>
        <w:pStyle w:val="05-Textonormal"/>
        <w:rPr>
          <w:rFonts w:cs="Arial"/>
        </w:rPr>
      </w:pPr>
      <w:r w:rsidRPr="00287C9A">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7BAC6BEA" w14:textId="77777777" w:rsidR="00255C8A" w:rsidRPr="00287C9A" w:rsidRDefault="00255C8A" w:rsidP="00255C8A">
      <w:pPr>
        <w:pStyle w:val="05-Textonormal"/>
        <w:rPr>
          <w:rFonts w:cs="Arial"/>
        </w:rPr>
      </w:pPr>
      <w:r w:rsidRPr="00287C9A">
        <w:rPr>
          <w:rFonts w:cs="Arial"/>
        </w:rPr>
        <w:t>Para a redução ao valor recuperável das comissões a receber foi utilizado a abordagem simplificada permitida pelo CPC 48</w:t>
      </w:r>
      <w:r>
        <w:rPr>
          <w:rFonts w:cs="Arial"/>
        </w:rPr>
        <w:t xml:space="preserve"> [IFRS 9]</w:t>
      </w:r>
      <w:r w:rsidRPr="00287C9A">
        <w:rPr>
          <w:rFonts w:cs="Arial"/>
        </w:rPr>
        <w:t xml:space="preserve"> para recebíveis comerciais em que o reconhecimento das perdas de crédito esperadas segue o modelo para a vida inteira do instrumento. </w:t>
      </w:r>
    </w:p>
    <w:p w14:paraId="20B4EA11" w14:textId="77777777" w:rsidR="00255C8A" w:rsidRPr="00287C9A" w:rsidRDefault="00255C8A" w:rsidP="00255C8A">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w:t>
      </w:r>
      <w:r>
        <w:rPr>
          <w:rFonts w:cs="Arial"/>
        </w:rPr>
        <w:t xml:space="preserve"> [IFRS 9]</w:t>
      </w:r>
      <w:r w:rsidRPr="00287C9A">
        <w:rPr>
          <w:rFonts w:cs="Arial"/>
        </w:rPr>
        <w:t xml:space="preserve"> – Instrumentos Financeiros.</w:t>
      </w:r>
    </w:p>
    <w:p w14:paraId="578463F8" w14:textId="77777777" w:rsidR="00255C8A" w:rsidRPr="00287C9A" w:rsidRDefault="00255C8A" w:rsidP="00255C8A">
      <w:pPr>
        <w:pStyle w:val="05-Textonormal"/>
        <w:rPr>
          <w:rFonts w:cs="Arial"/>
        </w:rPr>
      </w:pPr>
      <w:r w:rsidRPr="008B5272">
        <w:rPr>
          <w:rFonts w:cs="Arial"/>
        </w:rPr>
        <w:t xml:space="preserve">No </w:t>
      </w:r>
      <w:r>
        <w:rPr>
          <w:rFonts w:cs="Arial"/>
        </w:rPr>
        <w:t xml:space="preserve">período, </w:t>
      </w:r>
      <w:r w:rsidRPr="008B5272">
        <w:rPr>
          <w:rFonts w:cs="Arial"/>
        </w:rPr>
        <w:t>não houve perdas por desvalorização dos ativos financeiros d</w:t>
      </w:r>
      <w:r>
        <w:rPr>
          <w:rFonts w:cs="Arial"/>
        </w:rPr>
        <w:t>o grupo</w:t>
      </w:r>
      <w:r w:rsidRPr="008B5272">
        <w:rPr>
          <w:rFonts w:cs="Arial"/>
        </w:rPr>
        <w:t xml:space="preserve"> BB Seguridade.</w:t>
      </w:r>
    </w:p>
    <w:p w14:paraId="0CFBFA1D" w14:textId="77777777" w:rsidR="00255C8A" w:rsidRPr="00AF6165" w:rsidRDefault="00255C8A" w:rsidP="00255C8A">
      <w:pPr>
        <w:pStyle w:val="01-TtulodeNota"/>
        <w:rPr>
          <w:rFonts w:cs="Arial"/>
          <w:color w:val="1F4E79" w:themeColor="accent1" w:themeShade="80"/>
          <w:sz w:val="18"/>
          <w:szCs w:val="18"/>
        </w:rPr>
      </w:pPr>
      <w:r>
        <w:rPr>
          <w:rFonts w:cs="Arial"/>
          <w:color w:val="1F4E79" w:themeColor="accent1" w:themeShade="80"/>
          <w:sz w:val="18"/>
          <w:szCs w:val="18"/>
        </w:rPr>
        <w:t>f</w:t>
      </w:r>
      <w:r w:rsidRPr="00AF6165">
        <w:rPr>
          <w:rFonts w:cs="Arial"/>
          <w:color w:val="1F4E79" w:themeColor="accent1" w:themeShade="80"/>
          <w:sz w:val="18"/>
          <w:szCs w:val="18"/>
        </w:rPr>
        <w:t>) Ágio e Outros Ativos Intangíveis</w:t>
      </w:r>
    </w:p>
    <w:p w14:paraId="39B6D5EB" w14:textId="77777777" w:rsidR="00255C8A" w:rsidRPr="00287C9A" w:rsidRDefault="00255C8A" w:rsidP="00255C8A">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363978BB" w14:textId="77777777" w:rsidR="00255C8A" w:rsidRPr="00287C9A" w:rsidRDefault="00255C8A" w:rsidP="00255C8A">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w:t>
      </w:r>
      <w:r>
        <w:rPr>
          <w:rFonts w:cs="Arial"/>
        </w:rPr>
        <w:t>quisição. Os demais ativos intangíveis adquiridos, não vinculados à combinação de negócios,</w:t>
      </w:r>
      <w:r w:rsidRPr="00287C9A">
        <w:rPr>
          <w:rFonts w:cs="Arial"/>
        </w:rPr>
        <w:t xml:space="preserve"> são inicialmente mensurados ao custo.</w:t>
      </w:r>
    </w:p>
    <w:p w14:paraId="55D96809" w14:textId="77777777" w:rsidR="00255C8A" w:rsidRPr="00287C9A" w:rsidRDefault="00255C8A" w:rsidP="00255C8A">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107913C3" w14:textId="77777777" w:rsidR="00255C8A" w:rsidRPr="00287C9A" w:rsidRDefault="00255C8A" w:rsidP="00255C8A">
      <w:pPr>
        <w:pStyle w:val="05-Textonormal"/>
        <w:rPr>
          <w:rFonts w:cs="Arial"/>
        </w:rPr>
      </w:pPr>
      <w:r w:rsidRPr="00287C9A">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0FF7E84C" w14:textId="77777777" w:rsidR="00255C8A" w:rsidRPr="00287C9A" w:rsidRDefault="00255C8A" w:rsidP="00255C8A">
      <w:pPr>
        <w:pStyle w:val="05-Textonormal"/>
        <w:rPr>
          <w:rFonts w:cs="Arial"/>
        </w:rPr>
      </w:pPr>
      <w:r w:rsidRPr="00287C9A">
        <w:rPr>
          <w:rFonts w:cs="Arial"/>
        </w:rPr>
        <w:t xml:space="preserve">Os custos incorridos relacionados com a aquisição, produção e desenvolvimento de </w:t>
      </w:r>
      <w:r w:rsidRPr="001A3272">
        <w:rPr>
          <w:rFonts w:cs="Arial"/>
          <w:i/>
          <w:iCs/>
        </w:rPr>
        <w:t>softwares</w:t>
      </w:r>
      <w:r w:rsidRPr="00287C9A">
        <w:rPr>
          <w:rFonts w:cs="Arial"/>
        </w:rPr>
        <w:t xml:space="preserve"> são capitalizados e registrados como ativos intangíveis. Gastos realizados na fase de pesquisa são registrados em despesa.</w:t>
      </w:r>
    </w:p>
    <w:p w14:paraId="349777E3" w14:textId="77777777" w:rsidR="00255C8A" w:rsidRPr="00287C9A" w:rsidRDefault="00255C8A" w:rsidP="00255C8A">
      <w:pPr>
        <w:pStyle w:val="05-Textonormal"/>
        <w:rPr>
          <w:rFonts w:cs="Arial"/>
        </w:rPr>
      </w:pPr>
      <w:r w:rsidRPr="00287C9A">
        <w:rPr>
          <w:rFonts w:cs="Arial"/>
        </w:rPr>
        <w:t>A despesa de amortização de ativos intangíveis com vida útil definida e as perdas por redução ao valor recuperável são reconhecidas no resultado do período na linha “Outras” da Demonstração do Resultado.</w:t>
      </w:r>
    </w:p>
    <w:p w14:paraId="31DF15DC" w14:textId="77777777" w:rsidR="00255C8A" w:rsidRPr="00AF6165" w:rsidRDefault="00255C8A" w:rsidP="00AE74EC">
      <w:pPr>
        <w:pStyle w:val="01-TtulodeNota"/>
        <w:keepNext/>
        <w:keepLines/>
        <w:pageBreakBefore/>
        <w:rPr>
          <w:rFonts w:cs="Arial"/>
          <w:color w:val="1F4E79" w:themeColor="accent1" w:themeShade="80"/>
          <w:sz w:val="18"/>
          <w:szCs w:val="18"/>
        </w:rPr>
      </w:pPr>
      <w:r>
        <w:rPr>
          <w:rFonts w:cs="Arial"/>
          <w:color w:val="1F4E79" w:themeColor="accent1" w:themeShade="80"/>
          <w:sz w:val="18"/>
          <w:szCs w:val="18"/>
        </w:rPr>
        <w:lastRenderedPageBreak/>
        <w:t>g</w:t>
      </w:r>
      <w:r w:rsidRPr="00AF6165">
        <w:rPr>
          <w:rFonts w:cs="Arial"/>
          <w:color w:val="1F4E79" w:themeColor="accent1" w:themeShade="80"/>
          <w:sz w:val="18"/>
          <w:szCs w:val="18"/>
        </w:rPr>
        <w:t>) Redução ao Valor Recuperável de Ativos Não Financeiros – Imparidade</w:t>
      </w:r>
    </w:p>
    <w:p w14:paraId="56565CF5" w14:textId="77777777" w:rsidR="00255C8A" w:rsidRPr="00287C9A" w:rsidRDefault="00255C8A" w:rsidP="00255C8A">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4A38FA25" w14:textId="77777777" w:rsidR="00255C8A" w:rsidRPr="00287C9A" w:rsidRDefault="00255C8A" w:rsidP="00255C8A">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06E140CD" w14:textId="77777777" w:rsidR="00255C8A" w:rsidRPr="00287C9A" w:rsidRDefault="00255C8A" w:rsidP="00255C8A">
      <w:pPr>
        <w:pStyle w:val="05-Textonormal"/>
        <w:rPr>
          <w:rFonts w:cs="Arial"/>
        </w:rPr>
      </w:pPr>
      <w:r w:rsidRPr="00287C9A">
        <w:rPr>
          <w:rFonts w:cs="Arial"/>
        </w:rPr>
        <w:t xml:space="preserve">Na hipótese de o valor recuperável do ativo ser menor que o seu valor contábil, o valor contábil do ativo é reduzido ao seu valor recuperável por meio do registro de uma perda por imparidade, cuja contrapartida é reconhecida no resultado do período em que ocorrer, em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0A7FA668" w14:textId="77777777" w:rsidR="00255C8A" w:rsidRPr="00287C9A" w:rsidRDefault="00255C8A" w:rsidP="00255C8A">
      <w:pPr>
        <w:pStyle w:val="05-Textonormal"/>
        <w:rPr>
          <w:rFonts w:cs="Arial"/>
        </w:rPr>
      </w:pPr>
      <w:r w:rsidRPr="00287C9A">
        <w:rPr>
          <w:rFonts w:cs="Arial"/>
        </w:rPr>
        <w:t xml:space="preserve">Avalia-se ainda, anualmente, se há qualquer indicação de que uma perda por redução ao valor recuperável reconhecida em </w:t>
      </w:r>
      <w:r>
        <w:rPr>
          <w:rFonts w:cs="Arial"/>
        </w:rPr>
        <w:t>exercícios</w:t>
      </w:r>
      <w:r w:rsidRPr="00287C9A">
        <w:rPr>
          <w:rFonts w:cs="Arial"/>
        </w:rPr>
        <w:t xml:space="preserve"> anteriores para um ativo, exceto o</w:t>
      </w:r>
      <w:r>
        <w:rPr>
          <w:rFonts w:cs="Arial"/>
        </w:rPr>
        <w:t>s ativos de vida útil indefinida</w:t>
      </w:r>
      <w:r w:rsidRPr="00287C9A">
        <w:rPr>
          <w:rFonts w:cs="Arial"/>
        </w:rPr>
        <w:t xml:space="preserve">, pode não mais existir ou pode ter diminuído. Se houver essa indicação, o valor recuperável desse ativo é estimado. A reversão de uma perda por redução ao valor recuperável de um ativo será reconhecida imediatamente no resultado do </w:t>
      </w:r>
      <w:r>
        <w:rPr>
          <w:rFonts w:cs="Arial"/>
        </w:rPr>
        <w:t>exercício</w:t>
      </w:r>
      <w:r w:rsidRPr="00287C9A">
        <w:rPr>
          <w:rFonts w:cs="Arial"/>
        </w:rPr>
        <w:t xml:space="preserve">, como retificadora do saldo de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5E1FA485" w14:textId="77777777" w:rsidR="00255C8A" w:rsidRPr="00A8629A" w:rsidRDefault="00255C8A" w:rsidP="00255C8A">
      <w:pPr>
        <w:pStyle w:val="05-Textonormal"/>
        <w:rPr>
          <w:rFonts w:cs="Arial"/>
        </w:rPr>
      </w:pPr>
      <w:r w:rsidRPr="008B5272">
        <w:rPr>
          <w:rFonts w:cs="Arial"/>
        </w:rPr>
        <w:t xml:space="preserve">No </w:t>
      </w:r>
      <w:r>
        <w:rPr>
          <w:rFonts w:cs="Arial"/>
        </w:rPr>
        <w:t>período,</w:t>
      </w:r>
      <w:r w:rsidRPr="008B5272">
        <w:rPr>
          <w:rFonts w:cs="Arial"/>
        </w:rPr>
        <w:t xml:space="preserve"> não houve perdas por desvalorização d</w:t>
      </w:r>
      <w:r>
        <w:rPr>
          <w:rFonts w:cs="Arial"/>
        </w:rPr>
        <w:t>e ativos não financeiros</w:t>
      </w:r>
      <w:r w:rsidRPr="008B5272">
        <w:rPr>
          <w:rFonts w:cs="Arial"/>
        </w:rPr>
        <w:t xml:space="preserve"> d</w:t>
      </w:r>
      <w:r>
        <w:rPr>
          <w:rFonts w:cs="Arial"/>
        </w:rPr>
        <w:t>o grupo</w:t>
      </w:r>
      <w:r w:rsidRPr="008B5272">
        <w:rPr>
          <w:rFonts w:cs="Arial"/>
        </w:rPr>
        <w:t xml:space="preserve"> BB Seguridade.</w:t>
      </w:r>
    </w:p>
    <w:p w14:paraId="7EF759C1" w14:textId="77777777" w:rsidR="00255C8A" w:rsidRPr="00AF6165" w:rsidRDefault="00255C8A" w:rsidP="00255C8A">
      <w:pPr>
        <w:pStyle w:val="01-TtulodeNota"/>
        <w:rPr>
          <w:rFonts w:cs="Arial"/>
          <w:color w:val="1F4E79" w:themeColor="accent1" w:themeShade="80"/>
          <w:sz w:val="18"/>
          <w:szCs w:val="18"/>
        </w:rPr>
      </w:pPr>
      <w:r>
        <w:rPr>
          <w:rFonts w:cs="Arial"/>
          <w:color w:val="1F4E79" w:themeColor="accent1" w:themeShade="80"/>
          <w:sz w:val="18"/>
          <w:szCs w:val="18"/>
        </w:rPr>
        <w:t>h</w:t>
      </w:r>
      <w:r w:rsidRPr="00AF6165">
        <w:rPr>
          <w:rFonts w:cs="Arial"/>
          <w:color w:val="1F4E79" w:themeColor="accent1" w:themeShade="80"/>
          <w:sz w:val="18"/>
          <w:szCs w:val="18"/>
        </w:rPr>
        <w:t>) Investimentos em Participações Societárias</w:t>
      </w:r>
    </w:p>
    <w:p w14:paraId="723B4057" w14:textId="77777777" w:rsidR="00255C8A" w:rsidRDefault="00255C8A" w:rsidP="00255C8A">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ajustado</w:t>
      </w:r>
      <w:r w:rsidRPr="00287C9A">
        <w:rPr>
          <w:rFonts w:cs="Arial"/>
        </w:rPr>
        <w:t xml:space="preserve"> pelo reconhecimento da parte do investidor nas alterações dos ativos líquidos da investida. Além disso, deve constar no resultado do </w:t>
      </w:r>
      <w:r>
        <w:rPr>
          <w:rFonts w:cs="Arial"/>
        </w:rPr>
        <w:t>exercício</w:t>
      </w:r>
      <w:r w:rsidRPr="00287C9A">
        <w:rPr>
          <w:rFonts w:cs="Arial"/>
        </w:rPr>
        <w:t xml:space="preserve"> do investidor a parcela que lhe couber nos resultados gerados pela investida, conforme CPC 18 (R2)</w:t>
      </w:r>
      <w:r>
        <w:rPr>
          <w:rFonts w:cs="Arial"/>
        </w:rPr>
        <w:t xml:space="preserve"> [IAS 28]</w:t>
      </w:r>
      <w:r w:rsidRPr="00287C9A">
        <w:rPr>
          <w:rFonts w:cs="Arial"/>
        </w:rPr>
        <w:t xml:space="preserve"> - Investimento em Coligada, em Controlada e em Empreendimento Controlado em Conjunto.</w:t>
      </w:r>
    </w:p>
    <w:p w14:paraId="662033ED" w14:textId="77777777" w:rsidR="00255C8A" w:rsidRPr="0076385D" w:rsidRDefault="00255C8A" w:rsidP="00255C8A">
      <w:pPr>
        <w:pStyle w:val="05-Textonormal"/>
        <w:rPr>
          <w:rFonts w:cs="Arial"/>
        </w:rPr>
      </w:pPr>
      <w:r w:rsidRPr="0076385D">
        <w:rPr>
          <w:rFonts w:cs="Arial"/>
        </w:rPr>
        <w:t xml:space="preserve">Os investimentos em participações societárias nas companhias BB Seguros Participações S.A. e BB Corretora de Seguros e Administradora de Bens S.A. são </w:t>
      </w:r>
      <w:r>
        <w:rPr>
          <w:rFonts w:cs="Arial"/>
        </w:rPr>
        <w:t xml:space="preserve">classificados </w:t>
      </w:r>
      <w:r w:rsidRPr="0076385D">
        <w:rPr>
          <w:rFonts w:cs="Arial"/>
        </w:rPr>
        <w:t>como investimentos em controladas</w:t>
      </w:r>
      <w:r>
        <w:rPr>
          <w:rFonts w:cs="Arial"/>
        </w:rPr>
        <w:t xml:space="preserve"> e avaliados pelo método de equivalência patrimonial e são consolidados</w:t>
      </w:r>
      <w:r w:rsidRPr="0076385D">
        <w:rPr>
          <w:rFonts w:cs="Arial"/>
        </w:rPr>
        <w:t>.</w:t>
      </w:r>
    </w:p>
    <w:p w14:paraId="7C7501B5" w14:textId="77777777" w:rsidR="00255C8A" w:rsidRPr="00287C9A" w:rsidRDefault="00255C8A" w:rsidP="00255C8A">
      <w:pPr>
        <w:pStyle w:val="05-Textonormal"/>
        <w:rPr>
          <w:rFonts w:cs="Arial"/>
        </w:rPr>
      </w:pPr>
      <w:r w:rsidRPr="0076385D">
        <w:rPr>
          <w:rFonts w:cs="Arial"/>
        </w:rPr>
        <w:t>Os investimentos em participações societárias nas companhias BB Mapfre Participações S.A., Brasilprev Seguros e Previdência S.A., Brasilcap Capitalização S.A., Brasildental Operadora de Planos Odontológicos S.A. e Ciclic Corretora de Seguros S.A., sejam classificad</w:t>
      </w:r>
      <w:r>
        <w:rPr>
          <w:rFonts w:cs="Arial"/>
        </w:rPr>
        <w:t>o</w:t>
      </w:r>
      <w:r w:rsidRPr="0076385D">
        <w:rPr>
          <w:rFonts w:cs="Arial"/>
        </w:rPr>
        <w:t>s como investimentos em coligadas ou controladas em conjunto, são avaliados pelo método de equivalência patrimonial.</w:t>
      </w:r>
    </w:p>
    <w:p w14:paraId="2FCF6B33" w14:textId="77777777" w:rsidR="00255C8A" w:rsidRPr="00287C9A" w:rsidRDefault="00255C8A" w:rsidP="00255C8A">
      <w:pPr>
        <w:pStyle w:val="05-Textonormal"/>
        <w:rPr>
          <w:rFonts w:cs="Arial"/>
        </w:rPr>
      </w:pPr>
      <w:r w:rsidRPr="00287C9A">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4350537A" w14:textId="77777777" w:rsidR="00255C8A" w:rsidRPr="00AF6165" w:rsidRDefault="00255C8A" w:rsidP="00255C8A">
      <w:pPr>
        <w:pStyle w:val="01-TtulodeNota"/>
        <w:rPr>
          <w:rFonts w:cs="Arial"/>
          <w:color w:val="1F4E79" w:themeColor="accent1" w:themeShade="80"/>
          <w:sz w:val="18"/>
          <w:szCs w:val="18"/>
        </w:rPr>
      </w:pPr>
      <w:r>
        <w:rPr>
          <w:rFonts w:cs="Arial"/>
          <w:color w:val="1F4E79" w:themeColor="accent1" w:themeShade="80"/>
          <w:sz w:val="18"/>
          <w:szCs w:val="18"/>
        </w:rPr>
        <w:t>i</w:t>
      </w:r>
      <w:r w:rsidRPr="00AF6165">
        <w:rPr>
          <w:rFonts w:cs="Arial"/>
          <w:color w:val="1F4E79" w:themeColor="accent1" w:themeShade="80"/>
          <w:sz w:val="18"/>
          <w:szCs w:val="18"/>
        </w:rPr>
        <w:t>) Provisões, Passivos Contingentes e Obrigações Legais</w:t>
      </w:r>
    </w:p>
    <w:p w14:paraId="7B9F41E3" w14:textId="77777777" w:rsidR="00255C8A" w:rsidRPr="00287C9A" w:rsidRDefault="00255C8A" w:rsidP="00255C8A">
      <w:pPr>
        <w:pStyle w:val="05-Textonormal"/>
        <w:rPr>
          <w:rFonts w:cs="Arial"/>
        </w:rPr>
      </w:pPr>
      <w:r w:rsidRPr="00287C9A">
        <w:rPr>
          <w:rFonts w:cs="Arial"/>
        </w:rPr>
        <w:t xml:space="preserve">O reconhecimento, a mensuração e a divulgação dos passivos contingentes e obrigações legais são efetuados de acordo com os critérios definidos </w:t>
      </w:r>
      <w:r w:rsidRPr="001A3272">
        <w:rPr>
          <w:rFonts w:cs="Arial"/>
        </w:rPr>
        <w:t>no CPC 25 [IAS 37] – Provisões</w:t>
      </w:r>
      <w:r w:rsidRPr="00287C9A">
        <w:rPr>
          <w:rFonts w:cs="Arial"/>
        </w:rPr>
        <w:t>, Passivos Contingentes e Ativos Contingentes.</w:t>
      </w:r>
    </w:p>
    <w:p w14:paraId="27AFA81D" w14:textId="77777777" w:rsidR="00255C8A" w:rsidRPr="00287C9A" w:rsidRDefault="00255C8A" w:rsidP="00255C8A">
      <w:pPr>
        <w:pStyle w:val="05-Textonormal"/>
        <w:rPr>
          <w:rFonts w:cs="Arial"/>
        </w:rPr>
      </w:pPr>
      <w:r w:rsidRPr="00287C9A">
        <w:rPr>
          <w:rFonts w:cs="Arial"/>
        </w:rPr>
        <w:t>As provisões relativas aos processos judiciais e administrativos são reconhecid</w:t>
      </w:r>
      <w:r>
        <w:rPr>
          <w:rFonts w:cs="Arial"/>
        </w:rPr>
        <w:t>a</w:t>
      </w:r>
      <w:r w:rsidRPr="00287C9A">
        <w:rPr>
          <w:rFonts w:cs="Arial"/>
        </w:rPr>
        <w:t xml:space="preserve">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w:t>
      </w:r>
      <w:r>
        <w:rPr>
          <w:rFonts w:cs="Arial"/>
        </w:rPr>
        <w:t>tendo em vista</w:t>
      </w:r>
      <w:r w:rsidRPr="00287C9A">
        <w:rPr>
          <w:rFonts w:cs="Arial"/>
        </w:rPr>
        <w:t xml:space="preserve"> o valor indenizatório pretendido. </w:t>
      </w:r>
    </w:p>
    <w:p w14:paraId="18D123C0" w14:textId="77777777" w:rsidR="00255C8A" w:rsidRPr="00287C9A" w:rsidRDefault="00255C8A" w:rsidP="00255C8A">
      <w:pPr>
        <w:pStyle w:val="05-Textonormal"/>
        <w:rPr>
          <w:rFonts w:cs="Arial"/>
        </w:rPr>
      </w:pPr>
      <w:r w:rsidRPr="00287C9A">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2A552D9B" w14:textId="77777777" w:rsidR="00255C8A" w:rsidRPr="00287C9A" w:rsidRDefault="00255C8A" w:rsidP="00255C8A">
      <w:pPr>
        <w:pStyle w:val="05-Textonormal"/>
        <w:rPr>
          <w:rFonts w:cs="Arial"/>
        </w:rPr>
      </w:pPr>
      <w:r w:rsidRPr="00287C9A">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20C35745" w14:textId="77777777" w:rsidR="00255C8A" w:rsidRPr="00AF6165" w:rsidRDefault="00255C8A" w:rsidP="00AE74EC">
      <w:pPr>
        <w:pStyle w:val="01-TtulodeNota"/>
        <w:keepNext/>
        <w:keepLines/>
        <w:pageBreakBefore/>
        <w:rPr>
          <w:rFonts w:cs="Arial"/>
          <w:color w:val="1F4E79" w:themeColor="accent1" w:themeShade="80"/>
          <w:sz w:val="18"/>
          <w:szCs w:val="18"/>
        </w:rPr>
      </w:pPr>
      <w:r>
        <w:rPr>
          <w:rFonts w:cs="Arial"/>
          <w:color w:val="1F4E79" w:themeColor="accent1" w:themeShade="80"/>
          <w:sz w:val="18"/>
          <w:szCs w:val="18"/>
        </w:rPr>
        <w:lastRenderedPageBreak/>
        <w:t>j</w:t>
      </w:r>
      <w:r w:rsidRPr="00AF6165">
        <w:rPr>
          <w:rFonts w:cs="Arial"/>
          <w:color w:val="1F4E79" w:themeColor="accent1" w:themeShade="80"/>
          <w:sz w:val="18"/>
          <w:szCs w:val="18"/>
        </w:rPr>
        <w:t xml:space="preserve">) </w:t>
      </w:r>
      <w:r>
        <w:rPr>
          <w:rFonts w:cs="Arial"/>
          <w:color w:val="1F4E79" w:themeColor="accent1" w:themeShade="80"/>
          <w:sz w:val="18"/>
          <w:szCs w:val="18"/>
        </w:rPr>
        <w:t>Tributos</w:t>
      </w:r>
    </w:p>
    <w:p w14:paraId="00F7C23E" w14:textId="77777777" w:rsidR="00255C8A" w:rsidRPr="00287C9A" w:rsidRDefault="00255C8A" w:rsidP="00255C8A">
      <w:pPr>
        <w:pStyle w:val="05-Textonormal"/>
        <w:rPr>
          <w:rFonts w:cs="Arial"/>
        </w:rPr>
      </w:pPr>
      <w:r w:rsidRPr="00287C9A">
        <w:rPr>
          <w:rFonts w:cs="Arial"/>
        </w:rPr>
        <w:t>Os tributos são apurados com base nas alíquotas demonstradas no quadro a seguir:</w:t>
      </w:r>
    </w:p>
    <w:tbl>
      <w:tblPr>
        <w:tblW w:w="9500"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7374"/>
        <w:gridCol w:w="1063"/>
        <w:gridCol w:w="1063"/>
      </w:tblGrid>
      <w:tr w:rsidR="00255C8A" w:rsidRPr="002643E2" w14:paraId="795764B7" w14:textId="77777777" w:rsidTr="00255C8A">
        <w:trPr>
          <w:trHeight w:val="238"/>
          <w:jc w:val="center"/>
        </w:trPr>
        <w:tc>
          <w:tcPr>
            <w:tcW w:w="7374" w:type="dxa"/>
            <w:tcBorders>
              <w:top w:val="single" w:sz="2" w:space="0" w:color="1F4E79" w:themeColor="accent1" w:themeShade="80"/>
              <w:bottom w:val="single" w:sz="2" w:space="0" w:color="1F4E79" w:themeColor="accent1" w:themeShade="80"/>
            </w:tcBorders>
            <w:vAlign w:val="center"/>
          </w:tcPr>
          <w:p w14:paraId="3BE385A3" w14:textId="77777777" w:rsidR="00255C8A" w:rsidRPr="002643E2" w:rsidRDefault="00255C8A" w:rsidP="00255C8A">
            <w:pPr>
              <w:spacing w:after="0"/>
              <w:rPr>
                <w:rFonts w:cs="Arial"/>
                <w:b/>
                <w:sz w:val="14"/>
                <w:szCs w:val="14"/>
              </w:rPr>
            </w:pPr>
            <w:r w:rsidRPr="002643E2">
              <w:rPr>
                <w:rFonts w:cs="Arial"/>
                <w:b/>
                <w:sz w:val="14"/>
                <w:szCs w:val="14"/>
              </w:rPr>
              <w:t>Tributos</w:t>
            </w:r>
          </w:p>
        </w:tc>
        <w:tc>
          <w:tcPr>
            <w:tcW w:w="1063" w:type="dxa"/>
            <w:tcBorders>
              <w:top w:val="single" w:sz="2" w:space="0" w:color="1F4E79" w:themeColor="accent1" w:themeShade="80"/>
              <w:bottom w:val="single" w:sz="2" w:space="0" w:color="1F4E79" w:themeColor="accent1" w:themeShade="80"/>
            </w:tcBorders>
            <w:vAlign w:val="center"/>
          </w:tcPr>
          <w:p w14:paraId="228A9223" w14:textId="77777777" w:rsidR="00255C8A" w:rsidRPr="002643E2" w:rsidRDefault="00255C8A" w:rsidP="00255C8A">
            <w:pPr>
              <w:spacing w:after="0"/>
              <w:jc w:val="right"/>
              <w:rPr>
                <w:rFonts w:cs="Arial"/>
                <w:b/>
                <w:sz w:val="14"/>
                <w:szCs w:val="14"/>
              </w:rPr>
            </w:pPr>
            <w:r>
              <w:rPr>
                <w:rFonts w:cs="Arial"/>
                <w:b/>
                <w:sz w:val="14"/>
                <w:szCs w:val="14"/>
              </w:rPr>
              <w:t>30.06.2022</w:t>
            </w:r>
          </w:p>
        </w:tc>
        <w:tc>
          <w:tcPr>
            <w:tcW w:w="1063" w:type="dxa"/>
            <w:tcBorders>
              <w:top w:val="single" w:sz="2" w:space="0" w:color="1F4E79" w:themeColor="accent1" w:themeShade="80"/>
              <w:bottom w:val="single" w:sz="2" w:space="0" w:color="1F4E79" w:themeColor="accent1" w:themeShade="80"/>
            </w:tcBorders>
            <w:vAlign w:val="center"/>
          </w:tcPr>
          <w:p w14:paraId="39151870" w14:textId="77777777" w:rsidR="00255C8A" w:rsidRPr="002643E2" w:rsidRDefault="00255C8A" w:rsidP="00255C8A">
            <w:pPr>
              <w:spacing w:after="0"/>
              <w:jc w:val="right"/>
              <w:rPr>
                <w:rFonts w:cs="Arial"/>
                <w:b/>
                <w:sz w:val="14"/>
                <w:szCs w:val="14"/>
              </w:rPr>
            </w:pPr>
            <w:r>
              <w:rPr>
                <w:rFonts w:cs="Arial"/>
                <w:b/>
                <w:sz w:val="14"/>
                <w:szCs w:val="14"/>
              </w:rPr>
              <w:t>31.12.2021</w:t>
            </w:r>
          </w:p>
        </w:tc>
      </w:tr>
      <w:tr w:rsidR="00255C8A" w:rsidRPr="00287C9A" w14:paraId="7470C5E0" w14:textId="77777777" w:rsidTr="00255C8A">
        <w:trPr>
          <w:trHeight w:val="238"/>
          <w:jc w:val="center"/>
        </w:trPr>
        <w:tc>
          <w:tcPr>
            <w:tcW w:w="7374" w:type="dxa"/>
            <w:tcBorders>
              <w:top w:val="single" w:sz="2" w:space="0" w:color="1F4E79" w:themeColor="accent1" w:themeShade="80"/>
            </w:tcBorders>
            <w:vAlign w:val="center"/>
          </w:tcPr>
          <w:p w14:paraId="28BFAD21" w14:textId="77777777" w:rsidR="00255C8A" w:rsidRPr="00287C9A" w:rsidRDefault="00255C8A" w:rsidP="00255C8A">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1063" w:type="dxa"/>
            <w:tcBorders>
              <w:top w:val="single" w:sz="2" w:space="0" w:color="1F4E79" w:themeColor="accent1" w:themeShade="80"/>
            </w:tcBorders>
            <w:vAlign w:val="center"/>
          </w:tcPr>
          <w:p w14:paraId="5C618D26" w14:textId="77777777" w:rsidR="00255C8A" w:rsidRPr="00287C9A" w:rsidRDefault="00255C8A" w:rsidP="00255C8A">
            <w:pPr>
              <w:pStyle w:val="08-Tabelageral"/>
              <w:rPr>
                <w:rFonts w:cs="Arial"/>
                <w:b/>
                <w:szCs w:val="14"/>
              </w:rPr>
            </w:pPr>
            <w:r w:rsidRPr="00287C9A">
              <w:rPr>
                <w:rFonts w:cs="Arial"/>
                <w:szCs w:val="14"/>
              </w:rPr>
              <w:t>25%</w:t>
            </w:r>
          </w:p>
        </w:tc>
        <w:tc>
          <w:tcPr>
            <w:tcW w:w="1063" w:type="dxa"/>
            <w:tcBorders>
              <w:top w:val="single" w:sz="2" w:space="0" w:color="1F4E79" w:themeColor="accent1" w:themeShade="80"/>
            </w:tcBorders>
            <w:vAlign w:val="center"/>
          </w:tcPr>
          <w:p w14:paraId="2570D38E" w14:textId="77777777" w:rsidR="00255C8A" w:rsidRPr="00287C9A" w:rsidRDefault="00255C8A" w:rsidP="00255C8A">
            <w:pPr>
              <w:pStyle w:val="08-Tabelageral"/>
              <w:rPr>
                <w:rFonts w:cs="Arial"/>
                <w:b/>
                <w:szCs w:val="14"/>
              </w:rPr>
            </w:pPr>
            <w:r w:rsidRPr="00287C9A">
              <w:rPr>
                <w:rFonts w:cs="Arial"/>
                <w:szCs w:val="14"/>
              </w:rPr>
              <w:t>25%</w:t>
            </w:r>
          </w:p>
        </w:tc>
      </w:tr>
      <w:tr w:rsidR="00255C8A" w:rsidRPr="00287C9A" w14:paraId="2BCF3024" w14:textId="77777777" w:rsidTr="00255C8A">
        <w:trPr>
          <w:trHeight w:val="238"/>
          <w:jc w:val="center"/>
        </w:trPr>
        <w:tc>
          <w:tcPr>
            <w:tcW w:w="7374" w:type="dxa"/>
            <w:vAlign w:val="center"/>
          </w:tcPr>
          <w:p w14:paraId="256413AB" w14:textId="77777777" w:rsidR="00255C8A" w:rsidRPr="00287C9A" w:rsidRDefault="00255C8A" w:rsidP="00255C8A">
            <w:pPr>
              <w:pStyle w:val="08-Tabelageral"/>
              <w:jc w:val="left"/>
              <w:rPr>
                <w:rFonts w:cs="Arial"/>
                <w:b/>
                <w:szCs w:val="14"/>
              </w:rPr>
            </w:pPr>
            <w:r w:rsidRPr="00287C9A">
              <w:rPr>
                <w:rFonts w:cs="Arial"/>
                <w:szCs w:val="14"/>
              </w:rPr>
              <w:t>Contribuição Social sobre o Lucro Líquido (CSLL)</w:t>
            </w:r>
          </w:p>
        </w:tc>
        <w:tc>
          <w:tcPr>
            <w:tcW w:w="1063" w:type="dxa"/>
            <w:vAlign w:val="center"/>
          </w:tcPr>
          <w:p w14:paraId="0B53532D" w14:textId="77777777" w:rsidR="00255C8A" w:rsidRPr="00287C9A" w:rsidRDefault="00255C8A" w:rsidP="00255C8A">
            <w:pPr>
              <w:pStyle w:val="08-Tabelageral"/>
              <w:ind w:left="113"/>
              <w:rPr>
                <w:rFonts w:cs="Arial"/>
                <w:szCs w:val="14"/>
              </w:rPr>
            </w:pPr>
            <w:r w:rsidRPr="00287C9A">
              <w:rPr>
                <w:rFonts w:cs="Arial"/>
                <w:szCs w:val="14"/>
              </w:rPr>
              <w:t>9%</w:t>
            </w:r>
          </w:p>
        </w:tc>
        <w:tc>
          <w:tcPr>
            <w:tcW w:w="1063" w:type="dxa"/>
            <w:vAlign w:val="center"/>
          </w:tcPr>
          <w:p w14:paraId="16AAA6D6" w14:textId="77777777" w:rsidR="00255C8A" w:rsidRPr="00287C9A" w:rsidRDefault="00255C8A" w:rsidP="00255C8A">
            <w:pPr>
              <w:pStyle w:val="08-Tabelageral"/>
              <w:rPr>
                <w:rFonts w:cs="Arial"/>
                <w:szCs w:val="14"/>
              </w:rPr>
            </w:pPr>
            <w:r w:rsidRPr="00287C9A">
              <w:rPr>
                <w:rFonts w:cs="Arial"/>
                <w:szCs w:val="14"/>
              </w:rPr>
              <w:t>9%</w:t>
            </w:r>
          </w:p>
        </w:tc>
      </w:tr>
      <w:tr w:rsidR="00255C8A" w:rsidRPr="00287C9A" w14:paraId="76A343D9" w14:textId="77777777" w:rsidTr="00255C8A">
        <w:trPr>
          <w:trHeight w:val="238"/>
          <w:jc w:val="center"/>
        </w:trPr>
        <w:tc>
          <w:tcPr>
            <w:tcW w:w="7374" w:type="dxa"/>
            <w:vAlign w:val="center"/>
          </w:tcPr>
          <w:p w14:paraId="4676AB19" w14:textId="77777777" w:rsidR="00255C8A" w:rsidRPr="00287C9A" w:rsidRDefault="00255C8A" w:rsidP="00255C8A">
            <w:pPr>
              <w:pStyle w:val="08-Tabelageral"/>
              <w:jc w:val="left"/>
              <w:rPr>
                <w:rFonts w:cs="Arial"/>
                <w:b/>
                <w:szCs w:val="14"/>
              </w:rPr>
            </w:pPr>
            <w:r w:rsidRPr="00287C9A">
              <w:rPr>
                <w:rFonts w:cs="Arial"/>
                <w:szCs w:val="14"/>
              </w:rPr>
              <w:t>Contribuição ao PIS/Pasep</w:t>
            </w:r>
          </w:p>
        </w:tc>
        <w:tc>
          <w:tcPr>
            <w:tcW w:w="1063" w:type="dxa"/>
            <w:vAlign w:val="center"/>
          </w:tcPr>
          <w:p w14:paraId="518EA5A3" w14:textId="77777777" w:rsidR="00255C8A" w:rsidRPr="00287C9A" w:rsidRDefault="00255C8A" w:rsidP="00255C8A">
            <w:pPr>
              <w:pStyle w:val="08-Tabelageral"/>
              <w:ind w:left="113"/>
              <w:rPr>
                <w:rFonts w:cs="Arial"/>
                <w:szCs w:val="14"/>
              </w:rPr>
            </w:pPr>
            <w:r w:rsidRPr="00287C9A">
              <w:rPr>
                <w:rFonts w:cs="Arial"/>
                <w:szCs w:val="14"/>
              </w:rPr>
              <w:t>1,65%</w:t>
            </w:r>
          </w:p>
        </w:tc>
        <w:tc>
          <w:tcPr>
            <w:tcW w:w="1063" w:type="dxa"/>
            <w:vAlign w:val="center"/>
          </w:tcPr>
          <w:p w14:paraId="687549F6" w14:textId="77777777" w:rsidR="00255C8A" w:rsidRPr="00287C9A" w:rsidRDefault="00255C8A" w:rsidP="00255C8A">
            <w:pPr>
              <w:pStyle w:val="08-Tabelageral"/>
              <w:rPr>
                <w:rFonts w:cs="Arial"/>
                <w:szCs w:val="14"/>
              </w:rPr>
            </w:pPr>
            <w:r w:rsidRPr="00287C9A">
              <w:rPr>
                <w:rFonts w:cs="Arial"/>
                <w:szCs w:val="14"/>
              </w:rPr>
              <w:t>1,65%</w:t>
            </w:r>
          </w:p>
        </w:tc>
      </w:tr>
      <w:tr w:rsidR="00255C8A" w:rsidRPr="00287C9A" w14:paraId="660A7879" w14:textId="77777777" w:rsidTr="00255C8A">
        <w:trPr>
          <w:trHeight w:val="238"/>
          <w:jc w:val="center"/>
        </w:trPr>
        <w:tc>
          <w:tcPr>
            <w:tcW w:w="7374" w:type="dxa"/>
            <w:vAlign w:val="center"/>
          </w:tcPr>
          <w:p w14:paraId="706EC1BB" w14:textId="77777777" w:rsidR="00255C8A" w:rsidRPr="00287C9A" w:rsidRDefault="00255C8A" w:rsidP="00255C8A">
            <w:pPr>
              <w:pStyle w:val="08-Tabelageral"/>
              <w:jc w:val="left"/>
              <w:rPr>
                <w:rFonts w:cs="Arial"/>
                <w:b/>
                <w:szCs w:val="14"/>
              </w:rPr>
            </w:pPr>
            <w:r w:rsidRPr="00287C9A">
              <w:rPr>
                <w:rFonts w:cs="Arial"/>
                <w:szCs w:val="14"/>
              </w:rPr>
              <w:t>Contribuição para o Financiamento da Seguridade Social (Cofins)</w:t>
            </w:r>
          </w:p>
        </w:tc>
        <w:tc>
          <w:tcPr>
            <w:tcW w:w="1063" w:type="dxa"/>
            <w:vAlign w:val="center"/>
          </w:tcPr>
          <w:p w14:paraId="640B2455" w14:textId="77777777" w:rsidR="00255C8A" w:rsidRPr="00287C9A" w:rsidRDefault="00255C8A" w:rsidP="00255C8A">
            <w:pPr>
              <w:pStyle w:val="08-Tabelageral"/>
              <w:ind w:left="113"/>
              <w:rPr>
                <w:rFonts w:cs="Arial"/>
                <w:szCs w:val="14"/>
              </w:rPr>
            </w:pPr>
            <w:r w:rsidRPr="00287C9A">
              <w:rPr>
                <w:rFonts w:cs="Arial"/>
                <w:szCs w:val="14"/>
              </w:rPr>
              <w:t>7,60%</w:t>
            </w:r>
          </w:p>
        </w:tc>
        <w:tc>
          <w:tcPr>
            <w:tcW w:w="1063" w:type="dxa"/>
            <w:vAlign w:val="center"/>
          </w:tcPr>
          <w:p w14:paraId="1A7DC565" w14:textId="77777777" w:rsidR="00255C8A" w:rsidRPr="00287C9A" w:rsidRDefault="00255C8A" w:rsidP="00255C8A">
            <w:pPr>
              <w:pStyle w:val="08-Tabelageral"/>
              <w:rPr>
                <w:rFonts w:cs="Arial"/>
                <w:szCs w:val="14"/>
              </w:rPr>
            </w:pPr>
            <w:r w:rsidRPr="00287C9A">
              <w:rPr>
                <w:rFonts w:cs="Arial"/>
                <w:szCs w:val="14"/>
              </w:rPr>
              <w:t>7,60%</w:t>
            </w:r>
          </w:p>
        </w:tc>
      </w:tr>
      <w:tr w:rsidR="00255C8A" w:rsidRPr="00287C9A" w14:paraId="1C572C1E" w14:textId="77777777" w:rsidTr="00255C8A">
        <w:trPr>
          <w:trHeight w:val="238"/>
          <w:jc w:val="center"/>
        </w:trPr>
        <w:tc>
          <w:tcPr>
            <w:tcW w:w="7374" w:type="dxa"/>
            <w:vAlign w:val="center"/>
          </w:tcPr>
          <w:p w14:paraId="3ABCB06B" w14:textId="77777777" w:rsidR="00255C8A" w:rsidRPr="00287C9A" w:rsidRDefault="00255C8A" w:rsidP="00255C8A">
            <w:pPr>
              <w:pStyle w:val="08-Tabelageral"/>
              <w:jc w:val="left"/>
              <w:rPr>
                <w:rFonts w:cs="Arial"/>
                <w:b/>
                <w:szCs w:val="14"/>
              </w:rPr>
            </w:pPr>
            <w:r w:rsidRPr="00287C9A">
              <w:rPr>
                <w:rFonts w:cs="Arial"/>
                <w:szCs w:val="14"/>
              </w:rPr>
              <w:t>Contribuição ao PIS/Pasep</w:t>
            </w:r>
            <w:r>
              <w:rPr>
                <w:rFonts w:cs="Arial"/>
                <w:szCs w:val="14"/>
              </w:rPr>
              <w:t xml:space="preserve"> sobre rendimentos de aplicações financeiras</w:t>
            </w:r>
          </w:p>
        </w:tc>
        <w:tc>
          <w:tcPr>
            <w:tcW w:w="1063" w:type="dxa"/>
            <w:vAlign w:val="center"/>
          </w:tcPr>
          <w:p w14:paraId="73C8D960" w14:textId="77777777" w:rsidR="00255C8A" w:rsidRPr="00287C9A" w:rsidRDefault="00255C8A" w:rsidP="00255C8A">
            <w:pPr>
              <w:pStyle w:val="08-Tabelageral"/>
              <w:ind w:left="113"/>
              <w:rPr>
                <w:rFonts w:cs="Arial"/>
                <w:szCs w:val="14"/>
              </w:rPr>
            </w:pPr>
            <w:r w:rsidRPr="00287C9A">
              <w:rPr>
                <w:rFonts w:cs="Arial"/>
                <w:szCs w:val="14"/>
              </w:rPr>
              <w:t>0,65%</w:t>
            </w:r>
          </w:p>
        </w:tc>
        <w:tc>
          <w:tcPr>
            <w:tcW w:w="1063" w:type="dxa"/>
            <w:vAlign w:val="center"/>
          </w:tcPr>
          <w:p w14:paraId="7B483647" w14:textId="77777777" w:rsidR="00255C8A" w:rsidRPr="00287C9A" w:rsidRDefault="00255C8A" w:rsidP="00255C8A">
            <w:pPr>
              <w:pStyle w:val="08-Tabelageral"/>
              <w:rPr>
                <w:rFonts w:cs="Arial"/>
                <w:szCs w:val="14"/>
              </w:rPr>
            </w:pPr>
            <w:r w:rsidRPr="00287C9A">
              <w:rPr>
                <w:rFonts w:cs="Arial"/>
                <w:szCs w:val="14"/>
              </w:rPr>
              <w:t>0,65%</w:t>
            </w:r>
          </w:p>
        </w:tc>
      </w:tr>
      <w:tr w:rsidR="00255C8A" w:rsidRPr="00287C9A" w14:paraId="7A557169" w14:textId="77777777" w:rsidTr="00255C8A">
        <w:trPr>
          <w:trHeight w:val="238"/>
          <w:jc w:val="center"/>
        </w:trPr>
        <w:tc>
          <w:tcPr>
            <w:tcW w:w="7374" w:type="dxa"/>
            <w:vAlign w:val="center"/>
          </w:tcPr>
          <w:p w14:paraId="57444B25" w14:textId="124AC8BD" w:rsidR="00255C8A" w:rsidRPr="00287C9A" w:rsidRDefault="00255C8A" w:rsidP="00255C8A">
            <w:pPr>
              <w:pStyle w:val="08-Tabelageral"/>
              <w:jc w:val="left"/>
              <w:rPr>
                <w:rFonts w:cs="Arial"/>
                <w:b/>
                <w:szCs w:val="14"/>
              </w:rPr>
            </w:pPr>
            <w:r w:rsidRPr="00287C9A">
              <w:rPr>
                <w:rFonts w:cs="Arial"/>
                <w:szCs w:val="14"/>
              </w:rPr>
              <w:t>Contribuição para o Financiamento da Seguridade Social (Cofins)</w:t>
            </w:r>
            <w:r>
              <w:rPr>
                <w:rFonts w:cs="Arial"/>
                <w:szCs w:val="14"/>
              </w:rPr>
              <w:t xml:space="preserve"> s/rendimentos de aplicações financ</w:t>
            </w:r>
            <w:r w:rsidR="00475EFF">
              <w:rPr>
                <w:rFonts w:cs="Arial"/>
                <w:szCs w:val="14"/>
              </w:rPr>
              <w:t>eiras</w:t>
            </w:r>
          </w:p>
        </w:tc>
        <w:tc>
          <w:tcPr>
            <w:tcW w:w="1063" w:type="dxa"/>
            <w:vAlign w:val="center"/>
          </w:tcPr>
          <w:p w14:paraId="7203B8E2" w14:textId="77777777" w:rsidR="00255C8A" w:rsidRPr="00287C9A" w:rsidRDefault="00255C8A" w:rsidP="00255C8A">
            <w:pPr>
              <w:pStyle w:val="08-Tabelageral"/>
              <w:ind w:left="113"/>
              <w:rPr>
                <w:rFonts w:cs="Arial"/>
                <w:szCs w:val="14"/>
              </w:rPr>
            </w:pPr>
            <w:r w:rsidRPr="00287C9A">
              <w:rPr>
                <w:rFonts w:cs="Arial"/>
                <w:szCs w:val="14"/>
              </w:rPr>
              <w:t>4%</w:t>
            </w:r>
          </w:p>
        </w:tc>
        <w:tc>
          <w:tcPr>
            <w:tcW w:w="1063" w:type="dxa"/>
            <w:vAlign w:val="center"/>
          </w:tcPr>
          <w:p w14:paraId="13D8AC44" w14:textId="77777777" w:rsidR="00255C8A" w:rsidRPr="00287C9A" w:rsidRDefault="00255C8A" w:rsidP="00255C8A">
            <w:pPr>
              <w:pStyle w:val="08-Tabelageral"/>
              <w:rPr>
                <w:rFonts w:cs="Arial"/>
                <w:szCs w:val="14"/>
              </w:rPr>
            </w:pPr>
            <w:r w:rsidRPr="00287C9A">
              <w:rPr>
                <w:rFonts w:cs="Arial"/>
                <w:szCs w:val="14"/>
              </w:rPr>
              <w:t>4%</w:t>
            </w:r>
          </w:p>
        </w:tc>
      </w:tr>
      <w:tr w:rsidR="00255C8A" w:rsidRPr="00287C9A" w14:paraId="3AFBD51F" w14:textId="77777777" w:rsidTr="00255C8A">
        <w:trPr>
          <w:trHeight w:val="238"/>
          <w:jc w:val="center"/>
        </w:trPr>
        <w:tc>
          <w:tcPr>
            <w:tcW w:w="7374" w:type="dxa"/>
            <w:vAlign w:val="center"/>
          </w:tcPr>
          <w:p w14:paraId="3AECB8A3" w14:textId="77777777" w:rsidR="00255C8A" w:rsidRPr="00287C9A" w:rsidRDefault="00255C8A" w:rsidP="00255C8A">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w:t>
            </w:r>
            <w:r>
              <w:rPr>
                <w:rFonts w:cs="Arial"/>
                <w:szCs w:val="14"/>
                <w:vertAlign w:val="superscript"/>
              </w:rPr>
              <w:t>2</w:t>
            </w:r>
            <w:r w:rsidRPr="00287C9A">
              <w:rPr>
                <w:rFonts w:cs="Arial"/>
                <w:szCs w:val="14"/>
                <w:vertAlign w:val="superscript"/>
              </w:rPr>
              <w:t>)</w:t>
            </w:r>
          </w:p>
        </w:tc>
        <w:tc>
          <w:tcPr>
            <w:tcW w:w="1063" w:type="dxa"/>
            <w:vAlign w:val="center"/>
          </w:tcPr>
          <w:p w14:paraId="267429D8" w14:textId="77777777" w:rsidR="00255C8A" w:rsidRPr="00287C9A" w:rsidRDefault="00255C8A" w:rsidP="00255C8A">
            <w:pPr>
              <w:pStyle w:val="08-Tabelageral"/>
              <w:ind w:left="113"/>
              <w:rPr>
                <w:rFonts w:cs="Arial"/>
                <w:szCs w:val="14"/>
              </w:rPr>
            </w:pPr>
            <w:r w:rsidRPr="00287C9A">
              <w:rPr>
                <w:rFonts w:cs="Arial"/>
                <w:szCs w:val="14"/>
              </w:rPr>
              <w:t>Até 5%</w:t>
            </w:r>
          </w:p>
        </w:tc>
        <w:tc>
          <w:tcPr>
            <w:tcW w:w="1063" w:type="dxa"/>
            <w:vAlign w:val="center"/>
          </w:tcPr>
          <w:p w14:paraId="51761B22" w14:textId="77777777" w:rsidR="00255C8A" w:rsidRPr="00287C9A" w:rsidRDefault="00255C8A" w:rsidP="00255C8A">
            <w:pPr>
              <w:pStyle w:val="08-Tabelageral"/>
              <w:rPr>
                <w:rFonts w:cs="Arial"/>
                <w:szCs w:val="14"/>
              </w:rPr>
            </w:pPr>
            <w:r w:rsidRPr="00287C9A">
              <w:rPr>
                <w:rFonts w:cs="Arial"/>
                <w:szCs w:val="14"/>
              </w:rPr>
              <w:t>Até 5%</w:t>
            </w:r>
          </w:p>
        </w:tc>
      </w:tr>
    </w:tbl>
    <w:p w14:paraId="6A2BE412" w14:textId="77777777" w:rsidR="00255C8A" w:rsidRPr="00F3350F" w:rsidRDefault="00255C8A" w:rsidP="00065C3A">
      <w:pPr>
        <w:pStyle w:val="07-Legenda1"/>
        <w:numPr>
          <w:ilvl w:val="0"/>
          <w:numId w:val="29"/>
        </w:numPr>
        <w:tabs>
          <w:tab w:val="clear" w:pos="284"/>
        </w:tabs>
        <w:ind w:left="284" w:hanging="284"/>
        <w:rPr>
          <w:rFonts w:ascii="Arial" w:hAnsi="Arial" w:cs="Arial"/>
          <w:szCs w:val="14"/>
        </w:rPr>
      </w:pPr>
      <w:r w:rsidRPr="00113AEF">
        <w:rPr>
          <w:rFonts w:ascii="Arial" w:hAnsi="Arial" w:cs="Arial"/>
          <w:szCs w:val="14"/>
        </w:rPr>
        <w:t>Inclui alíquota básica (15%) e adicional (10%)</w:t>
      </w:r>
      <w:r>
        <w:rPr>
          <w:rFonts w:ascii="Arial" w:hAnsi="Arial" w:cs="Arial"/>
          <w:szCs w:val="14"/>
        </w:rPr>
        <w:t>.</w:t>
      </w:r>
    </w:p>
    <w:p w14:paraId="30D97044" w14:textId="77777777" w:rsidR="00255C8A" w:rsidRPr="00113AEF" w:rsidRDefault="00255C8A" w:rsidP="00065C3A">
      <w:pPr>
        <w:pStyle w:val="07-Legenda1"/>
        <w:numPr>
          <w:ilvl w:val="0"/>
          <w:numId w:val="29"/>
        </w:numPr>
        <w:tabs>
          <w:tab w:val="clear" w:pos="284"/>
        </w:tabs>
        <w:ind w:left="284" w:hanging="284"/>
        <w:rPr>
          <w:rFonts w:ascii="Arial" w:hAnsi="Arial" w:cs="Arial"/>
          <w:szCs w:val="14"/>
        </w:rPr>
      </w:pPr>
      <w:r>
        <w:rPr>
          <w:rFonts w:ascii="Arial" w:hAnsi="Arial" w:cs="Arial"/>
          <w:szCs w:val="14"/>
        </w:rPr>
        <w:t xml:space="preserve">Incidente sobre os serviços prestados pela </w:t>
      </w:r>
      <w:r w:rsidRPr="00113AEF">
        <w:rPr>
          <w:rFonts w:ascii="Arial" w:hAnsi="Arial" w:cs="Arial"/>
          <w:szCs w:val="14"/>
        </w:rPr>
        <w:t>BB Corretora.</w:t>
      </w:r>
    </w:p>
    <w:p w14:paraId="20B49F7F" w14:textId="77777777" w:rsidR="00255C8A" w:rsidRPr="00287C9A" w:rsidRDefault="00255C8A" w:rsidP="00255C8A">
      <w:pPr>
        <w:pStyle w:val="05-Textonormal"/>
        <w:rPr>
          <w:rFonts w:cs="Arial"/>
        </w:rPr>
      </w:pPr>
      <w:r w:rsidRPr="00287C9A">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w:t>
      </w:r>
      <w:r>
        <w:rPr>
          <w:rFonts w:cs="Arial"/>
        </w:rPr>
        <w:t xml:space="preserve"> [IAS 12]</w:t>
      </w:r>
      <w:r w:rsidRPr="00287C9A">
        <w:rPr>
          <w:rFonts w:cs="Arial"/>
        </w:rPr>
        <w:t xml:space="preserve"> – Tributos sobre o Lucro, e estão suportadas por estudo de capacidade de realização.</w:t>
      </w:r>
    </w:p>
    <w:p w14:paraId="4C5786DB" w14:textId="77777777" w:rsidR="00255C8A" w:rsidRPr="00AF6165" w:rsidRDefault="00255C8A" w:rsidP="00255C8A">
      <w:pPr>
        <w:pStyle w:val="01-TtulodeNota"/>
        <w:rPr>
          <w:rFonts w:cs="Arial"/>
          <w:color w:val="1F4E79" w:themeColor="accent1" w:themeShade="80"/>
          <w:sz w:val="18"/>
          <w:szCs w:val="18"/>
        </w:rPr>
      </w:pPr>
      <w:r>
        <w:rPr>
          <w:rFonts w:cs="Arial"/>
          <w:color w:val="1F4E79" w:themeColor="accent1" w:themeShade="80"/>
          <w:sz w:val="18"/>
          <w:szCs w:val="18"/>
        </w:rPr>
        <w:t>k</w:t>
      </w:r>
      <w:r w:rsidRPr="00AF6165">
        <w:rPr>
          <w:rFonts w:cs="Arial"/>
          <w:color w:val="1F4E79" w:themeColor="accent1" w:themeShade="80"/>
          <w:sz w:val="18"/>
          <w:szCs w:val="18"/>
        </w:rPr>
        <w:t>) Divulgação por Segmentos</w:t>
      </w:r>
    </w:p>
    <w:p w14:paraId="54DD507B" w14:textId="77777777" w:rsidR="00255C8A" w:rsidRPr="00287C9A" w:rsidRDefault="00255C8A" w:rsidP="00255C8A">
      <w:pPr>
        <w:pStyle w:val="05-Textonormal"/>
        <w:rPr>
          <w:rFonts w:cs="Arial"/>
        </w:rPr>
      </w:pPr>
      <w:r w:rsidRPr="001A3272">
        <w:rPr>
          <w:rFonts w:cs="Arial"/>
        </w:rPr>
        <w:t>O CPC 22 [IFRS 8] – Informações por Segmento requer</w:t>
      </w:r>
      <w:r w:rsidRPr="00287C9A">
        <w:rPr>
          <w:rFonts w:cs="Arial"/>
        </w:rPr>
        <w:t xml:space="preserve"> a divulgação de informações financeiras de segmentos operacionais da entidade </w:t>
      </w:r>
      <w:r>
        <w:rPr>
          <w:rFonts w:cs="Arial"/>
        </w:rPr>
        <w:t xml:space="preserve">baseadas nas </w:t>
      </w:r>
      <w:r w:rsidRPr="00287C9A">
        <w:rPr>
          <w:rFonts w:cs="Arial"/>
        </w:rPr>
        <w:t>divulgações internas que são utilizadas pela Administração para alocar recursos e para avaliar a sua performance financeira e econômica.</w:t>
      </w:r>
    </w:p>
    <w:p w14:paraId="49655F1E" w14:textId="77777777" w:rsidR="00255C8A" w:rsidRPr="00AE74EC" w:rsidRDefault="00255C8A" w:rsidP="00AE74EC">
      <w:pPr>
        <w:pStyle w:val="03-SubttulodeNota"/>
        <w:rPr>
          <w:color w:val="1F4E79" w:themeColor="accent1" w:themeShade="80"/>
          <w:sz w:val="18"/>
          <w:szCs w:val="18"/>
        </w:rPr>
      </w:pPr>
      <w:r w:rsidRPr="00AE74EC">
        <w:rPr>
          <w:color w:val="1F4E79" w:themeColor="accent1" w:themeShade="80"/>
          <w:sz w:val="18"/>
          <w:szCs w:val="18"/>
        </w:rPr>
        <w:t>l) Juros Sobre o Capital Próprio e Dividendos</w:t>
      </w:r>
    </w:p>
    <w:p w14:paraId="50FED2F8" w14:textId="77777777" w:rsidR="00255C8A" w:rsidRPr="00287C9A" w:rsidRDefault="00255C8A" w:rsidP="00255C8A">
      <w:pPr>
        <w:pStyle w:val="05-Textonormal"/>
        <w:rPr>
          <w:rFonts w:cs="Arial"/>
        </w:rPr>
      </w:pPr>
      <w:r w:rsidRPr="00287C9A">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5AF06276" w14:textId="77777777" w:rsidR="00255C8A" w:rsidRPr="00287C9A" w:rsidRDefault="00255C8A" w:rsidP="00255C8A">
      <w:pPr>
        <w:pStyle w:val="05-Textonormal"/>
        <w:rPr>
          <w:rFonts w:cs="Arial"/>
        </w:rPr>
      </w:pPr>
      <w:r w:rsidRPr="00287C9A">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52FE380F" w14:textId="77777777" w:rsidR="00255C8A" w:rsidRPr="00287C9A" w:rsidRDefault="00255C8A" w:rsidP="00255C8A">
      <w:pPr>
        <w:pStyle w:val="05-Textonormal"/>
        <w:rPr>
          <w:rFonts w:cs="Arial"/>
        </w:rPr>
      </w:pPr>
      <w:r w:rsidRPr="00287C9A">
        <w:rPr>
          <w:rFonts w:cs="Arial"/>
        </w:rPr>
        <w:t>No</w:t>
      </w:r>
      <w:r>
        <w:rPr>
          <w:rFonts w:cs="Arial"/>
        </w:rPr>
        <w:t xml:space="preserve"> período,</w:t>
      </w:r>
      <w:r w:rsidRPr="00287C9A">
        <w:rPr>
          <w:rFonts w:cs="Arial"/>
        </w:rPr>
        <w:t xml:space="preserve"> não houve</w:t>
      </w:r>
      <w:r>
        <w:rPr>
          <w:rFonts w:cs="Arial"/>
        </w:rPr>
        <w:t xml:space="preserve"> reconhecimento e</w:t>
      </w:r>
      <w:r w:rsidRPr="00287C9A">
        <w:rPr>
          <w:rFonts w:cs="Arial"/>
        </w:rPr>
        <w:t xml:space="preser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 xml:space="preserve">róprio. </w:t>
      </w:r>
    </w:p>
    <w:p w14:paraId="7DB98690" w14:textId="77777777" w:rsidR="00255C8A" w:rsidRPr="00AF6165" w:rsidRDefault="00255C8A" w:rsidP="00255C8A">
      <w:pPr>
        <w:pStyle w:val="01-TtulodeNota"/>
        <w:rPr>
          <w:rFonts w:cs="Arial"/>
          <w:color w:val="1F4E79" w:themeColor="accent1" w:themeShade="80"/>
          <w:sz w:val="18"/>
          <w:szCs w:val="18"/>
        </w:rPr>
      </w:pPr>
      <w:r>
        <w:rPr>
          <w:rFonts w:cs="Arial"/>
          <w:color w:val="1F4E79" w:themeColor="accent1" w:themeShade="80"/>
          <w:sz w:val="18"/>
          <w:szCs w:val="18"/>
        </w:rPr>
        <w:t>m</w:t>
      </w:r>
      <w:r w:rsidRPr="00AF6165">
        <w:rPr>
          <w:rFonts w:cs="Arial"/>
          <w:color w:val="1F4E79" w:themeColor="accent1" w:themeShade="80"/>
          <w:sz w:val="18"/>
          <w:szCs w:val="18"/>
        </w:rPr>
        <w:t>) Lucro por Ação</w:t>
      </w:r>
    </w:p>
    <w:p w14:paraId="516C50D3" w14:textId="77777777" w:rsidR="00255C8A" w:rsidRPr="001A3272" w:rsidRDefault="00255C8A" w:rsidP="00255C8A">
      <w:pPr>
        <w:pStyle w:val="05-Textonormal"/>
        <w:rPr>
          <w:rFonts w:cs="Arial"/>
        </w:rPr>
      </w:pPr>
      <w:r w:rsidRPr="001A3272">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43659B13" w14:textId="77777777" w:rsidR="00255C8A" w:rsidRPr="001A3272" w:rsidRDefault="00255C8A" w:rsidP="00255C8A">
      <w:pPr>
        <w:pStyle w:val="01-TtulodeNota"/>
        <w:rPr>
          <w:rFonts w:cs="Arial"/>
          <w:color w:val="1F4E79" w:themeColor="accent1" w:themeShade="80"/>
          <w:sz w:val="18"/>
          <w:szCs w:val="18"/>
        </w:rPr>
      </w:pPr>
      <w:r>
        <w:rPr>
          <w:rFonts w:cs="Arial"/>
          <w:color w:val="1F4E79" w:themeColor="accent1" w:themeShade="80"/>
          <w:sz w:val="18"/>
          <w:szCs w:val="18"/>
        </w:rPr>
        <w:t>n</w:t>
      </w:r>
      <w:r w:rsidRPr="001A3272">
        <w:rPr>
          <w:rFonts w:cs="Arial"/>
          <w:color w:val="1F4E79" w:themeColor="accent1" w:themeShade="80"/>
          <w:sz w:val="18"/>
          <w:szCs w:val="18"/>
        </w:rPr>
        <w:t>) Arrendamentos</w:t>
      </w:r>
    </w:p>
    <w:p w14:paraId="2BFAFB60" w14:textId="77777777" w:rsidR="00255C8A" w:rsidRDefault="00255C8A" w:rsidP="00255C8A">
      <w:pPr>
        <w:pStyle w:val="05-Textonormal"/>
        <w:rPr>
          <w:rFonts w:cs="Arial"/>
        </w:rPr>
      </w:pPr>
      <w:bookmarkStart w:id="33" w:name="_Hlk70500879"/>
      <w:r w:rsidRPr="001A3272">
        <w:rPr>
          <w:rFonts w:cs="Arial"/>
        </w:rPr>
        <w:t>O reconhecimento, a mensuração e a divulgação dos arrendamentos são efetuados de acordo com os critérios definidos no CPC 06 (R2) [IFRS 16] –</w:t>
      </w:r>
      <w:r w:rsidRPr="00287C9A">
        <w:rPr>
          <w:rFonts w:cs="Arial"/>
        </w:rPr>
        <w:t xml:space="preserve"> </w:t>
      </w:r>
      <w:r>
        <w:rPr>
          <w:rFonts w:cs="Arial"/>
        </w:rPr>
        <w:t>Arrendamentos. A</w:t>
      </w:r>
      <w:r w:rsidRPr="00287C9A">
        <w:rPr>
          <w:rFonts w:cs="Arial"/>
        </w:rPr>
        <w:t xml:space="preserve"> BB Seguridade e suas </w:t>
      </w:r>
      <w:r w:rsidRPr="00C66F4B">
        <w:rPr>
          <w:rFonts w:cs="Arial"/>
        </w:rPr>
        <w:t>controladas não possuem operações de arrendamento</w:t>
      </w:r>
      <w:r>
        <w:rPr>
          <w:rFonts w:cs="Arial"/>
        </w:rPr>
        <w:t>s significativas.</w:t>
      </w:r>
      <w:r w:rsidRPr="00C66F4B">
        <w:rPr>
          <w:rFonts w:cs="Arial"/>
        </w:rPr>
        <w:t xml:space="preserve"> </w:t>
      </w:r>
    </w:p>
    <w:p w14:paraId="568A52B0" w14:textId="77777777" w:rsidR="00255C8A" w:rsidRDefault="00255C8A" w:rsidP="00255C8A">
      <w:pPr>
        <w:pStyle w:val="05-Textonormal"/>
        <w:rPr>
          <w:rFonts w:cs="Arial"/>
        </w:rPr>
      </w:pPr>
      <w:r>
        <w:rPr>
          <w:rFonts w:cs="Arial"/>
        </w:rPr>
        <w:t xml:space="preserve">As operações de arrendamentos estão presentes nas </w:t>
      </w:r>
      <w:r w:rsidRPr="00C66F4B">
        <w:rPr>
          <w:rFonts w:cs="Arial"/>
        </w:rPr>
        <w:t>empresas seguradoras e operadoras de saúde</w:t>
      </w:r>
      <w:r>
        <w:rPr>
          <w:rFonts w:cs="Arial"/>
        </w:rPr>
        <w:t xml:space="preserve"> nas quais a BB Seguridade detém participações. Para as seguradoras, </w:t>
      </w:r>
      <w:r w:rsidRPr="00C66F4B">
        <w:rPr>
          <w:rFonts w:cs="Arial"/>
        </w:rPr>
        <w:t>a Superintendência de Seguros Privados (Susep) aprovou, por meio da Circular n° 615, de setembro de 2020, a adoção do CPC 06 (R2)</w:t>
      </w:r>
      <w:r>
        <w:rPr>
          <w:rFonts w:cs="Arial"/>
        </w:rPr>
        <w:t xml:space="preserve"> [IFRS 16]</w:t>
      </w:r>
      <w:r w:rsidRPr="00C66F4B">
        <w:rPr>
          <w:rFonts w:cs="Arial"/>
        </w:rPr>
        <w:t xml:space="preserve"> – Arrendamentos</w:t>
      </w:r>
      <w:r>
        <w:rPr>
          <w:rFonts w:cs="Arial"/>
        </w:rPr>
        <w:t>, com início de vigência a partir de 1° de janeiro de 2021</w:t>
      </w:r>
      <w:r w:rsidRPr="00C66F4B">
        <w:rPr>
          <w:rFonts w:cs="Arial"/>
        </w:rPr>
        <w:t xml:space="preserve">. </w:t>
      </w:r>
      <w:r>
        <w:rPr>
          <w:rFonts w:cs="Arial"/>
        </w:rPr>
        <w:t>Para as operadoras de saúde, a</w:t>
      </w:r>
      <w:r w:rsidRPr="00C66F4B">
        <w:rPr>
          <w:rFonts w:cs="Arial"/>
        </w:rPr>
        <w:t xml:space="preserve"> Agência Nacional de Saúde Suplementar (ANS) aprovou</w:t>
      </w:r>
      <w:r>
        <w:rPr>
          <w:rFonts w:cs="Arial"/>
        </w:rPr>
        <w:t>, por meio da Resolução Normativa n° 472, de setembro de 2021,</w:t>
      </w:r>
      <w:r w:rsidRPr="00C66F4B">
        <w:rPr>
          <w:rFonts w:cs="Arial"/>
        </w:rPr>
        <w:t xml:space="preserve"> a adoção da referida norma</w:t>
      </w:r>
      <w:r>
        <w:rPr>
          <w:rFonts w:cs="Arial"/>
        </w:rPr>
        <w:t xml:space="preserve"> a partir de 1° de janeiro de 2022</w:t>
      </w:r>
      <w:r w:rsidRPr="00C66F4B">
        <w:rPr>
          <w:rFonts w:cs="Arial"/>
        </w:rPr>
        <w:t>.</w:t>
      </w:r>
    </w:p>
    <w:bookmarkEnd w:id="33"/>
    <w:p w14:paraId="1393085A" w14:textId="77777777" w:rsidR="00255C8A" w:rsidRPr="004028AE" w:rsidRDefault="00255C8A" w:rsidP="00255C8A">
      <w:pPr>
        <w:pStyle w:val="05-Textonormal"/>
        <w:rPr>
          <w:rFonts w:cs="Arial"/>
        </w:rPr>
      </w:pPr>
      <w:r w:rsidRPr="004028AE">
        <w:rPr>
          <w:rFonts w:cs="Arial"/>
        </w:rPr>
        <w:t xml:space="preserve">Quando há divergência na prática contábil adotada pela investidora em relação às empresas participadas, fazem-se necessários procedimentos de ajustes para fins de uniformização. Considerando as atuais operações de arrendamento das participadas, foram realizados os devidos ajustes nos investimentos para uniformização das práticas. </w:t>
      </w:r>
    </w:p>
    <w:p w14:paraId="0AB41314" w14:textId="77777777" w:rsidR="00255C8A" w:rsidRPr="00CE55EA" w:rsidRDefault="00255C8A" w:rsidP="00255C8A">
      <w:pPr>
        <w:pStyle w:val="05-Textonormal"/>
        <w:rPr>
          <w:rFonts w:cs="Arial"/>
        </w:rPr>
      </w:pPr>
      <w:r w:rsidRPr="004028AE">
        <w:rPr>
          <w:rFonts w:cs="Arial"/>
        </w:rPr>
        <w:t>As companhias Brasilseg, Aliança do Brasil Seguros, Brasilprev e Brasilcap (a partir de 1° de janeiro de 2021) e Brasildental (a partir de 1° de janeiro de 2022) passaram a adotar o</w:t>
      </w:r>
      <w:r w:rsidRPr="00CE55EA">
        <w:rPr>
          <w:rFonts w:cs="Arial"/>
        </w:rPr>
        <w:t xml:space="preserve"> CPC 06 (R2)</w:t>
      </w:r>
      <w:r>
        <w:rPr>
          <w:rFonts w:cs="Arial"/>
        </w:rPr>
        <w:t xml:space="preserve"> [IFRS 16]</w:t>
      </w:r>
      <w:r w:rsidRPr="00CE55EA">
        <w:rPr>
          <w:rFonts w:cs="Arial"/>
        </w:rPr>
        <w:t xml:space="preserve"> – Arrendamentos</w:t>
      </w:r>
      <w:r>
        <w:rPr>
          <w:rFonts w:cs="Arial"/>
        </w:rPr>
        <w:t>,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394CAA73" w14:textId="77777777" w:rsidR="00255C8A" w:rsidRPr="00AF6165" w:rsidRDefault="00255C8A" w:rsidP="00AE74EC">
      <w:pPr>
        <w:pStyle w:val="01-TtulodeNota"/>
        <w:keepNext/>
        <w:keepLines/>
        <w:pageBreakBefore/>
        <w:rPr>
          <w:rFonts w:cs="Arial"/>
          <w:color w:val="1F4E79" w:themeColor="accent1" w:themeShade="80"/>
          <w:sz w:val="18"/>
          <w:szCs w:val="18"/>
        </w:rPr>
      </w:pPr>
      <w:r>
        <w:rPr>
          <w:rFonts w:cs="Arial"/>
          <w:color w:val="1F4E79" w:themeColor="accent1" w:themeShade="80"/>
          <w:sz w:val="18"/>
          <w:szCs w:val="18"/>
        </w:rPr>
        <w:lastRenderedPageBreak/>
        <w:t>o</w:t>
      </w:r>
      <w:r w:rsidRPr="00AF6165">
        <w:rPr>
          <w:rFonts w:cs="Arial"/>
          <w:color w:val="1F4E79" w:themeColor="accent1" w:themeShade="80"/>
          <w:sz w:val="18"/>
          <w:szCs w:val="18"/>
        </w:rPr>
        <w:t>) Melhorias às IFRS e Pronunciamentos Recentemente Emitidos</w:t>
      </w:r>
    </w:p>
    <w:p w14:paraId="4D33E2DB" w14:textId="77777777" w:rsidR="00255C8A" w:rsidRPr="00287C9A" w:rsidRDefault="00255C8A" w:rsidP="00255C8A">
      <w:pPr>
        <w:pStyle w:val="05-Textonormal"/>
        <w:rPr>
          <w:rFonts w:cs="Arial"/>
        </w:rPr>
      </w:pPr>
      <w:r w:rsidRPr="00287C9A">
        <w:rPr>
          <w:rFonts w:cs="Arial"/>
        </w:rPr>
        <w:t xml:space="preserve">Melhorias às IFRS são emendas emitidas pelo </w:t>
      </w:r>
      <w:r w:rsidRPr="00287C9A">
        <w:rPr>
          <w:rFonts w:cs="Arial"/>
          <w:i/>
        </w:rPr>
        <w:t>International Accounting Standards Board</w:t>
      </w:r>
      <w:r w:rsidRPr="00287C9A">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w:t>
      </w:r>
      <w:r>
        <w:rPr>
          <w:rFonts w:cs="Arial"/>
        </w:rPr>
        <w:t xml:space="preserve">pelo </w:t>
      </w:r>
      <w:r w:rsidRPr="00287C9A">
        <w:rPr>
          <w:rFonts w:cs="Arial"/>
        </w:rPr>
        <w:t xml:space="preserve">Comitê de Pronunciamentos Contábeis, que entrarão em vigor após este </w:t>
      </w:r>
      <w:r>
        <w:rPr>
          <w:rFonts w:cs="Arial"/>
        </w:rPr>
        <w:t>período</w:t>
      </w:r>
      <w:r w:rsidRPr="00287C9A">
        <w:rPr>
          <w:rFonts w:cs="Arial"/>
        </w:rPr>
        <w:t>:</w:t>
      </w:r>
    </w:p>
    <w:p w14:paraId="5A92C6AC" w14:textId="77777777" w:rsidR="00255C8A" w:rsidRPr="00287C9A" w:rsidRDefault="00255C8A" w:rsidP="00255C8A">
      <w:pPr>
        <w:pStyle w:val="05-Textonormal"/>
        <w:rPr>
          <w:rFonts w:cs="Arial"/>
        </w:rPr>
      </w:pPr>
      <w:r w:rsidRPr="00287C9A">
        <w:rPr>
          <w:rFonts w:cs="Arial"/>
          <w:b/>
          <w:color w:val="1F4E79" w:themeColor="accent1" w:themeShade="80"/>
        </w:rPr>
        <w:t>IFRS 17 – Contratos de Seguros</w:t>
      </w:r>
      <w:r w:rsidRPr="00287C9A">
        <w:rPr>
          <w:rFonts w:cs="Arial"/>
          <w:color w:val="1F4E79" w:themeColor="accent1" w:themeShade="80"/>
        </w:rPr>
        <w:t xml:space="preserve"> </w:t>
      </w:r>
      <w:r w:rsidRPr="00287C9A">
        <w:rPr>
          <w:rFonts w:cs="Arial"/>
        </w:rPr>
        <w:t xml:space="preserve">– </w:t>
      </w:r>
      <w:r>
        <w:rPr>
          <w:rFonts w:cs="Arial"/>
        </w:rPr>
        <w:t>O</w:t>
      </w:r>
      <w:r w:rsidRPr="00287C9A">
        <w:rPr>
          <w:rFonts w:cs="Arial"/>
        </w:rPr>
        <w:t xml:space="preserve">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w:t>
      </w:r>
      <w:r>
        <w:rPr>
          <w:rFonts w:cs="Arial"/>
        </w:rPr>
        <w:t xml:space="preserve">contábeis </w:t>
      </w:r>
      <w:r w:rsidRPr="00287C9A">
        <w:rPr>
          <w:rFonts w:cs="Arial"/>
        </w:rPr>
        <w:t>avaliarem o efeito que os contratos de seguro têm na posição financeira da entidade, desempenho financeiro e fluxos de caixa.</w:t>
      </w:r>
    </w:p>
    <w:p w14:paraId="4BDC8987" w14:textId="77777777" w:rsidR="00255C8A" w:rsidRDefault="00255C8A" w:rsidP="00255C8A">
      <w:pPr>
        <w:pStyle w:val="05-Textonormal"/>
        <w:rPr>
          <w:rFonts w:cs="Arial"/>
        </w:rPr>
      </w:pPr>
      <w:r w:rsidRPr="00287C9A">
        <w:rPr>
          <w:rFonts w:cs="Arial"/>
        </w:rPr>
        <w:t xml:space="preserve">Em março de 2020, por meio da Emenda à IFRS 17, o IASB decidiu </w:t>
      </w:r>
      <w:r>
        <w:rPr>
          <w:rFonts w:cs="Arial"/>
        </w:rPr>
        <w:t xml:space="preserve">a prorrogação da data efetiva da norma para </w:t>
      </w:r>
      <w:r w:rsidRPr="00287C9A">
        <w:rPr>
          <w:rFonts w:cs="Arial"/>
        </w:rPr>
        <w:t xml:space="preserve">os </w:t>
      </w:r>
      <w:r>
        <w:rPr>
          <w:rFonts w:cs="Arial"/>
        </w:rPr>
        <w:t>exercícios</w:t>
      </w:r>
      <w:r w:rsidRPr="00287C9A">
        <w:rPr>
          <w:rFonts w:cs="Arial"/>
        </w:rPr>
        <w:t xml:space="preserve"> anuais iniciados em ou após 1º de janeiro de 2023. Decidiu também estender a isenção atualmente em vigor para algumas seguradoras em relação à aplicação d</w:t>
      </w:r>
      <w:r>
        <w:rPr>
          <w:rFonts w:cs="Arial"/>
        </w:rPr>
        <w:t>a</w:t>
      </w:r>
      <w:r w:rsidRPr="00287C9A">
        <w:rPr>
          <w:rFonts w:cs="Arial"/>
        </w:rPr>
        <w:t xml:space="preserve"> IFRS 9 para permitir implementar a IFRS 9 e a IFRS 17 ao mesmo tempo.</w:t>
      </w:r>
      <w:r>
        <w:rPr>
          <w:rFonts w:cs="Arial"/>
        </w:rPr>
        <w:t xml:space="preserve"> </w:t>
      </w:r>
    </w:p>
    <w:p w14:paraId="6694E019" w14:textId="77777777" w:rsidR="00255C8A" w:rsidRPr="00EB0828" w:rsidRDefault="00255C8A" w:rsidP="00255C8A">
      <w:pPr>
        <w:pStyle w:val="05-Textonormal"/>
        <w:rPr>
          <w:rFonts w:cs="Arial"/>
        </w:rPr>
      </w:pPr>
      <w:bookmarkStart w:id="34" w:name="_Hlk86163942"/>
      <w:r w:rsidRPr="00EB0828">
        <w:rPr>
          <w:rFonts w:cs="Arial"/>
        </w:rPr>
        <w:t>Em maio de 2021, o CPC emitiu o Pronunciamento Técnico CPC 50 – Contratos de Seguros, norma equivalente ao IFRS 17. A vigência deste pronunciamento será estabelecida pelos órgãos reguladores que o aprovarem, sendo que para o pleno atendimento às normas internacionais de contabilidade, a entidade deve aplicar este pronunciamento para períodos anuais iniciados em ou após 1º de janeiro de 2023.</w:t>
      </w:r>
    </w:p>
    <w:p w14:paraId="78661A09" w14:textId="77777777" w:rsidR="00255C8A" w:rsidRDefault="00255C8A" w:rsidP="00255C8A">
      <w:pPr>
        <w:pStyle w:val="05-Textonormal"/>
        <w:rPr>
          <w:rFonts w:cs="Arial"/>
        </w:rPr>
      </w:pPr>
      <w:r w:rsidRPr="00EB0828">
        <w:rPr>
          <w:rFonts w:cs="Arial"/>
        </w:rPr>
        <w:t xml:space="preserve">Em julho de 2021, </w:t>
      </w:r>
      <w:r>
        <w:rPr>
          <w:rFonts w:cs="Arial"/>
        </w:rPr>
        <w:t>a</w:t>
      </w:r>
      <w:r w:rsidRPr="00EB0828">
        <w:rPr>
          <w:rFonts w:cs="Arial"/>
        </w:rPr>
        <w:t xml:space="preserve"> CVM recepcionou o CPC 50 por meio da Resolução CVM 42/2021, com vigência para períodos anuais iniciados em ou após 1° de janeiro de 2023. </w:t>
      </w:r>
      <w:r>
        <w:rPr>
          <w:rFonts w:cs="Arial"/>
        </w:rPr>
        <w:t xml:space="preserve">A referida </w:t>
      </w:r>
      <w:r w:rsidRPr="00EB0828">
        <w:rPr>
          <w:rFonts w:cs="Arial"/>
        </w:rPr>
        <w:t>norma ainda não foi recepcionada</w:t>
      </w:r>
      <w:r>
        <w:rPr>
          <w:rFonts w:cs="Arial"/>
        </w:rPr>
        <w:t xml:space="preserve"> pela Susep e pela ANS</w:t>
      </w:r>
      <w:r w:rsidRPr="00EB0828">
        <w:rPr>
          <w:rFonts w:cs="Arial"/>
        </w:rPr>
        <w:t>.</w:t>
      </w:r>
      <w:r>
        <w:rPr>
          <w:rFonts w:cs="Arial"/>
        </w:rPr>
        <w:t xml:space="preserve">  </w:t>
      </w:r>
    </w:p>
    <w:p w14:paraId="0001CE40" w14:textId="77777777" w:rsidR="00255C8A" w:rsidRPr="00875238" w:rsidRDefault="00255C8A" w:rsidP="00255C8A">
      <w:pPr>
        <w:pStyle w:val="05-Textonormal"/>
        <w:rPr>
          <w:rFonts w:cs="Arial"/>
        </w:rPr>
      </w:pPr>
      <w:r w:rsidRPr="00595232">
        <w:rPr>
          <w:rFonts w:cs="Arial"/>
        </w:rPr>
        <w:t>As empresas seguradoras</w:t>
      </w:r>
      <w:r>
        <w:rPr>
          <w:rFonts w:cs="Arial"/>
        </w:rPr>
        <w:t xml:space="preserve"> e operadoras de saúde </w:t>
      </w:r>
      <w:r w:rsidRPr="00595232">
        <w:rPr>
          <w:rFonts w:cs="Arial"/>
        </w:rPr>
        <w:t>investidas da BB Seguridade estão em fase de adaptação à aplicação da nova norma para atendimento das normas internacionais de contabilidade.</w:t>
      </w:r>
      <w:r>
        <w:rPr>
          <w:rFonts w:cs="Arial"/>
        </w:rPr>
        <w:t xml:space="preserve"> </w:t>
      </w:r>
      <w:bookmarkEnd w:id="34"/>
      <w:bookmarkEnd w:id="30"/>
    </w:p>
    <w:p w14:paraId="60520DD8" w14:textId="77777777" w:rsidR="00255C8A" w:rsidRDefault="00255C8A" w:rsidP="00255C8A">
      <w:pPr>
        <w:pStyle w:val="05-Textonormal"/>
        <w:rPr>
          <w:rFonts w:cs="Arial"/>
        </w:rPr>
      </w:pPr>
      <w:r w:rsidRPr="00000CCA">
        <w:rPr>
          <w:rFonts w:cs="Arial"/>
          <w:b/>
          <w:color w:val="1F4E79" w:themeColor="accent1" w:themeShade="80"/>
        </w:rPr>
        <w:t>Revisão</w:t>
      </w:r>
      <w:r>
        <w:rPr>
          <w:rFonts w:cs="Arial"/>
          <w:b/>
          <w:color w:val="1F4E79" w:themeColor="accent1" w:themeShade="80"/>
        </w:rPr>
        <w:t xml:space="preserve"> n° 19/2021 </w:t>
      </w:r>
      <w:r w:rsidRPr="00000CCA">
        <w:rPr>
          <w:rFonts w:cs="Arial"/>
          <w:b/>
          <w:color w:val="1F4E79" w:themeColor="accent1" w:themeShade="80"/>
        </w:rPr>
        <w:t xml:space="preserve">de </w:t>
      </w:r>
      <w:r>
        <w:rPr>
          <w:rFonts w:cs="Arial"/>
          <w:b/>
          <w:color w:val="1F4E79" w:themeColor="accent1" w:themeShade="80"/>
        </w:rPr>
        <w:t>Pronunciamentos Técnicos do CPC</w:t>
      </w:r>
      <w:r>
        <w:rPr>
          <w:rFonts w:cs="Arial"/>
        </w:rPr>
        <w:t xml:space="preserve"> – E</w:t>
      </w:r>
      <w:r w:rsidRPr="00456B7B">
        <w:rPr>
          <w:rFonts w:cs="Arial"/>
        </w:rPr>
        <w:t xml:space="preserve">stabelece alterações </w:t>
      </w:r>
      <w:r>
        <w:rPr>
          <w:rFonts w:cs="Arial"/>
        </w:rPr>
        <w:t>nos</w:t>
      </w:r>
      <w:r w:rsidRPr="00456B7B">
        <w:rPr>
          <w:rFonts w:cs="Arial"/>
        </w:rPr>
        <w:t xml:space="preserve"> Pronunciamentos Técnicos</w:t>
      </w:r>
      <w:r>
        <w:rPr>
          <w:rFonts w:cs="Arial"/>
        </w:rPr>
        <w:t xml:space="preserve"> </w:t>
      </w:r>
      <w:r w:rsidRPr="00456B7B">
        <w:rPr>
          <w:rFonts w:cs="Arial"/>
        </w:rPr>
        <w:t>CPC 37</w:t>
      </w:r>
      <w:r>
        <w:rPr>
          <w:rFonts w:cs="Arial"/>
        </w:rPr>
        <w:t xml:space="preserve"> </w:t>
      </w:r>
      <w:r w:rsidRPr="00456B7B">
        <w:rPr>
          <w:rFonts w:cs="Arial"/>
        </w:rPr>
        <w:t>(R1)</w:t>
      </w:r>
      <w:r>
        <w:rPr>
          <w:rFonts w:cs="Arial"/>
        </w:rPr>
        <w:t xml:space="preserve"> [IFRS 1]</w:t>
      </w:r>
      <w:r w:rsidRPr="00456B7B">
        <w:rPr>
          <w:rFonts w:cs="Arial"/>
        </w:rPr>
        <w:t>,</w:t>
      </w:r>
      <w:r>
        <w:rPr>
          <w:rFonts w:cs="Arial"/>
        </w:rPr>
        <w:t xml:space="preserve"> </w:t>
      </w:r>
      <w:r w:rsidRPr="00456B7B">
        <w:rPr>
          <w:rFonts w:cs="Arial"/>
        </w:rPr>
        <w:t>CPC 48</w:t>
      </w:r>
      <w:r>
        <w:rPr>
          <w:rFonts w:cs="Arial"/>
        </w:rPr>
        <w:t xml:space="preserve"> [IFRS 9]</w:t>
      </w:r>
      <w:r w:rsidRPr="00456B7B">
        <w:rPr>
          <w:rFonts w:cs="Arial"/>
        </w:rPr>
        <w:t>, CPC 29</w:t>
      </w:r>
      <w:r>
        <w:rPr>
          <w:rFonts w:cs="Arial"/>
        </w:rPr>
        <w:t xml:space="preserve"> [IAS 41]</w:t>
      </w:r>
      <w:r w:rsidRPr="00456B7B">
        <w:rPr>
          <w:rFonts w:cs="Arial"/>
        </w:rPr>
        <w:t>, CPC 27</w:t>
      </w:r>
      <w:r>
        <w:rPr>
          <w:rFonts w:cs="Arial"/>
        </w:rPr>
        <w:t xml:space="preserve"> [IAS 16]</w:t>
      </w:r>
      <w:r w:rsidRPr="00456B7B">
        <w:rPr>
          <w:rFonts w:cs="Arial"/>
        </w:rPr>
        <w:t>, CPC 25</w:t>
      </w:r>
      <w:r>
        <w:rPr>
          <w:rFonts w:cs="Arial"/>
        </w:rPr>
        <w:t xml:space="preserve"> [IAS 37]</w:t>
      </w:r>
      <w:r w:rsidRPr="00456B7B">
        <w:rPr>
          <w:rFonts w:cs="Arial"/>
        </w:rPr>
        <w:t xml:space="preserve"> e</w:t>
      </w:r>
      <w:r>
        <w:rPr>
          <w:rFonts w:cs="Arial"/>
        </w:rPr>
        <w:t xml:space="preserve"> </w:t>
      </w:r>
      <w:r w:rsidRPr="00456B7B">
        <w:rPr>
          <w:rFonts w:cs="Arial"/>
        </w:rPr>
        <w:t>CPC 15 (R1)</w:t>
      </w:r>
      <w:r>
        <w:rPr>
          <w:rFonts w:cs="Arial"/>
        </w:rPr>
        <w:t xml:space="preserve"> [IFRS 3], </w:t>
      </w:r>
      <w:r w:rsidRPr="00456B7B">
        <w:rPr>
          <w:rFonts w:cs="Arial"/>
        </w:rPr>
        <w:t>em decorrência das alterações anuais relativas ao ciclo de melhorias 2018-2020</w:t>
      </w:r>
      <w:r>
        <w:rPr>
          <w:rFonts w:cs="Arial"/>
        </w:rPr>
        <w:t xml:space="preserve">, </w:t>
      </w:r>
      <w:r w:rsidRPr="00913652">
        <w:rPr>
          <w:rFonts w:cs="Arial"/>
        </w:rPr>
        <w:t>relacionados à ativo imobilizado – vendas antes do uso pretendido, contrato oneroso - custos de cumprimento de contrato e referências à Estrutura Conceitual.</w:t>
      </w:r>
    </w:p>
    <w:p w14:paraId="46E9F1D5" w14:textId="77777777" w:rsidR="00255C8A" w:rsidRDefault="00255C8A" w:rsidP="00255C8A">
      <w:pPr>
        <w:pStyle w:val="05-Textonormal"/>
        <w:rPr>
          <w:rFonts w:cs="Arial"/>
        </w:rPr>
      </w:pPr>
      <w:r>
        <w:rPr>
          <w:rFonts w:cs="Arial"/>
        </w:rPr>
        <w:t xml:space="preserve">A Revisão tem como </w:t>
      </w:r>
      <w:r w:rsidRPr="00456B7B">
        <w:rPr>
          <w:rFonts w:cs="Arial"/>
        </w:rPr>
        <w:t xml:space="preserve">objetivo </w:t>
      </w:r>
      <w:r>
        <w:rPr>
          <w:rFonts w:cs="Arial"/>
        </w:rPr>
        <w:t>melhorar a</w:t>
      </w:r>
      <w:r w:rsidRPr="00456B7B">
        <w:rPr>
          <w:rFonts w:cs="Arial"/>
        </w:rPr>
        <w:t xml:space="preserve"> qualidade das</w:t>
      </w:r>
      <w:r>
        <w:rPr>
          <w:rFonts w:cs="Arial"/>
        </w:rPr>
        <w:t xml:space="preserve"> respectivas</w:t>
      </w:r>
      <w:r w:rsidRPr="00456B7B">
        <w:rPr>
          <w:rFonts w:cs="Arial"/>
        </w:rPr>
        <w:t xml:space="preserve"> normas para esclarecer orientações e</w:t>
      </w:r>
      <w:r>
        <w:rPr>
          <w:rFonts w:cs="Arial"/>
        </w:rPr>
        <w:t xml:space="preserve"> ajustes redacionais</w:t>
      </w:r>
      <w:r w:rsidRPr="00456B7B">
        <w:rPr>
          <w:rFonts w:cs="Arial"/>
        </w:rPr>
        <w:t>,</w:t>
      </w:r>
      <w:r>
        <w:rPr>
          <w:rFonts w:cs="Arial"/>
        </w:rPr>
        <w:t xml:space="preserve"> que possam gerar</w:t>
      </w:r>
      <w:r w:rsidRPr="00456B7B">
        <w:rPr>
          <w:rFonts w:cs="Arial"/>
        </w:rPr>
        <w:t xml:space="preserve"> </w:t>
      </w:r>
      <w:r>
        <w:rPr>
          <w:rFonts w:cs="Arial"/>
        </w:rPr>
        <w:t>divergências de interpretações.</w:t>
      </w:r>
    </w:p>
    <w:p w14:paraId="17EF6255" w14:textId="77777777" w:rsidR="00255C8A" w:rsidRDefault="00255C8A" w:rsidP="00255C8A">
      <w:pPr>
        <w:pStyle w:val="05-Textonormal"/>
        <w:rPr>
          <w:rFonts w:cs="Arial"/>
        </w:rPr>
      </w:pPr>
      <w:r w:rsidRPr="00913652">
        <w:rPr>
          <w:rFonts w:cs="Arial"/>
        </w:rPr>
        <w:t>A</w:t>
      </w:r>
      <w:r>
        <w:rPr>
          <w:rFonts w:cs="Arial"/>
        </w:rPr>
        <w:t xml:space="preserve"> </w:t>
      </w:r>
      <w:r w:rsidRPr="00456B7B">
        <w:rPr>
          <w:rFonts w:cs="Arial"/>
        </w:rPr>
        <w:t>vigência dessas alterações deve ser estabelecida pelos órgãos reguladores que o aprovarem, sendo que,</w:t>
      </w:r>
      <w:r>
        <w:rPr>
          <w:rFonts w:cs="Arial"/>
        </w:rPr>
        <w:t xml:space="preserve"> </w:t>
      </w:r>
      <w:r w:rsidRPr="00456B7B">
        <w:rPr>
          <w:rFonts w:cs="Arial"/>
        </w:rPr>
        <w:t>para o pleno atendimento às normas internacionais</w:t>
      </w:r>
      <w:r>
        <w:rPr>
          <w:rFonts w:cs="Arial"/>
        </w:rPr>
        <w:t xml:space="preserve"> </w:t>
      </w:r>
      <w:r w:rsidRPr="00456B7B">
        <w:rPr>
          <w:rFonts w:cs="Arial"/>
        </w:rPr>
        <w:t>de</w:t>
      </w:r>
      <w:r>
        <w:rPr>
          <w:rFonts w:cs="Arial"/>
        </w:rPr>
        <w:t xml:space="preserve"> </w:t>
      </w:r>
      <w:r w:rsidRPr="00456B7B">
        <w:rPr>
          <w:rFonts w:cs="Arial"/>
        </w:rPr>
        <w:t>contabilidade, a entidade deve aplicar essas alterações nos períodos anuais com início em, ou após, 1º de janeiro de 2022.</w:t>
      </w:r>
    </w:p>
    <w:p w14:paraId="559C0436" w14:textId="77777777" w:rsidR="00255C8A" w:rsidRDefault="00255C8A" w:rsidP="00255C8A">
      <w:pPr>
        <w:pStyle w:val="05-Textonormal"/>
        <w:rPr>
          <w:rFonts w:cs="Arial"/>
        </w:rPr>
      </w:pPr>
      <w:r>
        <w:rPr>
          <w:rFonts w:cs="Arial"/>
        </w:rPr>
        <w:t>Não houve impactos significativos para a BB Seguridade, inclusive no âmbito de suas controladas e demais investidas.</w:t>
      </w:r>
    </w:p>
    <w:p w14:paraId="5D5A6155" w14:textId="77777777" w:rsidR="00255C8A" w:rsidRDefault="00255C8A" w:rsidP="00255C8A">
      <w:pPr>
        <w:pStyle w:val="05-Textonormal"/>
        <w:rPr>
          <w:rFonts w:cs="Arial"/>
        </w:rPr>
      </w:pPr>
      <w:r w:rsidRPr="00000CCA">
        <w:rPr>
          <w:rFonts w:cs="Arial"/>
          <w:b/>
          <w:color w:val="1F4E79" w:themeColor="accent1" w:themeShade="80"/>
        </w:rPr>
        <w:t>Revisão</w:t>
      </w:r>
      <w:r>
        <w:rPr>
          <w:rFonts w:cs="Arial"/>
          <w:b/>
          <w:color w:val="1F4E79" w:themeColor="accent1" w:themeShade="80"/>
        </w:rPr>
        <w:t xml:space="preserve"> n° 20/2021 </w:t>
      </w:r>
      <w:r w:rsidRPr="00000CCA">
        <w:rPr>
          <w:rFonts w:cs="Arial"/>
          <w:b/>
          <w:color w:val="1F4E79" w:themeColor="accent1" w:themeShade="80"/>
        </w:rPr>
        <w:t xml:space="preserve">de </w:t>
      </w:r>
      <w:r>
        <w:rPr>
          <w:rFonts w:cs="Arial"/>
          <w:b/>
          <w:color w:val="1F4E79" w:themeColor="accent1" w:themeShade="80"/>
        </w:rPr>
        <w:t>Pronunciamentos Técnicos do CPC</w:t>
      </w:r>
      <w:r>
        <w:rPr>
          <w:rFonts w:cs="Arial"/>
        </w:rPr>
        <w:t xml:space="preserve"> – E</w:t>
      </w:r>
      <w:r w:rsidRPr="00456B7B">
        <w:rPr>
          <w:rFonts w:cs="Arial"/>
        </w:rPr>
        <w:t xml:space="preserve">stabelece alterações </w:t>
      </w:r>
      <w:r>
        <w:rPr>
          <w:rFonts w:cs="Arial"/>
        </w:rPr>
        <w:t>nos</w:t>
      </w:r>
      <w:r w:rsidRPr="00456B7B">
        <w:rPr>
          <w:rFonts w:cs="Arial"/>
        </w:rPr>
        <w:t xml:space="preserve"> Pronunciamentos Técnicos</w:t>
      </w:r>
      <w:r>
        <w:rPr>
          <w:rFonts w:cs="Arial"/>
        </w:rPr>
        <w:t xml:space="preserve"> </w:t>
      </w:r>
      <w:r w:rsidRPr="001E63F7">
        <w:rPr>
          <w:rFonts w:cs="Arial"/>
        </w:rPr>
        <w:t>CPC</w:t>
      </w:r>
      <w:r>
        <w:rPr>
          <w:rFonts w:cs="Arial"/>
        </w:rPr>
        <w:t> </w:t>
      </w:r>
      <w:r w:rsidRPr="001E63F7">
        <w:rPr>
          <w:rFonts w:cs="Arial"/>
        </w:rPr>
        <w:t>11</w:t>
      </w:r>
      <w:r>
        <w:rPr>
          <w:rFonts w:cs="Arial"/>
        </w:rPr>
        <w:t xml:space="preserve"> [IFRS 4]</w:t>
      </w:r>
      <w:r w:rsidRPr="001E63F7">
        <w:rPr>
          <w:rFonts w:cs="Arial"/>
        </w:rPr>
        <w:t>, CPC 23</w:t>
      </w:r>
      <w:r>
        <w:rPr>
          <w:rFonts w:cs="Arial"/>
        </w:rPr>
        <w:t xml:space="preserve"> [IAS 8]</w:t>
      </w:r>
      <w:r w:rsidRPr="001E63F7">
        <w:rPr>
          <w:rFonts w:cs="Arial"/>
        </w:rPr>
        <w:t>, CPC 26 (R1)</w:t>
      </w:r>
      <w:r>
        <w:rPr>
          <w:rFonts w:cs="Arial"/>
        </w:rPr>
        <w:t xml:space="preserve"> [IAS 1]</w:t>
      </w:r>
      <w:r w:rsidRPr="001E63F7">
        <w:rPr>
          <w:rFonts w:cs="Arial"/>
        </w:rPr>
        <w:t>, CPC 40 (R1)</w:t>
      </w:r>
      <w:r>
        <w:rPr>
          <w:rFonts w:cs="Arial"/>
        </w:rPr>
        <w:t xml:space="preserve"> [IFRS 7]</w:t>
      </w:r>
      <w:r w:rsidRPr="001E63F7">
        <w:rPr>
          <w:rFonts w:cs="Arial"/>
        </w:rPr>
        <w:t>, CPC 49</w:t>
      </w:r>
      <w:r>
        <w:rPr>
          <w:rFonts w:cs="Arial"/>
        </w:rPr>
        <w:t xml:space="preserve"> [IAS 26]</w:t>
      </w:r>
      <w:r w:rsidRPr="001E63F7">
        <w:rPr>
          <w:rFonts w:cs="Arial"/>
        </w:rPr>
        <w:t>, CPC 21 (R1)</w:t>
      </w:r>
      <w:r>
        <w:rPr>
          <w:rFonts w:cs="Arial"/>
        </w:rPr>
        <w:t xml:space="preserve"> [IAS 34]</w:t>
      </w:r>
      <w:r w:rsidRPr="001E63F7">
        <w:rPr>
          <w:rFonts w:cs="Arial"/>
        </w:rPr>
        <w:t>, CPC</w:t>
      </w:r>
      <w:r>
        <w:rPr>
          <w:rFonts w:cs="Arial"/>
        </w:rPr>
        <w:t> </w:t>
      </w:r>
      <w:r w:rsidRPr="001E63F7">
        <w:rPr>
          <w:rFonts w:cs="Arial"/>
        </w:rPr>
        <w:t>32</w:t>
      </w:r>
      <w:r>
        <w:rPr>
          <w:rFonts w:cs="Arial"/>
        </w:rPr>
        <w:t xml:space="preserve"> [IAS 12]</w:t>
      </w:r>
      <w:r w:rsidRPr="001E63F7">
        <w:rPr>
          <w:rFonts w:cs="Arial"/>
        </w:rPr>
        <w:t>, CPC 37 (R1)</w:t>
      </w:r>
      <w:r>
        <w:rPr>
          <w:rFonts w:cs="Arial"/>
        </w:rPr>
        <w:t xml:space="preserve"> [IFRS 1]</w:t>
      </w:r>
      <w:r w:rsidRPr="001E63F7">
        <w:rPr>
          <w:rFonts w:cs="Arial"/>
        </w:rPr>
        <w:t xml:space="preserve"> e CPC 47</w:t>
      </w:r>
      <w:r>
        <w:rPr>
          <w:rFonts w:cs="Arial"/>
        </w:rPr>
        <w:t xml:space="preserve"> [IFRS 15] </w:t>
      </w:r>
      <w:r w:rsidRPr="001E63F7">
        <w:rPr>
          <w:rFonts w:cs="Arial"/>
        </w:rPr>
        <w:t xml:space="preserve">em decorrência das alterações de Classificação de Passivos como Circulantes ou não </w:t>
      </w:r>
      <w:r w:rsidRPr="00127DFA">
        <w:rPr>
          <w:rFonts w:cs="Arial"/>
        </w:rPr>
        <w:t>Circulantes; Adiamento da Isenção temporária do CPC 48</w:t>
      </w:r>
      <w:r>
        <w:rPr>
          <w:rFonts w:cs="Arial"/>
        </w:rPr>
        <w:t xml:space="preserve"> [IFRS 9]</w:t>
      </w:r>
      <w:r w:rsidRPr="00127DFA">
        <w:rPr>
          <w:rFonts w:cs="Arial"/>
        </w:rPr>
        <w:t>; Definição de Política Contábil; Divulgações de Políticas Contábeis; e Tributos Diferidos relacionados a Ativos e Passivos</w:t>
      </w:r>
      <w:r w:rsidRPr="001E63F7">
        <w:rPr>
          <w:rFonts w:cs="Arial"/>
        </w:rPr>
        <w:t xml:space="preserve"> originados de uma Simples Transação. </w:t>
      </w:r>
    </w:p>
    <w:p w14:paraId="6F54F249" w14:textId="77777777" w:rsidR="00255C8A" w:rsidRDefault="00255C8A" w:rsidP="00255C8A">
      <w:pPr>
        <w:pStyle w:val="05-Textonormal"/>
        <w:rPr>
          <w:rFonts w:cs="Arial"/>
        </w:rPr>
      </w:pPr>
      <w:r w:rsidRPr="001E63F7">
        <w:rPr>
          <w:rFonts w:cs="Arial"/>
        </w:rPr>
        <w:t>A vigência dessas alterações será estabelecida pelos órgãos reguladores que o aprovarem, sendo que para o pleno atendimento às normas internacionais de contabilidade a entidade deve aplicar essas alterações nos períodos anuais com início em, ou após, 1º de janeiro de 2023</w:t>
      </w:r>
      <w:r>
        <w:rPr>
          <w:rFonts w:cs="Arial"/>
        </w:rPr>
        <w:t>.</w:t>
      </w:r>
      <w:r w:rsidRPr="001E63F7">
        <w:rPr>
          <w:rFonts w:cs="Arial"/>
        </w:rPr>
        <w:t xml:space="preserve"> </w:t>
      </w:r>
    </w:p>
    <w:p w14:paraId="28DFD6C1" w14:textId="77777777" w:rsidR="00255C8A" w:rsidRDefault="00255C8A" w:rsidP="00255C8A">
      <w:pPr>
        <w:pStyle w:val="05-Textonormal"/>
        <w:rPr>
          <w:rFonts w:cs="Arial"/>
        </w:rPr>
      </w:pPr>
      <w:r>
        <w:rPr>
          <w:rFonts w:cs="Arial"/>
        </w:rPr>
        <w:t xml:space="preserve">Com relação ao </w:t>
      </w:r>
      <w:r w:rsidRPr="001E63F7">
        <w:rPr>
          <w:rFonts w:cs="Arial"/>
        </w:rPr>
        <w:t xml:space="preserve">adiamento da isenção </w:t>
      </w:r>
      <w:r w:rsidRPr="00E17065">
        <w:rPr>
          <w:rFonts w:cs="Arial"/>
        </w:rPr>
        <w:t>temporária do CPC 48</w:t>
      </w:r>
      <w:r>
        <w:rPr>
          <w:rFonts w:cs="Arial"/>
        </w:rPr>
        <w:t xml:space="preserve"> [IFRS 9], aplicável às empresas seguradoras</w:t>
      </w:r>
      <w:r w:rsidRPr="00E17065">
        <w:rPr>
          <w:rFonts w:cs="Arial"/>
        </w:rPr>
        <w:t xml:space="preserve">, o </w:t>
      </w:r>
      <w:r>
        <w:rPr>
          <w:rFonts w:cs="Arial"/>
        </w:rPr>
        <w:t>Comitê de Pronunciamentos Contábeis formalizou sua prorrogação para 1° de janeiro de 2023. Tal isenção está sendo aplicada nas empresas investidas Brasilseg, ABS, Brasilprev e Brasildental, para aplicação em conjunto com as alterações propostas pelo CPC 50 [IFRS 17] – Contratos de Seguros.</w:t>
      </w:r>
    </w:p>
    <w:p w14:paraId="2E3E63E2" w14:textId="77777777" w:rsidR="00255C8A" w:rsidRDefault="00255C8A" w:rsidP="00255C8A">
      <w:pPr>
        <w:pStyle w:val="05-Textonormal"/>
        <w:rPr>
          <w:rFonts w:cs="Arial"/>
        </w:rPr>
      </w:pPr>
      <w:r>
        <w:rPr>
          <w:rFonts w:cs="Arial"/>
        </w:rPr>
        <w:t xml:space="preserve">Com relação às demais alterações, as normas estão sendo avaliados para eventual aplicação a partir de </w:t>
      </w:r>
      <w:r w:rsidRPr="009C38A5">
        <w:rPr>
          <w:rFonts w:cs="Arial"/>
        </w:rPr>
        <w:t>1º de janeiro de 2023</w:t>
      </w:r>
      <w:r>
        <w:rPr>
          <w:rFonts w:cs="Arial"/>
        </w:rPr>
        <w:t>.</w:t>
      </w:r>
    </w:p>
    <w:p w14:paraId="0CD6456B" w14:textId="265C19FA" w:rsidR="00AF4EA9" w:rsidRPr="00E00752" w:rsidRDefault="00AF4EA9" w:rsidP="00AF4EA9">
      <w:pPr>
        <w:pStyle w:val="01-Textonormal"/>
        <w:rPr>
          <w:rFonts w:cs="Arial"/>
        </w:rPr>
      </w:pPr>
    </w:p>
    <w:p w14:paraId="3662A128" w14:textId="7921F25F" w:rsidR="00255C8A" w:rsidRPr="00257655" w:rsidRDefault="00255C8A" w:rsidP="00255C8A">
      <w:pPr>
        <w:pStyle w:val="Ttulo2"/>
        <w:rPr>
          <w:rFonts w:ascii="Arial" w:hAnsi="Arial" w:cs="Arial"/>
          <w:b/>
          <w:color w:val="1F4E79" w:themeColor="accent1" w:themeShade="80"/>
          <w:sz w:val="20"/>
          <w:szCs w:val="20"/>
        </w:rPr>
      </w:pPr>
      <w:bookmarkStart w:id="35" w:name="_Toc102066808"/>
      <w:bookmarkStart w:id="36" w:name="_Toc110354584"/>
      <w:r w:rsidRPr="00257655">
        <w:rPr>
          <w:rFonts w:ascii="Arial" w:hAnsi="Arial" w:cs="Arial"/>
          <w:b/>
          <w:color w:val="1F4E79" w:themeColor="accent1" w:themeShade="80"/>
          <w:sz w:val="20"/>
          <w:szCs w:val="20"/>
        </w:rPr>
        <w:lastRenderedPageBreak/>
        <w:t>5 – GERENCIAMENTO DE RISCOS</w:t>
      </w:r>
      <w:bookmarkEnd w:id="35"/>
      <w:bookmarkEnd w:id="36"/>
    </w:p>
    <w:p w14:paraId="00CD50F4" w14:textId="77777777" w:rsidR="00255C8A" w:rsidRDefault="00255C8A" w:rsidP="00255C8A">
      <w:pPr>
        <w:pStyle w:val="05-Textonormal"/>
      </w:pPr>
      <w:r>
        <w:t xml:space="preserve">O gerenciamento de riscos na BB Seguridade segue as diretrizes estabelecidas em </w:t>
      </w:r>
      <w:r w:rsidRPr="00416B4B">
        <w:t>sua Política de Gerenciamento de Riscos, Controles Internos e Conformidade, aprovada pelo Conselho de Administração e</w:t>
      </w:r>
      <w:r>
        <w:t xml:space="preserve"> divulgada ao mercado por meio do website de Relações com Investidores (RI), acessível em www.bbseguridaderi.com.br. </w:t>
      </w:r>
    </w:p>
    <w:p w14:paraId="5FA756D0" w14:textId="77777777" w:rsidR="00255C8A" w:rsidRDefault="00255C8A" w:rsidP="00255C8A">
      <w:pPr>
        <w:pStyle w:val="05-Textonormal"/>
      </w:pPr>
      <w:r>
        <w:t xml:space="preserve">Por entender que a </w:t>
      </w:r>
      <w:r w:rsidRPr="00745ACC">
        <w:t>exposição a riscos do Grupo também se origina de suas participações, a Política de Gerenciamento de Riscos, Controles Internos e Conformidade contempla duas dimensões</w:t>
      </w:r>
      <w:r>
        <w:t xml:space="preserve"> para o gerenciamento de seus riscos: gestão de riscos (riscos provenientes da operação da BB Seguridade e suas controladas) e governança de riscos (riscos advindos da participação nas sociedades investidas).</w:t>
      </w:r>
    </w:p>
    <w:p w14:paraId="31BA4FEB" w14:textId="77777777" w:rsidR="00255C8A" w:rsidRDefault="00255C8A" w:rsidP="00255C8A">
      <w:pPr>
        <w:pStyle w:val="05-Textonormal"/>
      </w:pPr>
      <w:r>
        <w:t xml:space="preserve">Por meio de sua Declaração de Apetite a Riscos, aprovada pelo Conselho de Administração, o Grupo define os níveis máximos de riscos que aceita incorrer para o cumprimento de seus objetivos. </w:t>
      </w:r>
    </w:p>
    <w:p w14:paraId="5398ADF5" w14:textId="77777777" w:rsidR="00255C8A" w:rsidRDefault="00255C8A" w:rsidP="00255C8A">
      <w:pPr>
        <w:pStyle w:val="05-Textonormal"/>
      </w:pPr>
      <w:r>
        <w:t xml:space="preserve">O processo de gerenciamento de riscos da BB Seguridade é composto pelas etapas de estabelecimento de contexto; identificação, análise, avaliação, tratamento, monitoramento dos riscos; comunicação e consulta às partes interessadas e aprimoramento contínuo. Esse processo está documentado internamente por meio do Modelo de Gerenciamento de Riscos, Controles Internos e Conformidade do Grupo. </w:t>
      </w:r>
    </w:p>
    <w:p w14:paraId="235663B3" w14:textId="77777777" w:rsidR="00255C8A" w:rsidRDefault="00255C8A" w:rsidP="00255C8A">
      <w:pPr>
        <w:pStyle w:val="05-Textonormal"/>
      </w:pPr>
      <w:r>
        <w:t>O</w:t>
      </w:r>
      <w:r w:rsidRPr="00DF6E22">
        <w:t xml:space="preserve"> gerenciamento de riscos</w:t>
      </w:r>
      <w:r>
        <w:t xml:space="preserve"> da BB Seguridade é integrado à</w:t>
      </w:r>
      <w:r w:rsidRPr="00DF6E22">
        <w:t xml:space="preserve"> estratégia</w:t>
      </w:r>
      <w:r>
        <w:t xml:space="preserve"> corporativa com a</w:t>
      </w:r>
      <w:r w:rsidRPr="00DF6E22">
        <w:t xml:space="preserve"> incorpora</w:t>
      </w:r>
      <w:r>
        <w:t>ção</w:t>
      </w:r>
      <w:r w:rsidRPr="00DF6E22">
        <w:t xml:space="preserve"> </w:t>
      </w:r>
      <w:r>
        <w:t>d</w:t>
      </w:r>
      <w:r w:rsidRPr="00DF6E22">
        <w:t xml:space="preserve">a gestão de riscos ao processo de planejamento e seleção de iniciativas estratégicas, na análise de cenários e no suporte </w:t>
      </w:r>
      <w:r>
        <w:t>à</w:t>
      </w:r>
      <w:r w:rsidRPr="00DF6E22">
        <w:t xml:space="preserve"> tomada de decisão em todos os níveis da Companhia.</w:t>
      </w:r>
    </w:p>
    <w:p w14:paraId="443B9FBF" w14:textId="77777777" w:rsidR="00255C8A" w:rsidRDefault="00255C8A" w:rsidP="00255C8A">
      <w:pPr>
        <w:pStyle w:val="05-Textonormal"/>
      </w:pPr>
      <w:r>
        <w:t xml:space="preserve">A Companhia conta com a Superintendência de Gestão de Riscos e de Capital e com a Superintendência </w:t>
      </w:r>
      <w:r w:rsidRPr="00EE5BB0">
        <w:t>de Gestão</w:t>
      </w:r>
      <w:r>
        <w:t xml:space="preserve"> de Controles Internos e Integridade. A primeira é responsável por fornecer fundamentos e suporte ao gerenciamento dos riscos corporativos; a segunda, é responsável pelos controles internos, conformidade e pela coordenação do Programa de Integridade. Ambas atuam, também, na governança de riscos e controles das sociedades em que a Companhia detém participações. Para que isso funcione adequadamente, as áreas são segregadas das áreas de negócio e da Auditoria Interna.  </w:t>
      </w:r>
    </w:p>
    <w:p w14:paraId="3E6C346F" w14:textId="77777777" w:rsidR="00255C8A" w:rsidRPr="00AE74EC" w:rsidRDefault="00255C8A" w:rsidP="00AE74EC">
      <w:pPr>
        <w:pStyle w:val="03-SubttulodeNota"/>
        <w:rPr>
          <w:color w:val="1F4E79" w:themeColor="accent1" w:themeShade="80"/>
          <w:sz w:val="18"/>
          <w:szCs w:val="18"/>
        </w:rPr>
      </w:pPr>
      <w:r w:rsidRPr="00AE74EC">
        <w:rPr>
          <w:color w:val="1F4E79" w:themeColor="accent1" w:themeShade="80"/>
          <w:sz w:val="18"/>
          <w:szCs w:val="18"/>
        </w:rPr>
        <w:t>a) Gestão de Riscos na BB Seguridade e suas sociedades controladas</w:t>
      </w:r>
    </w:p>
    <w:p w14:paraId="58245C31" w14:textId="77777777" w:rsidR="00255C8A" w:rsidRDefault="00255C8A" w:rsidP="00255C8A">
      <w:pPr>
        <w:pStyle w:val="05-Textonormal"/>
      </w:pPr>
      <w:r>
        <w:t>A gestão de riscos da BB Seguridade, conforme definido em sua Política de Gerenciamento de Riscos, Controles Internos e Conformidade,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Gestão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05F1A3CA" w14:textId="77777777" w:rsidR="00255C8A" w:rsidRPr="005F2021" w:rsidRDefault="00255C8A" w:rsidP="00255C8A">
      <w:pPr>
        <w:pStyle w:val="05-Textonormal"/>
      </w:pPr>
      <w:r>
        <w:t>Os mecanismos e instrumentos para o gerenciamento</w:t>
      </w:r>
      <w:r w:rsidRPr="005F2021">
        <w:t xml:space="preserve"> de riscos contempla</w:t>
      </w:r>
      <w:r>
        <w:t>m ainda</w:t>
      </w:r>
      <w:r w:rsidRPr="005F2021">
        <w:t>, entre outros aspectos: segregação de funções; decisões colegiadas;</w:t>
      </w:r>
      <w:r>
        <w:t xml:space="preserve"> </w:t>
      </w:r>
      <w:r w:rsidRPr="005F2021">
        <w:t>Política de Segurança da Informação</w:t>
      </w:r>
      <w:r>
        <w:t>;</w:t>
      </w:r>
      <w:r w:rsidRPr="005F2021">
        <w:t xml:space="preserve"> Política de Prevenção </w:t>
      </w:r>
      <w:r>
        <w:t>e Combate à Lavagem de Dinheiro e</w:t>
      </w:r>
      <w:r w:rsidRPr="005F2021">
        <w:t xml:space="preserve"> ao Financiamento do Terrorismo</w:t>
      </w:r>
      <w:r>
        <w:t xml:space="preserve">; Política de Prevenção e Combate </w:t>
      </w:r>
      <w:r w:rsidRPr="005F2021">
        <w:t>à Corrupção</w:t>
      </w:r>
      <w:r>
        <w:t>;</w:t>
      </w:r>
      <w:r w:rsidRPr="005F2021">
        <w:t xml:space="preserve"> Código de Ética e Conduta</w:t>
      </w:r>
      <w:r>
        <w:t>;</w:t>
      </w:r>
      <w:r w:rsidRPr="005F2021">
        <w:t xml:space="preserve"> e um Programa de Integridade </w:t>
      </w:r>
      <w:r>
        <w:t>alinhado à</w:t>
      </w:r>
      <w:r w:rsidRPr="005F2021">
        <w:t xml:space="preserve"> Lei 12.846/2013 (Lei </w:t>
      </w:r>
      <w:r w:rsidRPr="00580E2B">
        <w:t>Anticorrupção) e ao Decreto 11.129/2022, que revogou em julho de 2022, o Decreto 8.420/2015, (</w:t>
      </w:r>
      <w:r w:rsidRPr="005F2021">
        <w:t>documentos divulgados internamente e também a mercado</w:t>
      </w:r>
      <w:r>
        <w:t xml:space="preserve"> por meio do website de RI); </w:t>
      </w:r>
      <w:r w:rsidRPr="005F2021">
        <w:t xml:space="preserve">normatizações internas de </w:t>
      </w:r>
      <w:r>
        <w:t xml:space="preserve">gerenciamento </w:t>
      </w:r>
      <w:r w:rsidRPr="005F2021">
        <w:t>de riscos</w:t>
      </w:r>
      <w:r>
        <w:t>,</w:t>
      </w:r>
      <w:r w:rsidRPr="005F2021">
        <w:t xml:space="preserve"> controles</w:t>
      </w:r>
      <w:r>
        <w:t xml:space="preserve"> internos e conformidade; e programa de comunicação interna a respeito do gerenciamento de riscos, controles internos e conformidade, promovendo de forma contínua o aculturamento de todo o Grupo nesses temas.</w:t>
      </w:r>
    </w:p>
    <w:p w14:paraId="222523A6" w14:textId="77777777" w:rsidR="00255C8A" w:rsidRDefault="00255C8A" w:rsidP="00255C8A">
      <w:pPr>
        <w:pStyle w:val="05-Textonormal"/>
      </w:pPr>
      <w:r w:rsidRPr="005F2021">
        <w:t xml:space="preserve">A </w:t>
      </w:r>
      <w:r>
        <w:t>Diretoria Colegiada</w:t>
      </w:r>
      <w:r w:rsidRPr="005F2021">
        <w:t xml:space="preserve"> </w:t>
      </w:r>
      <w:r>
        <w:t xml:space="preserve">conta com </w:t>
      </w:r>
      <w:r w:rsidRPr="005F2021">
        <w:t xml:space="preserve">o Comitê </w:t>
      </w:r>
      <w:r>
        <w:t>de Finanças e Investimentos</w:t>
      </w:r>
      <w:r w:rsidRPr="005F2021">
        <w:t xml:space="preserve"> </w:t>
      </w:r>
      <w:r>
        <w:t>para assessoramento em</w:t>
      </w:r>
      <w:r w:rsidRPr="005F2021">
        <w:t xml:space="preserve"> questões re</w:t>
      </w:r>
      <w:r>
        <w:t xml:space="preserve">lativas à gestão e ao controle </w:t>
      </w:r>
      <w:r w:rsidRPr="005F2021">
        <w:t xml:space="preserve">dos riscos </w:t>
      </w:r>
      <w:r>
        <w:t>de</w:t>
      </w:r>
      <w:r w:rsidRPr="005F2021">
        <w:t xml:space="preserve"> investimentos </w:t>
      </w:r>
      <w:r>
        <w:t xml:space="preserve">em ativos </w:t>
      </w:r>
      <w:r w:rsidRPr="005F2021">
        <w:t xml:space="preserve">financeiros </w:t>
      </w:r>
      <w:r>
        <w:t>do Grupo</w:t>
      </w:r>
      <w:r w:rsidRPr="005F2021">
        <w:t xml:space="preserve"> e de suas controladas</w:t>
      </w:r>
      <w:r>
        <w:t xml:space="preserve"> e com o Comitê de Gestão de Continuidade e Crise, que assessora na avaliação e mitigação de riscos de descontinuidade, incidentes ou crises.</w:t>
      </w:r>
    </w:p>
    <w:p w14:paraId="05D551AD" w14:textId="77777777" w:rsidR="00255C8A" w:rsidRDefault="00255C8A" w:rsidP="00255C8A">
      <w:pPr>
        <w:pStyle w:val="05-Textonormal"/>
        <w:rPr>
          <w:rFonts w:cs="Arial"/>
        </w:rPr>
      </w:pPr>
      <w:r w:rsidRPr="00580E2B">
        <w:t xml:space="preserve">Compõe, ainda, a estrutura de governança da BB Seguridade o Comitê de Riscos, constituído em abril deste ano, órgão estatutário de assessoramento ao Conselho de Administração, a quem compete, dentre outras atribuições, </w:t>
      </w:r>
      <w:r w:rsidRPr="00580E2B">
        <w:rPr>
          <w:rFonts w:cs="Arial"/>
        </w:rPr>
        <w:t>avaliar e monitorar as exposições a riscos do Grupo.</w:t>
      </w:r>
    </w:p>
    <w:p w14:paraId="63AB206E" w14:textId="77777777" w:rsidR="00255C8A" w:rsidRPr="00580E2B" w:rsidRDefault="00255C8A" w:rsidP="00255C8A">
      <w:pPr>
        <w:pStyle w:val="05-Textonormal"/>
        <w:rPr>
          <w:rFonts w:cs="Arial"/>
        </w:rPr>
      </w:pPr>
      <w:r w:rsidRPr="00580E2B">
        <w:t xml:space="preserve">Ao Comitê de Auditora, órgão estatutário, compete, dentre outras atribuições, </w:t>
      </w:r>
      <w:r w:rsidRPr="00580E2B">
        <w:rPr>
          <w:rFonts w:cs="Arial"/>
        </w:rPr>
        <w:t>compartilhar com o Conselho de Administração riscos, fragilidades ou preocupações que possam causar impacto significativo nas condições financeiras e nos negócios da Companhia.</w:t>
      </w:r>
    </w:p>
    <w:p w14:paraId="3707F9D9" w14:textId="77777777" w:rsidR="00255C8A" w:rsidRDefault="00255C8A" w:rsidP="00255C8A">
      <w:pPr>
        <w:pStyle w:val="05-Textonormal"/>
      </w:pPr>
      <w:r w:rsidRPr="00580E2B">
        <w:t>Informações relacionadas à gestão de riscos e aos controles internos são reportadas periodicamente à Diretoria Colegiada e ao Conselho de Administração e ao Conselho Fiscal.</w:t>
      </w:r>
    </w:p>
    <w:p w14:paraId="4808C429" w14:textId="77777777" w:rsidR="00255C8A" w:rsidRDefault="00255C8A" w:rsidP="00255C8A">
      <w:pPr>
        <w:pStyle w:val="05-Textonormal"/>
      </w:pPr>
    </w:p>
    <w:p w14:paraId="135A39EE" w14:textId="77777777" w:rsidR="00255C8A" w:rsidRPr="006A49AA" w:rsidRDefault="00255C8A" w:rsidP="00255C8A">
      <w:pPr>
        <w:pStyle w:val="05-Textonormal"/>
        <w:keepNext/>
        <w:rPr>
          <w:b/>
          <w:color w:val="1F4E79" w:themeColor="accent1" w:themeShade="80"/>
        </w:rPr>
      </w:pPr>
      <w:r w:rsidRPr="006A49AA">
        <w:rPr>
          <w:b/>
          <w:color w:val="1F4E79" w:themeColor="accent1" w:themeShade="80"/>
        </w:rPr>
        <w:lastRenderedPageBreak/>
        <w:t>a.1) Riscos associados aos investimentos em ativos financeiros</w:t>
      </w:r>
    </w:p>
    <w:p w14:paraId="076D1B8F" w14:textId="77777777" w:rsidR="00255C8A" w:rsidRPr="005F2021" w:rsidRDefault="00255C8A" w:rsidP="00255C8A">
      <w:pPr>
        <w:pStyle w:val="05-Textonormal"/>
      </w:pPr>
      <w:r>
        <w:t>O Grupo</w:t>
      </w:r>
      <w:r w:rsidRPr="005F2021">
        <w:t xml:space="preserve"> possui</w:t>
      </w:r>
      <w:r>
        <w:t xml:space="preserve"> </w:t>
      </w:r>
      <w:r w:rsidRPr="005F2021">
        <w:t xml:space="preserve">Política de Investimentos Financeiros, aprovada pelo Conselho de Administração e aplicável </w:t>
      </w:r>
      <w:r>
        <w:t>a todas as companhias do Grupo</w:t>
      </w:r>
      <w:r w:rsidRPr="005F2021">
        <w:t xml:space="preserve">, </w:t>
      </w:r>
      <w:r>
        <w:t>na qual</w:t>
      </w:r>
      <w:r w:rsidRPr="005F2021">
        <w:t xml:space="preserve"> estão estabelecidos os critérios referentes à natureza, ao prazo e aos riscos aceitáveis para alocação </w:t>
      </w:r>
      <w:r>
        <w:t>em ativos</w:t>
      </w:r>
      <w:r w:rsidRPr="005F2021">
        <w:t xml:space="preserve"> financeiros. </w:t>
      </w:r>
      <w:bookmarkStart w:id="37" w:name="_Hlk94019600"/>
      <w:r w:rsidRPr="005F2021">
        <w:t xml:space="preserve">A </w:t>
      </w:r>
      <w:r>
        <w:t>p</w:t>
      </w:r>
      <w:r w:rsidRPr="005F2021">
        <w:t xml:space="preserve">olítica vigente permite a aplicação de recursos apenas em </w:t>
      </w:r>
      <w:r>
        <w:t>títulos públicos federais, operações compromissadas lastreadas por títulos públicos federais e fundos de investimentos extra mercado.</w:t>
      </w:r>
      <w:bookmarkEnd w:id="37"/>
    </w:p>
    <w:p w14:paraId="7FC6E3FC" w14:textId="77777777" w:rsidR="00255C8A" w:rsidRDefault="00255C8A" w:rsidP="00255C8A">
      <w:pPr>
        <w:pStyle w:val="05-Textonormal"/>
      </w:pPr>
      <w:r w:rsidRPr="00416B4B">
        <w:t>Os investimentos em ativos financeiros da BB Seguridade e suas controladas, classificados como equivalentes de caixa, estão concentrados em operações compromissadas lastreadas em títulos públicos federais (Nota 15). Os demais investimentos em ativos classificados como instrumentos financeiros estão aplicados em fundo de investimento de longo prazo (Nota 16).</w:t>
      </w:r>
    </w:p>
    <w:p w14:paraId="0C252CBE" w14:textId="77777777" w:rsidR="00255C8A" w:rsidRPr="006A49AA" w:rsidRDefault="00255C8A" w:rsidP="00255C8A">
      <w:pPr>
        <w:pStyle w:val="05-Textonormal"/>
        <w:rPr>
          <w:b/>
          <w:bCs/>
          <w:color w:val="1F4E79" w:themeColor="accent1" w:themeShade="80"/>
        </w:rPr>
      </w:pPr>
      <w:r w:rsidRPr="2BE5836A">
        <w:rPr>
          <w:b/>
          <w:bCs/>
          <w:color w:val="1F4E79" w:themeColor="accent1" w:themeShade="80"/>
        </w:rPr>
        <w:t>a.2) Risco de mercado</w:t>
      </w:r>
    </w:p>
    <w:p w14:paraId="0932219C" w14:textId="77777777" w:rsidR="00255C8A" w:rsidRPr="00454A91" w:rsidRDefault="00255C8A" w:rsidP="00255C8A">
      <w:pPr>
        <w:pStyle w:val="05-Textonormal"/>
      </w:pPr>
      <w: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atual Inventário de Riscos Relevantes e considerando a Política de Investimentos Financeiros e atual carteira, o risco não é considerado relevante.</w:t>
      </w:r>
    </w:p>
    <w:p w14:paraId="63401411" w14:textId="77777777" w:rsidR="00255C8A" w:rsidRPr="00454A91" w:rsidRDefault="00255C8A" w:rsidP="00255C8A">
      <w:pPr>
        <w:pStyle w:val="05-Textonormal"/>
      </w:pPr>
      <w:r>
        <w:t xml:space="preserve">A gestão do risco de mercado é executada com base na Política de Investimentos Financeiros, que define os ativos que podem ou não compor os investimentos em ativos financeiros e o limite de </w:t>
      </w:r>
      <w:r w:rsidRPr="2BE5836A">
        <w:rPr>
          <w:i/>
          <w:iCs/>
        </w:rPr>
        <w:t>VaR</w:t>
      </w:r>
      <w:r>
        <w:t xml:space="preserve"> (</w:t>
      </w:r>
      <w:r w:rsidRPr="2BE5836A">
        <w:rPr>
          <w:i/>
          <w:iCs/>
        </w:rPr>
        <w:t>Value at Risk</w:t>
      </w:r>
      <w:r>
        <w:t>), calculado para horizonte de 21 dias úteis, com a volatilidade da carteira estimada por meio do modelo de média móvel exponencial (</w:t>
      </w:r>
      <w:r w:rsidRPr="2BE5836A">
        <w:rPr>
          <w:i/>
          <w:iCs/>
        </w:rPr>
        <w:t>EWMA</w:t>
      </w:r>
      <w:r>
        <w:t xml:space="preserve">) e nível de confiança de 95%. O indicador é monitorado pelo Comitê de Finanças e Investimentos e pela Diretoria Colegiada. </w:t>
      </w:r>
    </w:p>
    <w:p w14:paraId="2C4ECB6F" w14:textId="77777777" w:rsidR="00255C8A" w:rsidRPr="00AE74EC" w:rsidRDefault="00255C8A" w:rsidP="00AE74EC">
      <w:pPr>
        <w:pStyle w:val="03-SubttulodeNota"/>
        <w:rPr>
          <w:color w:val="1F4E79" w:themeColor="accent1" w:themeShade="80"/>
          <w:sz w:val="18"/>
          <w:szCs w:val="18"/>
        </w:rPr>
      </w:pPr>
      <w:r w:rsidRPr="00AE74EC">
        <w:rPr>
          <w:color w:val="1F4E79" w:themeColor="accent1" w:themeShade="80"/>
          <w:sz w:val="18"/>
          <w:szCs w:val="18"/>
        </w:rPr>
        <w:t>Exposição ao risco de mercado nos investimentos em ativos financeiros</w:t>
      </w:r>
    </w:p>
    <w:p w14:paraId="65DF3372" w14:textId="77777777" w:rsidR="00255C8A" w:rsidRPr="00126179" w:rsidRDefault="00255C8A" w:rsidP="00255C8A">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255C8A" w:rsidRPr="002C4445" w14:paraId="38C9681D" w14:textId="77777777" w:rsidTr="00255C8A">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3EC57940" w14:textId="77777777" w:rsidR="00255C8A" w:rsidRPr="002C4445" w:rsidRDefault="00255C8A" w:rsidP="00255C8A">
            <w:pPr>
              <w:jc w:val="center"/>
              <w:rPr>
                <w:rFonts w:cs="Arial"/>
                <w:szCs w:val="18"/>
              </w:rPr>
            </w:pPr>
            <w:r w:rsidRPr="002C4445">
              <w:rPr>
                <w:rFonts w:cs="Arial"/>
                <w:sz w:val="14"/>
                <w:szCs w:val="18"/>
              </w:rPr>
              <w:t>Impacto na carteira</w:t>
            </w:r>
          </w:p>
        </w:tc>
      </w:tr>
      <w:tr w:rsidR="00255C8A" w:rsidRPr="002C4445" w14:paraId="3393F4AA" w14:textId="77777777" w:rsidTr="00255C8A">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21ABEE8A" w14:textId="77777777" w:rsidR="00255C8A" w:rsidRPr="002C4445" w:rsidRDefault="00255C8A" w:rsidP="00255C8A">
            <w:pPr>
              <w:jc w:val="center"/>
              <w:rPr>
                <w:rFonts w:cs="Arial"/>
                <w:szCs w:val="18"/>
              </w:rPr>
            </w:pPr>
          </w:p>
        </w:tc>
        <w:tc>
          <w:tcPr>
            <w:tcW w:w="353" w:type="dxa"/>
            <w:tcBorders>
              <w:top w:val="single" w:sz="2" w:space="0" w:color="1F4E79" w:themeColor="accent1" w:themeShade="80"/>
              <w:bottom w:val="nil"/>
            </w:tcBorders>
            <w:shd w:val="clear" w:color="auto" w:fill="auto"/>
          </w:tcPr>
          <w:p w14:paraId="5BEADAFB" w14:textId="77777777" w:rsidR="00255C8A" w:rsidRPr="002C4445" w:rsidRDefault="00255C8A" w:rsidP="00255C8A">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5BDFA786" w14:textId="77777777" w:rsidR="00255C8A" w:rsidRPr="002C4445" w:rsidRDefault="00255C8A" w:rsidP="00255C8A">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2C4445">
              <w:rPr>
                <w:rFonts w:cs="Arial"/>
                <w:b/>
                <w:sz w:val="14"/>
                <w:szCs w:val="18"/>
              </w:rPr>
              <w:t>Controlador</w:t>
            </w:r>
          </w:p>
        </w:tc>
        <w:tc>
          <w:tcPr>
            <w:tcW w:w="242" w:type="dxa"/>
            <w:tcBorders>
              <w:top w:val="single" w:sz="2" w:space="0" w:color="1F4E79" w:themeColor="accent1" w:themeShade="80"/>
              <w:bottom w:val="nil"/>
            </w:tcBorders>
            <w:shd w:val="clear" w:color="auto" w:fill="auto"/>
          </w:tcPr>
          <w:p w14:paraId="2E2A9F71" w14:textId="77777777" w:rsidR="00255C8A" w:rsidRPr="002C4445" w:rsidRDefault="00255C8A" w:rsidP="00255C8A">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34336AC6" w14:textId="77777777" w:rsidR="00255C8A" w:rsidRPr="002C4445" w:rsidRDefault="00255C8A" w:rsidP="00255C8A">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2C4445">
              <w:rPr>
                <w:rFonts w:cs="Arial"/>
                <w:b/>
                <w:sz w:val="14"/>
                <w:szCs w:val="18"/>
              </w:rPr>
              <w:t>Consolidado</w:t>
            </w:r>
          </w:p>
        </w:tc>
      </w:tr>
      <w:tr w:rsidR="00255C8A" w:rsidRPr="002C4445" w14:paraId="21ED2D40" w14:textId="77777777" w:rsidTr="00255C8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4E1DE337" w14:textId="77777777" w:rsidR="00255C8A" w:rsidRPr="002C4445" w:rsidRDefault="00255C8A" w:rsidP="00255C8A">
            <w:pPr>
              <w:pStyle w:val="08-Tabelageral"/>
              <w:jc w:val="left"/>
              <w:rPr>
                <w:rFonts w:cs="Arial"/>
                <w:b w:val="0"/>
              </w:rPr>
            </w:pPr>
          </w:p>
        </w:tc>
        <w:tc>
          <w:tcPr>
            <w:tcW w:w="353" w:type="dxa"/>
            <w:tcBorders>
              <w:top w:val="nil"/>
              <w:bottom w:val="nil"/>
            </w:tcBorders>
            <w:shd w:val="clear" w:color="auto" w:fill="auto"/>
          </w:tcPr>
          <w:p w14:paraId="6BA29D6E" w14:textId="77777777" w:rsidR="00255C8A" w:rsidRPr="002C4445" w:rsidRDefault="00255C8A" w:rsidP="00255C8A">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1F4E79" w:themeColor="accent1" w:themeShade="80"/>
              <w:bottom w:val="nil"/>
            </w:tcBorders>
            <w:shd w:val="clear" w:color="auto" w:fill="auto"/>
            <w:vAlign w:val="center"/>
          </w:tcPr>
          <w:p w14:paraId="587E66BE"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30.06.2022</w:t>
            </w:r>
          </w:p>
        </w:tc>
        <w:tc>
          <w:tcPr>
            <w:tcW w:w="630" w:type="dxa"/>
            <w:tcBorders>
              <w:top w:val="single" w:sz="2" w:space="0" w:color="1F4E79" w:themeColor="accent1" w:themeShade="80"/>
              <w:bottom w:val="nil"/>
            </w:tcBorders>
            <w:shd w:val="clear" w:color="auto" w:fill="auto"/>
            <w:vAlign w:val="center"/>
          </w:tcPr>
          <w:p w14:paraId="04386284"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w:t>
            </w:r>
          </w:p>
        </w:tc>
        <w:tc>
          <w:tcPr>
            <w:tcW w:w="1418" w:type="dxa"/>
            <w:tcBorders>
              <w:top w:val="single" w:sz="2" w:space="0" w:color="1F4E79" w:themeColor="accent1" w:themeShade="80"/>
              <w:bottom w:val="nil"/>
            </w:tcBorders>
            <w:shd w:val="clear" w:color="auto" w:fill="auto"/>
            <w:vAlign w:val="center"/>
          </w:tcPr>
          <w:p w14:paraId="02280D1E"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2C4445">
              <w:rPr>
                <w:rFonts w:cs="Arial"/>
                <w:b/>
              </w:rPr>
              <w:t>31.12.2021</w:t>
            </w:r>
          </w:p>
        </w:tc>
        <w:tc>
          <w:tcPr>
            <w:tcW w:w="579" w:type="dxa"/>
            <w:tcBorders>
              <w:top w:val="single" w:sz="2" w:space="0" w:color="1F4E79" w:themeColor="accent1" w:themeShade="80"/>
              <w:bottom w:val="nil"/>
            </w:tcBorders>
            <w:shd w:val="clear" w:color="auto" w:fill="auto"/>
            <w:vAlign w:val="center"/>
          </w:tcPr>
          <w:p w14:paraId="558BDCFD"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w:t>
            </w:r>
          </w:p>
        </w:tc>
        <w:tc>
          <w:tcPr>
            <w:tcW w:w="242" w:type="dxa"/>
            <w:tcBorders>
              <w:top w:val="nil"/>
              <w:bottom w:val="nil"/>
            </w:tcBorders>
            <w:shd w:val="clear" w:color="auto" w:fill="auto"/>
            <w:vAlign w:val="center"/>
          </w:tcPr>
          <w:p w14:paraId="71A9AC61"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1F4E79" w:themeColor="accent1" w:themeShade="80"/>
              <w:bottom w:val="nil"/>
            </w:tcBorders>
            <w:shd w:val="clear" w:color="auto" w:fill="auto"/>
            <w:vAlign w:val="center"/>
          </w:tcPr>
          <w:p w14:paraId="1546E73F"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30.06.2022</w:t>
            </w:r>
          </w:p>
        </w:tc>
        <w:tc>
          <w:tcPr>
            <w:tcW w:w="709" w:type="dxa"/>
            <w:tcBorders>
              <w:top w:val="single" w:sz="2" w:space="0" w:color="1F4E79" w:themeColor="accent1" w:themeShade="80"/>
              <w:bottom w:val="nil"/>
            </w:tcBorders>
            <w:shd w:val="clear" w:color="auto" w:fill="auto"/>
            <w:vAlign w:val="center"/>
          </w:tcPr>
          <w:p w14:paraId="5C2225D7"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w:t>
            </w:r>
          </w:p>
        </w:tc>
        <w:tc>
          <w:tcPr>
            <w:tcW w:w="1417" w:type="dxa"/>
            <w:tcBorders>
              <w:top w:val="single" w:sz="2" w:space="0" w:color="1F4E79" w:themeColor="accent1" w:themeShade="80"/>
              <w:bottom w:val="nil"/>
            </w:tcBorders>
            <w:shd w:val="clear" w:color="auto" w:fill="auto"/>
            <w:vAlign w:val="center"/>
          </w:tcPr>
          <w:p w14:paraId="25128DA9"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2C4445">
              <w:rPr>
                <w:rFonts w:cs="Arial"/>
                <w:b/>
              </w:rPr>
              <w:t>31.12.2021</w:t>
            </w:r>
          </w:p>
        </w:tc>
        <w:tc>
          <w:tcPr>
            <w:tcW w:w="567" w:type="dxa"/>
            <w:tcBorders>
              <w:top w:val="single" w:sz="2" w:space="0" w:color="1F4E79" w:themeColor="accent1" w:themeShade="80"/>
              <w:bottom w:val="nil"/>
            </w:tcBorders>
            <w:shd w:val="clear" w:color="auto" w:fill="auto"/>
            <w:vAlign w:val="center"/>
          </w:tcPr>
          <w:p w14:paraId="53D15D17" w14:textId="77777777" w:rsidR="00255C8A" w:rsidRPr="002C4445"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2C4445">
              <w:rPr>
                <w:rFonts w:cs="Arial"/>
                <w:b/>
              </w:rPr>
              <w:t>%</w:t>
            </w:r>
          </w:p>
        </w:tc>
      </w:tr>
      <w:tr w:rsidR="00255C8A" w:rsidRPr="002C4445" w14:paraId="2CB58A7D" w14:textId="77777777" w:rsidTr="00255C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22EDA753" w14:textId="77777777" w:rsidR="00255C8A" w:rsidRPr="002C4445" w:rsidRDefault="00255C8A" w:rsidP="00255C8A">
            <w:pPr>
              <w:pStyle w:val="08-Tabelageral"/>
              <w:jc w:val="left"/>
              <w:rPr>
                <w:rFonts w:cs="Arial"/>
                <w:b w:val="0"/>
                <w:szCs w:val="14"/>
              </w:rPr>
            </w:pPr>
            <w:r w:rsidRPr="002C4445">
              <w:rPr>
                <w:rFonts w:cs="Arial"/>
                <w:b w:val="0"/>
                <w:i/>
                <w:iCs/>
                <w:szCs w:val="14"/>
              </w:rPr>
              <w:t>Value at Risk (VaR</w:t>
            </w:r>
            <w:r w:rsidRPr="002C4445">
              <w:rPr>
                <w:rFonts w:cs="Arial"/>
                <w:b w:val="0"/>
                <w:szCs w:val="14"/>
              </w:rPr>
              <w:t>)</w:t>
            </w:r>
          </w:p>
        </w:tc>
        <w:tc>
          <w:tcPr>
            <w:tcW w:w="353" w:type="dxa"/>
            <w:tcBorders>
              <w:top w:val="nil"/>
              <w:bottom w:val="single" w:sz="2" w:space="0" w:color="1F4E79" w:themeColor="accent1" w:themeShade="80"/>
            </w:tcBorders>
            <w:shd w:val="clear" w:color="auto" w:fill="auto"/>
            <w:vAlign w:val="center"/>
          </w:tcPr>
          <w:p w14:paraId="1238E20A" w14:textId="77777777" w:rsidR="00255C8A" w:rsidRPr="002C4445" w:rsidRDefault="00255C8A" w:rsidP="00255C8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4E79" w:themeColor="accent1" w:themeShade="80"/>
            </w:tcBorders>
            <w:shd w:val="clear" w:color="auto" w:fill="auto"/>
            <w:vAlign w:val="center"/>
          </w:tcPr>
          <w:p w14:paraId="2B4446AB" w14:textId="77777777" w:rsidR="00255C8A" w:rsidRPr="002C4445"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0</w:t>
            </w:r>
          </w:p>
        </w:tc>
        <w:tc>
          <w:tcPr>
            <w:tcW w:w="630" w:type="dxa"/>
            <w:tcBorders>
              <w:top w:val="nil"/>
              <w:bottom w:val="single" w:sz="2" w:space="0" w:color="1F4E79" w:themeColor="accent1" w:themeShade="80"/>
            </w:tcBorders>
            <w:shd w:val="clear" w:color="auto" w:fill="auto"/>
            <w:vAlign w:val="center"/>
          </w:tcPr>
          <w:p w14:paraId="7557C7F6" w14:textId="77777777" w:rsidR="00255C8A" w:rsidRPr="002C4445"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4445">
              <w:rPr>
                <w:rFonts w:cs="Arial"/>
                <w:szCs w:val="14"/>
              </w:rPr>
              <w:t>0,00</w:t>
            </w:r>
          </w:p>
        </w:tc>
        <w:tc>
          <w:tcPr>
            <w:tcW w:w="1418" w:type="dxa"/>
            <w:tcBorders>
              <w:top w:val="nil"/>
              <w:bottom w:val="single" w:sz="2" w:space="0" w:color="1F4E79" w:themeColor="accent1" w:themeShade="80"/>
            </w:tcBorders>
            <w:shd w:val="clear" w:color="auto" w:fill="auto"/>
            <w:vAlign w:val="center"/>
          </w:tcPr>
          <w:p w14:paraId="439F3143" w14:textId="77777777" w:rsidR="00255C8A" w:rsidRPr="002C4445"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C4445">
              <w:rPr>
                <w:rFonts w:cs="Arial"/>
                <w:szCs w:val="14"/>
              </w:rPr>
              <w:t>1</w:t>
            </w:r>
          </w:p>
        </w:tc>
        <w:tc>
          <w:tcPr>
            <w:tcW w:w="579" w:type="dxa"/>
            <w:tcBorders>
              <w:top w:val="nil"/>
              <w:bottom w:val="single" w:sz="2" w:space="0" w:color="1F4E79" w:themeColor="accent1" w:themeShade="80"/>
            </w:tcBorders>
            <w:shd w:val="clear" w:color="auto" w:fill="auto"/>
            <w:vAlign w:val="center"/>
          </w:tcPr>
          <w:p w14:paraId="4D31ABC9" w14:textId="77777777" w:rsidR="00255C8A" w:rsidRPr="002C4445"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C4445">
              <w:rPr>
                <w:rFonts w:cs="Arial"/>
                <w:szCs w:val="14"/>
              </w:rPr>
              <w:t>0,00</w:t>
            </w:r>
          </w:p>
        </w:tc>
        <w:tc>
          <w:tcPr>
            <w:tcW w:w="242" w:type="dxa"/>
            <w:tcBorders>
              <w:top w:val="nil"/>
              <w:bottom w:val="single" w:sz="2" w:space="0" w:color="1F4E79" w:themeColor="accent1" w:themeShade="80"/>
            </w:tcBorders>
            <w:shd w:val="clear" w:color="auto" w:fill="auto"/>
            <w:vAlign w:val="center"/>
          </w:tcPr>
          <w:p w14:paraId="05980CB3" w14:textId="77777777" w:rsidR="00255C8A" w:rsidRPr="002C4445"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4E79" w:themeColor="accent1" w:themeShade="80"/>
            </w:tcBorders>
            <w:shd w:val="clear" w:color="auto" w:fill="auto"/>
            <w:vAlign w:val="center"/>
          </w:tcPr>
          <w:p w14:paraId="352BD7DD" w14:textId="77777777" w:rsidR="00255C8A" w:rsidRPr="002C4445" w:rsidRDefault="00255C8A" w:rsidP="00255C8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2C4445">
              <w:rPr>
                <w:rFonts w:cs="Arial"/>
                <w:szCs w:val="14"/>
              </w:rPr>
              <w:t xml:space="preserve">                   7</w:t>
            </w:r>
          </w:p>
        </w:tc>
        <w:tc>
          <w:tcPr>
            <w:tcW w:w="709" w:type="dxa"/>
            <w:tcBorders>
              <w:top w:val="nil"/>
              <w:bottom w:val="single" w:sz="2" w:space="0" w:color="1F4E79" w:themeColor="accent1" w:themeShade="80"/>
            </w:tcBorders>
            <w:shd w:val="clear" w:color="auto" w:fill="auto"/>
            <w:vAlign w:val="center"/>
          </w:tcPr>
          <w:p w14:paraId="6E0512E6" w14:textId="77777777" w:rsidR="00255C8A" w:rsidRPr="002C4445"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C4445">
              <w:rPr>
                <w:rFonts w:cs="Arial"/>
                <w:szCs w:val="14"/>
              </w:rPr>
              <w:t>0,00</w:t>
            </w:r>
          </w:p>
        </w:tc>
        <w:tc>
          <w:tcPr>
            <w:tcW w:w="1417" w:type="dxa"/>
            <w:tcBorders>
              <w:top w:val="nil"/>
              <w:bottom w:val="single" w:sz="2" w:space="0" w:color="1F4E79" w:themeColor="accent1" w:themeShade="80"/>
            </w:tcBorders>
            <w:shd w:val="clear" w:color="auto" w:fill="auto"/>
            <w:vAlign w:val="center"/>
          </w:tcPr>
          <w:p w14:paraId="53B2E4AF" w14:textId="77777777" w:rsidR="00255C8A" w:rsidRPr="002C4445"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C4445">
              <w:rPr>
                <w:rFonts w:cs="Arial"/>
                <w:szCs w:val="14"/>
              </w:rPr>
              <w:t>8</w:t>
            </w:r>
          </w:p>
        </w:tc>
        <w:tc>
          <w:tcPr>
            <w:tcW w:w="567" w:type="dxa"/>
            <w:tcBorders>
              <w:top w:val="nil"/>
              <w:bottom w:val="single" w:sz="2" w:space="0" w:color="1F4E79" w:themeColor="accent1" w:themeShade="80"/>
            </w:tcBorders>
            <w:shd w:val="clear" w:color="auto" w:fill="auto"/>
            <w:vAlign w:val="center"/>
          </w:tcPr>
          <w:p w14:paraId="10FBF368" w14:textId="77777777" w:rsidR="00255C8A" w:rsidRPr="002C4445"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2C4445">
              <w:rPr>
                <w:rFonts w:cs="Arial"/>
                <w:szCs w:val="14"/>
              </w:rPr>
              <w:t>0,00</w:t>
            </w:r>
          </w:p>
        </w:tc>
      </w:tr>
    </w:tbl>
    <w:p w14:paraId="4B8EAF9B" w14:textId="77777777" w:rsidR="00255C8A" w:rsidRDefault="00255C8A" w:rsidP="00255C8A">
      <w:pPr>
        <w:rPr>
          <w:rFonts w:cs="Arial"/>
          <w:b/>
          <w:color w:val="1F4E79" w:themeColor="accent1" w:themeShade="80"/>
          <w:szCs w:val="18"/>
        </w:rPr>
      </w:pPr>
    </w:p>
    <w:p w14:paraId="3BF3B11D" w14:textId="77777777" w:rsidR="00255C8A" w:rsidRPr="006A49AA" w:rsidRDefault="00255C8A" w:rsidP="00255C8A">
      <w:pPr>
        <w:pStyle w:val="05-Textonormal"/>
        <w:rPr>
          <w:b/>
          <w:color w:val="1F4E79" w:themeColor="accent1" w:themeShade="80"/>
        </w:rPr>
      </w:pPr>
      <w:r w:rsidRPr="006A49AA">
        <w:rPr>
          <w:b/>
          <w:color w:val="1F4E79" w:themeColor="accent1" w:themeShade="80"/>
        </w:rPr>
        <w:t>Análise de sensibilidade aos fatores de risco de mercado</w:t>
      </w:r>
    </w:p>
    <w:p w14:paraId="0EDE7D48" w14:textId="77777777" w:rsidR="00255C8A" w:rsidRDefault="00255C8A" w:rsidP="00255C8A">
      <w:pPr>
        <w:pStyle w:val="05-Textonormal"/>
      </w:pPr>
      <w:r>
        <w:t>Em 30 de junho de 2022,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0878DB2C" w14:textId="77777777" w:rsidR="00255C8A" w:rsidRPr="006A49AA" w:rsidRDefault="00255C8A" w:rsidP="00255C8A">
      <w:pPr>
        <w:pStyle w:val="05-Textonormal"/>
        <w:rPr>
          <w:b/>
          <w:bCs/>
          <w:color w:val="1F4E79" w:themeColor="accent1" w:themeShade="80"/>
        </w:rPr>
      </w:pPr>
      <w:r w:rsidRPr="2BE5836A">
        <w:rPr>
          <w:b/>
          <w:bCs/>
          <w:color w:val="1F4E79" w:themeColor="accent1" w:themeShade="80"/>
        </w:rPr>
        <w:t>a.3) Risco de Crédito</w:t>
      </w:r>
    </w:p>
    <w:p w14:paraId="1F7CDA50" w14:textId="77777777" w:rsidR="00255C8A" w:rsidRDefault="00255C8A" w:rsidP="00255C8A">
      <w:pPr>
        <w:pStyle w:val="05-Textonormal"/>
      </w:pPr>
      <w:r w:rsidRPr="00A96AB5">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w:t>
      </w:r>
      <w:r>
        <w:t>r-s</w:t>
      </w:r>
      <w:r w:rsidRPr="00A96AB5">
        <w:t xml:space="preserve">e-ia da carteira de investimentos em ativos financeiros, </w:t>
      </w:r>
      <w:r>
        <w:t xml:space="preserve">porém atualmente a carteira não possui em sua composição títulos emitidos por contrapartes privadas. Logo, </w:t>
      </w:r>
      <w:r w:rsidRPr="00205B75">
        <w:t>a exposição a esse risco não é relevante</w:t>
      </w:r>
      <w:r>
        <w:t>.</w:t>
      </w:r>
    </w:p>
    <w:p w14:paraId="13CFF2CD" w14:textId="77777777" w:rsidR="00255C8A" w:rsidRDefault="00255C8A" w:rsidP="00255C8A">
      <w:pPr>
        <w:pStyle w:val="05-Textonormal"/>
      </w:pPr>
      <w:bookmarkStart w:id="38" w:name="_Hlk109384852"/>
      <w:bookmarkStart w:id="39" w:name="_Hlk46330444"/>
      <w:r w:rsidRPr="00580E2B">
        <w:t xml:space="preserve">Sobre o risco de crédito proveniente do pagamento de corretagem dos produtos comercializados pela BB Corretora, considera-se devidamente mitigado, em função da natureza da operação do Grupo, uma vez que a </w:t>
      </w:r>
      <w:r>
        <w:t>maior parte dos negócios ocorre</w:t>
      </w:r>
      <w:r w:rsidRPr="00580E2B">
        <w:t xml:space="preserve"> no canal Banco do Brasil, cujo repasse da corretagem é realizado de forma automática.</w:t>
      </w:r>
      <w:r w:rsidRPr="00416B4B">
        <w:t xml:space="preserve">  </w:t>
      </w:r>
    </w:p>
    <w:bookmarkEnd w:id="38"/>
    <w:p w14:paraId="2BA25DBE" w14:textId="77777777" w:rsidR="00255C8A" w:rsidRPr="00774968" w:rsidRDefault="00255C8A" w:rsidP="00255C8A">
      <w:pPr>
        <w:pStyle w:val="05-Textonormal"/>
      </w:pPr>
    </w:p>
    <w:bookmarkEnd w:id="39"/>
    <w:p w14:paraId="0EF30F81" w14:textId="77777777" w:rsidR="00255C8A" w:rsidRPr="006A49AA" w:rsidRDefault="00255C8A" w:rsidP="00255C8A">
      <w:pPr>
        <w:pStyle w:val="05-Textonormal"/>
        <w:keepNext/>
        <w:rPr>
          <w:b/>
          <w:color w:val="1F4E79" w:themeColor="accent1" w:themeShade="80"/>
        </w:rPr>
      </w:pPr>
      <w:r w:rsidRPr="006A49AA">
        <w:rPr>
          <w:b/>
          <w:color w:val="1F4E79" w:themeColor="accent1" w:themeShade="80"/>
        </w:rPr>
        <w:t>Exposição ao risco de crédito nos investimentos em ativos financeiros</w:t>
      </w:r>
    </w:p>
    <w:p w14:paraId="1DA6744C" w14:textId="77777777" w:rsidR="00255C8A" w:rsidRPr="00126179" w:rsidRDefault="00255C8A" w:rsidP="00255C8A">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255C8A" w:rsidRPr="00640B4A" w14:paraId="69A57757" w14:textId="77777777" w:rsidTr="00255C8A">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tcBorders>
            <w:shd w:val="clear" w:color="auto" w:fill="auto"/>
            <w:vAlign w:val="center"/>
          </w:tcPr>
          <w:p w14:paraId="15C85670" w14:textId="77777777" w:rsidR="00255C8A" w:rsidRPr="00640B4A" w:rsidRDefault="00255C8A" w:rsidP="00255C8A">
            <w:pPr>
              <w:rPr>
                <w:rFonts w:cs="Arial"/>
                <w:szCs w:val="18"/>
              </w:rPr>
            </w:pPr>
            <w:bookmarkStart w:id="40" w:name="_Hlk94020880"/>
            <w:r w:rsidRPr="00640B4A">
              <w:rPr>
                <w:rFonts w:cs="Arial"/>
                <w:sz w:val="14"/>
                <w:szCs w:val="18"/>
              </w:rPr>
              <w:t xml:space="preserve">Ativos Financeiros </w:t>
            </w:r>
            <w:r w:rsidRPr="00640B4A">
              <w:rPr>
                <w:rFonts w:cs="Arial"/>
                <w:sz w:val="14"/>
                <w:szCs w:val="18"/>
                <w:vertAlign w:val="superscript"/>
              </w:rPr>
              <w:t>(1)</w:t>
            </w: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41A8BD76" w14:textId="77777777" w:rsidR="00255C8A" w:rsidRPr="00640B4A" w:rsidRDefault="00255C8A" w:rsidP="00255C8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40B4A">
              <w:rPr>
                <w:rFonts w:cs="Arial"/>
                <w:sz w:val="14"/>
                <w:szCs w:val="18"/>
              </w:rPr>
              <w:t>Controlador</w:t>
            </w:r>
          </w:p>
        </w:tc>
        <w:tc>
          <w:tcPr>
            <w:tcW w:w="455" w:type="dxa"/>
            <w:tcBorders>
              <w:top w:val="single" w:sz="2" w:space="0" w:color="1F4E79" w:themeColor="accent1" w:themeShade="80"/>
              <w:bottom w:val="nil"/>
            </w:tcBorders>
            <w:shd w:val="clear" w:color="auto" w:fill="auto"/>
          </w:tcPr>
          <w:p w14:paraId="0179293E" w14:textId="77777777" w:rsidR="00255C8A" w:rsidRPr="00640B4A" w:rsidRDefault="00255C8A" w:rsidP="00255C8A">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1F4E79" w:themeColor="accent1" w:themeShade="80"/>
              <w:bottom w:val="single" w:sz="2" w:space="0" w:color="1F4E79" w:themeColor="accent1" w:themeShade="80"/>
            </w:tcBorders>
            <w:shd w:val="clear" w:color="auto" w:fill="auto"/>
            <w:vAlign w:val="center"/>
          </w:tcPr>
          <w:p w14:paraId="202FED0B" w14:textId="77777777" w:rsidR="00255C8A" w:rsidRPr="00640B4A" w:rsidRDefault="00255C8A" w:rsidP="00255C8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40B4A">
              <w:rPr>
                <w:rFonts w:cs="Arial"/>
                <w:sz w:val="14"/>
                <w:szCs w:val="18"/>
              </w:rPr>
              <w:t>Consolidado</w:t>
            </w:r>
          </w:p>
        </w:tc>
      </w:tr>
      <w:tr w:rsidR="00255C8A" w:rsidRPr="00640B4A" w14:paraId="39565774" w14:textId="77777777" w:rsidTr="00255C8A">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0BE040BA" w14:textId="77777777" w:rsidR="00255C8A" w:rsidRPr="00640B4A" w:rsidRDefault="00255C8A" w:rsidP="00255C8A">
            <w:pPr>
              <w:pStyle w:val="08-Tabelageral"/>
              <w:jc w:val="left"/>
              <w:rPr>
                <w:rFonts w:cs="Arial"/>
                <w:b w:val="0"/>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351FE1F5"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40B4A">
              <w:rPr>
                <w:rFonts w:cs="Arial"/>
                <w:b/>
              </w:rPr>
              <w:t>30.06.2022</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232C4B4C"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40B4A">
              <w:rPr>
                <w:rFonts w:cs="Arial"/>
                <w:b/>
              </w:rPr>
              <w:t>%</w:t>
            </w:r>
          </w:p>
        </w:tc>
        <w:tc>
          <w:tcPr>
            <w:tcW w:w="897" w:type="dxa"/>
            <w:tcBorders>
              <w:top w:val="single" w:sz="2" w:space="0" w:color="1F4E79" w:themeColor="accent1" w:themeShade="80"/>
              <w:bottom w:val="single" w:sz="2" w:space="0" w:color="1F4E79" w:themeColor="accent1" w:themeShade="80"/>
            </w:tcBorders>
            <w:shd w:val="clear" w:color="auto" w:fill="auto"/>
            <w:vAlign w:val="center"/>
          </w:tcPr>
          <w:p w14:paraId="75516D89"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40B4A">
              <w:rPr>
                <w:rFonts w:cs="Arial"/>
                <w:b/>
              </w:rPr>
              <w:t>31.12.2021</w:t>
            </w:r>
          </w:p>
        </w:tc>
        <w:tc>
          <w:tcPr>
            <w:tcW w:w="853" w:type="dxa"/>
            <w:tcBorders>
              <w:top w:val="single" w:sz="2" w:space="0" w:color="1F4E79" w:themeColor="accent1" w:themeShade="80"/>
              <w:bottom w:val="single" w:sz="2" w:space="0" w:color="1F4E79" w:themeColor="accent1" w:themeShade="80"/>
            </w:tcBorders>
            <w:shd w:val="clear" w:color="auto" w:fill="auto"/>
            <w:vAlign w:val="center"/>
          </w:tcPr>
          <w:p w14:paraId="4FE4132F"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40B4A">
              <w:rPr>
                <w:rFonts w:cs="Arial"/>
                <w:b/>
              </w:rPr>
              <w:t>%</w:t>
            </w:r>
          </w:p>
        </w:tc>
        <w:tc>
          <w:tcPr>
            <w:tcW w:w="455" w:type="dxa"/>
            <w:tcBorders>
              <w:top w:val="nil"/>
              <w:bottom w:val="single" w:sz="2" w:space="0" w:color="1F4E79" w:themeColor="accent1" w:themeShade="80"/>
            </w:tcBorders>
            <w:shd w:val="clear" w:color="auto" w:fill="auto"/>
            <w:vAlign w:val="center"/>
          </w:tcPr>
          <w:p w14:paraId="7BC0D9FF"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3078095E"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40B4A">
              <w:rPr>
                <w:rFonts w:cs="Arial"/>
                <w:b/>
              </w:rPr>
              <w:t>30.06.2022</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080C2D33"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40B4A">
              <w:rPr>
                <w:rFonts w:cs="Arial"/>
                <w:b/>
              </w:rPr>
              <w:t>%</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562EAD08"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40B4A">
              <w:rPr>
                <w:rFonts w:cs="Arial"/>
                <w:b/>
              </w:rPr>
              <w:t>31.12.2021</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57B0EBE3"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40B4A">
              <w:rPr>
                <w:rFonts w:cs="Arial"/>
                <w:b/>
              </w:rPr>
              <w:t>%</w:t>
            </w:r>
          </w:p>
        </w:tc>
      </w:tr>
      <w:tr w:rsidR="00255C8A" w:rsidRPr="00EA46C1" w14:paraId="733AA8DD" w14:textId="77777777" w:rsidTr="00255C8A">
        <w:trPr>
          <w:trHeight w:hRule="exact" w:val="590"/>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tcPr>
          <w:p w14:paraId="4065DDE0" w14:textId="77777777" w:rsidR="00255C8A" w:rsidRPr="005D7FFD" w:rsidRDefault="00255C8A" w:rsidP="00255C8A">
            <w:pPr>
              <w:pStyle w:val="07-Legenda"/>
              <w:ind w:left="0" w:firstLine="0"/>
              <w:jc w:val="left"/>
              <w:rPr>
                <w:b w:val="0"/>
              </w:rPr>
            </w:pPr>
            <w:r w:rsidRPr="00640B4A">
              <w:rPr>
                <w:b w:val="0"/>
              </w:rPr>
              <w:t>Operações compromissadas lastreadas em Títulos Públicos Federais</w:t>
            </w:r>
          </w:p>
        </w:tc>
        <w:tc>
          <w:tcPr>
            <w:tcW w:w="1160" w:type="dxa"/>
            <w:tcBorders>
              <w:top w:val="single" w:sz="2" w:space="0" w:color="1F4E79" w:themeColor="accent1" w:themeShade="80"/>
              <w:bottom w:val="nil"/>
            </w:tcBorders>
            <w:shd w:val="clear" w:color="auto" w:fill="auto"/>
            <w:vAlign w:val="center"/>
          </w:tcPr>
          <w:p w14:paraId="1EFDA0F6"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416B4B">
              <w:rPr>
                <w:rFonts w:cs="Arial"/>
                <w:szCs w:val="14"/>
              </w:rPr>
              <w:t>90.189</w:t>
            </w:r>
          </w:p>
        </w:tc>
        <w:tc>
          <w:tcPr>
            <w:tcW w:w="633" w:type="dxa"/>
            <w:tcBorders>
              <w:top w:val="single" w:sz="2" w:space="0" w:color="1F4E79" w:themeColor="accent1" w:themeShade="80"/>
              <w:bottom w:val="nil"/>
            </w:tcBorders>
            <w:shd w:val="clear" w:color="auto" w:fill="auto"/>
            <w:vAlign w:val="center"/>
          </w:tcPr>
          <w:p w14:paraId="0314B4E5"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416B4B">
              <w:rPr>
                <w:rFonts w:cs="Arial"/>
                <w:szCs w:val="14"/>
              </w:rPr>
              <w:t>100,00</w:t>
            </w:r>
          </w:p>
        </w:tc>
        <w:tc>
          <w:tcPr>
            <w:tcW w:w="897" w:type="dxa"/>
            <w:tcBorders>
              <w:top w:val="single" w:sz="2" w:space="0" w:color="1F4E79" w:themeColor="accent1" w:themeShade="80"/>
              <w:bottom w:val="nil"/>
            </w:tcBorders>
            <w:shd w:val="clear" w:color="auto" w:fill="auto"/>
            <w:vAlign w:val="center"/>
          </w:tcPr>
          <w:p w14:paraId="4C6C5928"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368.889</w:t>
            </w:r>
          </w:p>
        </w:tc>
        <w:tc>
          <w:tcPr>
            <w:tcW w:w="853" w:type="dxa"/>
            <w:tcBorders>
              <w:top w:val="single" w:sz="2" w:space="0" w:color="1F4E79" w:themeColor="accent1" w:themeShade="80"/>
              <w:bottom w:val="nil"/>
            </w:tcBorders>
            <w:shd w:val="clear" w:color="auto" w:fill="auto"/>
            <w:vAlign w:val="center"/>
          </w:tcPr>
          <w:p w14:paraId="73A53490"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100,00</w:t>
            </w:r>
          </w:p>
        </w:tc>
        <w:tc>
          <w:tcPr>
            <w:tcW w:w="455" w:type="dxa"/>
            <w:tcBorders>
              <w:top w:val="single" w:sz="2" w:space="0" w:color="1F4E79" w:themeColor="accent1" w:themeShade="80"/>
              <w:bottom w:val="nil"/>
            </w:tcBorders>
            <w:shd w:val="clear" w:color="auto" w:fill="auto"/>
            <w:vAlign w:val="center"/>
          </w:tcPr>
          <w:p w14:paraId="23DE71C6"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27BF7D57"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416B4B">
              <w:rPr>
                <w:rFonts w:cs="Arial"/>
                <w:szCs w:val="14"/>
              </w:rPr>
              <w:t>4.019.065</w:t>
            </w:r>
          </w:p>
        </w:tc>
        <w:tc>
          <w:tcPr>
            <w:tcW w:w="708" w:type="dxa"/>
            <w:tcBorders>
              <w:top w:val="single" w:sz="2" w:space="0" w:color="1F4E79" w:themeColor="accent1" w:themeShade="80"/>
              <w:bottom w:val="nil"/>
            </w:tcBorders>
            <w:shd w:val="clear" w:color="auto" w:fill="auto"/>
            <w:vAlign w:val="center"/>
          </w:tcPr>
          <w:p w14:paraId="78384639"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100,00</w:t>
            </w:r>
          </w:p>
        </w:tc>
        <w:tc>
          <w:tcPr>
            <w:tcW w:w="993" w:type="dxa"/>
            <w:tcBorders>
              <w:top w:val="single" w:sz="2" w:space="0" w:color="1F4E79" w:themeColor="accent1" w:themeShade="80"/>
              <w:bottom w:val="nil"/>
            </w:tcBorders>
            <w:shd w:val="clear" w:color="auto" w:fill="auto"/>
            <w:vAlign w:val="center"/>
          </w:tcPr>
          <w:p w14:paraId="21EAEDD2"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4.086.952</w:t>
            </w:r>
          </w:p>
        </w:tc>
        <w:tc>
          <w:tcPr>
            <w:tcW w:w="707" w:type="dxa"/>
            <w:tcBorders>
              <w:top w:val="single" w:sz="2" w:space="0" w:color="1F4E79" w:themeColor="accent1" w:themeShade="80"/>
              <w:bottom w:val="nil"/>
            </w:tcBorders>
            <w:shd w:val="clear" w:color="auto" w:fill="auto"/>
            <w:vAlign w:val="center"/>
          </w:tcPr>
          <w:p w14:paraId="4CB26788"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416B4B">
              <w:rPr>
                <w:rFonts w:cs="Arial"/>
                <w:szCs w:val="14"/>
              </w:rPr>
              <w:t>100,00</w:t>
            </w:r>
          </w:p>
        </w:tc>
      </w:tr>
      <w:tr w:rsidR="00255C8A" w:rsidRPr="00EA46C1" w14:paraId="0EE2B601" w14:textId="77777777" w:rsidTr="00255C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auto"/>
          </w:tcPr>
          <w:p w14:paraId="2C6D2C09" w14:textId="77777777" w:rsidR="00255C8A" w:rsidRPr="00640B4A" w:rsidRDefault="00255C8A" w:rsidP="00255C8A">
            <w:pPr>
              <w:pStyle w:val="07-Legenda"/>
              <w:jc w:val="left"/>
              <w:rPr>
                <w:rFonts w:cs="Arial"/>
                <w:b w:val="0"/>
                <w:i/>
                <w:lang w:val="en-US"/>
              </w:rPr>
            </w:pPr>
            <w:r w:rsidRPr="00640B4A">
              <w:rPr>
                <w:b w:val="0"/>
              </w:rPr>
              <w:t xml:space="preserve">Títulos Privados </w:t>
            </w:r>
          </w:p>
        </w:tc>
        <w:tc>
          <w:tcPr>
            <w:tcW w:w="1160" w:type="dxa"/>
            <w:tcBorders>
              <w:top w:val="nil"/>
              <w:bottom w:val="nil"/>
            </w:tcBorders>
            <w:shd w:val="clear" w:color="auto" w:fill="auto"/>
            <w:vAlign w:val="center"/>
          </w:tcPr>
          <w:p w14:paraId="733F1196"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416B4B">
              <w:rPr>
                <w:rFonts w:cs="Arial"/>
                <w:szCs w:val="14"/>
              </w:rPr>
              <w:t>--</w:t>
            </w:r>
          </w:p>
        </w:tc>
        <w:tc>
          <w:tcPr>
            <w:tcW w:w="633" w:type="dxa"/>
            <w:tcBorders>
              <w:top w:val="nil"/>
              <w:bottom w:val="nil"/>
            </w:tcBorders>
            <w:shd w:val="clear" w:color="auto" w:fill="auto"/>
            <w:vAlign w:val="center"/>
          </w:tcPr>
          <w:p w14:paraId="559289CC"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416B4B">
              <w:rPr>
                <w:rFonts w:cs="Arial"/>
                <w:szCs w:val="14"/>
              </w:rPr>
              <w:t>--</w:t>
            </w:r>
          </w:p>
        </w:tc>
        <w:tc>
          <w:tcPr>
            <w:tcW w:w="897" w:type="dxa"/>
            <w:tcBorders>
              <w:top w:val="nil"/>
              <w:bottom w:val="nil"/>
            </w:tcBorders>
            <w:shd w:val="clear" w:color="auto" w:fill="auto"/>
            <w:vAlign w:val="center"/>
          </w:tcPr>
          <w:p w14:paraId="71BD3CEF"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853" w:type="dxa"/>
            <w:tcBorders>
              <w:top w:val="nil"/>
              <w:bottom w:val="nil"/>
            </w:tcBorders>
            <w:shd w:val="clear" w:color="auto" w:fill="auto"/>
            <w:vAlign w:val="center"/>
          </w:tcPr>
          <w:p w14:paraId="03D79743"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455" w:type="dxa"/>
            <w:tcBorders>
              <w:top w:val="nil"/>
              <w:bottom w:val="nil"/>
            </w:tcBorders>
            <w:shd w:val="clear" w:color="auto" w:fill="auto"/>
            <w:vAlign w:val="center"/>
          </w:tcPr>
          <w:p w14:paraId="00D29154"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auto"/>
            <w:vAlign w:val="center"/>
          </w:tcPr>
          <w:p w14:paraId="291DE888"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708" w:type="dxa"/>
            <w:tcBorders>
              <w:top w:val="nil"/>
              <w:bottom w:val="nil"/>
            </w:tcBorders>
            <w:shd w:val="clear" w:color="auto" w:fill="auto"/>
            <w:vAlign w:val="center"/>
          </w:tcPr>
          <w:p w14:paraId="7B6E78E7"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993" w:type="dxa"/>
            <w:tcBorders>
              <w:top w:val="nil"/>
              <w:bottom w:val="nil"/>
            </w:tcBorders>
            <w:shd w:val="clear" w:color="auto" w:fill="auto"/>
            <w:vAlign w:val="center"/>
          </w:tcPr>
          <w:p w14:paraId="582136E8"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c>
          <w:tcPr>
            <w:tcW w:w="707" w:type="dxa"/>
            <w:tcBorders>
              <w:top w:val="nil"/>
              <w:bottom w:val="nil"/>
            </w:tcBorders>
            <w:shd w:val="clear" w:color="auto" w:fill="auto"/>
            <w:vAlign w:val="center"/>
          </w:tcPr>
          <w:p w14:paraId="0D44439E" w14:textId="77777777" w:rsidR="00255C8A" w:rsidRPr="00416B4B" w:rsidRDefault="00255C8A" w:rsidP="00255C8A">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sidRPr="00416B4B">
              <w:rPr>
                <w:rFonts w:cs="Arial"/>
                <w:szCs w:val="14"/>
              </w:rPr>
              <w:t>--</w:t>
            </w:r>
          </w:p>
        </w:tc>
      </w:tr>
      <w:tr w:rsidR="00255C8A" w:rsidRPr="00EA46C1" w14:paraId="59EF04D7" w14:textId="77777777" w:rsidTr="00255C8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tcPr>
          <w:p w14:paraId="2A6D0148" w14:textId="77777777" w:rsidR="00255C8A" w:rsidRPr="00640B4A" w:rsidRDefault="00255C8A" w:rsidP="00255C8A">
            <w:pPr>
              <w:pStyle w:val="07-Legenda"/>
              <w:jc w:val="left"/>
              <w:rPr>
                <w:rFonts w:cs="Arial"/>
                <w:b w:val="0"/>
                <w:i/>
                <w:lang w:val="en-US"/>
              </w:rPr>
            </w:pPr>
            <w:r w:rsidRPr="00640B4A">
              <w:rPr>
                <w:lang w:val="en-US"/>
              </w:rPr>
              <w:t>Total</w:t>
            </w:r>
          </w:p>
        </w:tc>
        <w:tc>
          <w:tcPr>
            <w:tcW w:w="1160" w:type="dxa"/>
            <w:tcBorders>
              <w:top w:val="nil"/>
              <w:bottom w:val="single" w:sz="2" w:space="0" w:color="1F4E79" w:themeColor="accent1" w:themeShade="80"/>
            </w:tcBorders>
            <w:shd w:val="clear" w:color="auto" w:fill="auto"/>
            <w:vAlign w:val="center"/>
          </w:tcPr>
          <w:p w14:paraId="32D6F47C"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rFonts w:cs="Arial"/>
                <w:b/>
                <w:bCs/>
                <w:szCs w:val="14"/>
              </w:rPr>
            </w:pPr>
            <w:r w:rsidRPr="00416B4B">
              <w:rPr>
                <w:rFonts w:cs="Arial"/>
                <w:b/>
                <w:bCs/>
                <w:szCs w:val="14"/>
              </w:rPr>
              <w:t>90.189</w:t>
            </w:r>
          </w:p>
        </w:tc>
        <w:tc>
          <w:tcPr>
            <w:tcW w:w="633" w:type="dxa"/>
            <w:tcBorders>
              <w:top w:val="nil"/>
              <w:bottom w:val="single" w:sz="2" w:space="0" w:color="1F4E79" w:themeColor="accent1" w:themeShade="80"/>
            </w:tcBorders>
            <w:shd w:val="clear" w:color="auto" w:fill="auto"/>
            <w:vAlign w:val="center"/>
          </w:tcPr>
          <w:p w14:paraId="7B6DFDE7"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rFonts w:cs="Arial"/>
                <w:b/>
                <w:bCs/>
                <w:szCs w:val="14"/>
              </w:rPr>
            </w:pPr>
            <w:r w:rsidRPr="00416B4B">
              <w:rPr>
                <w:rFonts w:cs="Arial"/>
                <w:b/>
                <w:bCs/>
                <w:szCs w:val="14"/>
              </w:rPr>
              <w:t>100,00</w:t>
            </w:r>
          </w:p>
        </w:tc>
        <w:tc>
          <w:tcPr>
            <w:tcW w:w="897" w:type="dxa"/>
            <w:tcBorders>
              <w:top w:val="nil"/>
              <w:bottom w:val="single" w:sz="2" w:space="0" w:color="1F4E79" w:themeColor="accent1" w:themeShade="80"/>
            </w:tcBorders>
            <w:shd w:val="clear" w:color="auto" w:fill="auto"/>
            <w:vAlign w:val="center"/>
          </w:tcPr>
          <w:p w14:paraId="45B28459"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368.889</w:t>
            </w:r>
          </w:p>
        </w:tc>
        <w:tc>
          <w:tcPr>
            <w:tcW w:w="853" w:type="dxa"/>
            <w:tcBorders>
              <w:top w:val="nil"/>
              <w:bottom w:val="single" w:sz="2" w:space="0" w:color="1F4E79" w:themeColor="accent1" w:themeShade="80"/>
            </w:tcBorders>
            <w:shd w:val="clear" w:color="auto" w:fill="auto"/>
            <w:vAlign w:val="center"/>
          </w:tcPr>
          <w:p w14:paraId="6C8C26DE"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100,00</w:t>
            </w:r>
          </w:p>
        </w:tc>
        <w:tc>
          <w:tcPr>
            <w:tcW w:w="455" w:type="dxa"/>
            <w:tcBorders>
              <w:top w:val="nil"/>
              <w:bottom w:val="single" w:sz="2" w:space="0" w:color="1F4E79" w:themeColor="accent1" w:themeShade="80"/>
            </w:tcBorders>
            <w:shd w:val="clear" w:color="auto" w:fill="auto"/>
            <w:vAlign w:val="center"/>
          </w:tcPr>
          <w:p w14:paraId="57BBF900"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614C53A2"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4.019.065</w:t>
            </w:r>
          </w:p>
        </w:tc>
        <w:tc>
          <w:tcPr>
            <w:tcW w:w="708" w:type="dxa"/>
            <w:tcBorders>
              <w:top w:val="nil"/>
              <w:bottom w:val="single" w:sz="2" w:space="0" w:color="1F4E79" w:themeColor="accent1" w:themeShade="80"/>
            </w:tcBorders>
            <w:shd w:val="clear" w:color="auto" w:fill="auto"/>
            <w:vAlign w:val="center"/>
          </w:tcPr>
          <w:p w14:paraId="48315780"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100,00</w:t>
            </w:r>
          </w:p>
        </w:tc>
        <w:tc>
          <w:tcPr>
            <w:tcW w:w="993" w:type="dxa"/>
            <w:tcBorders>
              <w:top w:val="nil"/>
              <w:bottom w:val="single" w:sz="2" w:space="0" w:color="1F4E79" w:themeColor="accent1" w:themeShade="80"/>
            </w:tcBorders>
            <w:shd w:val="clear" w:color="auto" w:fill="auto"/>
            <w:vAlign w:val="center"/>
          </w:tcPr>
          <w:p w14:paraId="27F6A7B0"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4.086.952</w:t>
            </w:r>
          </w:p>
        </w:tc>
        <w:tc>
          <w:tcPr>
            <w:tcW w:w="707" w:type="dxa"/>
            <w:tcBorders>
              <w:top w:val="nil"/>
              <w:bottom w:val="single" w:sz="2" w:space="0" w:color="1F4E79" w:themeColor="accent1" w:themeShade="80"/>
            </w:tcBorders>
            <w:shd w:val="clear" w:color="auto" w:fill="auto"/>
            <w:vAlign w:val="center"/>
          </w:tcPr>
          <w:p w14:paraId="3C8BCAC7" w14:textId="77777777" w:rsidR="00255C8A" w:rsidRPr="00416B4B" w:rsidRDefault="00255C8A" w:rsidP="00255C8A">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sidRPr="00416B4B">
              <w:rPr>
                <w:rFonts w:cs="Arial"/>
                <w:b/>
                <w:bCs/>
                <w:szCs w:val="14"/>
              </w:rPr>
              <w:t>100,00</w:t>
            </w:r>
          </w:p>
        </w:tc>
      </w:tr>
    </w:tbl>
    <w:bookmarkEnd w:id="40"/>
    <w:p w14:paraId="4199900F" w14:textId="77777777" w:rsidR="00255C8A" w:rsidRPr="00640B4A" w:rsidRDefault="00255C8A" w:rsidP="00065C3A">
      <w:pPr>
        <w:pStyle w:val="07-Legenda1"/>
        <w:numPr>
          <w:ilvl w:val="0"/>
          <w:numId w:val="40"/>
        </w:numPr>
        <w:tabs>
          <w:tab w:val="clear" w:pos="284"/>
        </w:tabs>
        <w:ind w:left="284" w:hanging="284"/>
        <w:rPr>
          <w:rFonts w:ascii="Arial" w:hAnsi="Arial" w:cs="Arial"/>
          <w:color w:val="000000" w:themeColor="text1"/>
          <w:szCs w:val="14"/>
        </w:rPr>
      </w:pPr>
      <w:r w:rsidRPr="00640B4A">
        <w:rPr>
          <w:rFonts w:ascii="Arial" w:hAnsi="Arial" w:cs="Arial"/>
          <w:color w:val="000000" w:themeColor="text1"/>
          <w:szCs w:val="14"/>
        </w:rPr>
        <w:t>Não inclui os valores referentes aos Fundos de Investimentos em Participações (FIP)</w:t>
      </w:r>
      <w:r>
        <w:rPr>
          <w:rFonts w:ascii="Arial" w:hAnsi="Arial" w:cs="Arial"/>
          <w:color w:val="000000" w:themeColor="text1"/>
          <w:szCs w:val="14"/>
        </w:rPr>
        <w:t>,</w:t>
      </w:r>
      <w:r w:rsidRPr="00640B4A">
        <w:rPr>
          <w:rFonts w:ascii="Arial" w:hAnsi="Arial" w:cs="Arial"/>
          <w:color w:val="000000" w:themeColor="text1"/>
          <w:szCs w:val="14"/>
        </w:rPr>
        <w:t xml:space="preserve"> com valor total de R$ 17.033 mil em 30.06.2022 e R$14.011 em 31.12.2021.</w:t>
      </w:r>
    </w:p>
    <w:p w14:paraId="3B387521" w14:textId="77777777" w:rsidR="00255C8A" w:rsidRPr="00126179" w:rsidRDefault="00255C8A" w:rsidP="00255C8A">
      <w:pPr>
        <w:pStyle w:val="06-Rmil"/>
      </w:pPr>
      <w:bookmarkStart w:id="41" w:name="_Hlk94020747"/>
    </w:p>
    <w:bookmarkEnd w:id="41"/>
    <w:p w14:paraId="7FF2391E" w14:textId="77777777" w:rsidR="00255C8A" w:rsidRPr="006A49AA" w:rsidRDefault="00255C8A" w:rsidP="00255C8A">
      <w:pPr>
        <w:pStyle w:val="05-Textonormal"/>
        <w:keepNext/>
        <w:rPr>
          <w:b/>
          <w:bCs/>
          <w:color w:val="1F4E79" w:themeColor="accent1" w:themeShade="80"/>
        </w:rPr>
      </w:pPr>
      <w:r w:rsidRPr="2BE5836A">
        <w:rPr>
          <w:b/>
          <w:bCs/>
          <w:color w:val="1F4E79" w:themeColor="accent1" w:themeShade="80"/>
        </w:rPr>
        <w:t>a.4) Risco de liquidez e gestão de capital</w:t>
      </w:r>
    </w:p>
    <w:p w14:paraId="0A8634B4" w14:textId="77777777" w:rsidR="00255C8A" w:rsidRDefault="00255C8A" w:rsidP="00255C8A">
      <w:pPr>
        <w:pStyle w:val="05-Textonormal"/>
      </w:pPr>
      <w:r>
        <w:t>O risco de liquidez é definido pelo Grupo como a possibilidade de impactos negativos devida à falta de recursos para honrar suas obrigações em função do descasamento entre ativos e passivos.</w:t>
      </w:r>
    </w:p>
    <w:p w14:paraId="59A09A28" w14:textId="77777777" w:rsidR="00255C8A" w:rsidRPr="00954602" w:rsidRDefault="00255C8A" w:rsidP="00255C8A">
      <w:pPr>
        <w:pStyle w:val="05-Textonormal"/>
      </w:pPr>
      <w:r w:rsidRPr="00954602">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0146D64A" w14:textId="77777777" w:rsidR="00255C8A" w:rsidRDefault="00255C8A" w:rsidP="00255C8A">
      <w:pPr>
        <w:pStyle w:val="05-Textonormal"/>
      </w:pPr>
      <w:r>
        <w:t xml:space="preserve">O Plano de Capital, elaborado para um horizonte mínimo de três anos, apresenta os fluxos financeiros projetados da atividade operacional, como </w:t>
      </w:r>
      <w:r w:rsidRPr="00931D4A">
        <w:t xml:space="preserve">a remuneração recebida de comissões, de participações acionárias, os gastos inerentes à atividade </w:t>
      </w:r>
      <w:r>
        <w:t>do Grupo</w:t>
      </w:r>
      <w:r w:rsidRPr="00931D4A">
        <w:t xml:space="preserve"> e os decorrentes de movimentos estratégicos, com</w:t>
      </w:r>
      <w:r>
        <w:t>o</w:t>
      </w:r>
      <w:r w:rsidRPr="00931D4A">
        <w:t xml:space="preserve"> a alocação de recursos em participações acionárias, investimentos estratégicos, desinvestimentos</w:t>
      </w:r>
      <w:r>
        <w:t xml:space="preserve"> e alienações e considera a manutenção de</w:t>
      </w:r>
      <w:r w:rsidRPr="00931D4A">
        <w:t xml:space="preserve"> margem de liquidez </w:t>
      </w:r>
      <w:r>
        <w:t>visando</w:t>
      </w:r>
      <w:r w:rsidRPr="00931D4A">
        <w:t xml:space="preserve"> o equilíbrio financeiro em</w:t>
      </w:r>
      <w:r>
        <w:t xml:space="preserve"> caso de eventos não previstos</w:t>
      </w:r>
      <w:r w:rsidRPr="00931D4A">
        <w:t>.</w:t>
      </w:r>
    </w:p>
    <w:p w14:paraId="15977BA0" w14:textId="77777777" w:rsidR="00255C8A" w:rsidRDefault="00255C8A" w:rsidP="00255C8A">
      <w:pPr>
        <w:pStyle w:val="05-Textonormal"/>
      </w:pPr>
      <w:r w:rsidRPr="00B65830">
        <w:t>Os principais passivos da BB Seguridade e suas controladas são referentes às comissões a apropriar, aos pagamentos de tributos e aos pagamentos de dividendos, conforme apresentado a seguir</w:t>
      </w:r>
      <w:r>
        <w:rPr>
          <w:lang w:eastAsia="en-US"/>
        </w:rPr>
        <w:t>.</w:t>
      </w:r>
    </w:p>
    <w:p w14:paraId="6F6E5914" w14:textId="77777777" w:rsidR="00255C8A" w:rsidRPr="00640B4A" w:rsidRDefault="00255C8A" w:rsidP="00255C8A">
      <w:pPr>
        <w:pStyle w:val="06-Rmil"/>
        <w:rPr>
          <w:color w:val="000000" w:themeColor="text1"/>
        </w:rPr>
      </w:pPr>
      <w:r w:rsidRPr="00640B4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2"/>
        <w:gridCol w:w="1465"/>
        <w:gridCol w:w="993"/>
        <w:gridCol w:w="1417"/>
        <w:gridCol w:w="1135"/>
        <w:gridCol w:w="316"/>
        <w:gridCol w:w="1106"/>
        <w:gridCol w:w="1135"/>
      </w:tblGrid>
      <w:tr w:rsidR="00255C8A" w:rsidRPr="00640B4A" w14:paraId="4AD56F2D" w14:textId="77777777" w:rsidTr="00AE74EC">
        <w:trPr>
          <w:cnfStyle w:val="100000000000" w:firstRow="1" w:lastRow="0" w:firstColumn="0" w:lastColumn="0" w:oddVBand="0" w:evenVBand="0" w:oddHBand="0"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4E79" w:themeColor="accent1" w:themeShade="80"/>
              <w:bottom w:val="single" w:sz="2" w:space="0" w:color="1F4E79" w:themeColor="accent1" w:themeShade="80"/>
            </w:tcBorders>
            <w:shd w:val="clear" w:color="auto" w:fill="auto"/>
          </w:tcPr>
          <w:p w14:paraId="775C4332" w14:textId="77777777" w:rsidR="00255C8A" w:rsidRPr="00640B4A" w:rsidRDefault="00255C8A" w:rsidP="00255C8A">
            <w:pPr>
              <w:keepNext/>
              <w:jc w:val="center"/>
              <w:rPr>
                <w:rFonts w:cs="Arial"/>
                <w:sz w:val="14"/>
                <w:szCs w:val="18"/>
              </w:rPr>
            </w:pPr>
          </w:p>
        </w:tc>
        <w:tc>
          <w:tcPr>
            <w:tcW w:w="7723" w:type="dxa"/>
            <w:gridSpan w:val="7"/>
            <w:tcBorders>
              <w:top w:val="single" w:sz="2" w:space="0" w:color="1F4E79" w:themeColor="accent1" w:themeShade="80"/>
              <w:bottom w:val="single" w:sz="2" w:space="0" w:color="1F4E79" w:themeColor="accent1" w:themeShade="80"/>
            </w:tcBorders>
            <w:shd w:val="clear" w:color="auto" w:fill="auto"/>
            <w:vAlign w:val="center"/>
          </w:tcPr>
          <w:p w14:paraId="298ABF30" w14:textId="77777777" w:rsidR="00255C8A" w:rsidRPr="00640B4A" w:rsidRDefault="00255C8A" w:rsidP="00255C8A">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40B4A">
              <w:rPr>
                <w:rFonts w:cs="Arial"/>
                <w:sz w:val="14"/>
                <w:szCs w:val="18"/>
              </w:rPr>
              <w:t>Controlador</w:t>
            </w:r>
          </w:p>
        </w:tc>
      </w:tr>
      <w:tr w:rsidR="00255C8A" w:rsidRPr="00640B4A" w14:paraId="79B3391F" w14:textId="77777777" w:rsidTr="00AE74EC">
        <w:trPr>
          <w:cnfStyle w:val="000000100000" w:firstRow="0" w:lastRow="0" w:firstColumn="0" w:lastColumn="0" w:oddVBand="0" w:evenVBand="0" w:oddHBand="1"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val="restart"/>
            <w:tcBorders>
              <w:top w:val="single" w:sz="2" w:space="0" w:color="1F4E79" w:themeColor="accent1" w:themeShade="80"/>
              <w:bottom w:val="nil"/>
            </w:tcBorders>
            <w:shd w:val="clear" w:color="auto" w:fill="auto"/>
            <w:vAlign w:val="center"/>
          </w:tcPr>
          <w:p w14:paraId="7916E9E9" w14:textId="77777777" w:rsidR="00255C8A" w:rsidRPr="00640B4A" w:rsidRDefault="00255C8A" w:rsidP="00255C8A">
            <w:pPr>
              <w:keepNext/>
              <w:rPr>
                <w:rFonts w:cs="Arial"/>
                <w:sz w:val="14"/>
                <w:szCs w:val="14"/>
              </w:rPr>
            </w:pPr>
            <w:r w:rsidRPr="00640B4A">
              <w:rPr>
                <w:rFonts w:cs="Arial"/>
                <w:sz w:val="14"/>
                <w:szCs w:val="14"/>
              </w:rPr>
              <w:t>Risco de Liquidez</w:t>
            </w:r>
          </w:p>
        </w:tc>
        <w:tc>
          <w:tcPr>
            <w:tcW w:w="1012" w:type="dxa"/>
            <w:tcBorders>
              <w:top w:val="single" w:sz="2" w:space="0" w:color="1F4E79" w:themeColor="accent1" w:themeShade="80"/>
              <w:bottom w:val="nil"/>
            </w:tcBorders>
            <w:shd w:val="clear" w:color="auto" w:fill="auto"/>
          </w:tcPr>
          <w:p w14:paraId="7F18844E" w14:textId="77777777" w:rsidR="00255C8A" w:rsidRPr="00640B4A" w:rsidRDefault="00255C8A" w:rsidP="00255C8A">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605" w:type="dxa"/>
            <w:gridSpan w:val="2"/>
            <w:tcBorders>
              <w:top w:val="single" w:sz="2" w:space="0" w:color="1F4E79" w:themeColor="accent1" w:themeShade="80"/>
              <w:bottom w:val="single" w:sz="2" w:space="0" w:color="1F4E79" w:themeColor="accent1" w:themeShade="80"/>
            </w:tcBorders>
            <w:shd w:val="clear" w:color="auto" w:fill="auto"/>
            <w:vAlign w:val="center"/>
          </w:tcPr>
          <w:p w14:paraId="6A989D7E" w14:textId="77777777" w:rsidR="00255C8A" w:rsidRPr="00640B4A" w:rsidRDefault="00255C8A" w:rsidP="00255C8A">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640B4A">
              <w:rPr>
                <w:rFonts w:cs="Arial"/>
                <w:b/>
                <w:sz w:val="14"/>
                <w:szCs w:val="18"/>
              </w:rPr>
              <w:t>30.06.2022</w:t>
            </w:r>
          </w:p>
        </w:tc>
        <w:tc>
          <w:tcPr>
            <w:tcW w:w="318" w:type="dxa"/>
            <w:tcBorders>
              <w:top w:val="single" w:sz="2" w:space="0" w:color="1F4E79" w:themeColor="accent1" w:themeShade="80"/>
              <w:bottom w:val="nil"/>
            </w:tcBorders>
            <w:shd w:val="clear" w:color="auto" w:fill="auto"/>
          </w:tcPr>
          <w:p w14:paraId="7BDEE008" w14:textId="77777777" w:rsidR="00255C8A" w:rsidRPr="00640B4A" w:rsidRDefault="00255C8A" w:rsidP="00255C8A">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84" w:type="dxa"/>
            <w:gridSpan w:val="2"/>
            <w:tcBorders>
              <w:top w:val="single" w:sz="2" w:space="0" w:color="1F4E79" w:themeColor="accent1" w:themeShade="80"/>
              <w:bottom w:val="single" w:sz="2" w:space="0" w:color="1F4E79" w:themeColor="accent1" w:themeShade="80"/>
            </w:tcBorders>
            <w:shd w:val="clear" w:color="auto" w:fill="auto"/>
            <w:vAlign w:val="center"/>
          </w:tcPr>
          <w:p w14:paraId="30459D60" w14:textId="77777777" w:rsidR="00255C8A" w:rsidRPr="00640B4A" w:rsidRDefault="00255C8A" w:rsidP="00255C8A">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640B4A">
              <w:rPr>
                <w:rFonts w:cs="Arial"/>
                <w:b/>
                <w:sz w:val="14"/>
                <w:szCs w:val="18"/>
              </w:rPr>
              <w:t>31.12.2021</w:t>
            </w:r>
          </w:p>
        </w:tc>
      </w:tr>
      <w:tr w:rsidR="00255C8A" w:rsidRPr="00640B4A" w14:paraId="6877B102" w14:textId="77777777" w:rsidTr="00AE74EC">
        <w:trPr>
          <w:trHeight w:hRule="exact" w:val="268"/>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tcBorders>
              <w:top w:val="nil"/>
              <w:bottom w:val="single" w:sz="2" w:space="0" w:color="1F4E79" w:themeColor="accent1" w:themeShade="80"/>
            </w:tcBorders>
            <w:shd w:val="clear" w:color="auto" w:fill="auto"/>
          </w:tcPr>
          <w:p w14:paraId="6BA364E0" w14:textId="77777777" w:rsidR="00255C8A" w:rsidRPr="00640B4A" w:rsidRDefault="00255C8A" w:rsidP="00255C8A">
            <w:pPr>
              <w:pStyle w:val="08-Tabelageral"/>
              <w:jc w:val="left"/>
              <w:rPr>
                <w:rFonts w:cs="Arial"/>
                <w:b w:val="0"/>
              </w:rPr>
            </w:pPr>
          </w:p>
        </w:tc>
        <w:tc>
          <w:tcPr>
            <w:tcW w:w="1012" w:type="dxa"/>
            <w:tcBorders>
              <w:top w:val="nil"/>
              <w:bottom w:val="single" w:sz="2" w:space="0" w:color="1F4E79" w:themeColor="accent1" w:themeShade="80"/>
            </w:tcBorders>
            <w:shd w:val="clear" w:color="auto" w:fill="auto"/>
            <w:vAlign w:val="center"/>
          </w:tcPr>
          <w:p w14:paraId="7661E713" w14:textId="77777777" w:rsidR="00255C8A" w:rsidRPr="00640B4A" w:rsidRDefault="00255C8A" w:rsidP="00255C8A">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640B4A">
              <w:rPr>
                <w:b/>
              </w:rPr>
              <w:t>Nota</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24EAADEE"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40B4A">
              <w:rPr>
                <w:b/>
              </w:rPr>
              <w:t>Até 1 ano</w:t>
            </w:r>
            <w:r w:rsidRPr="00640B4A">
              <w:rPr>
                <w:rFonts w:cs="Arial"/>
                <w:b/>
              </w:rPr>
              <w:t xml:space="preserve"> </w:t>
            </w:r>
          </w:p>
        </w:tc>
        <w:tc>
          <w:tcPr>
            <w:tcW w:w="1157" w:type="dxa"/>
            <w:tcBorders>
              <w:top w:val="single" w:sz="2" w:space="0" w:color="1F4E79" w:themeColor="accent1" w:themeShade="80"/>
              <w:bottom w:val="single" w:sz="2" w:space="0" w:color="1F4E79" w:themeColor="accent1" w:themeShade="80"/>
            </w:tcBorders>
            <w:shd w:val="clear" w:color="auto" w:fill="auto"/>
            <w:vAlign w:val="center"/>
          </w:tcPr>
          <w:p w14:paraId="5A1F37D6"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40B4A">
              <w:rPr>
                <w:b/>
              </w:rPr>
              <w:t>Mais de 1 ano</w:t>
            </w:r>
          </w:p>
        </w:tc>
        <w:tc>
          <w:tcPr>
            <w:tcW w:w="318" w:type="dxa"/>
            <w:tcBorders>
              <w:top w:val="nil"/>
              <w:bottom w:val="single" w:sz="2" w:space="0" w:color="1F4E79" w:themeColor="accent1" w:themeShade="80"/>
            </w:tcBorders>
            <w:shd w:val="clear" w:color="auto" w:fill="auto"/>
            <w:vAlign w:val="center"/>
          </w:tcPr>
          <w:p w14:paraId="7AADE54E"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7C42D5FF"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40B4A">
              <w:rPr>
                <w:b/>
              </w:rPr>
              <w:t>Até 1 ano</w:t>
            </w:r>
            <w:r w:rsidRPr="00640B4A">
              <w:rPr>
                <w:rFonts w:cs="Arial"/>
                <w:b/>
              </w:rPr>
              <w:t xml:space="preserve"> </w:t>
            </w:r>
          </w:p>
        </w:tc>
        <w:tc>
          <w:tcPr>
            <w:tcW w:w="1156" w:type="dxa"/>
            <w:tcBorders>
              <w:top w:val="single" w:sz="2" w:space="0" w:color="1F4E79" w:themeColor="accent1" w:themeShade="80"/>
              <w:bottom w:val="single" w:sz="2" w:space="0" w:color="1F4E79" w:themeColor="accent1" w:themeShade="80"/>
            </w:tcBorders>
            <w:shd w:val="clear" w:color="auto" w:fill="auto"/>
            <w:vAlign w:val="center"/>
          </w:tcPr>
          <w:p w14:paraId="2B1890CC"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40B4A">
              <w:rPr>
                <w:b/>
              </w:rPr>
              <w:t>Mais de 1 ano</w:t>
            </w:r>
          </w:p>
        </w:tc>
      </w:tr>
      <w:tr w:rsidR="00255C8A" w:rsidRPr="00640B4A" w14:paraId="076CF1C5" w14:textId="77777777" w:rsidTr="00AE74EC">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single" w:sz="2" w:space="0" w:color="1F4E79" w:themeColor="accent1" w:themeShade="80"/>
              <w:bottom w:val="nil"/>
            </w:tcBorders>
            <w:shd w:val="clear" w:color="auto" w:fill="auto"/>
            <w:vAlign w:val="center"/>
          </w:tcPr>
          <w:p w14:paraId="52CE7DD4" w14:textId="77777777" w:rsidR="00255C8A" w:rsidRPr="00640B4A" w:rsidRDefault="00255C8A" w:rsidP="00255C8A">
            <w:pPr>
              <w:pStyle w:val="08-Tabelageral"/>
              <w:jc w:val="left"/>
              <w:rPr>
                <w:b w:val="0"/>
              </w:rPr>
            </w:pPr>
            <w:r w:rsidRPr="00640B4A">
              <w:rPr>
                <w:b w:val="0"/>
              </w:rPr>
              <w:t>ATIVOS</w:t>
            </w:r>
          </w:p>
        </w:tc>
        <w:tc>
          <w:tcPr>
            <w:tcW w:w="1012" w:type="dxa"/>
            <w:tcBorders>
              <w:top w:val="single" w:sz="2" w:space="0" w:color="1F4E79" w:themeColor="accent1" w:themeShade="80"/>
              <w:bottom w:val="nil"/>
            </w:tcBorders>
            <w:shd w:val="clear" w:color="auto" w:fill="auto"/>
            <w:vAlign w:val="center"/>
          </w:tcPr>
          <w:p w14:paraId="56BE21A1" w14:textId="77777777" w:rsidR="00255C8A" w:rsidRPr="00640B4A" w:rsidRDefault="00255C8A" w:rsidP="00255C8A">
            <w:pPr>
              <w:pStyle w:val="07-Legenda"/>
              <w:keepNext/>
              <w:jc w:val="center"/>
              <w:cnfStyle w:val="000000100000" w:firstRow="0" w:lastRow="0" w:firstColumn="0" w:lastColumn="0" w:oddVBand="0" w:evenVBand="0" w:oddHBand="1" w:evenHBand="0" w:firstRowFirstColumn="0" w:firstRowLastColumn="0" w:lastRowFirstColumn="0" w:lastRowLastColumn="0"/>
              <w:rPr>
                <w:lang w:val="en-US"/>
              </w:rPr>
            </w:pPr>
          </w:p>
        </w:tc>
        <w:tc>
          <w:tcPr>
            <w:tcW w:w="1447" w:type="dxa"/>
            <w:tcBorders>
              <w:top w:val="single" w:sz="2" w:space="0" w:color="1F4E79" w:themeColor="accent1" w:themeShade="80"/>
              <w:bottom w:val="nil"/>
            </w:tcBorders>
            <w:shd w:val="clear" w:color="auto" w:fill="auto"/>
            <w:vAlign w:val="center"/>
          </w:tcPr>
          <w:p w14:paraId="571D01BE"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57" w:type="dxa"/>
            <w:tcBorders>
              <w:top w:val="single" w:sz="2" w:space="0" w:color="1F4E79" w:themeColor="accent1" w:themeShade="80"/>
              <w:bottom w:val="nil"/>
            </w:tcBorders>
            <w:shd w:val="clear" w:color="auto" w:fill="auto"/>
            <w:vAlign w:val="center"/>
          </w:tcPr>
          <w:p w14:paraId="0ED8B137"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318" w:type="dxa"/>
            <w:tcBorders>
              <w:top w:val="single" w:sz="2" w:space="0" w:color="1F4E79" w:themeColor="accent1" w:themeShade="80"/>
              <w:bottom w:val="nil"/>
            </w:tcBorders>
            <w:shd w:val="clear" w:color="auto" w:fill="auto"/>
            <w:vAlign w:val="center"/>
          </w:tcPr>
          <w:p w14:paraId="2A1340A1"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28" w:type="dxa"/>
            <w:tcBorders>
              <w:top w:val="single" w:sz="2" w:space="0" w:color="1F4E79" w:themeColor="accent1" w:themeShade="80"/>
              <w:bottom w:val="nil"/>
            </w:tcBorders>
            <w:shd w:val="clear" w:color="auto" w:fill="auto"/>
            <w:vAlign w:val="center"/>
          </w:tcPr>
          <w:p w14:paraId="3FA33C6D"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56" w:type="dxa"/>
            <w:tcBorders>
              <w:top w:val="single" w:sz="2" w:space="0" w:color="1F4E79" w:themeColor="accent1" w:themeShade="80"/>
              <w:bottom w:val="nil"/>
            </w:tcBorders>
            <w:shd w:val="clear" w:color="auto" w:fill="auto"/>
            <w:vAlign w:val="center"/>
          </w:tcPr>
          <w:p w14:paraId="7451F690"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r>
      <w:tr w:rsidR="00255C8A" w:rsidRPr="00640B4A" w14:paraId="3019FCCB" w14:textId="77777777" w:rsidTr="00AE74EC">
        <w:trPr>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7983C4FD" w14:textId="77777777" w:rsidR="00255C8A" w:rsidRPr="00640B4A" w:rsidRDefault="00255C8A" w:rsidP="00255C8A">
            <w:pPr>
              <w:pStyle w:val="08-Tabelageral"/>
              <w:jc w:val="left"/>
              <w:rPr>
                <w:b w:val="0"/>
              </w:rPr>
            </w:pPr>
            <w:r w:rsidRPr="00640B4A">
              <w:rPr>
                <w:b w:val="0"/>
              </w:rPr>
              <w:t>Caixa e Equivalentes de Caixa</w:t>
            </w:r>
          </w:p>
        </w:tc>
        <w:tc>
          <w:tcPr>
            <w:tcW w:w="1012" w:type="dxa"/>
            <w:tcBorders>
              <w:top w:val="nil"/>
              <w:bottom w:val="nil"/>
            </w:tcBorders>
            <w:shd w:val="clear" w:color="auto" w:fill="auto"/>
            <w:vAlign w:val="center"/>
          </w:tcPr>
          <w:p w14:paraId="4F29277A" w14:textId="77777777" w:rsidR="00255C8A" w:rsidRPr="00640B4A" w:rsidRDefault="00255C8A" w:rsidP="00255C8A">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[15]</w:t>
            </w:r>
          </w:p>
        </w:tc>
        <w:tc>
          <w:tcPr>
            <w:tcW w:w="1447" w:type="dxa"/>
            <w:tcBorders>
              <w:top w:val="nil"/>
              <w:bottom w:val="nil"/>
            </w:tcBorders>
            <w:shd w:val="clear" w:color="auto" w:fill="auto"/>
            <w:vAlign w:val="center"/>
          </w:tcPr>
          <w:p w14:paraId="78DC600A" w14:textId="77777777" w:rsidR="00255C8A" w:rsidRPr="00640B4A" w:rsidRDefault="00255C8A" w:rsidP="00255C8A">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640B4A">
              <w:rPr>
                <w:rFonts w:cs="Arial"/>
                <w:sz w:val="14"/>
                <w:szCs w:val="14"/>
              </w:rPr>
              <w:t>90.654</w:t>
            </w:r>
          </w:p>
        </w:tc>
        <w:tc>
          <w:tcPr>
            <w:tcW w:w="1157" w:type="dxa"/>
            <w:tcBorders>
              <w:top w:val="nil"/>
              <w:bottom w:val="nil"/>
            </w:tcBorders>
            <w:shd w:val="clear" w:color="auto" w:fill="auto"/>
            <w:vAlign w:val="center"/>
          </w:tcPr>
          <w:p w14:paraId="395D4EFA" w14:textId="77777777" w:rsidR="00255C8A" w:rsidRPr="00640B4A" w:rsidRDefault="00255C8A" w:rsidP="00255C8A">
            <w:pPr>
              <w:keepNext/>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640B4A">
              <w:rPr>
                <w:rFonts w:cs="Arial"/>
                <w:sz w:val="14"/>
                <w:szCs w:val="14"/>
              </w:rPr>
              <w:t>--</w:t>
            </w:r>
          </w:p>
        </w:tc>
        <w:tc>
          <w:tcPr>
            <w:tcW w:w="318" w:type="dxa"/>
            <w:tcBorders>
              <w:top w:val="nil"/>
              <w:bottom w:val="nil"/>
            </w:tcBorders>
            <w:shd w:val="clear" w:color="auto" w:fill="auto"/>
            <w:vAlign w:val="center"/>
          </w:tcPr>
          <w:p w14:paraId="4BABA3A9" w14:textId="77777777" w:rsidR="00255C8A" w:rsidRPr="00640B4A" w:rsidRDefault="00255C8A" w:rsidP="00255C8A">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12B2783E" w14:textId="77777777" w:rsidR="00255C8A" w:rsidRPr="00640B4A" w:rsidRDefault="00255C8A" w:rsidP="00255C8A">
            <w:pPr>
              <w:jc w:val="right"/>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 w:val="14"/>
                <w:szCs w:val="14"/>
              </w:rPr>
              <w:t>369.342</w:t>
            </w:r>
          </w:p>
        </w:tc>
        <w:tc>
          <w:tcPr>
            <w:tcW w:w="1156" w:type="dxa"/>
            <w:tcBorders>
              <w:top w:val="nil"/>
              <w:bottom w:val="nil"/>
            </w:tcBorders>
            <w:shd w:val="clear" w:color="auto" w:fill="auto"/>
            <w:vAlign w:val="center"/>
          </w:tcPr>
          <w:p w14:paraId="63BBA0F0"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w:t>
            </w:r>
          </w:p>
        </w:tc>
      </w:tr>
      <w:tr w:rsidR="00255C8A" w:rsidRPr="00640B4A" w14:paraId="37EDB5E6" w14:textId="77777777" w:rsidTr="00AE74EC">
        <w:trPr>
          <w:cnfStyle w:val="000000100000" w:firstRow="0" w:lastRow="0" w:firstColumn="0" w:lastColumn="0" w:oddVBand="0" w:evenVBand="0" w:oddHBand="1" w:evenHBand="0" w:firstRowFirstColumn="0" w:firstRowLastColumn="0" w:lastRowFirstColumn="0" w:lastRowLastColumn="0"/>
          <w:trHeight w:hRule="exact" w:val="441"/>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7003B6E8" w14:textId="77777777" w:rsidR="00255C8A" w:rsidRPr="00640B4A" w:rsidRDefault="00255C8A" w:rsidP="00255C8A">
            <w:pPr>
              <w:pStyle w:val="08-Tabelageral"/>
              <w:jc w:val="left"/>
              <w:rPr>
                <w:rFonts w:cs="Arial"/>
                <w:b w:val="0"/>
                <w:szCs w:val="14"/>
              </w:rPr>
            </w:pPr>
            <w:r w:rsidRPr="00640B4A">
              <w:rPr>
                <w:rFonts w:cs="Arial"/>
                <w:b w:val="0"/>
                <w:szCs w:val="14"/>
              </w:rPr>
              <w:t>Ativos financeiros ao valor justo por meio do resultado</w:t>
            </w:r>
          </w:p>
        </w:tc>
        <w:tc>
          <w:tcPr>
            <w:tcW w:w="1012" w:type="dxa"/>
            <w:tcBorders>
              <w:top w:val="nil"/>
              <w:bottom w:val="nil"/>
            </w:tcBorders>
            <w:shd w:val="clear" w:color="auto" w:fill="auto"/>
            <w:vAlign w:val="center"/>
          </w:tcPr>
          <w:p w14:paraId="598CE734" w14:textId="77777777" w:rsidR="00255C8A" w:rsidRPr="00640B4A" w:rsidRDefault="00255C8A" w:rsidP="00255C8A">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[16]</w:t>
            </w:r>
          </w:p>
        </w:tc>
        <w:tc>
          <w:tcPr>
            <w:tcW w:w="1447" w:type="dxa"/>
            <w:tcBorders>
              <w:top w:val="nil"/>
              <w:bottom w:val="nil"/>
            </w:tcBorders>
            <w:shd w:val="clear" w:color="auto" w:fill="auto"/>
            <w:vAlign w:val="center"/>
          </w:tcPr>
          <w:p w14:paraId="0D8E98B9"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w:t>
            </w:r>
          </w:p>
        </w:tc>
        <w:tc>
          <w:tcPr>
            <w:tcW w:w="1157" w:type="dxa"/>
            <w:tcBorders>
              <w:top w:val="nil"/>
              <w:bottom w:val="nil"/>
            </w:tcBorders>
            <w:shd w:val="clear" w:color="auto" w:fill="auto"/>
            <w:vAlign w:val="center"/>
          </w:tcPr>
          <w:p w14:paraId="3285BB16" w14:textId="77777777" w:rsidR="00255C8A" w:rsidRPr="00D1179F" w:rsidRDefault="00255C8A" w:rsidP="00255C8A">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640B4A">
              <w:rPr>
                <w:rFonts w:cs="Arial"/>
                <w:sz w:val="14"/>
                <w:szCs w:val="14"/>
              </w:rPr>
              <w:t>17.033</w:t>
            </w:r>
          </w:p>
        </w:tc>
        <w:tc>
          <w:tcPr>
            <w:tcW w:w="318" w:type="dxa"/>
            <w:tcBorders>
              <w:top w:val="nil"/>
              <w:bottom w:val="nil"/>
            </w:tcBorders>
            <w:shd w:val="clear" w:color="auto" w:fill="auto"/>
            <w:vAlign w:val="center"/>
          </w:tcPr>
          <w:p w14:paraId="4F671894"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4126BA96"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40B4A">
              <w:rPr>
                <w:rFonts w:cs="Arial"/>
                <w:szCs w:val="14"/>
              </w:rPr>
              <w:t>--</w:t>
            </w:r>
          </w:p>
        </w:tc>
        <w:tc>
          <w:tcPr>
            <w:tcW w:w="1156" w:type="dxa"/>
            <w:tcBorders>
              <w:top w:val="nil"/>
              <w:bottom w:val="nil"/>
            </w:tcBorders>
            <w:shd w:val="clear" w:color="auto" w:fill="auto"/>
            <w:vAlign w:val="center"/>
          </w:tcPr>
          <w:p w14:paraId="05D0D7A6" w14:textId="77777777" w:rsidR="00255C8A" w:rsidRPr="00D1179F" w:rsidRDefault="00255C8A" w:rsidP="00255C8A">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640B4A">
              <w:rPr>
                <w:rFonts w:cs="Arial"/>
                <w:sz w:val="14"/>
                <w:szCs w:val="14"/>
              </w:rPr>
              <w:t>14.011</w:t>
            </w:r>
          </w:p>
        </w:tc>
      </w:tr>
      <w:tr w:rsidR="00255C8A" w:rsidRPr="00640B4A" w14:paraId="32A08E5F" w14:textId="77777777" w:rsidTr="00AE74EC">
        <w:trPr>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3568140B" w14:textId="77777777" w:rsidR="00255C8A" w:rsidRPr="00640B4A" w:rsidRDefault="00255C8A" w:rsidP="00255C8A">
            <w:pPr>
              <w:pStyle w:val="08-Tabelageral"/>
              <w:jc w:val="left"/>
              <w:rPr>
                <w:rFonts w:cs="Arial"/>
                <w:b w:val="0"/>
                <w:szCs w:val="14"/>
              </w:rPr>
            </w:pPr>
            <w:r w:rsidRPr="00640B4A">
              <w:rPr>
                <w:rFonts w:cs="Arial"/>
                <w:b w:val="0"/>
                <w:szCs w:val="14"/>
              </w:rPr>
              <w:t>Dividendos/JCP a Receber</w:t>
            </w:r>
          </w:p>
        </w:tc>
        <w:tc>
          <w:tcPr>
            <w:tcW w:w="1012" w:type="dxa"/>
            <w:tcBorders>
              <w:top w:val="nil"/>
              <w:bottom w:val="nil"/>
            </w:tcBorders>
            <w:shd w:val="clear" w:color="auto" w:fill="auto"/>
            <w:vAlign w:val="center"/>
          </w:tcPr>
          <w:p w14:paraId="74D5BB84" w14:textId="77777777" w:rsidR="00255C8A" w:rsidRPr="00640B4A" w:rsidRDefault="00255C8A" w:rsidP="00255C8A">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[17]</w:t>
            </w:r>
          </w:p>
        </w:tc>
        <w:tc>
          <w:tcPr>
            <w:tcW w:w="1447" w:type="dxa"/>
            <w:tcBorders>
              <w:top w:val="nil"/>
              <w:bottom w:val="nil"/>
            </w:tcBorders>
            <w:shd w:val="clear" w:color="auto" w:fill="auto"/>
            <w:vAlign w:val="center"/>
          </w:tcPr>
          <w:p w14:paraId="4687A8C5" w14:textId="77777777" w:rsidR="00255C8A" w:rsidRPr="00640B4A" w:rsidRDefault="00255C8A" w:rsidP="00255C8A">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2.037.728</w:t>
            </w:r>
          </w:p>
        </w:tc>
        <w:tc>
          <w:tcPr>
            <w:tcW w:w="1157" w:type="dxa"/>
            <w:tcBorders>
              <w:top w:val="nil"/>
              <w:bottom w:val="nil"/>
            </w:tcBorders>
            <w:shd w:val="clear" w:color="auto" w:fill="auto"/>
            <w:vAlign w:val="center"/>
          </w:tcPr>
          <w:p w14:paraId="5D62641B" w14:textId="77777777" w:rsidR="00255C8A" w:rsidRPr="00640B4A" w:rsidRDefault="00255C8A" w:rsidP="00255C8A">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640B4A">
              <w:rPr>
                <w:rFonts w:cs="Arial"/>
                <w:szCs w:val="14"/>
                <w:lang w:val="en-US"/>
              </w:rPr>
              <w:t>--</w:t>
            </w:r>
          </w:p>
        </w:tc>
        <w:tc>
          <w:tcPr>
            <w:tcW w:w="318" w:type="dxa"/>
            <w:tcBorders>
              <w:top w:val="nil"/>
              <w:bottom w:val="nil"/>
            </w:tcBorders>
            <w:shd w:val="clear" w:color="auto" w:fill="auto"/>
            <w:vAlign w:val="center"/>
          </w:tcPr>
          <w:p w14:paraId="22A75825" w14:textId="77777777" w:rsidR="00255C8A" w:rsidRPr="00640B4A" w:rsidRDefault="00255C8A" w:rsidP="00255C8A">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08ED5258"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640B4A">
              <w:rPr>
                <w:rFonts w:cs="Arial"/>
                <w:szCs w:val="14"/>
              </w:rPr>
              <w:t>1.572.428</w:t>
            </w:r>
          </w:p>
        </w:tc>
        <w:tc>
          <w:tcPr>
            <w:tcW w:w="1156" w:type="dxa"/>
            <w:tcBorders>
              <w:top w:val="nil"/>
              <w:bottom w:val="nil"/>
            </w:tcBorders>
            <w:shd w:val="clear" w:color="auto" w:fill="auto"/>
            <w:vAlign w:val="center"/>
          </w:tcPr>
          <w:p w14:paraId="137CB7B6"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lang w:val="en-US"/>
              </w:rPr>
              <w:t>--</w:t>
            </w:r>
          </w:p>
        </w:tc>
      </w:tr>
      <w:tr w:rsidR="00255C8A" w:rsidRPr="00640B4A" w14:paraId="55012278" w14:textId="77777777" w:rsidTr="00AE74EC">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54829067" w14:textId="77777777" w:rsidR="00255C8A" w:rsidRPr="00640B4A" w:rsidRDefault="00255C8A" w:rsidP="00255C8A">
            <w:pPr>
              <w:pStyle w:val="08-Tabelageral"/>
              <w:jc w:val="left"/>
              <w:rPr>
                <w:rFonts w:cs="Arial"/>
                <w:b w:val="0"/>
                <w:szCs w:val="14"/>
              </w:rPr>
            </w:pPr>
          </w:p>
        </w:tc>
        <w:tc>
          <w:tcPr>
            <w:tcW w:w="1012" w:type="dxa"/>
            <w:tcBorders>
              <w:top w:val="nil"/>
              <w:bottom w:val="nil"/>
            </w:tcBorders>
            <w:shd w:val="clear" w:color="auto" w:fill="auto"/>
            <w:vAlign w:val="center"/>
          </w:tcPr>
          <w:p w14:paraId="2FEA9A9B" w14:textId="77777777" w:rsidR="00255C8A" w:rsidRPr="00640B4A" w:rsidRDefault="00255C8A" w:rsidP="00255C8A">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563A0852"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7" w:type="dxa"/>
            <w:tcBorders>
              <w:top w:val="nil"/>
              <w:bottom w:val="nil"/>
            </w:tcBorders>
            <w:shd w:val="clear" w:color="auto" w:fill="auto"/>
            <w:vAlign w:val="center"/>
          </w:tcPr>
          <w:p w14:paraId="0B5E0DBB"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32416D8A"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1314203A"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56" w:type="dxa"/>
            <w:tcBorders>
              <w:top w:val="nil"/>
              <w:bottom w:val="nil"/>
            </w:tcBorders>
            <w:shd w:val="clear" w:color="auto" w:fill="auto"/>
            <w:vAlign w:val="center"/>
          </w:tcPr>
          <w:p w14:paraId="0625036D"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255C8A" w:rsidRPr="00640B4A" w14:paraId="5607B1E7" w14:textId="77777777" w:rsidTr="00AE74EC">
        <w:trPr>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27944670" w14:textId="77777777" w:rsidR="00255C8A" w:rsidRPr="00640B4A" w:rsidRDefault="00255C8A" w:rsidP="00255C8A">
            <w:pPr>
              <w:pStyle w:val="08-Tabelageral"/>
              <w:jc w:val="left"/>
              <w:rPr>
                <w:rFonts w:cs="Arial"/>
                <w:b w:val="0"/>
                <w:szCs w:val="14"/>
              </w:rPr>
            </w:pPr>
            <w:r w:rsidRPr="00640B4A">
              <w:rPr>
                <w:rFonts w:cs="Arial"/>
                <w:b w:val="0"/>
                <w:szCs w:val="14"/>
              </w:rPr>
              <w:t>PASSIVOS</w:t>
            </w:r>
          </w:p>
        </w:tc>
        <w:tc>
          <w:tcPr>
            <w:tcW w:w="1012" w:type="dxa"/>
            <w:tcBorders>
              <w:top w:val="nil"/>
              <w:bottom w:val="nil"/>
            </w:tcBorders>
            <w:shd w:val="clear" w:color="auto" w:fill="auto"/>
            <w:vAlign w:val="center"/>
          </w:tcPr>
          <w:p w14:paraId="7E5EFF4A" w14:textId="77777777" w:rsidR="00255C8A" w:rsidRPr="00640B4A" w:rsidRDefault="00255C8A" w:rsidP="00255C8A">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1D74BA76" w14:textId="77777777" w:rsidR="00255C8A" w:rsidRPr="00640B4A" w:rsidRDefault="00255C8A" w:rsidP="00255C8A">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57" w:type="dxa"/>
            <w:tcBorders>
              <w:top w:val="nil"/>
              <w:bottom w:val="nil"/>
            </w:tcBorders>
            <w:shd w:val="clear" w:color="auto" w:fill="auto"/>
            <w:vAlign w:val="center"/>
          </w:tcPr>
          <w:p w14:paraId="22220F05" w14:textId="77777777" w:rsidR="00255C8A" w:rsidRPr="00640B4A" w:rsidRDefault="00255C8A" w:rsidP="00255C8A">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8" w:type="dxa"/>
            <w:tcBorders>
              <w:top w:val="nil"/>
              <w:bottom w:val="nil"/>
            </w:tcBorders>
            <w:shd w:val="clear" w:color="auto" w:fill="auto"/>
            <w:vAlign w:val="center"/>
          </w:tcPr>
          <w:p w14:paraId="0FA6F79B" w14:textId="77777777" w:rsidR="00255C8A" w:rsidRPr="00640B4A" w:rsidRDefault="00255C8A" w:rsidP="00255C8A">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13759F0C"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56" w:type="dxa"/>
            <w:tcBorders>
              <w:top w:val="nil"/>
              <w:bottom w:val="nil"/>
            </w:tcBorders>
            <w:shd w:val="clear" w:color="auto" w:fill="auto"/>
            <w:vAlign w:val="center"/>
          </w:tcPr>
          <w:p w14:paraId="22634982"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255C8A" w:rsidRPr="00640B4A" w14:paraId="7E02A453" w14:textId="77777777" w:rsidTr="00AE74EC">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0040D52C" w14:textId="77777777" w:rsidR="00255C8A" w:rsidRPr="00640B4A" w:rsidRDefault="00255C8A" w:rsidP="00255C8A">
            <w:pPr>
              <w:pStyle w:val="08-Tabelageral"/>
              <w:jc w:val="left"/>
              <w:rPr>
                <w:rFonts w:cs="Arial"/>
                <w:b w:val="0"/>
                <w:szCs w:val="14"/>
              </w:rPr>
            </w:pPr>
            <w:r w:rsidRPr="00640B4A">
              <w:rPr>
                <w:rFonts w:cs="Arial"/>
                <w:b w:val="0"/>
                <w:szCs w:val="14"/>
              </w:rPr>
              <w:t>Obrigações Societárias e Estatutárias</w:t>
            </w:r>
          </w:p>
        </w:tc>
        <w:tc>
          <w:tcPr>
            <w:tcW w:w="1012" w:type="dxa"/>
            <w:tcBorders>
              <w:top w:val="nil"/>
              <w:bottom w:val="nil"/>
            </w:tcBorders>
            <w:shd w:val="clear" w:color="auto" w:fill="auto"/>
            <w:vAlign w:val="center"/>
          </w:tcPr>
          <w:p w14:paraId="523E9BD3" w14:textId="77777777" w:rsidR="00255C8A" w:rsidRPr="00640B4A" w:rsidRDefault="00255C8A" w:rsidP="00255C8A">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[21]</w:t>
            </w:r>
          </w:p>
        </w:tc>
        <w:tc>
          <w:tcPr>
            <w:tcW w:w="1447" w:type="dxa"/>
            <w:tcBorders>
              <w:top w:val="nil"/>
              <w:bottom w:val="nil"/>
            </w:tcBorders>
            <w:shd w:val="clear" w:color="auto" w:fill="auto"/>
            <w:vAlign w:val="center"/>
          </w:tcPr>
          <w:p w14:paraId="46ECD940" w14:textId="77777777" w:rsidR="00255C8A" w:rsidRPr="00640B4A" w:rsidRDefault="00255C8A" w:rsidP="00255C8A">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640B4A">
              <w:rPr>
                <w:rFonts w:cs="Arial"/>
                <w:sz w:val="14"/>
                <w:szCs w:val="14"/>
              </w:rPr>
              <w:t>2.069.049</w:t>
            </w:r>
          </w:p>
        </w:tc>
        <w:tc>
          <w:tcPr>
            <w:tcW w:w="1157" w:type="dxa"/>
            <w:tcBorders>
              <w:top w:val="nil"/>
              <w:bottom w:val="nil"/>
            </w:tcBorders>
            <w:shd w:val="clear" w:color="auto" w:fill="auto"/>
            <w:vAlign w:val="center"/>
          </w:tcPr>
          <w:p w14:paraId="07574E2F" w14:textId="77777777" w:rsidR="00255C8A" w:rsidRPr="00640B4A" w:rsidRDefault="00255C8A" w:rsidP="00255C8A">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40B4A">
              <w:rPr>
                <w:rFonts w:cs="Arial"/>
                <w:sz w:val="14"/>
                <w:szCs w:val="14"/>
              </w:rPr>
              <w:t>--</w:t>
            </w:r>
          </w:p>
        </w:tc>
        <w:tc>
          <w:tcPr>
            <w:tcW w:w="318" w:type="dxa"/>
            <w:tcBorders>
              <w:top w:val="nil"/>
              <w:bottom w:val="nil"/>
            </w:tcBorders>
            <w:shd w:val="clear" w:color="auto" w:fill="auto"/>
            <w:vAlign w:val="center"/>
          </w:tcPr>
          <w:p w14:paraId="3B5F2410"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640B4A">
              <w:rPr>
                <w:rFonts w:cs="Arial"/>
                <w:szCs w:val="14"/>
                <w:lang w:val="en-US"/>
              </w:rPr>
              <w:t xml:space="preserve">                            </w:t>
            </w:r>
          </w:p>
        </w:tc>
        <w:tc>
          <w:tcPr>
            <w:tcW w:w="1128" w:type="dxa"/>
            <w:tcBorders>
              <w:top w:val="nil"/>
              <w:bottom w:val="nil"/>
            </w:tcBorders>
            <w:shd w:val="clear" w:color="auto" w:fill="auto"/>
            <w:vAlign w:val="center"/>
          </w:tcPr>
          <w:p w14:paraId="4BF73C20" w14:textId="77777777" w:rsidR="00255C8A" w:rsidRPr="00640B4A" w:rsidRDefault="00255C8A" w:rsidP="00255C8A">
            <w:pPr>
              <w:jc w:val="right"/>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 w:val="14"/>
                <w:szCs w:val="14"/>
              </w:rPr>
              <w:t>1.831.691</w:t>
            </w:r>
          </w:p>
        </w:tc>
        <w:tc>
          <w:tcPr>
            <w:tcW w:w="1156" w:type="dxa"/>
            <w:tcBorders>
              <w:top w:val="nil"/>
              <w:bottom w:val="nil"/>
            </w:tcBorders>
            <w:shd w:val="clear" w:color="auto" w:fill="auto"/>
            <w:vAlign w:val="center"/>
          </w:tcPr>
          <w:p w14:paraId="66CA67F2"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640B4A">
              <w:rPr>
                <w:rFonts w:cs="Arial"/>
                <w:szCs w:val="14"/>
              </w:rPr>
              <w:t>--</w:t>
            </w:r>
          </w:p>
        </w:tc>
      </w:tr>
      <w:tr w:rsidR="00255C8A" w:rsidRPr="00640B4A" w14:paraId="20A3D61B" w14:textId="77777777" w:rsidTr="00AE74EC">
        <w:trPr>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4666F631" w14:textId="77777777" w:rsidR="00255C8A" w:rsidRPr="00640B4A" w:rsidRDefault="00255C8A" w:rsidP="00255C8A">
            <w:pPr>
              <w:pStyle w:val="08-Tabelageral"/>
              <w:jc w:val="left"/>
              <w:rPr>
                <w:rFonts w:cs="Arial"/>
                <w:b w:val="0"/>
                <w:szCs w:val="14"/>
              </w:rPr>
            </w:pPr>
            <w:r w:rsidRPr="00640B4A">
              <w:rPr>
                <w:rFonts w:cs="Arial"/>
                <w:b w:val="0"/>
                <w:szCs w:val="14"/>
              </w:rPr>
              <w:t>Passivos por impostos correntes</w:t>
            </w:r>
          </w:p>
        </w:tc>
        <w:tc>
          <w:tcPr>
            <w:tcW w:w="1012" w:type="dxa"/>
            <w:tcBorders>
              <w:top w:val="nil"/>
              <w:bottom w:val="nil"/>
            </w:tcBorders>
            <w:shd w:val="clear" w:color="auto" w:fill="auto"/>
            <w:vAlign w:val="center"/>
          </w:tcPr>
          <w:p w14:paraId="76FFA152" w14:textId="77777777" w:rsidR="00255C8A" w:rsidRPr="00640B4A" w:rsidRDefault="00255C8A" w:rsidP="00255C8A">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[12]</w:t>
            </w:r>
          </w:p>
        </w:tc>
        <w:tc>
          <w:tcPr>
            <w:tcW w:w="1447" w:type="dxa"/>
            <w:tcBorders>
              <w:top w:val="nil"/>
              <w:bottom w:val="nil"/>
            </w:tcBorders>
            <w:shd w:val="clear" w:color="auto" w:fill="auto"/>
            <w:vAlign w:val="center"/>
          </w:tcPr>
          <w:p w14:paraId="47DCB9BB" w14:textId="77777777" w:rsidR="00255C8A" w:rsidRPr="00640B4A" w:rsidRDefault="00255C8A" w:rsidP="00255C8A">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640B4A">
              <w:rPr>
                <w:rFonts w:cs="Arial"/>
                <w:sz w:val="14"/>
                <w:szCs w:val="14"/>
              </w:rPr>
              <w:t>18</w:t>
            </w:r>
          </w:p>
        </w:tc>
        <w:tc>
          <w:tcPr>
            <w:tcW w:w="1157" w:type="dxa"/>
            <w:tcBorders>
              <w:top w:val="nil"/>
              <w:bottom w:val="nil"/>
            </w:tcBorders>
            <w:shd w:val="clear" w:color="auto" w:fill="auto"/>
            <w:vAlign w:val="center"/>
          </w:tcPr>
          <w:p w14:paraId="79CE06FC" w14:textId="77777777" w:rsidR="00255C8A" w:rsidRPr="00640B4A" w:rsidRDefault="00255C8A" w:rsidP="00255C8A">
            <w:pPr>
              <w:keepNext/>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640B4A">
              <w:rPr>
                <w:rFonts w:cs="Arial"/>
                <w:sz w:val="14"/>
                <w:szCs w:val="14"/>
              </w:rPr>
              <w:t>--</w:t>
            </w:r>
          </w:p>
        </w:tc>
        <w:tc>
          <w:tcPr>
            <w:tcW w:w="318" w:type="dxa"/>
            <w:tcBorders>
              <w:top w:val="nil"/>
              <w:bottom w:val="nil"/>
            </w:tcBorders>
            <w:shd w:val="clear" w:color="auto" w:fill="auto"/>
            <w:vAlign w:val="center"/>
          </w:tcPr>
          <w:p w14:paraId="6FEED965" w14:textId="77777777" w:rsidR="00255C8A" w:rsidRPr="00640B4A" w:rsidRDefault="00255C8A" w:rsidP="00255C8A">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3916EE9A"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444</w:t>
            </w:r>
          </w:p>
        </w:tc>
        <w:tc>
          <w:tcPr>
            <w:tcW w:w="1156" w:type="dxa"/>
            <w:tcBorders>
              <w:top w:val="nil"/>
              <w:bottom w:val="nil"/>
            </w:tcBorders>
            <w:shd w:val="clear" w:color="auto" w:fill="auto"/>
            <w:vAlign w:val="center"/>
          </w:tcPr>
          <w:p w14:paraId="3FCC6DFA"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640B4A">
              <w:rPr>
                <w:rFonts w:cs="Arial"/>
                <w:szCs w:val="14"/>
              </w:rPr>
              <w:t>--</w:t>
            </w:r>
          </w:p>
        </w:tc>
      </w:tr>
      <w:tr w:rsidR="00255C8A" w:rsidRPr="00640B4A" w14:paraId="1E52067B" w14:textId="77777777" w:rsidTr="00AE74EC">
        <w:trPr>
          <w:cnfStyle w:val="000000100000" w:firstRow="0" w:lastRow="0" w:firstColumn="0" w:lastColumn="0" w:oddVBand="0" w:evenVBand="0" w:oddHBand="1" w:evenHBand="0" w:firstRowFirstColumn="0" w:firstRowLastColumn="0" w:lastRowFirstColumn="0" w:lastRowLastColumn="0"/>
          <w:trHeight w:hRule="exact" w:val="37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single" w:sz="2" w:space="0" w:color="1F4E79" w:themeColor="accent1" w:themeShade="80"/>
            </w:tcBorders>
            <w:shd w:val="clear" w:color="auto" w:fill="auto"/>
            <w:vAlign w:val="center"/>
          </w:tcPr>
          <w:p w14:paraId="48598BD2" w14:textId="77777777" w:rsidR="00255C8A" w:rsidRPr="00640B4A" w:rsidRDefault="00255C8A" w:rsidP="00255C8A">
            <w:pPr>
              <w:pStyle w:val="08-Tabelageral"/>
              <w:jc w:val="left"/>
              <w:rPr>
                <w:rFonts w:cs="Arial"/>
                <w:b w:val="0"/>
                <w:szCs w:val="14"/>
              </w:rPr>
            </w:pPr>
            <w:r w:rsidRPr="00640B4A">
              <w:rPr>
                <w:rFonts w:cs="Arial"/>
                <w:b w:val="0"/>
                <w:szCs w:val="14"/>
              </w:rPr>
              <w:t>Outros passivos</w:t>
            </w:r>
          </w:p>
        </w:tc>
        <w:tc>
          <w:tcPr>
            <w:tcW w:w="1012" w:type="dxa"/>
            <w:tcBorders>
              <w:top w:val="nil"/>
              <w:bottom w:val="single" w:sz="2" w:space="0" w:color="1F4E79" w:themeColor="accent1" w:themeShade="80"/>
            </w:tcBorders>
            <w:shd w:val="clear" w:color="auto" w:fill="auto"/>
            <w:vAlign w:val="center"/>
          </w:tcPr>
          <w:p w14:paraId="2E55D21B" w14:textId="77777777" w:rsidR="00255C8A" w:rsidRPr="00640B4A" w:rsidRDefault="00255C8A" w:rsidP="00255C8A">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640B4A">
              <w:rPr>
                <w:szCs w:val="14"/>
                <w:lang w:val="en-US"/>
              </w:rPr>
              <w:t>[24]</w:t>
            </w:r>
          </w:p>
        </w:tc>
        <w:tc>
          <w:tcPr>
            <w:tcW w:w="1447" w:type="dxa"/>
            <w:tcBorders>
              <w:top w:val="nil"/>
              <w:bottom w:val="single" w:sz="2" w:space="0" w:color="1F4E79" w:themeColor="accent1" w:themeShade="80"/>
            </w:tcBorders>
            <w:shd w:val="clear" w:color="auto" w:fill="auto"/>
            <w:vAlign w:val="center"/>
          </w:tcPr>
          <w:p w14:paraId="2D6A0EFB" w14:textId="77777777" w:rsidR="00255C8A" w:rsidRPr="00640B4A" w:rsidRDefault="00255C8A" w:rsidP="00255C8A">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40B4A">
              <w:rPr>
                <w:rFonts w:cs="Arial"/>
                <w:sz w:val="14"/>
                <w:szCs w:val="14"/>
              </w:rPr>
              <w:t>9.368</w:t>
            </w:r>
          </w:p>
        </w:tc>
        <w:tc>
          <w:tcPr>
            <w:tcW w:w="1157" w:type="dxa"/>
            <w:tcBorders>
              <w:top w:val="nil"/>
              <w:bottom w:val="single" w:sz="2" w:space="0" w:color="1F4E79" w:themeColor="accent1" w:themeShade="80"/>
            </w:tcBorders>
            <w:shd w:val="clear" w:color="auto" w:fill="auto"/>
            <w:vAlign w:val="center"/>
          </w:tcPr>
          <w:p w14:paraId="58CD7D5D" w14:textId="77777777" w:rsidR="00255C8A" w:rsidRPr="00640B4A" w:rsidRDefault="00255C8A" w:rsidP="00255C8A">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40B4A">
              <w:rPr>
                <w:rFonts w:cs="Arial"/>
                <w:sz w:val="14"/>
                <w:szCs w:val="14"/>
              </w:rPr>
              <w:t>--</w:t>
            </w:r>
          </w:p>
        </w:tc>
        <w:tc>
          <w:tcPr>
            <w:tcW w:w="318" w:type="dxa"/>
            <w:tcBorders>
              <w:top w:val="nil"/>
              <w:bottom w:val="single" w:sz="2" w:space="0" w:color="1F4E79" w:themeColor="accent1" w:themeShade="80"/>
            </w:tcBorders>
            <w:shd w:val="clear" w:color="auto" w:fill="auto"/>
            <w:vAlign w:val="center"/>
          </w:tcPr>
          <w:p w14:paraId="5E4F2BE1" w14:textId="77777777" w:rsidR="00255C8A" w:rsidRPr="00640B4A" w:rsidRDefault="00255C8A" w:rsidP="00255C8A">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28" w:type="dxa"/>
            <w:tcBorders>
              <w:top w:val="nil"/>
              <w:bottom w:val="single" w:sz="2" w:space="0" w:color="1F4E79" w:themeColor="accent1" w:themeShade="80"/>
            </w:tcBorders>
            <w:shd w:val="clear" w:color="auto" w:fill="auto"/>
            <w:vAlign w:val="center"/>
          </w:tcPr>
          <w:p w14:paraId="1E534170"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10.839</w:t>
            </w:r>
          </w:p>
        </w:tc>
        <w:tc>
          <w:tcPr>
            <w:tcW w:w="1156" w:type="dxa"/>
            <w:tcBorders>
              <w:top w:val="nil"/>
              <w:bottom w:val="single" w:sz="2" w:space="0" w:color="1F4E79" w:themeColor="accent1" w:themeShade="80"/>
            </w:tcBorders>
            <w:shd w:val="clear" w:color="auto" w:fill="auto"/>
            <w:vAlign w:val="center"/>
          </w:tcPr>
          <w:p w14:paraId="7B023256"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640B4A">
              <w:rPr>
                <w:rFonts w:cs="Arial"/>
                <w:szCs w:val="14"/>
              </w:rPr>
              <w:t>--</w:t>
            </w:r>
          </w:p>
        </w:tc>
      </w:tr>
    </w:tbl>
    <w:p w14:paraId="4BCF4C43" w14:textId="77777777" w:rsidR="00255C8A" w:rsidRPr="00640B4A" w:rsidRDefault="00255C8A" w:rsidP="00255C8A">
      <w:pPr>
        <w:pStyle w:val="05-Textonormal"/>
        <w:rPr>
          <w:color w:val="000000" w:themeColor="text1"/>
        </w:rPr>
      </w:pPr>
    </w:p>
    <w:p w14:paraId="6AAD8D4A" w14:textId="77777777" w:rsidR="00255C8A" w:rsidRPr="00640B4A" w:rsidRDefault="00255C8A" w:rsidP="00255C8A">
      <w:pPr>
        <w:pStyle w:val="06-Rmil"/>
        <w:rPr>
          <w:color w:val="000000" w:themeColor="text1"/>
        </w:rPr>
      </w:pPr>
      <w:r w:rsidRPr="00640B4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255C8A" w:rsidRPr="00640B4A" w14:paraId="06C97FFD" w14:textId="77777777" w:rsidTr="00255C8A">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1F123FC1" w14:textId="77777777" w:rsidR="00255C8A" w:rsidRPr="00640B4A" w:rsidRDefault="00255C8A" w:rsidP="00255C8A">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1A2489DC" w14:textId="77777777" w:rsidR="00255C8A" w:rsidRPr="00640B4A" w:rsidRDefault="00255C8A" w:rsidP="00255C8A">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40B4A">
              <w:rPr>
                <w:rFonts w:cs="Arial"/>
                <w:sz w:val="14"/>
                <w:szCs w:val="18"/>
              </w:rPr>
              <w:t>Consolidado</w:t>
            </w:r>
          </w:p>
        </w:tc>
      </w:tr>
      <w:tr w:rsidR="00255C8A" w:rsidRPr="00640B4A" w14:paraId="31F8528A" w14:textId="77777777" w:rsidTr="00255C8A">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7B3FAFD3" w14:textId="77777777" w:rsidR="00255C8A" w:rsidRPr="00640B4A" w:rsidRDefault="00255C8A" w:rsidP="00255C8A">
            <w:pPr>
              <w:keepNext/>
              <w:rPr>
                <w:rFonts w:cs="Arial"/>
                <w:sz w:val="14"/>
                <w:szCs w:val="14"/>
              </w:rPr>
            </w:pPr>
            <w:r w:rsidRPr="00640B4A">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55492437" w14:textId="77777777" w:rsidR="00255C8A" w:rsidRPr="00640B4A" w:rsidRDefault="00255C8A" w:rsidP="00255C8A">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71FF47D7" w14:textId="77777777" w:rsidR="00255C8A" w:rsidRPr="00640B4A" w:rsidRDefault="00255C8A" w:rsidP="00255C8A">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640B4A">
              <w:rPr>
                <w:rFonts w:cs="Arial"/>
                <w:b/>
                <w:sz w:val="14"/>
                <w:szCs w:val="18"/>
              </w:rPr>
              <w:t>3</w:t>
            </w:r>
            <w:r>
              <w:rPr>
                <w:rFonts w:cs="Arial"/>
                <w:b/>
                <w:sz w:val="14"/>
                <w:szCs w:val="18"/>
              </w:rPr>
              <w:t>0</w:t>
            </w:r>
            <w:r w:rsidRPr="00640B4A">
              <w:rPr>
                <w:rFonts w:cs="Arial"/>
                <w:b/>
                <w:sz w:val="14"/>
                <w:szCs w:val="18"/>
              </w:rPr>
              <w:t>.0</w:t>
            </w:r>
            <w:r>
              <w:rPr>
                <w:rFonts w:cs="Arial"/>
                <w:b/>
                <w:sz w:val="14"/>
                <w:szCs w:val="18"/>
              </w:rPr>
              <w:t>6</w:t>
            </w:r>
            <w:r w:rsidRPr="00640B4A">
              <w:rPr>
                <w:rFonts w:cs="Arial"/>
                <w:b/>
                <w:sz w:val="14"/>
                <w:szCs w:val="18"/>
              </w:rPr>
              <w:t>.2022</w:t>
            </w:r>
          </w:p>
        </w:tc>
        <w:tc>
          <w:tcPr>
            <w:tcW w:w="312" w:type="dxa"/>
            <w:tcBorders>
              <w:top w:val="single" w:sz="2" w:space="0" w:color="1F4E79" w:themeColor="accent1" w:themeShade="80"/>
              <w:bottom w:val="nil"/>
            </w:tcBorders>
            <w:shd w:val="clear" w:color="auto" w:fill="auto"/>
            <w:vAlign w:val="center"/>
          </w:tcPr>
          <w:p w14:paraId="6973F897" w14:textId="77777777" w:rsidR="00255C8A" w:rsidRPr="00640B4A" w:rsidRDefault="00255C8A" w:rsidP="00255C8A">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2114B1DE" w14:textId="77777777" w:rsidR="00255C8A" w:rsidRPr="00640B4A" w:rsidRDefault="00255C8A" w:rsidP="00255C8A">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640B4A">
              <w:rPr>
                <w:rFonts w:cs="Arial"/>
                <w:b/>
                <w:sz w:val="14"/>
                <w:szCs w:val="18"/>
              </w:rPr>
              <w:t>31.12.2021</w:t>
            </w:r>
          </w:p>
        </w:tc>
      </w:tr>
      <w:tr w:rsidR="00255C8A" w:rsidRPr="00640B4A" w14:paraId="4695EB5C" w14:textId="77777777" w:rsidTr="00255C8A">
        <w:trPr>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4E79" w:themeColor="accent1" w:themeShade="80"/>
              <w:bottom w:val="single" w:sz="2" w:space="0" w:color="1F4E79" w:themeColor="accent1" w:themeShade="80"/>
            </w:tcBorders>
            <w:shd w:val="clear" w:color="auto" w:fill="auto"/>
          </w:tcPr>
          <w:p w14:paraId="1E833726" w14:textId="77777777" w:rsidR="00255C8A" w:rsidRPr="00640B4A" w:rsidRDefault="00255C8A" w:rsidP="00255C8A">
            <w:pPr>
              <w:pStyle w:val="08-Tabelageral"/>
              <w:keepLines w:val="0"/>
              <w:jc w:val="left"/>
              <w:rPr>
                <w:rFonts w:cs="Arial"/>
                <w:b w:val="0"/>
              </w:rPr>
            </w:pPr>
          </w:p>
        </w:tc>
        <w:tc>
          <w:tcPr>
            <w:tcW w:w="992" w:type="dxa"/>
            <w:tcBorders>
              <w:top w:val="nil"/>
              <w:bottom w:val="single" w:sz="2" w:space="0" w:color="1F4E79" w:themeColor="accent1" w:themeShade="80"/>
            </w:tcBorders>
            <w:shd w:val="clear" w:color="auto" w:fill="auto"/>
            <w:vAlign w:val="center"/>
          </w:tcPr>
          <w:p w14:paraId="2AE77D6E" w14:textId="77777777" w:rsidR="00255C8A" w:rsidRPr="00640B4A" w:rsidRDefault="00255C8A" w:rsidP="00255C8A">
            <w:pPr>
              <w:pStyle w:val="08-Tabelageral"/>
              <w:keepLines w:val="0"/>
              <w:jc w:val="center"/>
              <w:cnfStyle w:val="000000000000" w:firstRow="0" w:lastRow="0" w:firstColumn="0" w:lastColumn="0" w:oddVBand="0" w:evenVBand="0" w:oddHBand="0" w:evenHBand="0" w:firstRowFirstColumn="0" w:firstRowLastColumn="0" w:lastRowFirstColumn="0" w:lastRowLastColumn="0"/>
              <w:rPr>
                <w:b/>
              </w:rPr>
            </w:pPr>
            <w:r w:rsidRPr="00640B4A">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DC3A986"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640B4A">
              <w:rPr>
                <w:b/>
              </w:rPr>
              <w:t>Até 1 ano</w:t>
            </w:r>
            <w:r w:rsidRPr="00640B4A">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64B34E0"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640B4A">
              <w:rPr>
                <w:b/>
              </w:rPr>
              <w:t>Mais de 1 ano</w:t>
            </w:r>
          </w:p>
        </w:tc>
        <w:tc>
          <w:tcPr>
            <w:tcW w:w="312" w:type="dxa"/>
            <w:tcBorders>
              <w:top w:val="nil"/>
              <w:bottom w:val="single" w:sz="2" w:space="0" w:color="1F4E79" w:themeColor="accent1" w:themeShade="80"/>
            </w:tcBorders>
            <w:shd w:val="clear" w:color="auto" w:fill="auto"/>
            <w:vAlign w:val="center"/>
          </w:tcPr>
          <w:p w14:paraId="2E383BE2"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3E5E2405"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640B4A">
              <w:rPr>
                <w:b/>
              </w:rPr>
              <w:t>Até 1 ano</w:t>
            </w:r>
            <w:r w:rsidRPr="00640B4A">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3C98A244"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640B4A">
              <w:rPr>
                <w:b/>
              </w:rPr>
              <w:t>Mais de 1 ano</w:t>
            </w:r>
          </w:p>
        </w:tc>
      </w:tr>
      <w:tr w:rsidR="00255C8A" w:rsidRPr="00640B4A" w14:paraId="339E2EE8" w14:textId="77777777" w:rsidTr="00255C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tcPr>
          <w:p w14:paraId="00730E67" w14:textId="77777777" w:rsidR="00255C8A" w:rsidRPr="00F42622" w:rsidRDefault="00255C8A" w:rsidP="00255C8A">
            <w:pPr>
              <w:pStyle w:val="08-Tabelageral"/>
              <w:keepLines w:val="0"/>
              <w:jc w:val="left"/>
              <w:rPr>
                <w:b w:val="0"/>
                <w:bCs w:val="0"/>
              </w:rPr>
            </w:pPr>
            <w:r w:rsidRPr="00F42622">
              <w:rPr>
                <w:b w:val="0"/>
              </w:rPr>
              <w:t>ATIVOS</w:t>
            </w:r>
          </w:p>
        </w:tc>
        <w:tc>
          <w:tcPr>
            <w:tcW w:w="992" w:type="dxa"/>
            <w:tcBorders>
              <w:top w:val="single" w:sz="2" w:space="0" w:color="1F4E79" w:themeColor="accent1" w:themeShade="80"/>
              <w:bottom w:val="nil"/>
            </w:tcBorders>
            <w:shd w:val="clear" w:color="auto" w:fill="auto"/>
            <w:vAlign w:val="center"/>
          </w:tcPr>
          <w:p w14:paraId="58FC410F" w14:textId="77777777" w:rsidR="00255C8A" w:rsidRPr="00640B4A" w:rsidRDefault="00255C8A" w:rsidP="00255C8A">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6058CCC4"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49B46B38"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4E79" w:themeColor="accent1" w:themeShade="80"/>
              <w:bottom w:val="nil"/>
            </w:tcBorders>
            <w:shd w:val="clear" w:color="auto" w:fill="auto"/>
            <w:vAlign w:val="center"/>
          </w:tcPr>
          <w:p w14:paraId="29823264"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02D3E127"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4E79" w:themeColor="accent1" w:themeShade="80"/>
              <w:bottom w:val="nil"/>
            </w:tcBorders>
            <w:shd w:val="clear" w:color="auto" w:fill="auto"/>
            <w:vAlign w:val="center"/>
          </w:tcPr>
          <w:p w14:paraId="157138D6"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r>
      <w:tr w:rsidR="00255C8A" w:rsidRPr="00640B4A" w14:paraId="2A068994" w14:textId="77777777" w:rsidTr="00255C8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567A377F" w14:textId="77777777" w:rsidR="00255C8A" w:rsidRPr="00F42622" w:rsidRDefault="00255C8A" w:rsidP="00255C8A">
            <w:pPr>
              <w:pStyle w:val="08-Tabelageral"/>
              <w:keepLines w:val="0"/>
              <w:jc w:val="left"/>
              <w:rPr>
                <w:b w:val="0"/>
                <w:bCs w:val="0"/>
              </w:rPr>
            </w:pPr>
            <w:r w:rsidRPr="00F42622">
              <w:rPr>
                <w:b w:val="0"/>
              </w:rPr>
              <w:t>Caixa e Equivalentes de Caixa</w:t>
            </w:r>
          </w:p>
        </w:tc>
        <w:tc>
          <w:tcPr>
            <w:tcW w:w="992" w:type="dxa"/>
            <w:tcBorders>
              <w:top w:val="nil"/>
              <w:bottom w:val="nil"/>
            </w:tcBorders>
            <w:shd w:val="clear" w:color="auto" w:fill="auto"/>
            <w:vAlign w:val="center"/>
          </w:tcPr>
          <w:p w14:paraId="29AFEC56" w14:textId="77777777" w:rsidR="00255C8A" w:rsidRPr="00640B4A" w:rsidRDefault="00255C8A" w:rsidP="00255C8A">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[15]</w:t>
            </w:r>
          </w:p>
        </w:tc>
        <w:tc>
          <w:tcPr>
            <w:tcW w:w="1418" w:type="dxa"/>
            <w:tcBorders>
              <w:top w:val="nil"/>
              <w:bottom w:val="nil"/>
            </w:tcBorders>
            <w:shd w:val="clear" w:color="auto" w:fill="auto"/>
            <w:vAlign w:val="center"/>
          </w:tcPr>
          <w:p w14:paraId="5D0A79FB" w14:textId="77777777" w:rsidR="00255C8A" w:rsidRPr="00640B4A" w:rsidRDefault="00255C8A" w:rsidP="00255C8A">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640B4A">
              <w:rPr>
                <w:rFonts w:cs="Arial"/>
                <w:sz w:val="14"/>
                <w:szCs w:val="14"/>
              </w:rPr>
              <w:t>4.023.238</w:t>
            </w:r>
          </w:p>
          <w:p w14:paraId="75F66ABF"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96A160E"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w:t>
            </w:r>
          </w:p>
        </w:tc>
        <w:tc>
          <w:tcPr>
            <w:tcW w:w="312" w:type="dxa"/>
            <w:tcBorders>
              <w:top w:val="nil"/>
              <w:bottom w:val="nil"/>
            </w:tcBorders>
            <w:shd w:val="clear" w:color="auto" w:fill="auto"/>
            <w:vAlign w:val="center"/>
          </w:tcPr>
          <w:p w14:paraId="45DCC385" w14:textId="77777777" w:rsidR="00255C8A" w:rsidRPr="00640B4A" w:rsidRDefault="00255C8A" w:rsidP="00255C8A">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41459424" w14:textId="77777777" w:rsidR="00255C8A" w:rsidRPr="00640B4A" w:rsidRDefault="00255C8A" w:rsidP="00255C8A">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640B4A">
              <w:rPr>
                <w:rFonts w:cs="Arial"/>
                <w:sz w:val="14"/>
                <w:szCs w:val="14"/>
              </w:rPr>
              <w:t>4.090.561</w:t>
            </w:r>
          </w:p>
          <w:p w14:paraId="25510637"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30683D5B"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w:t>
            </w:r>
          </w:p>
        </w:tc>
      </w:tr>
      <w:tr w:rsidR="00255C8A" w:rsidRPr="00640B4A" w14:paraId="094A2AB3" w14:textId="77777777" w:rsidTr="00255C8A">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57D8AB1C" w14:textId="77777777" w:rsidR="00255C8A" w:rsidRPr="00F42622" w:rsidRDefault="00255C8A" w:rsidP="00255C8A">
            <w:pPr>
              <w:pStyle w:val="08-Tabelageral"/>
              <w:keepLines w:val="0"/>
              <w:jc w:val="left"/>
              <w:rPr>
                <w:rFonts w:cs="Arial"/>
                <w:b w:val="0"/>
                <w:bCs w:val="0"/>
                <w:szCs w:val="14"/>
              </w:rPr>
            </w:pPr>
            <w:r w:rsidRPr="00F42622">
              <w:rPr>
                <w:rFonts w:cs="Arial"/>
                <w:b w:val="0"/>
                <w:szCs w:val="14"/>
              </w:rPr>
              <w:t>Ativos financeiros ao valor justo por meio do resultado</w:t>
            </w:r>
          </w:p>
        </w:tc>
        <w:tc>
          <w:tcPr>
            <w:tcW w:w="992" w:type="dxa"/>
            <w:tcBorders>
              <w:top w:val="nil"/>
              <w:bottom w:val="nil"/>
            </w:tcBorders>
            <w:shd w:val="clear" w:color="auto" w:fill="auto"/>
            <w:vAlign w:val="center"/>
          </w:tcPr>
          <w:p w14:paraId="2E2941CA" w14:textId="77777777" w:rsidR="00255C8A" w:rsidRPr="00640B4A" w:rsidRDefault="00255C8A" w:rsidP="00255C8A">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[16]</w:t>
            </w:r>
          </w:p>
        </w:tc>
        <w:tc>
          <w:tcPr>
            <w:tcW w:w="1418" w:type="dxa"/>
            <w:tcBorders>
              <w:top w:val="nil"/>
              <w:bottom w:val="nil"/>
            </w:tcBorders>
            <w:shd w:val="clear" w:color="auto" w:fill="auto"/>
            <w:vAlign w:val="center"/>
          </w:tcPr>
          <w:p w14:paraId="7FCDBC71"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w:t>
            </w:r>
          </w:p>
        </w:tc>
        <w:tc>
          <w:tcPr>
            <w:tcW w:w="1134" w:type="dxa"/>
            <w:tcBorders>
              <w:top w:val="nil"/>
              <w:bottom w:val="nil"/>
            </w:tcBorders>
            <w:shd w:val="clear" w:color="auto" w:fill="auto"/>
            <w:vAlign w:val="center"/>
          </w:tcPr>
          <w:p w14:paraId="12C347FE" w14:textId="77777777" w:rsidR="00255C8A" w:rsidRPr="00640B4A" w:rsidRDefault="00255C8A" w:rsidP="00255C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17.033</w:t>
            </w:r>
          </w:p>
        </w:tc>
        <w:tc>
          <w:tcPr>
            <w:tcW w:w="312" w:type="dxa"/>
            <w:tcBorders>
              <w:top w:val="nil"/>
              <w:bottom w:val="nil"/>
            </w:tcBorders>
            <w:shd w:val="clear" w:color="auto" w:fill="auto"/>
            <w:vAlign w:val="center"/>
          </w:tcPr>
          <w:p w14:paraId="68ADA85F"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9214131"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w:t>
            </w:r>
          </w:p>
        </w:tc>
        <w:tc>
          <w:tcPr>
            <w:tcW w:w="1133" w:type="dxa"/>
            <w:tcBorders>
              <w:top w:val="nil"/>
              <w:bottom w:val="nil"/>
            </w:tcBorders>
            <w:shd w:val="clear" w:color="auto" w:fill="auto"/>
            <w:vAlign w:val="center"/>
          </w:tcPr>
          <w:p w14:paraId="3BCED83B"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bCs/>
                <w:szCs w:val="14"/>
              </w:rPr>
            </w:pPr>
            <w:r w:rsidRPr="00640B4A">
              <w:rPr>
                <w:rFonts w:cs="Arial"/>
                <w:szCs w:val="14"/>
              </w:rPr>
              <w:t>14.011</w:t>
            </w:r>
          </w:p>
        </w:tc>
      </w:tr>
      <w:tr w:rsidR="00255C8A" w:rsidRPr="00640B4A" w14:paraId="2F8C429D" w14:textId="77777777" w:rsidTr="00255C8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7D54D1A4" w14:textId="77777777" w:rsidR="00255C8A" w:rsidRPr="00F42622" w:rsidRDefault="00255C8A" w:rsidP="00255C8A">
            <w:pPr>
              <w:pStyle w:val="08-Tabelageral"/>
              <w:keepLines w:val="0"/>
              <w:jc w:val="left"/>
              <w:rPr>
                <w:rFonts w:cs="Arial"/>
                <w:b w:val="0"/>
                <w:bCs w:val="0"/>
                <w:szCs w:val="14"/>
              </w:rPr>
            </w:pPr>
            <w:r w:rsidRPr="00F42622">
              <w:rPr>
                <w:rFonts w:cs="Arial"/>
                <w:b w:val="0"/>
                <w:szCs w:val="14"/>
              </w:rPr>
              <w:t>Comissões a receber</w:t>
            </w:r>
          </w:p>
        </w:tc>
        <w:tc>
          <w:tcPr>
            <w:tcW w:w="992" w:type="dxa"/>
            <w:tcBorders>
              <w:top w:val="nil"/>
              <w:bottom w:val="nil"/>
            </w:tcBorders>
            <w:shd w:val="clear" w:color="auto" w:fill="auto"/>
            <w:vAlign w:val="center"/>
          </w:tcPr>
          <w:p w14:paraId="39FB7EC2" w14:textId="77777777" w:rsidR="00255C8A" w:rsidRPr="00640B4A" w:rsidRDefault="00255C8A" w:rsidP="00255C8A">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[18]</w:t>
            </w:r>
          </w:p>
        </w:tc>
        <w:tc>
          <w:tcPr>
            <w:tcW w:w="1418" w:type="dxa"/>
            <w:tcBorders>
              <w:top w:val="nil"/>
              <w:bottom w:val="nil"/>
            </w:tcBorders>
            <w:shd w:val="clear" w:color="auto" w:fill="auto"/>
            <w:vAlign w:val="center"/>
          </w:tcPr>
          <w:p w14:paraId="003AADD3"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640B4A">
              <w:rPr>
                <w:rFonts w:cs="Arial"/>
                <w:szCs w:val="14"/>
              </w:rPr>
              <w:t>737.815</w:t>
            </w:r>
          </w:p>
        </w:tc>
        <w:tc>
          <w:tcPr>
            <w:tcW w:w="1134" w:type="dxa"/>
            <w:tcBorders>
              <w:top w:val="nil"/>
              <w:bottom w:val="nil"/>
            </w:tcBorders>
            <w:shd w:val="clear" w:color="auto" w:fill="auto"/>
            <w:vAlign w:val="center"/>
          </w:tcPr>
          <w:p w14:paraId="662B26DB"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640B4A">
              <w:rPr>
                <w:rFonts w:cs="Arial"/>
                <w:szCs w:val="14"/>
              </w:rPr>
              <w:t>655.975</w:t>
            </w:r>
          </w:p>
        </w:tc>
        <w:tc>
          <w:tcPr>
            <w:tcW w:w="312" w:type="dxa"/>
            <w:tcBorders>
              <w:top w:val="nil"/>
              <w:bottom w:val="nil"/>
            </w:tcBorders>
            <w:shd w:val="clear" w:color="auto" w:fill="auto"/>
            <w:vAlign w:val="center"/>
          </w:tcPr>
          <w:p w14:paraId="207E8A09" w14:textId="77777777" w:rsidR="00255C8A" w:rsidRPr="00640B4A" w:rsidRDefault="00255C8A" w:rsidP="00255C8A">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31824167"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640B4A">
              <w:rPr>
                <w:rFonts w:cs="Arial"/>
                <w:szCs w:val="14"/>
              </w:rPr>
              <w:t>1.026.158</w:t>
            </w:r>
          </w:p>
        </w:tc>
        <w:tc>
          <w:tcPr>
            <w:tcW w:w="1133" w:type="dxa"/>
            <w:tcBorders>
              <w:top w:val="nil"/>
              <w:bottom w:val="nil"/>
            </w:tcBorders>
            <w:shd w:val="clear" w:color="auto" w:fill="auto"/>
            <w:vAlign w:val="center"/>
          </w:tcPr>
          <w:p w14:paraId="6D13E6DB"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640B4A">
              <w:rPr>
                <w:rFonts w:cs="Arial"/>
                <w:szCs w:val="14"/>
              </w:rPr>
              <w:t>698.435</w:t>
            </w:r>
          </w:p>
        </w:tc>
      </w:tr>
      <w:tr w:rsidR="00255C8A" w:rsidRPr="00640B4A" w14:paraId="48F4004B" w14:textId="77777777" w:rsidTr="00255C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32E45FF8" w14:textId="77777777" w:rsidR="00255C8A" w:rsidRPr="00F42622" w:rsidRDefault="00255C8A" w:rsidP="00255C8A">
            <w:pPr>
              <w:pStyle w:val="08-Tabelageral"/>
              <w:keepLines w:val="0"/>
              <w:jc w:val="left"/>
              <w:rPr>
                <w:rFonts w:cs="Arial"/>
                <w:b w:val="0"/>
                <w:bCs w:val="0"/>
                <w:szCs w:val="14"/>
              </w:rPr>
            </w:pPr>
            <w:r w:rsidRPr="00F42622">
              <w:rPr>
                <w:rFonts w:cs="Arial"/>
                <w:b w:val="0"/>
                <w:szCs w:val="14"/>
              </w:rPr>
              <w:t>Dividendos/JCP a Receber</w:t>
            </w:r>
          </w:p>
        </w:tc>
        <w:tc>
          <w:tcPr>
            <w:tcW w:w="992" w:type="dxa"/>
            <w:tcBorders>
              <w:top w:val="nil"/>
              <w:bottom w:val="nil"/>
            </w:tcBorders>
            <w:shd w:val="clear" w:color="auto" w:fill="auto"/>
            <w:vAlign w:val="center"/>
          </w:tcPr>
          <w:p w14:paraId="7E428C40" w14:textId="77777777" w:rsidR="00255C8A" w:rsidRPr="00640B4A" w:rsidRDefault="00255C8A" w:rsidP="00255C8A">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[17]</w:t>
            </w:r>
          </w:p>
        </w:tc>
        <w:tc>
          <w:tcPr>
            <w:tcW w:w="1418" w:type="dxa"/>
            <w:tcBorders>
              <w:top w:val="nil"/>
              <w:bottom w:val="nil"/>
            </w:tcBorders>
            <w:shd w:val="clear" w:color="auto" w:fill="auto"/>
            <w:vAlign w:val="center"/>
          </w:tcPr>
          <w:p w14:paraId="5A0B6750"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w:t>
            </w:r>
          </w:p>
        </w:tc>
        <w:tc>
          <w:tcPr>
            <w:tcW w:w="1134" w:type="dxa"/>
            <w:tcBorders>
              <w:top w:val="nil"/>
              <w:bottom w:val="nil"/>
            </w:tcBorders>
            <w:shd w:val="clear" w:color="auto" w:fill="auto"/>
            <w:vAlign w:val="center"/>
          </w:tcPr>
          <w:p w14:paraId="02874FD8"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w:t>
            </w:r>
          </w:p>
        </w:tc>
        <w:tc>
          <w:tcPr>
            <w:tcW w:w="312" w:type="dxa"/>
            <w:tcBorders>
              <w:top w:val="nil"/>
              <w:bottom w:val="nil"/>
            </w:tcBorders>
            <w:shd w:val="clear" w:color="auto" w:fill="auto"/>
            <w:vAlign w:val="center"/>
          </w:tcPr>
          <w:p w14:paraId="1C0EB48A"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tcPr>
          <w:p w14:paraId="7B30C5E8"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1.648</w:t>
            </w:r>
          </w:p>
        </w:tc>
        <w:tc>
          <w:tcPr>
            <w:tcW w:w="1133" w:type="dxa"/>
            <w:tcBorders>
              <w:top w:val="nil"/>
              <w:bottom w:val="nil"/>
            </w:tcBorders>
            <w:shd w:val="clear" w:color="auto" w:fill="auto"/>
          </w:tcPr>
          <w:p w14:paraId="192559D5"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w:t>
            </w:r>
          </w:p>
        </w:tc>
      </w:tr>
      <w:tr w:rsidR="00255C8A" w:rsidRPr="00640B4A" w14:paraId="4AD99A55" w14:textId="77777777" w:rsidTr="00255C8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53BC14C3" w14:textId="77777777" w:rsidR="00255C8A" w:rsidRPr="00F42622" w:rsidRDefault="00255C8A" w:rsidP="00255C8A">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71755CAC" w14:textId="77777777" w:rsidR="00255C8A" w:rsidRPr="00640B4A" w:rsidRDefault="00255C8A" w:rsidP="00255C8A">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3E71188A"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3C728E6"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5A78ACF6" w14:textId="77777777" w:rsidR="00255C8A" w:rsidRPr="00640B4A" w:rsidRDefault="00255C8A" w:rsidP="00255C8A">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290360D"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51768503"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255C8A" w:rsidRPr="00640B4A" w14:paraId="467AD0CF" w14:textId="77777777" w:rsidTr="00255C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19028B58" w14:textId="77777777" w:rsidR="00255C8A" w:rsidRPr="00F42622" w:rsidRDefault="00255C8A" w:rsidP="00255C8A">
            <w:pPr>
              <w:pStyle w:val="08-Tabelageral"/>
              <w:keepLines w:val="0"/>
              <w:jc w:val="left"/>
              <w:rPr>
                <w:rFonts w:cs="Arial"/>
                <w:b w:val="0"/>
                <w:bCs w:val="0"/>
                <w:szCs w:val="14"/>
              </w:rPr>
            </w:pPr>
            <w:r w:rsidRPr="00F42622">
              <w:rPr>
                <w:rFonts w:cs="Arial"/>
                <w:b w:val="0"/>
                <w:szCs w:val="14"/>
              </w:rPr>
              <w:t>PASSIVOS</w:t>
            </w:r>
          </w:p>
        </w:tc>
        <w:tc>
          <w:tcPr>
            <w:tcW w:w="992" w:type="dxa"/>
            <w:tcBorders>
              <w:top w:val="nil"/>
              <w:bottom w:val="nil"/>
            </w:tcBorders>
            <w:shd w:val="clear" w:color="auto" w:fill="auto"/>
            <w:vAlign w:val="center"/>
          </w:tcPr>
          <w:p w14:paraId="11A867FE" w14:textId="77777777" w:rsidR="00255C8A" w:rsidRPr="00640B4A" w:rsidRDefault="00255C8A" w:rsidP="00255C8A">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4AA3785"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1209E4B"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2B6566D5"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C26CD12"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2796279F"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255C8A" w:rsidRPr="00640B4A" w14:paraId="3E41D535" w14:textId="77777777" w:rsidTr="00255C8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70A96B10" w14:textId="77777777" w:rsidR="00255C8A" w:rsidRPr="00F42622" w:rsidRDefault="00255C8A" w:rsidP="00255C8A">
            <w:pPr>
              <w:pStyle w:val="08-Tabelageral"/>
              <w:keepLines w:val="0"/>
              <w:jc w:val="left"/>
              <w:rPr>
                <w:rFonts w:cs="Arial"/>
                <w:b w:val="0"/>
                <w:bCs w:val="0"/>
                <w:szCs w:val="14"/>
              </w:rPr>
            </w:pPr>
            <w:r w:rsidRPr="00F42622">
              <w:rPr>
                <w:rFonts w:cs="Arial"/>
                <w:b w:val="0"/>
                <w:szCs w:val="14"/>
              </w:rPr>
              <w:t>Obrigações Societárias e Estatutárias</w:t>
            </w:r>
          </w:p>
        </w:tc>
        <w:tc>
          <w:tcPr>
            <w:tcW w:w="992" w:type="dxa"/>
            <w:tcBorders>
              <w:top w:val="nil"/>
              <w:bottom w:val="nil"/>
            </w:tcBorders>
            <w:shd w:val="clear" w:color="auto" w:fill="auto"/>
            <w:vAlign w:val="center"/>
          </w:tcPr>
          <w:p w14:paraId="2E7D4B29" w14:textId="77777777" w:rsidR="00255C8A" w:rsidRPr="00640B4A" w:rsidRDefault="00255C8A" w:rsidP="00255C8A">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[21]</w:t>
            </w:r>
          </w:p>
        </w:tc>
        <w:tc>
          <w:tcPr>
            <w:tcW w:w="1418" w:type="dxa"/>
            <w:tcBorders>
              <w:top w:val="nil"/>
              <w:bottom w:val="nil"/>
            </w:tcBorders>
            <w:shd w:val="clear" w:color="auto" w:fill="auto"/>
            <w:vAlign w:val="center"/>
          </w:tcPr>
          <w:p w14:paraId="17B93199"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2.069.049</w:t>
            </w:r>
          </w:p>
        </w:tc>
        <w:tc>
          <w:tcPr>
            <w:tcW w:w="1134" w:type="dxa"/>
            <w:tcBorders>
              <w:top w:val="nil"/>
              <w:bottom w:val="nil"/>
            </w:tcBorders>
            <w:shd w:val="clear" w:color="auto" w:fill="auto"/>
          </w:tcPr>
          <w:p w14:paraId="36B07BEC"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w:t>
            </w:r>
          </w:p>
        </w:tc>
        <w:tc>
          <w:tcPr>
            <w:tcW w:w="312" w:type="dxa"/>
            <w:tcBorders>
              <w:top w:val="nil"/>
              <w:bottom w:val="nil"/>
            </w:tcBorders>
            <w:shd w:val="clear" w:color="auto" w:fill="auto"/>
            <w:vAlign w:val="center"/>
          </w:tcPr>
          <w:p w14:paraId="2B8ECF33" w14:textId="77777777" w:rsidR="00255C8A" w:rsidRPr="00640B4A" w:rsidRDefault="00255C8A" w:rsidP="00255C8A">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20AF8F6D"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640B4A">
              <w:rPr>
                <w:rFonts w:cs="Arial"/>
                <w:szCs w:val="14"/>
              </w:rPr>
              <w:t>1.831.691</w:t>
            </w:r>
          </w:p>
        </w:tc>
        <w:tc>
          <w:tcPr>
            <w:tcW w:w="1133" w:type="dxa"/>
            <w:tcBorders>
              <w:top w:val="nil"/>
              <w:bottom w:val="nil"/>
            </w:tcBorders>
            <w:shd w:val="clear" w:color="auto" w:fill="auto"/>
            <w:vAlign w:val="center"/>
          </w:tcPr>
          <w:p w14:paraId="0A1E0F69"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640B4A">
              <w:rPr>
                <w:rFonts w:cs="Arial"/>
                <w:szCs w:val="14"/>
              </w:rPr>
              <w:t>--</w:t>
            </w:r>
          </w:p>
        </w:tc>
      </w:tr>
      <w:tr w:rsidR="00255C8A" w:rsidRPr="00640B4A" w14:paraId="48BC71FE" w14:textId="77777777" w:rsidTr="00255C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7E9D3694" w14:textId="77777777" w:rsidR="00255C8A" w:rsidRPr="00F42622" w:rsidRDefault="00255C8A" w:rsidP="00255C8A">
            <w:pPr>
              <w:pStyle w:val="08-Tabelageral"/>
              <w:keepLines w:val="0"/>
              <w:jc w:val="left"/>
              <w:rPr>
                <w:rFonts w:cs="Arial"/>
                <w:b w:val="0"/>
                <w:bCs w:val="0"/>
                <w:szCs w:val="14"/>
              </w:rPr>
            </w:pPr>
            <w:r w:rsidRPr="00F42622">
              <w:rPr>
                <w:rFonts w:cs="Arial"/>
                <w:b w:val="0"/>
                <w:szCs w:val="14"/>
              </w:rPr>
              <w:t>Passivos por impostos correntes</w:t>
            </w:r>
          </w:p>
        </w:tc>
        <w:tc>
          <w:tcPr>
            <w:tcW w:w="992" w:type="dxa"/>
            <w:tcBorders>
              <w:top w:val="nil"/>
              <w:bottom w:val="nil"/>
            </w:tcBorders>
            <w:shd w:val="clear" w:color="auto" w:fill="auto"/>
            <w:vAlign w:val="center"/>
          </w:tcPr>
          <w:p w14:paraId="7043D448" w14:textId="77777777" w:rsidR="00255C8A" w:rsidRPr="00640B4A" w:rsidRDefault="00255C8A" w:rsidP="00255C8A">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640B4A">
              <w:rPr>
                <w:rFonts w:cs="Arial"/>
                <w:szCs w:val="14"/>
              </w:rPr>
              <w:t>[12]</w:t>
            </w:r>
          </w:p>
        </w:tc>
        <w:tc>
          <w:tcPr>
            <w:tcW w:w="1418" w:type="dxa"/>
            <w:tcBorders>
              <w:top w:val="nil"/>
              <w:bottom w:val="nil"/>
            </w:tcBorders>
            <w:shd w:val="clear" w:color="auto" w:fill="auto"/>
          </w:tcPr>
          <w:p w14:paraId="7533CC8F"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t>450.767</w:t>
            </w:r>
          </w:p>
        </w:tc>
        <w:tc>
          <w:tcPr>
            <w:tcW w:w="1134" w:type="dxa"/>
            <w:tcBorders>
              <w:top w:val="nil"/>
              <w:bottom w:val="nil"/>
            </w:tcBorders>
            <w:shd w:val="clear" w:color="auto" w:fill="auto"/>
          </w:tcPr>
          <w:p w14:paraId="5F3B7445"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t>--</w:t>
            </w:r>
          </w:p>
        </w:tc>
        <w:tc>
          <w:tcPr>
            <w:tcW w:w="312" w:type="dxa"/>
            <w:tcBorders>
              <w:top w:val="nil"/>
              <w:bottom w:val="nil"/>
            </w:tcBorders>
            <w:shd w:val="clear" w:color="auto" w:fill="auto"/>
            <w:vAlign w:val="center"/>
          </w:tcPr>
          <w:p w14:paraId="06E871AF"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1E5DE84B"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640B4A">
              <w:t>762.519</w:t>
            </w:r>
          </w:p>
        </w:tc>
        <w:tc>
          <w:tcPr>
            <w:tcW w:w="1133" w:type="dxa"/>
            <w:tcBorders>
              <w:top w:val="nil"/>
              <w:bottom w:val="nil"/>
            </w:tcBorders>
            <w:shd w:val="clear" w:color="auto" w:fill="auto"/>
            <w:vAlign w:val="center"/>
          </w:tcPr>
          <w:p w14:paraId="13A5550C"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640B4A">
              <w:rPr>
                <w:rFonts w:cs="Arial"/>
                <w:szCs w:val="14"/>
              </w:rPr>
              <w:t>--</w:t>
            </w:r>
          </w:p>
        </w:tc>
      </w:tr>
      <w:tr w:rsidR="00255C8A" w:rsidRPr="00640B4A" w14:paraId="37DB297A" w14:textId="77777777" w:rsidTr="00255C8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006E05CD" w14:textId="77777777" w:rsidR="00255C8A" w:rsidRPr="00F42622" w:rsidRDefault="00255C8A" w:rsidP="00255C8A">
            <w:pPr>
              <w:pStyle w:val="08-Tabelageral"/>
              <w:keepLines w:val="0"/>
              <w:jc w:val="left"/>
              <w:rPr>
                <w:rFonts w:cs="Arial"/>
                <w:b w:val="0"/>
                <w:bCs w:val="0"/>
                <w:szCs w:val="14"/>
              </w:rPr>
            </w:pPr>
            <w:r w:rsidRPr="00F42622">
              <w:rPr>
                <w:rFonts w:cs="Arial"/>
                <w:b w:val="0"/>
                <w:szCs w:val="14"/>
              </w:rPr>
              <w:t>Comissões a apropriar</w:t>
            </w:r>
            <w:r>
              <w:rPr>
                <w:rFonts w:cs="Arial"/>
                <w:b w:val="0"/>
                <w:szCs w:val="14"/>
              </w:rPr>
              <w:t xml:space="preserve"> </w:t>
            </w:r>
            <w:r w:rsidRPr="00B65830">
              <w:rPr>
                <w:rFonts w:cs="Arial"/>
                <w:b w:val="0"/>
                <w:szCs w:val="14"/>
                <w:vertAlign w:val="superscript"/>
              </w:rPr>
              <w:t>(1)</w:t>
            </w:r>
          </w:p>
        </w:tc>
        <w:tc>
          <w:tcPr>
            <w:tcW w:w="992" w:type="dxa"/>
            <w:tcBorders>
              <w:top w:val="nil"/>
              <w:bottom w:val="nil"/>
            </w:tcBorders>
            <w:shd w:val="clear" w:color="auto" w:fill="auto"/>
            <w:vAlign w:val="center"/>
          </w:tcPr>
          <w:p w14:paraId="17E14BDD" w14:textId="77777777" w:rsidR="00255C8A" w:rsidRPr="00640B4A" w:rsidRDefault="00255C8A" w:rsidP="00255C8A">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640B4A">
              <w:rPr>
                <w:rFonts w:cs="Arial"/>
                <w:szCs w:val="14"/>
              </w:rPr>
              <w:t>[23]</w:t>
            </w:r>
          </w:p>
        </w:tc>
        <w:tc>
          <w:tcPr>
            <w:tcW w:w="1418" w:type="dxa"/>
            <w:tcBorders>
              <w:top w:val="nil"/>
              <w:bottom w:val="nil"/>
            </w:tcBorders>
            <w:shd w:val="clear" w:color="auto" w:fill="auto"/>
          </w:tcPr>
          <w:p w14:paraId="39280E37"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640B4A">
              <w:t>1.015.480</w:t>
            </w:r>
          </w:p>
        </w:tc>
        <w:tc>
          <w:tcPr>
            <w:tcW w:w="1134" w:type="dxa"/>
            <w:tcBorders>
              <w:top w:val="nil"/>
              <w:bottom w:val="nil"/>
            </w:tcBorders>
            <w:shd w:val="clear" w:color="auto" w:fill="auto"/>
          </w:tcPr>
          <w:p w14:paraId="50B62A69"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640B4A">
              <w:t>1.991.705</w:t>
            </w:r>
          </w:p>
        </w:tc>
        <w:tc>
          <w:tcPr>
            <w:tcW w:w="312" w:type="dxa"/>
            <w:tcBorders>
              <w:top w:val="nil"/>
              <w:bottom w:val="nil"/>
            </w:tcBorders>
            <w:shd w:val="clear" w:color="auto" w:fill="auto"/>
            <w:vAlign w:val="center"/>
          </w:tcPr>
          <w:p w14:paraId="7785D8CE" w14:textId="77777777" w:rsidR="00255C8A" w:rsidRPr="00640B4A" w:rsidRDefault="00255C8A" w:rsidP="00255C8A">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4DB4ECB"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640B4A">
              <w:rPr>
                <w:rFonts w:cs="Arial"/>
                <w:szCs w:val="14"/>
              </w:rPr>
              <w:t>1.172.483</w:t>
            </w:r>
          </w:p>
          <w:p w14:paraId="4C6ABA9B" w14:textId="77777777" w:rsidR="00255C8A" w:rsidRPr="00640B4A" w:rsidRDefault="00255C8A" w:rsidP="00255C8A">
            <w:pPr>
              <w:pStyle w:val="08-Tabelageral"/>
              <w:cnfStyle w:val="000000000000" w:firstRow="0" w:lastRow="0" w:firstColumn="0" w:lastColumn="0" w:oddVBand="0" w:evenVBand="0" w:oddHBand="0" w:evenHBand="0" w:firstRowFirstColumn="0" w:firstRowLastColumn="0" w:lastRowFirstColumn="0" w:lastRowLastColumn="0"/>
              <w:rPr>
                <w:b/>
                <w:bCs/>
              </w:rPr>
            </w:pPr>
            <w:r w:rsidRPr="00640B4A">
              <w:rPr>
                <w:lang w:eastAsia="en-US"/>
              </w:rPr>
              <w:t>1.127.358</w:t>
            </w:r>
          </w:p>
          <w:p w14:paraId="3585A5A0"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632FB261" w14:textId="77777777" w:rsidR="00255C8A" w:rsidRPr="00640B4A" w:rsidRDefault="00255C8A" w:rsidP="00255C8A">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640B4A">
              <w:rPr>
                <w:rFonts w:cs="Arial"/>
                <w:szCs w:val="14"/>
              </w:rPr>
              <w:t>1.794.544</w:t>
            </w:r>
          </w:p>
        </w:tc>
      </w:tr>
      <w:tr w:rsidR="00255C8A" w:rsidRPr="00640B4A" w14:paraId="6B531361" w14:textId="77777777" w:rsidTr="00255C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4E79" w:themeColor="accent1" w:themeShade="80"/>
            </w:tcBorders>
            <w:shd w:val="clear" w:color="auto" w:fill="auto"/>
          </w:tcPr>
          <w:p w14:paraId="6DD2F8EC" w14:textId="77777777" w:rsidR="00255C8A" w:rsidRPr="00F42622" w:rsidRDefault="00255C8A" w:rsidP="00255C8A">
            <w:pPr>
              <w:pStyle w:val="08-Tabelageral"/>
              <w:keepLines w:val="0"/>
              <w:jc w:val="left"/>
              <w:rPr>
                <w:rFonts w:cs="Arial"/>
                <w:b w:val="0"/>
                <w:bCs w:val="0"/>
                <w:szCs w:val="14"/>
              </w:rPr>
            </w:pPr>
            <w:r w:rsidRPr="00F42622">
              <w:rPr>
                <w:rFonts w:cs="Arial"/>
                <w:b w:val="0"/>
                <w:szCs w:val="14"/>
              </w:rPr>
              <w:t>Outros passivos</w:t>
            </w:r>
          </w:p>
        </w:tc>
        <w:tc>
          <w:tcPr>
            <w:tcW w:w="992" w:type="dxa"/>
            <w:tcBorders>
              <w:top w:val="nil"/>
              <w:bottom w:val="single" w:sz="2" w:space="0" w:color="1F4E79" w:themeColor="accent1" w:themeShade="80"/>
            </w:tcBorders>
            <w:shd w:val="clear" w:color="auto" w:fill="auto"/>
            <w:vAlign w:val="center"/>
          </w:tcPr>
          <w:p w14:paraId="51A45A23" w14:textId="77777777" w:rsidR="00255C8A" w:rsidRPr="00640B4A" w:rsidRDefault="00255C8A" w:rsidP="00255C8A">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szCs w:val="14"/>
                <w:lang w:val="en-US"/>
              </w:rPr>
            </w:pPr>
            <w:r w:rsidRPr="00640B4A">
              <w:rPr>
                <w:szCs w:val="14"/>
                <w:lang w:val="en-US"/>
              </w:rPr>
              <w:t>[24]</w:t>
            </w:r>
          </w:p>
        </w:tc>
        <w:tc>
          <w:tcPr>
            <w:tcW w:w="1418" w:type="dxa"/>
            <w:tcBorders>
              <w:top w:val="nil"/>
              <w:bottom w:val="single" w:sz="2" w:space="0" w:color="1F4E79" w:themeColor="accent1" w:themeShade="80"/>
            </w:tcBorders>
            <w:shd w:val="clear" w:color="auto" w:fill="auto"/>
          </w:tcPr>
          <w:p w14:paraId="2922D9D7"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t>162.620</w:t>
            </w:r>
          </w:p>
        </w:tc>
        <w:tc>
          <w:tcPr>
            <w:tcW w:w="1134" w:type="dxa"/>
            <w:tcBorders>
              <w:top w:val="nil"/>
              <w:bottom w:val="single" w:sz="2" w:space="0" w:color="1F4E79" w:themeColor="accent1" w:themeShade="80"/>
            </w:tcBorders>
            <w:shd w:val="clear" w:color="auto" w:fill="auto"/>
          </w:tcPr>
          <w:p w14:paraId="390BE0E0"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640B4A">
              <w:t>--</w:t>
            </w:r>
          </w:p>
        </w:tc>
        <w:tc>
          <w:tcPr>
            <w:tcW w:w="312" w:type="dxa"/>
            <w:tcBorders>
              <w:top w:val="nil"/>
              <w:bottom w:val="single" w:sz="2" w:space="0" w:color="1F4E79" w:themeColor="accent1" w:themeShade="80"/>
            </w:tcBorders>
            <w:shd w:val="clear" w:color="auto" w:fill="auto"/>
            <w:vAlign w:val="center"/>
          </w:tcPr>
          <w:p w14:paraId="17BECE10" w14:textId="77777777" w:rsidR="00255C8A" w:rsidRPr="00640B4A" w:rsidRDefault="00255C8A" w:rsidP="00255C8A">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1F4E79" w:themeColor="accent1" w:themeShade="80"/>
            </w:tcBorders>
            <w:shd w:val="clear" w:color="auto" w:fill="auto"/>
            <w:vAlign w:val="center"/>
          </w:tcPr>
          <w:p w14:paraId="0DF409BE"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640B4A">
              <w:rPr>
                <w:rFonts w:cs="Arial"/>
                <w:szCs w:val="14"/>
              </w:rPr>
              <w:t>227.588</w:t>
            </w:r>
          </w:p>
        </w:tc>
        <w:tc>
          <w:tcPr>
            <w:tcW w:w="1133" w:type="dxa"/>
            <w:tcBorders>
              <w:top w:val="nil"/>
              <w:bottom w:val="single" w:sz="2" w:space="0" w:color="1F4E79" w:themeColor="accent1" w:themeShade="80"/>
            </w:tcBorders>
            <w:shd w:val="clear" w:color="auto" w:fill="auto"/>
            <w:vAlign w:val="center"/>
          </w:tcPr>
          <w:p w14:paraId="66266DE7" w14:textId="77777777" w:rsidR="00255C8A" w:rsidRPr="00640B4A" w:rsidRDefault="00255C8A" w:rsidP="00255C8A">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640B4A">
              <w:rPr>
                <w:rFonts w:cs="Arial"/>
                <w:szCs w:val="14"/>
              </w:rPr>
              <w:t>--</w:t>
            </w:r>
          </w:p>
        </w:tc>
      </w:tr>
    </w:tbl>
    <w:p w14:paraId="6D1B4F9F" w14:textId="725C0F09" w:rsidR="00255C8A" w:rsidRPr="00B65830" w:rsidRDefault="00255C8A" w:rsidP="00065C3A">
      <w:pPr>
        <w:pStyle w:val="05-Textonormal"/>
        <w:numPr>
          <w:ilvl w:val="0"/>
          <w:numId w:val="45"/>
        </w:numPr>
        <w:spacing w:before="40" w:after="0"/>
        <w:ind w:left="284" w:hanging="284"/>
        <w:rPr>
          <w:rFonts w:cs="Arial"/>
          <w:color w:val="000000" w:themeColor="text1"/>
          <w:spacing w:val="0"/>
          <w:kern w:val="20"/>
          <w:sz w:val="14"/>
          <w:szCs w:val="14"/>
        </w:rPr>
      </w:pPr>
      <w:r w:rsidRPr="00B65830">
        <w:rPr>
          <w:rFonts w:cs="Arial"/>
          <w:color w:val="000000" w:themeColor="text1"/>
          <w:spacing w:val="0"/>
          <w:kern w:val="20"/>
          <w:sz w:val="14"/>
          <w:szCs w:val="14"/>
        </w:rPr>
        <w:t xml:space="preserve">As comissões a apropriar referem-se às receitas de corretagem a serem reconhecidas ao longo dos contratos de seguros, sendo que tais receitas serão efetivadas ao longo da vigência dessas operações, e cujos valores correspondentes são recebidos, em grande parte, antes desse prazo. Portanto, em geral, as comissões a apropriar não representam valores a serem desembolsados e, consequentemente, não geram impactos relevantes na liquidez da </w:t>
      </w:r>
      <w:r w:rsidR="009D6603">
        <w:rPr>
          <w:rFonts w:cs="Arial"/>
          <w:color w:val="000000" w:themeColor="text1"/>
          <w:spacing w:val="0"/>
          <w:kern w:val="20"/>
          <w:sz w:val="14"/>
          <w:szCs w:val="14"/>
        </w:rPr>
        <w:t>C</w:t>
      </w:r>
      <w:r w:rsidRPr="00B65830">
        <w:rPr>
          <w:rFonts w:cs="Arial"/>
          <w:color w:val="000000" w:themeColor="text1"/>
          <w:spacing w:val="0"/>
          <w:kern w:val="20"/>
          <w:sz w:val="14"/>
          <w:szCs w:val="14"/>
        </w:rPr>
        <w:t>ompanhia</w:t>
      </w:r>
      <w:r>
        <w:rPr>
          <w:rFonts w:cs="Arial"/>
          <w:color w:val="000000" w:themeColor="text1"/>
          <w:spacing w:val="0"/>
          <w:kern w:val="20"/>
          <w:sz w:val="14"/>
          <w:szCs w:val="14"/>
        </w:rPr>
        <w:t>.</w:t>
      </w:r>
    </w:p>
    <w:p w14:paraId="4BCA6971" w14:textId="77777777" w:rsidR="00255C8A" w:rsidRDefault="00255C8A" w:rsidP="00255C8A">
      <w:pPr>
        <w:pStyle w:val="05-Textonormal"/>
        <w:rPr>
          <w:b/>
          <w:color w:val="1F4E79" w:themeColor="accent1" w:themeShade="80"/>
        </w:rPr>
      </w:pPr>
    </w:p>
    <w:p w14:paraId="2F3BF66F" w14:textId="77777777" w:rsidR="00255C8A" w:rsidRPr="00540A63" w:rsidRDefault="00255C8A" w:rsidP="00AE74EC">
      <w:pPr>
        <w:pStyle w:val="05-Textonormal"/>
        <w:keepNext/>
        <w:keepLines/>
        <w:pageBreakBefore/>
        <w:rPr>
          <w:b/>
          <w:color w:val="1F4E79" w:themeColor="accent1" w:themeShade="80"/>
        </w:rPr>
      </w:pPr>
      <w:r w:rsidRPr="00540A63">
        <w:rPr>
          <w:b/>
          <w:color w:val="1F4E79" w:themeColor="accent1" w:themeShade="80"/>
        </w:rPr>
        <w:lastRenderedPageBreak/>
        <w:t>b) Governança de riscos aplicada às sociedades investidas</w:t>
      </w:r>
    </w:p>
    <w:p w14:paraId="2A69C6C2" w14:textId="77777777" w:rsidR="00255C8A" w:rsidRDefault="00255C8A" w:rsidP="00255C8A">
      <w:pPr>
        <w:pStyle w:val="05-Textonormal"/>
      </w:pPr>
      <w:r>
        <w:t>As</w:t>
      </w:r>
      <w:r w:rsidRPr="005F2021">
        <w:t xml:space="preserve"> sociedades </w:t>
      </w:r>
      <w:r>
        <w:t>investi</w:t>
      </w:r>
      <w:r w:rsidRPr="005F2021">
        <w:t xml:space="preserve">das da </w:t>
      </w:r>
      <w:r>
        <w:t>BB Seguridade</w:t>
      </w:r>
      <w:r w:rsidRPr="005F2021">
        <w:t xml:space="preserve"> possuem</w:t>
      </w:r>
      <w:r>
        <w:t xml:space="preserve"> estruturas próprias de gerenciamento de riscos compatíveis com a natureza e complexidade de seus negócios, sendo que as reguladas pela Superintendência de Seguros Privados (Susep) atendem aos requisitos</w:t>
      </w:r>
      <w:r w:rsidRPr="00B57CA4">
        <w:t xml:space="preserve"> </w:t>
      </w:r>
      <w:r>
        <w:t>definidos pelo regulador, estabelecidos na Circular Susep n°648/2021 e alterações posteriores</w:t>
      </w:r>
      <w:r w:rsidRPr="005F2021">
        <w:t xml:space="preserve">. </w:t>
      </w:r>
    </w:p>
    <w:p w14:paraId="36FAD06D" w14:textId="77777777" w:rsidR="00255C8A" w:rsidRDefault="00255C8A" w:rsidP="00255C8A">
      <w:pPr>
        <w:pStyle w:val="05-Textonormal"/>
      </w:pPr>
      <w:r w:rsidRPr="00580E2B">
        <w:t>A Resolução CNSP n°416/2021</w:t>
      </w:r>
      <w:r>
        <w:t xml:space="preserve"> dispõe sobre a integração do Sistema de Controles Internos na Estrutura de Gestão de Riscos das sociedades investidas, havendo obrigatoriedade de Diretor estatutário responsável pelos controles internos e conformidade, de Políticas específicas referentes aos riscos geridos e de Comitê de Riscos estatutário com maioria de membros independentes. </w:t>
      </w:r>
    </w:p>
    <w:p w14:paraId="4F1AB82B" w14:textId="77777777" w:rsidR="00255C8A" w:rsidRDefault="00255C8A" w:rsidP="00255C8A">
      <w:pPr>
        <w:pStyle w:val="05-Textonormal"/>
      </w:pPr>
      <w:r>
        <w:t>A partir do</w:t>
      </w:r>
      <w:r w:rsidRPr="005F2021">
        <w:t>s resultados dos trabalhos execut</w:t>
      </w:r>
      <w:r>
        <w:t xml:space="preserve">ados pelas investidas, a BB Seguridade </w:t>
      </w:r>
      <w:r w:rsidRPr="005F2021">
        <w:t>monitora e avalia</w:t>
      </w:r>
      <w:r>
        <w:t>,</w:t>
      </w:r>
      <w:r w:rsidRPr="005F2021">
        <w:t xml:space="preserve"> cont</w:t>
      </w:r>
      <w:r>
        <w:t>i</w:t>
      </w:r>
      <w:r w:rsidRPr="005F2021">
        <w:t>nu</w:t>
      </w:r>
      <w:r>
        <w:t>amente, os níveis de exposição a</w:t>
      </w:r>
      <w:r w:rsidRPr="005F2021">
        <w:t xml:space="preserve"> riscos</w:t>
      </w:r>
      <w:r>
        <w:t xml:space="preserve"> atuando, via </w:t>
      </w:r>
      <w:r w:rsidRPr="005F2021">
        <w:t xml:space="preserve">governança, </w:t>
      </w:r>
      <w:r>
        <w:t xml:space="preserve">para assegurar </w:t>
      </w:r>
      <w:r w:rsidRPr="005F2021">
        <w:t>a adoção das melhores práticas de gestão de riscos</w:t>
      </w:r>
      <w:r>
        <w:t xml:space="preserve"> em suas investidas</w:t>
      </w:r>
      <w:r w:rsidRPr="005F2021">
        <w:t>.</w:t>
      </w:r>
    </w:p>
    <w:p w14:paraId="4F1829E7" w14:textId="77777777" w:rsidR="00255C8A" w:rsidRPr="00AE74EC" w:rsidRDefault="00255C8A" w:rsidP="00AE74EC">
      <w:pPr>
        <w:pStyle w:val="03-SubttulodeNota"/>
        <w:rPr>
          <w:color w:val="1F4E79" w:themeColor="accent1" w:themeShade="80"/>
          <w:sz w:val="18"/>
          <w:szCs w:val="18"/>
        </w:rPr>
      </w:pPr>
      <w:r w:rsidRPr="00AE74EC">
        <w:rPr>
          <w:color w:val="1F4E79" w:themeColor="accent1" w:themeShade="80"/>
          <w:sz w:val="18"/>
          <w:szCs w:val="18"/>
        </w:rPr>
        <w:t>b.1) Liquidez, solvência e gestão do capital</w:t>
      </w:r>
    </w:p>
    <w:p w14:paraId="6D0C6C6A" w14:textId="77777777" w:rsidR="00255C8A" w:rsidRDefault="00255C8A" w:rsidP="00255C8A">
      <w:pPr>
        <w:pStyle w:val="05-Textonormal"/>
        <w:rPr>
          <w:rFonts w:cs="Arial"/>
        </w:rPr>
      </w:pPr>
      <w:bookmarkStart w:id="42" w:name="_Hlk46330189"/>
      <w:r>
        <w:rPr>
          <w:rFonts w:cs="Arial"/>
        </w:rPr>
        <w:t xml:space="preserve">Na </w:t>
      </w:r>
      <w:r w:rsidRPr="005F2021">
        <w:rPr>
          <w:rFonts w:cs="Arial"/>
        </w:rPr>
        <w:t xml:space="preserve">gestão de capital das </w:t>
      </w:r>
      <w:r>
        <w:rPr>
          <w:rFonts w:cs="Arial"/>
        </w:rPr>
        <w:t>sociedades investidas</w:t>
      </w:r>
      <w:r w:rsidRPr="005F2021">
        <w:rPr>
          <w:rFonts w:cs="Arial"/>
        </w:rPr>
        <w:t xml:space="preserve"> supervisionadas pela Susep, o principal indicador utilizado é o</w:t>
      </w:r>
      <w:r>
        <w:rPr>
          <w:rFonts w:cs="Arial"/>
        </w:rPr>
        <w:t xml:space="preserve"> Capital Mínimo Requerido</w:t>
      </w:r>
      <w:r w:rsidRPr="005F2021">
        <w:rPr>
          <w:rFonts w:cs="Arial"/>
        </w:rPr>
        <w:t xml:space="preserve"> </w:t>
      </w:r>
      <w:r>
        <w:rPr>
          <w:rFonts w:cs="Arial"/>
        </w:rPr>
        <w:t>(</w:t>
      </w:r>
      <w:r w:rsidRPr="005F2021">
        <w:rPr>
          <w:rFonts w:cs="Arial"/>
        </w:rPr>
        <w:t>CMR</w:t>
      </w:r>
      <w:r>
        <w:rPr>
          <w:rFonts w:cs="Arial"/>
        </w:rPr>
        <w:t>)</w:t>
      </w:r>
      <w:r w:rsidRPr="005F2021">
        <w:rPr>
          <w:rFonts w:cs="Arial"/>
        </w:rPr>
        <w:t>, que representa o capital total que uma companhia deve manter, a qualquer tempo, para operar, e visa garantir os riscos inerentes às suas operações</w:t>
      </w:r>
      <w:r>
        <w:rPr>
          <w:rFonts w:cs="Arial"/>
        </w:rPr>
        <w:t xml:space="preserve">, conforme regulamentado pela </w:t>
      </w:r>
      <w:r w:rsidRPr="005F2021">
        <w:rPr>
          <w:rFonts w:cs="Arial"/>
        </w:rPr>
        <w:t xml:space="preserve">Resolução CNSP n° </w:t>
      </w:r>
      <w:r>
        <w:rPr>
          <w:rFonts w:cs="Arial"/>
        </w:rPr>
        <w:t>432/2021 e alterações posteriores.</w:t>
      </w:r>
    </w:p>
    <w:p w14:paraId="10A8151F" w14:textId="77777777" w:rsidR="00255C8A" w:rsidRDefault="00255C8A" w:rsidP="00255C8A">
      <w:pPr>
        <w:pStyle w:val="05-Textonormal"/>
        <w:rPr>
          <w:rFonts w:cs="Arial"/>
        </w:rPr>
      </w:pPr>
      <w:r w:rsidRPr="005F2021">
        <w:rPr>
          <w:rFonts w:cs="Arial"/>
        </w:rPr>
        <w:t>O CMR é composto por parcelas referentes aos riscos de subscrição, crédito, operacional e mercado</w:t>
      </w:r>
      <w:r>
        <w:rPr>
          <w:rFonts w:cs="Arial"/>
        </w:rPr>
        <w:t xml:space="preserve"> e a </w:t>
      </w:r>
      <w:r w:rsidRPr="005F2021">
        <w:rPr>
          <w:rFonts w:cs="Arial"/>
        </w:rPr>
        <w:t>suficiência de capital é medida utilizando-se o Patrimônio Líquido Ajustado</w:t>
      </w:r>
      <w:r>
        <w:rPr>
          <w:rFonts w:cs="Arial"/>
        </w:rPr>
        <w:t xml:space="preserve"> (PLA)</w:t>
      </w:r>
      <w:r w:rsidRPr="005F2021">
        <w:rPr>
          <w:rFonts w:cs="Arial"/>
        </w:rPr>
        <w:t xml:space="preserve"> da </w:t>
      </w:r>
      <w:r>
        <w:rPr>
          <w:rFonts w:cs="Arial"/>
        </w:rPr>
        <w:t>companhia</w:t>
      </w:r>
      <w:r w:rsidRPr="005F2021">
        <w:rPr>
          <w:rFonts w:cs="Arial"/>
        </w:rPr>
        <w:t>,</w:t>
      </w:r>
      <w:r>
        <w:rPr>
          <w:rFonts w:cs="Arial"/>
        </w:rPr>
        <w:t xml:space="preserve"> </w:t>
      </w:r>
      <w:r w:rsidRPr="005F2021">
        <w:rPr>
          <w:rFonts w:cs="Arial"/>
        </w:rPr>
        <w:t>que deve ser igual ou superior ao CMR calculado.</w:t>
      </w:r>
    </w:p>
    <w:p w14:paraId="1B3F0E6C" w14:textId="77777777" w:rsidR="00255C8A" w:rsidRDefault="00255C8A" w:rsidP="00255C8A">
      <w:pPr>
        <w:pStyle w:val="05-Textonormal"/>
        <w:rPr>
          <w:rFonts w:eastAsiaTheme="minorHAnsi"/>
        </w:rPr>
      </w:pPr>
      <w:r w:rsidRPr="00841C7E">
        <w:rPr>
          <w:rFonts w:cs="Arial"/>
        </w:rPr>
        <w:t>A Resolução CNSP n°</w:t>
      </w:r>
      <w:r>
        <w:rPr>
          <w:rFonts w:cs="Arial"/>
        </w:rPr>
        <w:t>432/2021</w:t>
      </w:r>
      <w:r w:rsidRPr="00841C7E">
        <w:rPr>
          <w:rFonts w:cs="Arial"/>
        </w:rPr>
        <w:t xml:space="preserve"> </w:t>
      </w:r>
      <w:r>
        <w:rPr>
          <w:rFonts w:cs="Arial"/>
        </w:rPr>
        <w:t>e alterações posteriores</w:t>
      </w:r>
      <w:r w:rsidRPr="00841C7E">
        <w:rPr>
          <w:rFonts w:cs="Arial"/>
        </w:rPr>
        <w:t xml:space="preserve"> estabelece modelos para cálculo de provisões técnicas</w:t>
      </w:r>
      <w:r>
        <w:rPr>
          <w:rFonts w:cs="Arial"/>
        </w:rPr>
        <w:t xml:space="preserve">, </w:t>
      </w:r>
      <w:r w:rsidRPr="00841C7E">
        <w:rPr>
          <w:rFonts w:cs="Arial"/>
        </w:rPr>
        <w:t>exig</w:t>
      </w:r>
      <w:r>
        <w:rPr>
          <w:rFonts w:cs="Arial"/>
        </w:rPr>
        <w:t>indo</w:t>
      </w:r>
      <w:r w:rsidRPr="00841C7E">
        <w:rPr>
          <w:rFonts w:cs="Arial"/>
        </w:rPr>
        <w:t xml:space="preserve"> ativos líquidos </w:t>
      </w:r>
      <w:r>
        <w:rPr>
          <w:rFonts w:cs="Arial"/>
        </w:rPr>
        <w:t>suficientes</w:t>
      </w:r>
      <w:r w:rsidRPr="00841C7E">
        <w:rPr>
          <w:rFonts w:cs="Arial"/>
        </w:rPr>
        <w:t xml:space="preserve"> </w:t>
      </w:r>
      <w:r>
        <w:rPr>
          <w:rFonts w:cs="Arial"/>
        </w:rPr>
        <w:t>para cobertura dessas provisões e manutenção da liquidez da c</w:t>
      </w:r>
      <w:r w:rsidRPr="00841C7E">
        <w:rPr>
          <w:rFonts w:cs="Arial"/>
        </w:rPr>
        <w:t>ompanhi</w:t>
      </w:r>
      <w:r>
        <w:rPr>
          <w:rFonts w:cs="Arial"/>
        </w:rPr>
        <w:t>a. Além disso, traz</w:t>
      </w:r>
      <w:r w:rsidRPr="00841C7E">
        <w:rPr>
          <w:rFonts w:eastAsiaTheme="minorHAnsi"/>
        </w:rPr>
        <w:t xml:space="preserve"> critérios para a elaboração de planos de regularização de solvência e liquidez em casos de desenquadramentos regulatórios. Importante destacar que as empresas investidas, conforme diretrizes definidas pelo Grupo, não têm apetite ao risco de desenquadramento de </w:t>
      </w:r>
      <w:r>
        <w:rPr>
          <w:rFonts w:eastAsiaTheme="minorHAnsi"/>
        </w:rPr>
        <w:t>solvência</w:t>
      </w:r>
      <w:r w:rsidRPr="00841C7E">
        <w:rPr>
          <w:rFonts w:eastAsiaTheme="minorHAnsi"/>
        </w:rPr>
        <w:t xml:space="preserve"> regulatóri</w:t>
      </w:r>
      <w:r>
        <w:rPr>
          <w:rFonts w:eastAsiaTheme="minorHAnsi"/>
        </w:rPr>
        <w:t>a</w:t>
      </w:r>
      <w:r w:rsidRPr="00841C7E">
        <w:rPr>
          <w:rFonts w:eastAsiaTheme="minorHAnsi"/>
        </w:rPr>
        <w:t xml:space="preserve">. </w:t>
      </w:r>
    </w:p>
    <w:p w14:paraId="5D18F5A3" w14:textId="77777777" w:rsidR="00255C8A" w:rsidRPr="00CF770E" w:rsidRDefault="00255C8A" w:rsidP="00255C8A">
      <w:pPr>
        <w:pStyle w:val="05-Textonormal"/>
      </w:pPr>
      <w:bookmarkStart w:id="43" w:name="_Hlk91233861"/>
      <w:bookmarkStart w:id="44" w:name="_Hlk94020221"/>
      <w:bookmarkStart w:id="45" w:name="_Hlk60747359"/>
      <w:bookmarkEnd w:id="42"/>
      <w:r>
        <w:t xml:space="preserve">Para companhias reguladas pela Agência Nacional de Saúde Suplementar (ANS) existem regras para constituição de provisões técnicas e critérios de manutenção de PLA e Margem de Solvência (MS) de acordo </w:t>
      </w:r>
      <w:r w:rsidRPr="003E1EAC">
        <w:t>com a Resolução Normativa</w:t>
      </w:r>
      <w:r w:rsidRPr="00EA46C1">
        <w:t xml:space="preserve"> </w:t>
      </w:r>
      <w:r>
        <w:t>n°</w:t>
      </w:r>
      <w:r w:rsidRPr="003E1EAC">
        <w:t>451/2020</w:t>
      </w:r>
      <w:r>
        <w:t xml:space="preserve"> e </w:t>
      </w:r>
      <w:r w:rsidRPr="2BE5836A">
        <w:rPr>
          <w:rFonts w:cs="Arial"/>
        </w:rPr>
        <w:t>alterações posteriores</w:t>
      </w:r>
      <w:r>
        <w:t>.</w:t>
      </w:r>
      <w:bookmarkStart w:id="46" w:name="_Hlk94020448"/>
      <w:bookmarkStart w:id="47" w:name="_Hlk38298119"/>
      <w:bookmarkStart w:id="48" w:name="_Hlk38297593"/>
      <w:bookmarkEnd w:id="43"/>
      <w:bookmarkEnd w:id="44"/>
      <w:bookmarkEnd w:id="45"/>
    </w:p>
    <w:p w14:paraId="21945518" w14:textId="77777777" w:rsidR="00255C8A" w:rsidRDefault="00255C8A" w:rsidP="00255C8A">
      <w:pPr>
        <w:pStyle w:val="05-Textonormal"/>
        <w:rPr>
          <w:rFonts w:eastAsiaTheme="minorHAnsi"/>
        </w:rPr>
      </w:pPr>
      <w:r>
        <w:rPr>
          <w:rFonts w:eastAsiaTheme="minorHAnsi"/>
        </w:rPr>
        <w:t>P</w:t>
      </w:r>
      <w:r w:rsidRPr="00841C7E">
        <w:rPr>
          <w:rFonts w:eastAsiaTheme="minorHAnsi"/>
        </w:rPr>
        <w:t>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52913C41" w14:textId="77777777" w:rsidR="00255C8A" w:rsidRPr="00CF770E" w:rsidRDefault="00255C8A" w:rsidP="00255C8A">
      <w:pPr>
        <w:pStyle w:val="05-Textonormal"/>
      </w:pPr>
      <w:r w:rsidRPr="00257655">
        <w:rPr>
          <w:color w:val="000000" w:themeColor="text1"/>
        </w:rPr>
        <w:t>Em 3</w:t>
      </w:r>
      <w:r>
        <w:rPr>
          <w:color w:val="000000" w:themeColor="text1"/>
        </w:rPr>
        <w:t>0</w:t>
      </w:r>
      <w:r w:rsidRPr="00257655">
        <w:rPr>
          <w:color w:val="000000" w:themeColor="text1"/>
        </w:rPr>
        <w:t xml:space="preserve"> de </w:t>
      </w:r>
      <w:r>
        <w:rPr>
          <w:color w:val="000000" w:themeColor="text1"/>
        </w:rPr>
        <w:t>junho</w:t>
      </w:r>
      <w:r w:rsidRPr="00257655">
        <w:rPr>
          <w:color w:val="000000" w:themeColor="text1"/>
        </w:rPr>
        <w:t xml:space="preserve"> de 202</w:t>
      </w:r>
      <w:r>
        <w:rPr>
          <w:color w:val="000000" w:themeColor="text1"/>
        </w:rPr>
        <w:t>2</w:t>
      </w:r>
      <w:r w:rsidRPr="00257655">
        <w:rPr>
          <w:color w:val="000000" w:themeColor="text1"/>
        </w:rPr>
        <w:t>, considerando os dados fornecidos por cada investida, todas as empresas nas quais a BB Seguridade detém participação e que estão sujeitas a exigência de capital regulatório apresentavam suficiência de capital, solvência e liquidez, em conformidade com a legislação vigente aplicável.</w:t>
      </w:r>
      <w:bookmarkEnd w:id="46"/>
      <w:bookmarkEnd w:id="47"/>
      <w:bookmarkEnd w:id="48"/>
    </w:p>
    <w:p w14:paraId="65351A15" w14:textId="5AC9572B" w:rsidR="00AF4EA9" w:rsidRPr="00E00752" w:rsidRDefault="00AF4EA9" w:rsidP="00AF4EA9">
      <w:pPr>
        <w:pStyle w:val="01-Textonormal"/>
        <w:rPr>
          <w:rFonts w:cs="Arial"/>
        </w:rPr>
      </w:pPr>
    </w:p>
    <w:p w14:paraId="7078BE12" w14:textId="6A51AF92" w:rsidR="00372249" w:rsidRPr="00DA74D7" w:rsidRDefault="00372249" w:rsidP="00AE74EC">
      <w:pPr>
        <w:pStyle w:val="02-TtulodeNota"/>
        <w:rPr>
          <w:rFonts w:cs="Arial"/>
          <w:b w:val="0"/>
          <w:bCs/>
          <w:color w:val="1F4E79" w:themeColor="accent1" w:themeShade="80"/>
        </w:rPr>
      </w:pPr>
      <w:bookmarkStart w:id="49" w:name="_Toc94194762"/>
      <w:bookmarkStart w:id="50" w:name="OLE_LINK7"/>
      <w:bookmarkStart w:id="51" w:name="_Toc110354585"/>
      <w:r>
        <w:rPr>
          <w:color w:val="1F4E79" w:themeColor="accent1" w:themeShade="80"/>
        </w:rPr>
        <w:t>6</w:t>
      </w:r>
      <w:r w:rsidRPr="009A5326">
        <w:rPr>
          <w:color w:val="1F4E79" w:themeColor="accent1" w:themeShade="80"/>
        </w:rPr>
        <w:t xml:space="preserve"> – </w:t>
      </w:r>
      <w:r>
        <w:rPr>
          <w:color w:val="1F4E79" w:themeColor="accent1" w:themeShade="80"/>
        </w:rPr>
        <w:t>INFORMAÇÕES POR SEGMENTO</w:t>
      </w:r>
      <w:bookmarkEnd w:id="49"/>
      <w:bookmarkEnd w:id="51"/>
    </w:p>
    <w:p w14:paraId="63209BD1" w14:textId="77777777" w:rsidR="00372249" w:rsidRDefault="00372249" w:rsidP="00372249">
      <w:pPr>
        <w:pStyle w:val="05-Textonormal"/>
      </w:pPr>
      <w: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750694B0" w14:textId="77777777" w:rsidR="00372249" w:rsidRDefault="00372249" w:rsidP="00372249">
      <w:pPr>
        <w:pStyle w:val="05-Textonormal"/>
      </w:pPr>
      <w:r>
        <w:t>As operações do Grupo BB Seguridade estão divididas basicamente em dois segmentos: i) seguridade (negócios de risco e acumulação), que contempla operações de seguros, previdência aberta, capitalização e assistência odontológica; e ii) corretagem (negócios de distribuição).</w:t>
      </w:r>
    </w:p>
    <w:p w14:paraId="18831622" w14:textId="77777777" w:rsidR="00372249" w:rsidRPr="003E794F" w:rsidRDefault="00372249" w:rsidP="00372249">
      <w:pPr>
        <w:pStyle w:val="01-TtulodeNota"/>
        <w:rPr>
          <w:color w:val="1F4E79" w:themeColor="accent1" w:themeShade="80"/>
          <w:sz w:val="18"/>
        </w:rPr>
      </w:pPr>
      <w:r w:rsidRPr="003E794F">
        <w:rPr>
          <w:color w:val="1F4E79" w:themeColor="accent1" w:themeShade="80"/>
          <w:sz w:val="18"/>
        </w:rPr>
        <w:t>a) Segmento Seguridade</w:t>
      </w:r>
    </w:p>
    <w:p w14:paraId="77F4C2EE" w14:textId="77777777" w:rsidR="00372249" w:rsidRDefault="00372249" w:rsidP="00372249">
      <w:pPr>
        <w:pStyle w:val="05-Textonormal"/>
      </w:pPr>
      <w: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03E72797" w14:textId="77777777" w:rsidR="00372249" w:rsidRDefault="00372249" w:rsidP="00372249">
      <w:pPr>
        <w:pStyle w:val="05-Textonormal"/>
      </w:pPr>
      <w: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55E67A89" w14:textId="77777777" w:rsidR="00372249" w:rsidRDefault="00372249" w:rsidP="00372249">
      <w:pPr>
        <w:pStyle w:val="05-Textonormal"/>
      </w:pPr>
      <w:r>
        <w:t>O registro contábil desses resultados é efetuado por meio de equivalência patrimonial dos investimentos em participações societárias. Na nota explicativa 7 – Investimento em Participações Societárias consta a descrição</w:t>
      </w:r>
      <w:r w:rsidRPr="00CF48B6">
        <w:t xml:space="preserve"> dos Investimentos em Participações Societárias, por Segmento </w:t>
      </w:r>
      <w:r>
        <w:t>e</w:t>
      </w:r>
      <w:r w:rsidRPr="00CF48B6">
        <w:t xml:space="preserve"> Ramo de Atuação</w:t>
      </w:r>
      <w:r>
        <w:t>.</w:t>
      </w:r>
    </w:p>
    <w:p w14:paraId="05F7B9D5" w14:textId="77777777" w:rsidR="00372249" w:rsidRPr="003E794F" w:rsidRDefault="00372249" w:rsidP="00372249">
      <w:pPr>
        <w:pStyle w:val="01-TtulodeNota"/>
        <w:rPr>
          <w:color w:val="1F4E79" w:themeColor="accent1" w:themeShade="80"/>
          <w:sz w:val="18"/>
        </w:rPr>
      </w:pPr>
      <w:r w:rsidRPr="003E794F">
        <w:rPr>
          <w:color w:val="1F4E79" w:themeColor="accent1" w:themeShade="80"/>
          <w:sz w:val="18"/>
        </w:rPr>
        <w:lastRenderedPageBreak/>
        <w:t>b) Segmento Corretagem</w:t>
      </w:r>
    </w:p>
    <w:p w14:paraId="0BA0CE9D" w14:textId="77777777" w:rsidR="00372249" w:rsidRDefault="00372249" w:rsidP="00372249">
      <w:pPr>
        <w:pStyle w:val="05-Textonormal"/>
      </w:pPr>
      <w:r>
        <w:t xml:space="preserve">Nesse segmento são registrados os resultados oriundos das receitas com corretagem e a administração, realização, promoção e viabilização de negócios de seguros dos ramos elementares, vida e capitalização, planos de previdência aberta, planos odontológicos e </w:t>
      </w:r>
      <w:r w:rsidRPr="00CF48B6">
        <w:t>seguro saúde.</w:t>
      </w:r>
      <w:r>
        <w:t xml:space="preserve"> Compreende os valores da BB Corretora e sua investida Ciclic.</w:t>
      </w:r>
    </w:p>
    <w:p w14:paraId="33231349" w14:textId="77777777" w:rsidR="00372249" w:rsidRPr="00AE74EC" w:rsidRDefault="00372249" w:rsidP="00AE74EC">
      <w:pPr>
        <w:pStyle w:val="03-SubttulodeNota"/>
        <w:rPr>
          <w:sz w:val="18"/>
          <w:szCs w:val="18"/>
        </w:rPr>
      </w:pPr>
      <w:r w:rsidRPr="00AE74EC">
        <w:rPr>
          <w:color w:val="1F4E79" w:themeColor="accent1" w:themeShade="80"/>
          <w:sz w:val="18"/>
          <w:szCs w:val="18"/>
        </w:rPr>
        <w:t>c) Demonstração do Resultado por Segmento</w:t>
      </w:r>
    </w:p>
    <w:p w14:paraId="63A79E7A" w14:textId="77777777" w:rsidR="00372249" w:rsidRPr="008D3175" w:rsidRDefault="00372249" w:rsidP="00372249">
      <w:pPr>
        <w:spacing w:after="0"/>
        <w:jc w:val="right"/>
        <w:rPr>
          <w:rFonts w:cs="Arial"/>
          <w:b/>
          <w:sz w:val="14"/>
          <w:szCs w:val="18"/>
        </w:rPr>
      </w:pPr>
      <w:bookmarkStart w:id="52" w:name="OLE_LINK3"/>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372249" w:rsidRPr="00A24524" w14:paraId="0AB89F4E" w14:textId="77777777" w:rsidTr="00372249">
        <w:trPr>
          <w:trHeight w:hRule="exact" w:val="283"/>
          <w:jc w:val="center"/>
        </w:trPr>
        <w:tc>
          <w:tcPr>
            <w:tcW w:w="4324" w:type="dxa"/>
            <w:tcBorders>
              <w:top w:val="single" w:sz="2" w:space="0" w:color="1F4E79" w:themeColor="accent1" w:themeShade="80"/>
            </w:tcBorders>
            <w:shd w:val="clear" w:color="auto" w:fill="auto"/>
          </w:tcPr>
          <w:p w14:paraId="307788AF" w14:textId="77777777" w:rsidR="00372249" w:rsidRPr="00A24524" w:rsidRDefault="00372249" w:rsidP="00372249">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74C37DA8" w14:textId="77777777" w:rsidR="00372249" w:rsidRPr="00A24524" w:rsidRDefault="00372249" w:rsidP="00372249">
            <w:pPr>
              <w:spacing w:after="0"/>
              <w:jc w:val="center"/>
              <w:rPr>
                <w:rFonts w:cs="Arial"/>
                <w:b/>
                <w:szCs w:val="18"/>
              </w:rPr>
            </w:pPr>
            <w:r>
              <w:rPr>
                <w:rFonts w:cs="Arial"/>
                <w:b/>
                <w:sz w:val="14"/>
                <w:szCs w:val="18"/>
              </w:rPr>
              <w:t>2° Trim/2022</w:t>
            </w:r>
          </w:p>
        </w:tc>
      </w:tr>
      <w:tr w:rsidR="00372249" w:rsidRPr="001D6BE8" w14:paraId="3BE546CB" w14:textId="77777777" w:rsidTr="00372249">
        <w:trPr>
          <w:trHeight w:hRule="exact" w:val="436"/>
          <w:jc w:val="center"/>
        </w:trPr>
        <w:tc>
          <w:tcPr>
            <w:tcW w:w="4324" w:type="dxa"/>
            <w:tcBorders>
              <w:bottom w:val="single" w:sz="2" w:space="0" w:color="1F4E79" w:themeColor="accent1" w:themeShade="80"/>
            </w:tcBorders>
            <w:shd w:val="clear" w:color="auto" w:fill="auto"/>
          </w:tcPr>
          <w:p w14:paraId="67C41DD1" w14:textId="77777777" w:rsidR="00372249" w:rsidRPr="001D6BE8" w:rsidRDefault="00372249" w:rsidP="00372249">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69B8DAC0" w14:textId="77777777" w:rsidR="00372249" w:rsidRPr="00A24524" w:rsidRDefault="00372249" w:rsidP="00372249">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73ACF34E" w14:textId="77777777" w:rsidR="00372249" w:rsidRPr="00A24524" w:rsidRDefault="00372249" w:rsidP="00372249">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CFEE555" w14:textId="77777777" w:rsidR="00372249" w:rsidRPr="00A24524" w:rsidRDefault="00372249" w:rsidP="00372249">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69B0BA3B" w14:textId="77777777" w:rsidR="00372249" w:rsidRPr="00A24524" w:rsidRDefault="00372249" w:rsidP="00372249">
            <w:pPr>
              <w:pStyle w:val="08-Tabelageral"/>
              <w:jc w:val="center"/>
              <w:rPr>
                <w:rFonts w:cs="Arial"/>
                <w:b/>
              </w:rPr>
            </w:pPr>
            <w:r w:rsidRPr="00A24524">
              <w:rPr>
                <w:rFonts w:cs="Arial"/>
                <w:b/>
              </w:rPr>
              <w:t>Total</w:t>
            </w:r>
          </w:p>
        </w:tc>
      </w:tr>
      <w:tr w:rsidR="00372249" w:rsidRPr="00CF3BC4" w14:paraId="0E560B1B" w14:textId="77777777" w:rsidTr="00372249">
        <w:trPr>
          <w:trHeight w:val="238"/>
          <w:jc w:val="center"/>
        </w:trPr>
        <w:tc>
          <w:tcPr>
            <w:tcW w:w="4324" w:type="dxa"/>
            <w:tcBorders>
              <w:top w:val="single" w:sz="2" w:space="0" w:color="1F4E79" w:themeColor="accent1" w:themeShade="80"/>
            </w:tcBorders>
            <w:shd w:val="clear" w:color="auto" w:fill="auto"/>
          </w:tcPr>
          <w:p w14:paraId="65D9C005" w14:textId="77777777" w:rsidR="00372249" w:rsidRPr="00CF3BC4" w:rsidRDefault="00372249" w:rsidP="00372249">
            <w:pPr>
              <w:pStyle w:val="08-Tabelageral"/>
              <w:jc w:val="left"/>
              <w:rPr>
                <w:rFonts w:cs="Arial"/>
                <w:b/>
                <w:szCs w:val="14"/>
              </w:rPr>
            </w:pPr>
            <w:r w:rsidRPr="00CF3BC4">
              <w:rPr>
                <w:rFonts w:cs="Arial"/>
                <w:b/>
                <w:szCs w:val="14"/>
              </w:rPr>
              <w:t>Receitas Operacionais</w:t>
            </w:r>
          </w:p>
        </w:tc>
        <w:tc>
          <w:tcPr>
            <w:tcW w:w="1328" w:type="dxa"/>
            <w:tcBorders>
              <w:top w:val="single" w:sz="2" w:space="0" w:color="1F4E79" w:themeColor="accent1" w:themeShade="80"/>
            </w:tcBorders>
            <w:shd w:val="clear" w:color="auto" w:fill="auto"/>
          </w:tcPr>
          <w:p w14:paraId="6DA87DB2" w14:textId="77777777" w:rsidR="00372249" w:rsidRPr="00CF3BC4" w:rsidRDefault="00372249" w:rsidP="00372249">
            <w:pPr>
              <w:pStyle w:val="08-Tabelageral"/>
              <w:rPr>
                <w:b/>
              </w:rPr>
            </w:pPr>
            <w:r w:rsidRPr="00CF3BC4">
              <w:rPr>
                <w:b/>
              </w:rPr>
              <w:t>2.174.137</w:t>
            </w:r>
          </w:p>
        </w:tc>
        <w:tc>
          <w:tcPr>
            <w:tcW w:w="1329" w:type="dxa"/>
            <w:tcBorders>
              <w:top w:val="single" w:sz="2" w:space="0" w:color="1F4E79" w:themeColor="accent1" w:themeShade="80"/>
            </w:tcBorders>
            <w:shd w:val="clear" w:color="auto" w:fill="auto"/>
          </w:tcPr>
          <w:p w14:paraId="73EAF57F" w14:textId="77777777" w:rsidR="00372249" w:rsidRPr="00CF3BC4" w:rsidRDefault="00372249" w:rsidP="00372249">
            <w:pPr>
              <w:pStyle w:val="08-Tabelageral"/>
              <w:rPr>
                <w:b/>
              </w:rPr>
            </w:pPr>
            <w:r w:rsidRPr="00CF3BC4">
              <w:rPr>
                <w:b/>
              </w:rPr>
              <w:t>949.917</w:t>
            </w:r>
          </w:p>
        </w:tc>
        <w:tc>
          <w:tcPr>
            <w:tcW w:w="1329" w:type="dxa"/>
            <w:tcBorders>
              <w:top w:val="single" w:sz="2" w:space="0" w:color="1F4E79" w:themeColor="accent1" w:themeShade="80"/>
            </w:tcBorders>
            <w:shd w:val="clear" w:color="auto" w:fill="auto"/>
          </w:tcPr>
          <w:p w14:paraId="17D8EF44" w14:textId="77777777" w:rsidR="00372249" w:rsidRPr="00CF3BC4" w:rsidRDefault="00372249" w:rsidP="00372249">
            <w:pPr>
              <w:pStyle w:val="08-Tabelageral"/>
              <w:rPr>
                <w:b/>
              </w:rPr>
            </w:pPr>
            <w:r w:rsidRPr="00CF3BC4">
              <w:rPr>
                <w:b/>
              </w:rPr>
              <w:t>(1.407.389)</w:t>
            </w:r>
          </w:p>
        </w:tc>
        <w:tc>
          <w:tcPr>
            <w:tcW w:w="1329" w:type="dxa"/>
            <w:tcBorders>
              <w:top w:val="single" w:sz="2" w:space="0" w:color="1F4E79" w:themeColor="accent1" w:themeShade="80"/>
            </w:tcBorders>
            <w:shd w:val="clear" w:color="auto" w:fill="auto"/>
          </w:tcPr>
          <w:p w14:paraId="785FCD5B" w14:textId="77777777" w:rsidR="00372249" w:rsidRPr="00CF3BC4" w:rsidRDefault="00372249" w:rsidP="00372249">
            <w:pPr>
              <w:pStyle w:val="08-Tabelageral"/>
              <w:rPr>
                <w:b/>
              </w:rPr>
            </w:pPr>
            <w:r w:rsidRPr="00CF3BC4">
              <w:rPr>
                <w:b/>
              </w:rPr>
              <w:t>1.716.665</w:t>
            </w:r>
          </w:p>
        </w:tc>
      </w:tr>
      <w:tr w:rsidR="00372249" w:rsidRPr="001D6BE8" w14:paraId="133DDD3C" w14:textId="77777777" w:rsidTr="00372249">
        <w:trPr>
          <w:trHeight w:val="238"/>
          <w:jc w:val="center"/>
        </w:trPr>
        <w:tc>
          <w:tcPr>
            <w:tcW w:w="4324" w:type="dxa"/>
            <w:shd w:val="clear" w:color="auto" w:fill="auto"/>
          </w:tcPr>
          <w:p w14:paraId="15F4C5C8" w14:textId="77777777" w:rsidR="00372249" w:rsidRPr="00C806B0" w:rsidRDefault="00372249" w:rsidP="00372249">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6A543B42" w14:textId="77777777" w:rsidR="00372249" w:rsidRPr="00651800" w:rsidRDefault="00372249" w:rsidP="00372249">
            <w:pPr>
              <w:pStyle w:val="08-Tabelageral"/>
            </w:pPr>
            <w:r w:rsidRPr="00C64894">
              <w:t>2.174.137</w:t>
            </w:r>
          </w:p>
        </w:tc>
        <w:tc>
          <w:tcPr>
            <w:tcW w:w="1329" w:type="dxa"/>
            <w:shd w:val="clear" w:color="auto" w:fill="auto"/>
          </w:tcPr>
          <w:p w14:paraId="3C723642" w14:textId="77777777" w:rsidR="00372249" w:rsidRPr="00651800" w:rsidRDefault="00372249" w:rsidP="00372249">
            <w:pPr>
              <w:pStyle w:val="08-Tabelageral"/>
            </w:pPr>
            <w:r w:rsidRPr="00C64894">
              <w:t>635</w:t>
            </w:r>
          </w:p>
        </w:tc>
        <w:tc>
          <w:tcPr>
            <w:tcW w:w="1329" w:type="dxa"/>
            <w:shd w:val="clear" w:color="auto" w:fill="auto"/>
          </w:tcPr>
          <w:p w14:paraId="04984F4E" w14:textId="77777777" w:rsidR="00372249" w:rsidRPr="00651800" w:rsidRDefault="00372249" w:rsidP="00372249">
            <w:pPr>
              <w:pStyle w:val="08-Tabelageral"/>
            </w:pPr>
            <w:r w:rsidRPr="00C64894">
              <w:t>(1.407.389)</w:t>
            </w:r>
          </w:p>
        </w:tc>
        <w:tc>
          <w:tcPr>
            <w:tcW w:w="1329" w:type="dxa"/>
            <w:shd w:val="clear" w:color="auto" w:fill="auto"/>
          </w:tcPr>
          <w:p w14:paraId="62272831" w14:textId="77777777" w:rsidR="00372249" w:rsidRPr="00651800" w:rsidRDefault="00372249" w:rsidP="00372249">
            <w:pPr>
              <w:pStyle w:val="08-Tabelageral"/>
            </w:pPr>
            <w:r w:rsidRPr="00C64894">
              <w:t>767.383</w:t>
            </w:r>
          </w:p>
        </w:tc>
      </w:tr>
      <w:tr w:rsidR="00372249" w:rsidRPr="001D6BE8" w14:paraId="3563F2A1" w14:textId="77777777" w:rsidTr="00372249">
        <w:trPr>
          <w:trHeight w:val="238"/>
          <w:jc w:val="center"/>
        </w:trPr>
        <w:tc>
          <w:tcPr>
            <w:tcW w:w="4324" w:type="dxa"/>
            <w:shd w:val="clear" w:color="auto" w:fill="auto"/>
          </w:tcPr>
          <w:p w14:paraId="475CFCD2" w14:textId="77777777" w:rsidR="00372249" w:rsidRPr="00C806B0" w:rsidRDefault="00372249" w:rsidP="00372249">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555BDCB4" w14:textId="77777777" w:rsidR="00372249" w:rsidRPr="00651800" w:rsidRDefault="00372249" w:rsidP="00372249">
            <w:pPr>
              <w:pStyle w:val="08-Tabelageral"/>
            </w:pPr>
            <w:r w:rsidRPr="00C64894">
              <w:t>--</w:t>
            </w:r>
          </w:p>
        </w:tc>
        <w:tc>
          <w:tcPr>
            <w:tcW w:w="1329" w:type="dxa"/>
            <w:shd w:val="clear" w:color="auto" w:fill="auto"/>
          </w:tcPr>
          <w:p w14:paraId="402ECC1E" w14:textId="77777777" w:rsidR="00372249" w:rsidRPr="00651800" w:rsidRDefault="00372249" w:rsidP="00372249">
            <w:pPr>
              <w:pStyle w:val="08-Tabelageral"/>
            </w:pPr>
            <w:r w:rsidRPr="00C64894">
              <w:t>949.282</w:t>
            </w:r>
          </w:p>
        </w:tc>
        <w:tc>
          <w:tcPr>
            <w:tcW w:w="1329" w:type="dxa"/>
            <w:shd w:val="clear" w:color="auto" w:fill="auto"/>
          </w:tcPr>
          <w:p w14:paraId="5E5975DC" w14:textId="77777777" w:rsidR="00372249" w:rsidRPr="00651800" w:rsidRDefault="00372249" w:rsidP="00372249">
            <w:pPr>
              <w:pStyle w:val="08-Tabelageral"/>
            </w:pPr>
            <w:r w:rsidRPr="00C64894">
              <w:t>--</w:t>
            </w:r>
          </w:p>
        </w:tc>
        <w:tc>
          <w:tcPr>
            <w:tcW w:w="1329" w:type="dxa"/>
            <w:shd w:val="clear" w:color="auto" w:fill="auto"/>
          </w:tcPr>
          <w:p w14:paraId="290B6665" w14:textId="77777777" w:rsidR="00372249" w:rsidRPr="00651800" w:rsidRDefault="00372249" w:rsidP="00372249">
            <w:pPr>
              <w:pStyle w:val="08-Tabelageral"/>
            </w:pPr>
            <w:r w:rsidRPr="00C64894">
              <w:t>949.282</w:t>
            </w:r>
          </w:p>
        </w:tc>
      </w:tr>
      <w:tr w:rsidR="00372249" w:rsidRPr="00CF3BC4" w14:paraId="24F31E42" w14:textId="77777777" w:rsidTr="00372249">
        <w:trPr>
          <w:trHeight w:val="238"/>
          <w:jc w:val="center"/>
        </w:trPr>
        <w:tc>
          <w:tcPr>
            <w:tcW w:w="4324" w:type="dxa"/>
            <w:shd w:val="clear" w:color="auto" w:fill="auto"/>
          </w:tcPr>
          <w:p w14:paraId="565FDE55" w14:textId="77777777" w:rsidR="00372249" w:rsidRPr="00CF3BC4" w:rsidRDefault="00372249" w:rsidP="00372249">
            <w:pPr>
              <w:pStyle w:val="08-Tabelageral"/>
              <w:jc w:val="left"/>
              <w:rPr>
                <w:rFonts w:cs="Arial"/>
                <w:b/>
                <w:szCs w:val="14"/>
              </w:rPr>
            </w:pPr>
            <w:r w:rsidRPr="00CF3BC4">
              <w:rPr>
                <w:rFonts w:cs="Arial"/>
                <w:b/>
                <w:szCs w:val="14"/>
              </w:rPr>
              <w:t>Custo dos Serviços Prestados</w:t>
            </w:r>
          </w:p>
        </w:tc>
        <w:tc>
          <w:tcPr>
            <w:tcW w:w="1328" w:type="dxa"/>
            <w:shd w:val="clear" w:color="auto" w:fill="auto"/>
          </w:tcPr>
          <w:p w14:paraId="36E14689" w14:textId="77777777" w:rsidR="00372249" w:rsidRPr="00CF3BC4" w:rsidRDefault="00372249" w:rsidP="00372249">
            <w:pPr>
              <w:pStyle w:val="08-Tabelageral"/>
              <w:rPr>
                <w:b/>
              </w:rPr>
            </w:pPr>
            <w:r w:rsidRPr="00CF3BC4">
              <w:rPr>
                <w:b/>
              </w:rPr>
              <w:t>--</w:t>
            </w:r>
          </w:p>
        </w:tc>
        <w:tc>
          <w:tcPr>
            <w:tcW w:w="1329" w:type="dxa"/>
            <w:shd w:val="clear" w:color="auto" w:fill="auto"/>
          </w:tcPr>
          <w:p w14:paraId="7B5BBF92" w14:textId="77777777" w:rsidR="00372249" w:rsidRPr="00CF3BC4" w:rsidRDefault="00372249" w:rsidP="00372249">
            <w:pPr>
              <w:pStyle w:val="08-Tabelageral"/>
              <w:rPr>
                <w:b/>
              </w:rPr>
            </w:pPr>
            <w:r w:rsidRPr="00CF3BC4">
              <w:rPr>
                <w:b/>
              </w:rPr>
              <w:t>(53.763)</w:t>
            </w:r>
          </w:p>
        </w:tc>
        <w:tc>
          <w:tcPr>
            <w:tcW w:w="1329" w:type="dxa"/>
            <w:shd w:val="clear" w:color="auto" w:fill="auto"/>
          </w:tcPr>
          <w:p w14:paraId="09D14106" w14:textId="77777777" w:rsidR="00372249" w:rsidRPr="00CF3BC4" w:rsidRDefault="00372249" w:rsidP="00372249">
            <w:pPr>
              <w:pStyle w:val="08-Tabelageral"/>
              <w:rPr>
                <w:b/>
              </w:rPr>
            </w:pPr>
            <w:r w:rsidRPr="00CF3BC4">
              <w:rPr>
                <w:b/>
              </w:rPr>
              <w:t>--</w:t>
            </w:r>
          </w:p>
        </w:tc>
        <w:tc>
          <w:tcPr>
            <w:tcW w:w="1329" w:type="dxa"/>
            <w:shd w:val="clear" w:color="auto" w:fill="auto"/>
          </w:tcPr>
          <w:p w14:paraId="3BB835C2" w14:textId="77777777" w:rsidR="00372249" w:rsidRPr="00CF3BC4" w:rsidRDefault="00372249" w:rsidP="00372249">
            <w:pPr>
              <w:pStyle w:val="08-Tabelageral"/>
              <w:rPr>
                <w:b/>
              </w:rPr>
            </w:pPr>
            <w:r w:rsidRPr="00CF3BC4">
              <w:rPr>
                <w:b/>
              </w:rPr>
              <w:t>(53.763)</w:t>
            </w:r>
          </w:p>
        </w:tc>
      </w:tr>
      <w:tr w:rsidR="00372249" w:rsidRPr="00CF3BC4" w14:paraId="502E661C" w14:textId="77777777" w:rsidTr="00372249">
        <w:trPr>
          <w:trHeight w:val="238"/>
          <w:jc w:val="center"/>
        </w:trPr>
        <w:tc>
          <w:tcPr>
            <w:tcW w:w="4324" w:type="dxa"/>
            <w:shd w:val="clear" w:color="auto" w:fill="auto"/>
          </w:tcPr>
          <w:p w14:paraId="1DDC8818" w14:textId="77777777" w:rsidR="00372249" w:rsidRPr="00CF3BC4" w:rsidRDefault="00372249" w:rsidP="00372249">
            <w:pPr>
              <w:pStyle w:val="08-Tabelageral"/>
              <w:jc w:val="left"/>
              <w:rPr>
                <w:rFonts w:cs="Arial"/>
                <w:b/>
                <w:szCs w:val="14"/>
              </w:rPr>
            </w:pPr>
            <w:r w:rsidRPr="00CF3BC4">
              <w:rPr>
                <w:rFonts w:cs="Arial"/>
                <w:b/>
                <w:szCs w:val="14"/>
              </w:rPr>
              <w:t>Resultado Bruto</w:t>
            </w:r>
          </w:p>
        </w:tc>
        <w:tc>
          <w:tcPr>
            <w:tcW w:w="1328" w:type="dxa"/>
            <w:shd w:val="clear" w:color="auto" w:fill="auto"/>
          </w:tcPr>
          <w:p w14:paraId="305DCA73" w14:textId="77777777" w:rsidR="00372249" w:rsidRPr="00CF3BC4" w:rsidRDefault="00372249" w:rsidP="00372249">
            <w:pPr>
              <w:pStyle w:val="08-Tabelageral"/>
              <w:rPr>
                <w:b/>
              </w:rPr>
            </w:pPr>
            <w:r w:rsidRPr="00CF3BC4">
              <w:rPr>
                <w:b/>
              </w:rPr>
              <w:t>2.174.137</w:t>
            </w:r>
          </w:p>
        </w:tc>
        <w:tc>
          <w:tcPr>
            <w:tcW w:w="1329" w:type="dxa"/>
            <w:shd w:val="clear" w:color="auto" w:fill="auto"/>
          </w:tcPr>
          <w:p w14:paraId="192C6D6E" w14:textId="77777777" w:rsidR="00372249" w:rsidRPr="00CF3BC4" w:rsidRDefault="00372249" w:rsidP="00372249">
            <w:pPr>
              <w:pStyle w:val="08-Tabelageral"/>
              <w:rPr>
                <w:b/>
              </w:rPr>
            </w:pPr>
            <w:r w:rsidRPr="00CF3BC4">
              <w:rPr>
                <w:b/>
              </w:rPr>
              <w:t>896.155</w:t>
            </w:r>
          </w:p>
        </w:tc>
        <w:tc>
          <w:tcPr>
            <w:tcW w:w="1329" w:type="dxa"/>
            <w:shd w:val="clear" w:color="auto" w:fill="auto"/>
          </w:tcPr>
          <w:p w14:paraId="586ECBA8" w14:textId="77777777" w:rsidR="00372249" w:rsidRPr="00CF3BC4" w:rsidRDefault="00372249" w:rsidP="00372249">
            <w:pPr>
              <w:pStyle w:val="08-Tabelageral"/>
              <w:rPr>
                <w:b/>
              </w:rPr>
            </w:pPr>
            <w:r w:rsidRPr="00CF3BC4">
              <w:rPr>
                <w:b/>
              </w:rPr>
              <w:t>(1.407.389)</w:t>
            </w:r>
          </w:p>
        </w:tc>
        <w:tc>
          <w:tcPr>
            <w:tcW w:w="1329" w:type="dxa"/>
            <w:shd w:val="clear" w:color="auto" w:fill="auto"/>
          </w:tcPr>
          <w:p w14:paraId="2D87DCCD" w14:textId="77777777" w:rsidR="00372249" w:rsidRPr="00CF3BC4" w:rsidRDefault="00372249" w:rsidP="00372249">
            <w:pPr>
              <w:pStyle w:val="08-Tabelageral"/>
              <w:rPr>
                <w:b/>
              </w:rPr>
            </w:pPr>
            <w:r w:rsidRPr="00CF3BC4">
              <w:rPr>
                <w:b/>
              </w:rPr>
              <w:t>1.662.902</w:t>
            </w:r>
          </w:p>
        </w:tc>
      </w:tr>
      <w:tr w:rsidR="00372249" w:rsidRPr="00CF3BC4" w14:paraId="5B5FEC2B" w14:textId="77777777" w:rsidTr="00372249">
        <w:trPr>
          <w:trHeight w:val="238"/>
          <w:jc w:val="center"/>
        </w:trPr>
        <w:tc>
          <w:tcPr>
            <w:tcW w:w="4324" w:type="dxa"/>
            <w:shd w:val="clear" w:color="auto" w:fill="auto"/>
          </w:tcPr>
          <w:p w14:paraId="1F101E82" w14:textId="77777777" w:rsidR="00372249" w:rsidRPr="00CF3BC4" w:rsidRDefault="00372249" w:rsidP="00372249">
            <w:pPr>
              <w:pStyle w:val="08-Tabelageral"/>
              <w:jc w:val="left"/>
              <w:rPr>
                <w:rFonts w:cs="Arial"/>
                <w:b/>
                <w:szCs w:val="14"/>
              </w:rPr>
            </w:pPr>
            <w:r w:rsidRPr="00CF3BC4">
              <w:rPr>
                <w:rFonts w:cs="Arial"/>
                <w:b/>
                <w:szCs w:val="14"/>
              </w:rPr>
              <w:t>Outras Receitas e Despesas</w:t>
            </w:r>
          </w:p>
        </w:tc>
        <w:tc>
          <w:tcPr>
            <w:tcW w:w="1328" w:type="dxa"/>
            <w:shd w:val="clear" w:color="auto" w:fill="auto"/>
          </w:tcPr>
          <w:p w14:paraId="486F2F00" w14:textId="77777777" w:rsidR="00372249" w:rsidRPr="00CF3BC4" w:rsidRDefault="00372249" w:rsidP="00372249">
            <w:pPr>
              <w:pStyle w:val="08-Tabelageral"/>
              <w:rPr>
                <w:b/>
              </w:rPr>
            </w:pPr>
            <w:r w:rsidRPr="00CF3BC4">
              <w:rPr>
                <w:b/>
              </w:rPr>
              <w:t>(14.735)</w:t>
            </w:r>
          </w:p>
        </w:tc>
        <w:tc>
          <w:tcPr>
            <w:tcW w:w="1329" w:type="dxa"/>
            <w:shd w:val="clear" w:color="auto" w:fill="auto"/>
          </w:tcPr>
          <w:p w14:paraId="6C6B01AB" w14:textId="77777777" w:rsidR="00372249" w:rsidRPr="00CF3BC4" w:rsidRDefault="00372249" w:rsidP="00372249">
            <w:pPr>
              <w:pStyle w:val="08-Tabelageral"/>
              <w:rPr>
                <w:b/>
              </w:rPr>
            </w:pPr>
            <w:r w:rsidRPr="00CF3BC4">
              <w:rPr>
                <w:b/>
              </w:rPr>
              <w:t>(31.272)</w:t>
            </w:r>
          </w:p>
        </w:tc>
        <w:tc>
          <w:tcPr>
            <w:tcW w:w="1329" w:type="dxa"/>
            <w:shd w:val="clear" w:color="auto" w:fill="auto"/>
          </w:tcPr>
          <w:p w14:paraId="602BE1D3" w14:textId="77777777" w:rsidR="00372249" w:rsidRPr="00CF3BC4" w:rsidRDefault="00372249" w:rsidP="00372249">
            <w:pPr>
              <w:pStyle w:val="08-Tabelageral"/>
              <w:rPr>
                <w:b/>
              </w:rPr>
            </w:pPr>
            <w:r w:rsidRPr="00CF3BC4">
              <w:rPr>
                <w:b/>
              </w:rPr>
              <w:t>--</w:t>
            </w:r>
          </w:p>
        </w:tc>
        <w:tc>
          <w:tcPr>
            <w:tcW w:w="1329" w:type="dxa"/>
            <w:shd w:val="clear" w:color="auto" w:fill="auto"/>
          </w:tcPr>
          <w:p w14:paraId="0E833A4A" w14:textId="77777777" w:rsidR="00372249" w:rsidRPr="00CF3BC4" w:rsidRDefault="00372249" w:rsidP="00372249">
            <w:pPr>
              <w:pStyle w:val="08-Tabelageral"/>
              <w:rPr>
                <w:b/>
              </w:rPr>
            </w:pPr>
            <w:r w:rsidRPr="00CF3BC4">
              <w:rPr>
                <w:b/>
              </w:rPr>
              <w:t>(46.007)</w:t>
            </w:r>
          </w:p>
        </w:tc>
      </w:tr>
      <w:tr w:rsidR="00372249" w:rsidRPr="001D6BE8" w14:paraId="276717B6" w14:textId="77777777" w:rsidTr="00372249">
        <w:trPr>
          <w:trHeight w:val="238"/>
          <w:jc w:val="center"/>
        </w:trPr>
        <w:tc>
          <w:tcPr>
            <w:tcW w:w="4324" w:type="dxa"/>
            <w:shd w:val="clear" w:color="auto" w:fill="auto"/>
          </w:tcPr>
          <w:p w14:paraId="09F40BCF" w14:textId="77777777" w:rsidR="00372249" w:rsidRPr="00C806B0" w:rsidRDefault="00372249" w:rsidP="00372249">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7275C409" w14:textId="77777777" w:rsidR="00372249" w:rsidRPr="00651800" w:rsidRDefault="00372249" w:rsidP="00372249">
            <w:pPr>
              <w:pStyle w:val="08-Tabelageral"/>
            </w:pPr>
            <w:r w:rsidRPr="00C64894">
              <w:t>(5.796)</w:t>
            </w:r>
          </w:p>
        </w:tc>
        <w:tc>
          <w:tcPr>
            <w:tcW w:w="1329" w:type="dxa"/>
            <w:shd w:val="clear" w:color="auto" w:fill="auto"/>
          </w:tcPr>
          <w:p w14:paraId="2AEE842F" w14:textId="77777777" w:rsidR="00372249" w:rsidRPr="00651800" w:rsidRDefault="00372249" w:rsidP="00372249">
            <w:pPr>
              <w:pStyle w:val="08-Tabelageral"/>
            </w:pPr>
            <w:r w:rsidRPr="00C64894">
              <w:t>(11.752)</w:t>
            </w:r>
          </w:p>
        </w:tc>
        <w:tc>
          <w:tcPr>
            <w:tcW w:w="1329" w:type="dxa"/>
            <w:shd w:val="clear" w:color="auto" w:fill="auto"/>
          </w:tcPr>
          <w:p w14:paraId="1B51BCBE" w14:textId="77777777" w:rsidR="00372249" w:rsidRPr="00651800" w:rsidRDefault="00372249" w:rsidP="00372249">
            <w:pPr>
              <w:pStyle w:val="08-Tabelageral"/>
            </w:pPr>
            <w:r w:rsidRPr="00C64894">
              <w:t>--</w:t>
            </w:r>
          </w:p>
        </w:tc>
        <w:tc>
          <w:tcPr>
            <w:tcW w:w="1329" w:type="dxa"/>
            <w:shd w:val="clear" w:color="auto" w:fill="auto"/>
          </w:tcPr>
          <w:p w14:paraId="29C28B4F" w14:textId="77777777" w:rsidR="00372249" w:rsidRPr="00651800" w:rsidRDefault="00372249" w:rsidP="00372249">
            <w:pPr>
              <w:pStyle w:val="08-Tabelageral"/>
            </w:pPr>
            <w:r w:rsidRPr="00C64894">
              <w:t>(17.548)</w:t>
            </w:r>
          </w:p>
        </w:tc>
      </w:tr>
      <w:tr w:rsidR="00372249" w:rsidRPr="001D6BE8" w14:paraId="22721B9B" w14:textId="77777777" w:rsidTr="00372249">
        <w:trPr>
          <w:trHeight w:val="238"/>
          <w:jc w:val="center"/>
        </w:trPr>
        <w:tc>
          <w:tcPr>
            <w:tcW w:w="4324" w:type="dxa"/>
            <w:shd w:val="clear" w:color="auto" w:fill="auto"/>
          </w:tcPr>
          <w:p w14:paraId="39057BEE" w14:textId="77777777" w:rsidR="00372249" w:rsidRPr="00C806B0" w:rsidRDefault="00372249" w:rsidP="00372249">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227038FF" w14:textId="77777777" w:rsidR="00372249" w:rsidRPr="00651800" w:rsidRDefault="00372249" w:rsidP="00372249">
            <w:pPr>
              <w:pStyle w:val="08-Tabelageral"/>
            </w:pPr>
            <w:r w:rsidRPr="00C64894">
              <w:t>(2.281)</w:t>
            </w:r>
          </w:p>
        </w:tc>
        <w:tc>
          <w:tcPr>
            <w:tcW w:w="1329" w:type="dxa"/>
            <w:shd w:val="clear" w:color="auto" w:fill="auto"/>
          </w:tcPr>
          <w:p w14:paraId="464758D1" w14:textId="77777777" w:rsidR="00372249" w:rsidRPr="00651800" w:rsidRDefault="00372249" w:rsidP="00372249">
            <w:pPr>
              <w:pStyle w:val="08-Tabelageral"/>
            </w:pPr>
            <w:r w:rsidRPr="00C64894">
              <w:t>(5.341)</w:t>
            </w:r>
          </w:p>
        </w:tc>
        <w:tc>
          <w:tcPr>
            <w:tcW w:w="1329" w:type="dxa"/>
            <w:shd w:val="clear" w:color="auto" w:fill="auto"/>
          </w:tcPr>
          <w:p w14:paraId="3A271D06" w14:textId="77777777" w:rsidR="00372249" w:rsidRPr="00651800" w:rsidRDefault="00372249" w:rsidP="00372249">
            <w:pPr>
              <w:pStyle w:val="08-Tabelageral"/>
            </w:pPr>
            <w:r w:rsidRPr="00C64894">
              <w:t>--</w:t>
            </w:r>
          </w:p>
        </w:tc>
        <w:tc>
          <w:tcPr>
            <w:tcW w:w="1329" w:type="dxa"/>
            <w:shd w:val="clear" w:color="auto" w:fill="auto"/>
          </w:tcPr>
          <w:p w14:paraId="09913385" w14:textId="77777777" w:rsidR="00372249" w:rsidRPr="00651800" w:rsidRDefault="00372249" w:rsidP="00372249">
            <w:pPr>
              <w:pStyle w:val="08-Tabelageral"/>
            </w:pPr>
            <w:r w:rsidRPr="00C64894">
              <w:t>(7.622)</w:t>
            </w:r>
          </w:p>
        </w:tc>
      </w:tr>
      <w:tr w:rsidR="00372249" w:rsidRPr="001D6BE8" w14:paraId="2150D8E3" w14:textId="77777777" w:rsidTr="00372249">
        <w:trPr>
          <w:trHeight w:val="238"/>
          <w:jc w:val="center"/>
        </w:trPr>
        <w:tc>
          <w:tcPr>
            <w:tcW w:w="4324" w:type="dxa"/>
            <w:shd w:val="clear" w:color="auto" w:fill="auto"/>
          </w:tcPr>
          <w:p w14:paraId="0E99DC2F" w14:textId="77777777" w:rsidR="00372249" w:rsidRPr="00C806B0" w:rsidRDefault="00372249" w:rsidP="00372249">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3FA0A681" w14:textId="77777777" w:rsidR="00372249" w:rsidRPr="00651800" w:rsidRDefault="00372249" w:rsidP="00372249">
            <w:pPr>
              <w:pStyle w:val="08-Tabelageral"/>
            </w:pPr>
            <w:r w:rsidRPr="00C64894">
              <w:t>(1.285)</w:t>
            </w:r>
          </w:p>
        </w:tc>
        <w:tc>
          <w:tcPr>
            <w:tcW w:w="1329" w:type="dxa"/>
            <w:shd w:val="clear" w:color="auto" w:fill="auto"/>
          </w:tcPr>
          <w:p w14:paraId="11207BE2" w14:textId="77777777" w:rsidR="00372249" w:rsidRPr="00651800" w:rsidRDefault="00372249" w:rsidP="00372249">
            <w:pPr>
              <w:pStyle w:val="08-Tabelageral"/>
            </w:pPr>
            <w:r w:rsidRPr="00C64894">
              <w:t>(4.285)</w:t>
            </w:r>
          </w:p>
        </w:tc>
        <w:tc>
          <w:tcPr>
            <w:tcW w:w="1329" w:type="dxa"/>
            <w:shd w:val="clear" w:color="auto" w:fill="auto"/>
          </w:tcPr>
          <w:p w14:paraId="263D387D" w14:textId="77777777" w:rsidR="00372249" w:rsidRPr="00651800" w:rsidRDefault="00372249" w:rsidP="00372249">
            <w:pPr>
              <w:pStyle w:val="08-Tabelageral"/>
            </w:pPr>
            <w:r w:rsidRPr="00C64894">
              <w:t>--</w:t>
            </w:r>
          </w:p>
        </w:tc>
        <w:tc>
          <w:tcPr>
            <w:tcW w:w="1329" w:type="dxa"/>
            <w:shd w:val="clear" w:color="auto" w:fill="auto"/>
          </w:tcPr>
          <w:p w14:paraId="15ACCD68" w14:textId="77777777" w:rsidR="00372249" w:rsidRPr="00651800" w:rsidRDefault="00372249" w:rsidP="00372249">
            <w:pPr>
              <w:pStyle w:val="08-Tabelageral"/>
            </w:pPr>
            <w:r w:rsidRPr="00C64894">
              <w:t>(5.570)</w:t>
            </w:r>
          </w:p>
        </w:tc>
      </w:tr>
      <w:tr w:rsidR="00372249" w:rsidRPr="001D6BE8" w14:paraId="1DDD231F" w14:textId="77777777" w:rsidTr="00372249">
        <w:trPr>
          <w:trHeight w:val="238"/>
          <w:jc w:val="center"/>
        </w:trPr>
        <w:tc>
          <w:tcPr>
            <w:tcW w:w="4324" w:type="dxa"/>
            <w:shd w:val="clear" w:color="auto" w:fill="auto"/>
          </w:tcPr>
          <w:p w14:paraId="359D4898" w14:textId="77777777" w:rsidR="00372249" w:rsidRPr="00C806B0" w:rsidRDefault="00372249" w:rsidP="00372249">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6DF6B7AC" w14:textId="77777777" w:rsidR="00372249" w:rsidRPr="00651800" w:rsidRDefault="00372249" w:rsidP="00372249">
            <w:pPr>
              <w:pStyle w:val="08-Tabelageral"/>
            </w:pPr>
            <w:r w:rsidRPr="00C64894">
              <w:t>(5.373)</w:t>
            </w:r>
          </w:p>
        </w:tc>
        <w:tc>
          <w:tcPr>
            <w:tcW w:w="1329" w:type="dxa"/>
            <w:shd w:val="clear" w:color="auto" w:fill="auto"/>
          </w:tcPr>
          <w:p w14:paraId="2CF13420" w14:textId="77777777" w:rsidR="00372249" w:rsidRPr="00651800" w:rsidRDefault="00372249" w:rsidP="00372249">
            <w:pPr>
              <w:pStyle w:val="08-Tabelageral"/>
            </w:pPr>
            <w:r w:rsidRPr="00C64894">
              <w:t>(9.894)</w:t>
            </w:r>
          </w:p>
        </w:tc>
        <w:tc>
          <w:tcPr>
            <w:tcW w:w="1329" w:type="dxa"/>
            <w:shd w:val="clear" w:color="auto" w:fill="auto"/>
          </w:tcPr>
          <w:p w14:paraId="3C69862B" w14:textId="77777777" w:rsidR="00372249" w:rsidRPr="00651800" w:rsidRDefault="00372249" w:rsidP="00372249">
            <w:pPr>
              <w:pStyle w:val="08-Tabelageral"/>
            </w:pPr>
            <w:r w:rsidRPr="00C64894">
              <w:t>--</w:t>
            </w:r>
          </w:p>
        </w:tc>
        <w:tc>
          <w:tcPr>
            <w:tcW w:w="1329" w:type="dxa"/>
            <w:shd w:val="clear" w:color="auto" w:fill="auto"/>
          </w:tcPr>
          <w:p w14:paraId="374CF198" w14:textId="77777777" w:rsidR="00372249" w:rsidRPr="00651800" w:rsidRDefault="00372249" w:rsidP="00372249">
            <w:pPr>
              <w:pStyle w:val="08-Tabelageral"/>
            </w:pPr>
            <w:r w:rsidRPr="00C64894">
              <w:t>(15.267)</w:t>
            </w:r>
          </w:p>
        </w:tc>
      </w:tr>
      <w:tr w:rsidR="00372249" w:rsidRPr="00CF3BC4" w14:paraId="7BCE2F8B" w14:textId="77777777" w:rsidTr="00372249">
        <w:trPr>
          <w:trHeight w:val="238"/>
          <w:jc w:val="center"/>
        </w:trPr>
        <w:tc>
          <w:tcPr>
            <w:tcW w:w="4324" w:type="dxa"/>
            <w:shd w:val="clear" w:color="auto" w:fill="auto"/>
          </w:tcPr>
          <w:p w14:paraId="47991A01" w14:textId="77777777" w:rsidR="00372249" w:rsidRPr="00CF3BC4" w:rsidRDefault="00372249" w:rsidP="00372249">
            <w:pPr>
              <w:pStyle w:val="08-Tabelageral"/>
              <w:jc w:val="left"/>
              <w:rPr>
                <w:rFonts w:cs="Arial"/>
                <w:b/>
                <w:szCs w:val="14"/>
              </w:rPr>
            </w:pPr>
            <w:r w:rsidRPr="00CF3BC4">
              <w:rPr>
                <w:rFonts w:cs="Arial"/>
                <w:b/>
                <w:szCs w:val="14"/>
              </w:rPr>
              <w:t>Resultado Antes das Receitas e Despesas Financeiras</w:t>
            </w:r>
          </w:p>
        </w:tc>
        <w:tc>
          <w:tcPr>
            <w:tcW w:w="1328" w:type="dxa"/>
            <w:shd w:val="clear" w:color="auto" w:fill="auto"/>
          </w:tcPr>
          <w:p w14:paraId="5787659D" w14:textId="77777777" w:rsidR="00372249" w:rsidRPr="00CF3BC4" w:rsidRDefault="00372249" w:rsidP="00372249">
            <w:pPr>
              <w:pStyle w:val="08-Tabelageral"/>
              <w:rPr>
                <w:b/>
              </w:rPr>
            </w:pPr>
            <w:r w:rsidRPr="00CF3BC4">
              <w:rPr>
                <w:b/>
              </w:rPr>
              <w:t>2.159.402</w:t>
            </w:r>
          </w:p>
        </w:tc>
        <w:tc>
          <w:tcPr>
            <w:tcW w:w="1329" w:type="dxa"/>
            <w:shd w:val="clear" w:color="auto" w:fill="auto"/>
          </w:tcPr>
          <w:p w14:paraId="00521C4B" w14:textId="77777777" w:rsidR="00372249" w:rsidRPr="00CF3BC4" w:rsidRDefault="00372249" w:rsidP="00372249">
            <w:pPr>
              <w:pStyle w:val="08-Tabelageral"/>
              <w:rPr>
                <w:b/>
              </w:rPr>
            </w:pPr>
            <w:r w:rsidRPr="00CF3BC4">
              <w:rPr>
                <w:b/>
              </w:rPr>
              <w:t>864.883</w:t>
            </w:r>
          </w:p>
        </w:tc>
        <w:tc>
          <w:tcPr>
            <w:tcW w:w="1329" w:type="dxa"/>
            <w:shd w:val="clear" w:color="auto" w:fill="auto"/>
          </w:tcPr>
          <w:p w14:paraId="69141E12" w14:textId="77777777" w:rsidR="00372249" w:rsidRPr="00CF3BC4" w:rsidRDefault="00372249" w:rsidP="00372249">
            <w:pPr>
              <w:pStyle w:val="08-Tabelageral"/>
              <w:rPr>
                <w:b/>
              </w:rPr>
            </w:pPr>
            <w:r w:rsidRPr="00CF3BC4">
              <w:rPr>
                <w:b/>
              </w:rPr>
              <w:t>(1.407.389)</w:t>
            </w:r>
          </w:p>
        </w:tc>
        <w:tc>
          <w:tcPr>
            <w:tcW w:w="1329" w:type="dxa"/>
            <w:shd w:val="clear" w:color="auto" w:fill="auto"/>
          </w:tcPr>
          <w:p w14:paraId="43D2748D" w14:textId="77777777" w:rsidR="00372249" w:rsidRPr="00CF3BC4" w:rsidRDefault="00372249" w:rsidP="00372249">
            <w:pPr>
              <w:pStyle w:val="08-Tabelageral"/>
              <w:rPr>
                <w:b/>
              </w:rPr>
            </w:pPr>
            <w:r w:rsidRPr="00CF3BC4">
              <w:rPr>
                <w:b/>
              </w:rPr>
              <w:t>1.616.895</w:t>
            </w:r>
          </w:p>
        </w:tc>
      </w:tr>
      <w:tr w:rsidR="00372249" w:rsidRPr="00CF3BC4" w14:paraId="4F27952E" w14:textId="77777777" w:rsidTr="00372249">
        <w:trPr>
          <w:trHeight w:val="238"/>
          <w:jc w:val="center"/>
        </w:trPr>
        <w:tc>
          <w:tcPr>
            <w:tcW w:w="4324" w:type="dxa"/>
            <w:shd w:val="clear" w:color="auto" w:fill="auto"/>
          </w:tcPr>
          <w:p w14:paraId="3002DE09" w14:textId="77777777" w:rsidR="00372249" w:rsidRPr="00CF3BC4" w:rsidRDefault="00372249" w:rsidP="00372249">
            <w:pPr>
              <w:pStyle w:val="08-Tabelageral"/>
              <w:jc w:val="left"/>
              <w:rPr>
                <w:rFonts w:cs="Arial"/>
                <w:b/>
                <w:szCs w:val="14"/>
              </w:rPr>
            </w:pPr>
            <w:r w:rsidRPr="00CF3BC4">
              <w:rPr>
                <w:rFonts w:cs="Arial"/>
                <w:b/>
                <w:szCs w:val="14"/>
              </w:rPr>
              <w:t>Resultado Financeiro</w:t>
            </w:r>
          </w:p>
        </w:tc>
        <w:tc>
          <w:tcPr>
            <w:tcW w:w="1328" w:type="dxa"/>
            <w:shd w:val="clear" w:color="auto" w:fill="auto"/>
          </w:tcPr>
          <w:p w14:paraId="790CC087" w14:textId="77777777" w:rsidR="00372249" w:rsidRPr="00CF3BC4" w:rsidRDefault="00372249" w:rsidP="00372249">
            <w:pPr>
              <w:pStyle w:val="08-Tabelageral"/>
              <w:rPr>
                <w:b/>
              </w:rPr>
            </w:pPr>
            <w:r w:rsidRPr="00CF3BC4">
              <w:rPr>
                <w:b/>
              </w:rPr>
              <w:t>25.691</w:t>
            </w:r>
          </w:p>
        </w:tc>
        <w:tc>
          <w:tcPr>
            <w:tcW w:w="1329" w:type="dxa"/>
            <w:shd w:val="clear" w:color="auto" w:fill="auto"/>
          </w:tcPr>
          <w:p w14:paraId="79430342" w14:textId="77777777" w:rsidR="00372249" w:rsidRPr="00CF3BC4" w:rsidRDefault="00372249" w:rsidP="00372249">
            <w:pPr>
              <w:pStyle w:val="08-Tabelageral"/>
              <w:rPr>
                <w:b/>
              </w:rPr>
            </w:pPr>
            <w:r w:rsidRPr="00CF3BC4">
              <w:rPr>
                <w:b/>
              </w:rPr>
              <w:t>92.083</w:t>
            </w:r>
          </w:p>
        </w:tc>
        <w:tc>
          <w:tcPr>
            <w:tcW w:w="1329" w:type="dxa"/>
            <w:shd w:val="clear" w:color="auto" w:fill="auto"/>
          </w:tcPr>
          <w:p w14:paraId="1AE103E0" w14:textId="77777777" w:rsidR="00372249" w:rsidRPr="00CF3BC4" w:rsidRDefault="00372249" w:rsidP="00372249">
            <w:pPr>
              <w:pStyle w:val="08-Tabelageral"/>
              <w:rPr>
                <w:b/>
              </w:rPr>
            </w:pPr>
            <w:r w:rsidRPr="00CF3BC4">
              <w:rPr>
                <w:b/>
              </w:rPr>
              <w:t>--</w:t>
            </w:r>
          </w:p>
        </w:tc>
        <w:tc>
          <w:tcPr>
            <w:tcW w:w="1329" w:type="dxa"/>
            <w:shd w:val="clear" w:color="auto" w:fill="auto"/>
          </w:tcPr>
          <w:p w14:paraId="455E5675" w14:textId="77777777" w:rsidR="00372249" w:rsidRPr="00CF3BC4" w:rsidRDefault="00372249" w:rsidP="00372249">
            <w:pPr>
              <w:pStyle w:val="08-Tabelageral"/>
              <w:rPr>
                <w:b/>
              </w:rPr>
            </w:pPr>
            <w:r w:rsidRPr="00CF3BC4">
              <w:rPr>
                <w:b/>
              </w:rPr>
              <w:t>117.775</w:t>
            </w:r>
          </w:p>
        </w:tc>
      </w:tr>
      <w:tr w:rsidR="00372249" w:rsidRPr="001D6BE8" w14:paraId="639D59D3" w14:textId="77777777" w:rsidTr="00372249">
        <w:trPr>
          <w:trHeight w:val="238"/>
          <w:jc w:val="center"/>
        </w:trPr>
        <w:tc>
          <w:tcPr>
            <w:tcW w:w="4324" w:type="dxa"/>
            <w:shd w:val="clear" w:color="auto" w:fill="auto"/>
          </w:tcPr>
          <w:p w14:paraId="3C92D4E9" w14:textId="77777777" w:rsidR="00372249" w:rsidRPr="00C806B0" w:rsidRDefault="00372249" w:rsidP="00372249">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67FEC842" w14:textId="77777777" w:rsidR="00372249" w:rsidRPr="00651800" w:rsidRDefault="00372249" w:rsidP="00372249">
            <w:pPr>
              <w:pStyle w:val="08-Tabelageral"/>
            </w:pPr>
            <w:r w:rsidRPr="00C64894">
              <w:t>26.468</w:t>
            </w:r>
          </w:p>
        </w:tc>
        <w:tc>
          <w:tcPr>
            <w:tcW w:w="1329" w:type="dxa"/>
            <w:shd w:val="clear" w:color="auto" w:fill="auto"/>
          </w:tcPr>
          <w:p w14:paraId="34556F1C" w14:textId="77777777" w:rsidR="00372249" w:rsidRPr="00651800" w:rsidRDefault="00372249" w:rsidP="00372249">
            <w:pPr>
              <w:pStyle w:val="08-Tabelageral"/>
            </w:pPr>
            <w:r w:rsidRPr="00C64894">
              <w:t>92.136</w:t>
            </w:r>
          </w:p>
        </w:tc>
        <w:tc>
          <w:tcPr>
            <w:tcW w:w="1329" w:type="dxa"/>
            <w:shd w:val="clear" w:color="auto" w:fill="auto"/>
          </w:tcPr>
          <w:p w14:paraId="4C944490" w14:textId="77777777" w:rsidR="00372249" w:rsidRPr="00651800" w:rsidRDefault="00372249" w:rsidP="00372249">
            <w:pPr>
              <w:pStyle w:val="08-Tabelageral"/>
            </w:pPr>
            <w:r w:rsidRPr="00C64894">
              <w:t>--</w:t>
            </w:r>
          </w:p>
        </w:tc>
        <w:tc>
          <w:tcPr>
            <w:tcW w:w="1329" w:type="dxa"/>
            <w:shd w:val="clear" w:color="auto" w:fill="auto"/>
          </w:tcPr>
          <w:p w14:paraId="6F171569" w14:textId="77777777" w:rsidR="00372249" w:rsidRPr="00651800" w:rsidRDefault="00372249" w:rsidP="00372249">
            <w:pPr>
              <w:pStyle w:val="08-Tabelageral"/>
            </w:pPr>
            <w:r w:rsidRPr="00C64894">
              <w:t>118.605</w:t>
            </w:r>
          </w:p>
        </w:tc>
      </w:tr>
      <w:tr w:rsidR="00372249" w:rsidRPr="001D6BE8" w14:paraId="14772EAE" w14:textId="77777777" w:rsidTr="00372249">
        <w:trPr>
          <w:trHeight w:val="238"/>
          <w:jc w:val="center"/>
        </w:trPr>
        <w:tc>
          <w:tcPr>
            <w:tcW w:w="4324" w:type="dxa"/>
            <w:shd w:val="clear" w:color="auto" w:fill="auto"/>
          </w:tcPr>
          <w:p w14:paraId="268BD716" w14:textId="77777777" w:rsidR="00372249" w:rsidRPr="00C806B0" w:rsidRDefault="00372249" w:rsidP="00372249">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5DC71BE4" w14:textId="77777777" w:rsidR="00372249" w:rsidRPr="00651800" w:rsidRDefault="00372249" w:rsidP="00372249">
            <w:pPr>
              <w:pStyle w:val="08-Tabelageral"/>
            </w:pPr>
            <w:r w:rsidRPr="00C64894">
              <w:t>(777)</w:t>
            </w:r>
          </w:p>
        </w:tc>
        <w:tc>
          <w:tcPr>
            <w:tcW w:w="1329" w:type="dxa"/>
            <w:shd w:val="clear" w:color="auto" w:fill="auto"/>
          </w:tcPr>
          <w:p w14:paraId="3A85DCCF" w14:textId="77777777" w:rsidR="00372249" w:rsidRPr="00651800" w:rsidRDefault="00372249" w:rsidP="00372249">
            <w:pPr>
              <w:pStyle w:val="08-Tabelageral"/>
            </w:pPr>
            <w:r w:rsidRPr="00C64894">
              <w:t>(53)</w:t>
            </w:r>
          </w:p>
        </w:tc>
        <w:tc>
          <w:tcPr>
            <w:tcW w:w="1329" w:type="dxa"/>
            <w:shd w:val="clear" w:color="auto" w:fill="auto"/>
          </w:tcPr>
          <w:p w14:paraId="3C74C904" w14:textId="77777777" w:rsidR="00372249" w:rsidRPr="00651800" w:rsidRDefault="00372249" w:rsidP="00372249">
            <w:pPr>
              <w:pStyle w:val="08-Tabelageral"/>
            </w:pPr>
            <w:r w:rsidRPr="00C64894">
              <w:t>--</w:t>
            </w:r>
          </w:p>
        </w:tc>
        <w:tc>
          <w:tcPr>
            <w:tcW w:w="1329" w:type="dxa"/>
            <w:shd w:val="clear" w:color="auto" w:fill="auto"/>
          </w:tcPr>
          <w:p w14:paraId="675073CB" w14:textId="77777777" w:rsidR="00372249" w:rsidRPr="00651800" w:rsidRDefault="00372249" w:rsidP="00372249">
            <w:pPr>
              <w:pStyle w:val="08-Tabelageral"/>
            </w:pPr>
            <w:r w:rsidRPr="00C64894">
              <w:t>(830)</w:t>
            </w:r>
          </w:p>
        </w:tc>
      </w:tr>
      <w:tr w:rsidR="00372249" w:rsidRPr="00CF3BC4" w14:paraId="397CC02D" w14:textId="77777777" w:rsidTr="00372249">
        <w:trPr>
          <w:trHeight w:val="238"/>
          <w:jc w:val="center"/>
        </w:trPr>
        <w:tc>
          <w:tcPr>
            <w:tcW w:w="4324" w:type="dxa"/>
            <w:shd w:val="clear" w:color="auto" w:fill="auto"/>
          </w:tcPr>
          <w:p w14:paraId="3B468D52" w14:textId="77777777" w:rsidR="00372249" w:rsidRPr="00CF3BC4" w:rsidRDefault="00372249" w:rsidP="00372249">
            <w:pPr>
              <w:pStyle w:val="08-Tabelageral"/>
              <w:jc w:val="left"/>
              <w:rPr>
                <w:rFonts w:cs="Arial"/>
                <w:b/>
                <w:szCs w:val="14"/>
              </w:rPr>
            </w:pPr>
            <w:r w:rsidRPr="00CF3BC4">
              <w:rPr>
                <w:rFonts w:cs="Arial"/>
                <w:b/>
                <w:szCs w:val="14"/>
              </w:rPr>
              <w:t>Resultado Antes do Imposto de Renda e Contribuição Social</w:t>
            </w:r>
          </w:p>
        </w:tc>
        <w:tc>
          <w:tcPr>
            <w:tcW w:w="1328" w:type="dxa"/>
            <w:shd w:val="clear" w:color="auto" w:fill="auto"/>
          </w:tcPr>
          <w:p w14:paraId="1CA860E7" w14:textId="77777777" w:rsidR="00372249" w:rsidRPr="00CF3BC4" w:rsidRDefault="00372249" w:rsidP="00372249">
            <w:pPr>
              <w:pStyle w:val="08-Tabelageral"/>
              <w:rPr>
                <w:b/>
              </w:rPr>
            </w:pPr>
            <w:r w:rsidRPr="00CF3BC4">
              <w:rPr>
                <w:b/>
              </w:rPr>
              <w:t>2.185.093</w:t>
            </w:r>
          </w:p>
        </w:tc>
        <w:tc>
          <w:tcPr>
            <w:tcW w:w="1329" w:type="dxa"/>
            <w:shd w:val="clear" w:color="auto" w:fill="auto"/>
          </w:tcPr>
          <w:p w14:paraId="029A36CB" w14:textId="77777777" w:rsidR="00372249" w:rsidRPr="00CF3BC4" w:rsidRDefault="00372249" w:rsidP="00372249">
            <w:pPr>
              <w:pStyle w:val="08-Tabelageral"/>
              <w:rPr>
                <w:b/>
              </w:rPr>
            </w:pPr>
            <w:r w:rsidRPr="00CF3BC4">
              <w:rPr>
                <w:b/>
              </w:rPr>
              <w:t>956.966</w:t>
            </w:r>
          </w:p>
        </w:tc>
        <w:tc>
          <w:tcPr>
            <w:tcW w:w="1329" w:type="dxa"/>
            <w:shd w:val="clear" w:color="auto" w:fill="auto"/>
          </w:tcPr>
          <w:p w14:paraId="7134B80D" w14:textId="77777777" w:rsidR="00372249" w:rsidRPr="00CF3BC4" w:rsidRDefault="00372249" w:rsidP="00372249">
            <w:pPr>
              <w:pStyle w:val="08-Tabelageral"/>
              <w:rPr>
                <w:b/>
              </w:rPr>
            </w:pPr>
            <w:r w:rsidRPr="00CF3BC4">
              <w:rPr>
                <w:b/>
              </w:rPr>
              <w:t>(1.407.389)</w:t>
            </w:r>
          </w:p>
        </w:tc>
        <w:tc>
          <w:tcPr>
            <w:tcW w:w="1329" w:type="dxa"/>
            <w:shd w:val="clear" w:color="auto" w:fill="auto"/>
          </w:tcPr>
          <w:p w14:paraId="0E85AE4F" w14:textId="77777777" w:rsidR="00372249" w:rsidRPr="00CF3BC4" w:rsidRDefault="00372249" w:rsidP="00372249">
            <w:pPr>
              <w:pStyle w:val="08-Tabelageral"/>
              <w:rPr>
                <w:b/>
              </w:rPr>
            </w:pPr>
            <w:r w:rsidRPr="00CF3BC4">
              <w:rPr>
                <w:b/>
              </w:rPr>
              <w:t>1.734.670</w:t>
            </w:r>
          </w:p>
        </w:tc>
      </w:tr>
      <w:tr w:rsidR="00372249" w:rsidRPr="00C2766D" w14:paraId="16FE18D1" w14:textId="77777777" w:rsidTr="00372249">
        <w:trPr>
          <w:trHeight w:val="238"/>
          <w:jc w:val="center"/>
        </w:trPr>
        <w:tc>
          <w:tcPr>
            <w:tcW w:w="4324" w:type="dxa"/>
            <w:shd w:val="clear" w:color="auto" w:fill="auto"/>
          </w:tcPr>
          <w:p w14:paraId="01E55006" w14:textId="77777777" w:rsidR="00372249" w:rsidRPr="00C2766D" w:rsidRDefault="00372249" w:rsidP="00372249">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tcPr>
          <w:p w14:paraId="553BA934" w14:textId="77777777" w:rsidR="00372249" w:rsidRPr="00C2766D" w:rsidRDefault="00372249" w:rsidP="00372249">
            <w:pPr>
              <w:pStyle w:val="08-Tabelageral"/>
              <w:rPr>
                <w:bCs/>
              </w:rPr>
            </w:pPr>
            <w:r w:rsidRPr="00C64894">
              <w:t>(3.143)</w:t>
            </w:r>
          </w:p>
        </w:tc>
        <w:tc>
          <w:tcPr>
            <w:tcW w:w="1329" w:type="dxa"/>
            <w:shd w:val="clear" w:color="auto" w:fill="auto"/>
          </w:tcPr>
          <w:p w14:paraId="6CD7247B" w14:textId="77777777" w:rsidR="00372249" w:rsidRPr="00C2766D" w:rsidRDefault="00372249" w:rsidP="00372249">
            <w:pPr>
              <w:pStyle w:val="08-Tabelageral"/>
              <w:rPr>
                <w:bCs/>
              </w:rPr>
            </w:pPr>
            <w:r w:rsidRPr="00C64894">
              <w:t>(325.156)</w:t>
            </w:r>
          </w:p>
        </w:tc>
        <w:tc>
          <w:tcPr>
            <w:tcW w:w="1329" w:type="dxa"/>
            <w:shd w:val="clear" w:color="auto" w:fill="auto"/>
          </w:tcPr>
          <w:p w14:paraId="149F6571" w14:textId="77777777" w:rsidR="00372249" w:rsidRPr="00C2766D" w:rsidRDefault="00372249" w:rsidP="00372249">
            <w:pPr>
              <w:pStyle w:val="08-Tabelageral"/>
              <w:rPr>
                <w:bCs/>
              </w:rPr>
            </w:pPr>
            <w:r w:rsidRPr="00C64894">
              <w:t>--</w:t>
            </w:r>
          </w:p>
        </w:tc>
        <w:tc>
          <w:tcPr>
            <w:tcW w:w="1329" w:type="dxa"/>
            <w:shd w:val="clear" w:color="auto" w:fill="auto"/>
          </w:tcPr>
          <w:p w14:paraId="4203631D" w14:textId="77777777" w:rsidR="00372249" w:rsidRPr="00C2766D" w:rsidRDefault="00372249" w:rsidP="00372249">
            <w:pPr>
              <w:pStyle w:val="08-Tabelageral"/>
              <w:rPr>
                <w:bCs/>
              </w:rPr>
            </w:pPr>
            <w:r w:rsidRPr="00C64894">
              <w:t>(328.299)</w:t>
            </w:r>
          </w:p>
        </w:tc>
      </w:tr>
      <w:tr w:rsidR="00372249" w:rsidRPr="00CF3BC4" w14:paraId="2A39307D" w14:textId="77777777" w:rsidTr="00372249">
        <w:trPr>
          <w:trHeight w:val="238"/>
          <w:jc w:val="center"/>
        </w:trPr>
        <w:tc>
          <w:tcPr>
            <w:tcW w:w="4324" w:type="dxa"/>
            <w:tcBorders>
              <w:bottom w:val="single" w:sz="2" w:space="0" w:color="1F4E79" w:themeColor="accent1" w:themeShade="80"/>
            </w:tcBorders>
            <w:shd w:val="clear" w:color="auto" w:fill="auto"/>
          </w:tcPr>
          <w:p w14:paraId="2D0AD621" w14:textId="77777777" w:rsidR="00372249" w:rsidRPr="00CF3BC4" w:rsidRDefault="00372249" w:rsidP="00372249">
            <w:pPr>
              <w:pStyle w:val="08-Tabelageral"/>
              <w:jc w:val="left"/>
              <w:rPr>
                <w:rFonts w:cs="Arial"/>
                <w:b/>
                <w:szCs w:val="14"/>
              </w:rPr>
            </w:pPr>
            <w:r w:rsidRPr="00CF3BC4">
              <w:rPr>
                <w:rFonts w:cs="Arial"/>
                <w:b/>
                <w:szCs w:val="14"/>
              </w:rPr>
              <w:t>Lucro Líquido do Período</w:t>
            </w:r>
          </w:p>
        </w:tc>
        <w:tc>
          <w:tcPr>
            <w:tcW w:w="1328" w:type="dxa"/>
            <w:tcBorders>
              <w:bottom w:val="single" w:sz="2" w:space="0" w:color="1F4E79" w:themeColor="accent1" w:themeShade="80"/>
            </w:tcBorders>
            <w:shd w:val="clear" w:color="auto" w:fill="auto"/>
          </w:tcPr>
          <w:p w14:paraId="13C57F6A" w14:textId="77777777" w:rsidR="00372249" w:rsidRPr="00CF3BC4" w:rsidRDefault="00372249" w:rsidP="00372249">
            <w:pPr>
              <w:pStyle w:val="08-Tabelageral"/>
              <w:rPr>
                <w:b/>
              </w:rPr>
            </w:pPr>
            <w:r w:rsidRPr="00CF3BC4">
              <w:rPr>
                <w:b/>
              </w:rPr>
              <w:t>2.181.950</w:t>
            </w:r>
          </w:p>
        </w:tc>
        <w:tc>
          <w:tcPr>
            <w:tcW w:w="1329" w:type="dxa"/>
            <w:tcBorders>
              <w:bottom w:val="single" w:sz="2" w:space="0" w:color="1F4E79" w:themeColor="accent1" w:themeShade="80"/>
            </w:tcBorders>
            <w:shd w:val="clear" w:color="auto" w:fill="auto"/>
          </w:tcPr>
          <w:p w14:paraId="1AB5CDAB" w14:textId="77777777" w:rsidR="00372249" w:rsidRPr="00CF3BC4" w:rsidRDefault="00372249" w:rsidP="00372249">
            <w:pPr>
              <w:pStyle w:val="08-Tabelageral"/>
              <w:rPr>
                <w:b/>
              </w:rPr>
            </w:pPr>
            <w:r w:rsidRPr="00CF3BC4">
              <w:rPr>
                <w:b/>
              </w:rPr>
              <w:t>631.810</w:t>
            </w:r>
          </w:p>
        </w:tc>
        <w:tc>
          <w:tcPr>
            <w:tcW w:w="1329" w:type="dxa"/>
            <w:tcBorders>
              <w:bottom w:val="single" w:sz="2" w:space="0" w:color="1F4E79" w:themeColor="accent1" w:themeShade="80"/>
            </w:tcBorders>
            <w:shd w:val="clear" w:color="auto" w:fill="auto"/>
          </w:tcPr>
          <w:p w14:paraId="4B9FC986" w14:textId="77777777" w:rsidR="00372249" w:rsidRPr="00CF3BC4" w:rsidRDefault="00372249" w:rsidP="00372249">
            <w:pPr>
              <w:pStyle w:val="08-Tabelageral"/>
              <w:rPr>
                <w:b/>
              </w:rPr>
            </w:pPr>
            <w:r w:rsidRPr="00CF3BC4">
              <w:rPr>
                <w:b/>
              </w:rPr>
              <w:t>(1.407.389)</w:t>
            </w:r>
          </w:p>
        </w:tc>
        <w:tc>
          <w:tcPr>
            <w:tcW w:w="1329" w:type="dxa"/>
            <w:tcBorders>
              <w:bottom w:val="single" w:sz="2" w:space="0" w:color="1F4E79" w:themeColor="accent1" w:themeShade="80"/>
            </w:tcBorders>
            <w:shd w:val="clear" w:color="auto" w:fill="auto"/>
          </w:tcPr>
          <w:p w14:paraId="4C03008E" w14:textId="77777777" w:rsidR="00372249" w:rsidRPr="00CF3BC4" w:rsidRDefault="00372249" w:rsidP="00372249">
            <w:pPr>
              <w:pStyle w:val="08-Tabelageral"/>
              <w:rPr>
                <w:b/>
              </w:rPr>
            </w:pPr>
            <w:r w:rsidRPr="00CF3BC4">
              <w:rPr>
                <w:b/>
              </w:rPr>
              <w:t>1.406.371</w:t>
            </w:r>
          </w:p>
        </w:tc>
      </w:tr>
    </w:tbl>
    <w:p w14:paraId="6F05EA46" w14:textId="77777777" w:rsidR="00372249" w:rsidRDefault="00372249" w:rsidP="00372249">
      <w:pPr>
        <w:spacing w:after="0"/>
        <w:rPr>
          <w:rFonts w:cs="Arial"/>
          <w:b/>
          <w:sz w:val="14"/>
          <w:lang w:eastAsia="pt-BR"/>
        </w:rPr>
      </w:pPr>
    </w:p>
    <w:p w14:paraId="50F9687A" w14:textId="77777777" w:rsidR="00372249" w:rsidRPr="008D3175" w:rsidRDefault="00372249" w:rsidP="00372249">
      <w:pPr>
        <w:spacing w:after="0"/>
        <w:jc w:val="right"/>
        <w:rPr>
          <w:rFonts w:cs="Arial"/>
          <w:b/>
          <w:sz w:val="14"/>
          <w:szCs w:val="18"/>
        </w:rPr>
      </w:pPr>
      <w:bookmarkStart w:id="53" w:name="_Hlk75968720"/>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372249" w:rsidRPr="00A24524" w14:paraId="02B94EE5" w14:textId="77777777" w:rsidTr="00372249">
        <w:trPr>
          <w:trHeight w:hRule="exact" w:val="283"/>
          <w:jc w:val="center"/>
        </w:trPr>
        <w:tc>
          <w:tcPr>
            <w:tcW w:w="4324" w:type="dxa"/>
            <w:tcBorders>
              <w:top w:val="single" w:sz="2" w:space="0" w:color="1F4E79" w:themeColor="accent1" w:themeShade="80"/>
            </w:tcBorders>
            <w:shd w:val="clear" w:color="auto" w:fill="auto"/>
          </w:tcPr>
          <w:p w14:paraId="0B2A03A3" w14:textId="77777777" w:rsidR="00372249" w:rsidRPr="00A24524" w:rsidRDefault="00372249" w:rsidP="00372249">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65DA4C98" w14:textId="77777777" w:rsidR="00372249" w:rsidRPr="00A24524" w:rsidRDefault="00372249" w:rsidP="00372249">
            <w:pPr>
              <w:spacing w:after="0"/>
              <w:jc w:val="center"/>
              <w:rPr>
                <w:rFonts w:cs="Arial"/>
                <w:b/>
                <w:szCs w:val="18"/>
              </w:rPr>
            </w:pPr>
            <w:r>
              <w:rPr>
                <w:rFonts w:cs="Arial"/>
                <w:b/>
                <w:sz w:val="14"/>
                <w:szCs w:val="18"/>
              </w:rPr>
              <w:t>2° Trim/2021</w:t>
            </w:r>
          </w:p>
        </w:tc>
      </w:tr>
      <w:tr w:rsidR="00372249" w:rsidRPr="001D6BE8" w14:paraId="002001BA" w14:textId="77777777" w:rsidTr="00372249">
        <w:trPr>
          <w:trHeight w:hRule="exact" w:val="436"/>
          <w:jc w:val="center"/>
        </w:trPr>
        <w:tc>
          <w:tcPr>
            <w:tcW w:w="4324" w:type="dxa"/>
            <w:tcBorders>
              <w:bottom w:val="single" w:sz="2" w:space="0" w:color="1F4E79" w:themeColor="accent1" w:themeShade="80"/>
            </w:tcBorders>
            <w:shd w:val="clear" w:color="auto" w:fill="auto"/>
          </w:tcPr>
          <w:p w14:paraId="1A145B58" w14:textId="77777777" w:rsidR="00372249" w:rsidRPr="001D6BE8" w:rsidRDefault="00372249" w:rsidP="00372249">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1A0102A2" w14:textId="77777777" w:rsidR="00372249" w:rsidRPr="00A24524" w:rsidRDefault="00372249" w:rsidP="00372249">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3CECC28" w14:textId="77777777" w:rsidR="00372249" w:rsidRPr="00A24524" w:rsidRDefault="00372249" w:rsidP="00372249">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F7AE310" w14:textId="77777777" w:rsidR="00372249" w:rsidRPr="00A24524" w:rsidRDefault="00372249" w:rsidP="00372249">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865B00F" w14:textId="77777777" w:rsidR="00372249" w:rsidRPr="00A24524" w:rsidRDefault="00372249" w:rsidP="00372249">
            <w:pPr>
              <w:pStyle w:val="08-Tabelageral"/>
              <w:jc w:val="center"/>
              <w:rPr>
                <w:rFonts w:cs="Arial"/>
                <w:b/>
              </w:rPr>
            </w:pPr>
            <w:r w:rsidRPr="00A24524">
              <w:rPr>
                <w:rFonts w:cs="Arial"/>
                <w:b/>
              </w:rPr>
              <w:t>Total</w:t>
            </w:r>
          </w:p>
        </w:tc>
      </w:tr>
      <w:tr w:rsidR="00372249" w:rsidRPr="00A24524" w14:paraId="5A44D1B1" w14:textId="77777777" w:rsidTr="00372249">
        <w:trPr>
          <w:trHeight w:val="238"/>
          <w:jc w:val="center"/>
        </w:trPr>
        <w:tc>
          <w:tcPr>
            <w:tcW w:w="4324" w:type="dxa"/>
            <w:tcBorders>
              <w:top w:val="single" w:sz="2" w:space="0" w:color="1F4E79" w:themeColor="accent1" w:themeShade="80"/>
            </w:tcBorders>
            <w:shd w:val="clear" w:color="auto" w:fill="auto"/>
          </w:tcPr>
          <w:p w14:paraId="66EEDA9D" w14:textId="77777777" w:rsidR="00372249" w:rsidRPr="00A24524" w:rsidRDefault="00372249" w:rsidP="00372249">
            <w:pPr>
              <w:pStyle w:val="08-Tabelageral"/>
              <w:jc w:val="left"/>
              <w:rPr>
                <w:rFonts w:cs="Arial"/>
                <w:b/>
                <w:bCs/>
                <w:szCs w:val="14"/>
              </w:rPr>
            </w:pPr>
            <w:r w:rsidRPr="00A24524">
              <w:rPr>
                <w:rFonts w:cs="Arial"/>
                <w:b/>
                <w:szCs w:val="14"/>
              </w:rPr>
              <w:t>Receitas Operacionais</w:t>
            </w:r>
          </w:p>
        </w:tc>
        <w:tc>
          <w:tcPr>
            <w:tcW w:w="1328" w:type="dxa"/>
            <w:tcBorders>
              <w:top w:val="single" w:sz="2" w:space="0" w:color="1F4E79" w:themeColor="accent1" w:themeShade="80"/>
            </w:tcBorders>
            <w:shd w:val="clear" w:color="auto" w:fill="auto"/>
          </w:tcPr>
          <w:p w14:paraId="7445B304" w14:textId="77777777" w:rsidR="00372249" w:rsidRPr="00A24524" w:rsidRDefault="00372249" w:rsidP="00372249">
            <w:pPr>
              <w:pStyle w:val="08-Tabelageral"/>
              <w:rPr>
                <w:b/>
              </w:rPr>
            </w:pPr>
            <w:r w:rsidRPr="004460CE">
              <w:rPr>
                <w:b/>
              </w:rPr>
              <w:t>989.508</w:t>
            </w:r>
          </w:p>
        </w:tc>
        <w:tc>
          <w:tcPr>
            <w:tcW w:w="1329" w:type="dxa"/>
            <w:tcBorders>
              <w:top w:val="single" w:sz="2" w:space="0" w:color="1F4E79" w:themeColor="accent1" w:themeShade="80"/>
            </w:tcBorders>
            <w:shd w:val="clear" w:color="auto" w:fill="auto"/>
          </w:tcPr>
          <w:p w14:paraId="30F1A3F4" w14:textId="77777777" w:rsidR="00372249" w:rsidRPr="00A24524" w:rsidRDefault="00372249" w:rsidP="00372249">
            <w:pPr>
              <w:pStyle w:val="08-Tabelageral"/>
              <w:rPr>
                <w:b/>
              </w:rPr>
            </w:pPr>
            <w:r w:rsidRPr="004460CE">
              <w:rPr>
                <w:b/>
              </w:rPr>
              <w:t>844.656</w:t>
            </w:r>
          </w:p>
        </w:tc>
        <w:tc>
          <w:tcPr>
            <w:tcW w:w="1329" w:type="dxa"/>
            <w:tcBorders>
              <w:top w:val="single" w:sz="2" w:space="0" w:color="1F4E79" w:themeColor="accent1" w:themeShade="80"/>
            </w:tcBorders>
            <w:shd w:val="clear" w:color="auto" w:fill="auto"/>
          </w:tcPr>
          <w:p w14:paraId="412B9917" w14:textId="77777777" w:rsidR="00372249" w:rsidRPr="00A24524" w:rsidRDefault="00372249" w:rsidP="00372249">
            <w:pPr>
              <w:pStyle w:val="08-Tabelageral"/>
              <w:rPr>
                <w:b/>
              </w:rPr>
            </w:pPr>
            <w:r w:rsidRPr="004460CE">
              <w:rPr>
                <w:b/>
              </w:rPr>
              <w:t>(754.071)</w:t>
            </w:r>
          </w:p>
        </w:tc>
        <w:tc>
          <w:tcPr>
            <w:tcW w:w="1329" w:type="dxa"/>
            <w:tcBorders>
              <w:top w:val="single" w:sz="2" w:space="0" w:color="1F4E79" w:themeColor="accent1" w:themeShade="80"/>
            </w:tcBorders>
            <w:shd w:val="clear" w:color="auto" w:fill="auto"/>
          </w:tcPr>
          <w:p w14:paraId="409CCBD7" w14:textId="77777777" w:rsidR="00372249" w:rsidRPr="00A24524" w:rsidRDefault="00372249" w:rsidP="00372249">
            <w:pPr>
              <w:pStyle w:val="08-Tabelageral"/>
              <w:rPr>
                <w:b/>
              </w:rPr>
            </w:pPr>
            <w:r w:rsidRPr="004460CE">
              <w:rPr>
                <w:b/>
              </w:rPr>
              <w:t>1.080.094</w:t>
            </w:r>
          </w:p>
        </w:tc>
      </w:tr>
      <w:tr w:rsidR="00372249" w:rsidRPr="001D6BE8" w14:paraId="77666534" w14:textId="77777777" w:rsidTr="00372249">
        <w:trPr>
          <w:trHeight w:val="238"/>
          <w:jc w:val="center"/>
        </w:trPr>
        <w:tc>
          <w:tcPr>
            <w:tcW w:w="4324" w:type="dxa"/>
            <w:shd w:val="clear" w:color="auto" w:fill="auto"/>
          </w:tcPr>
          <w:p w14:paraId="1D2D644C" w14:textId="77777777" w:rsidR="00372249" w:rsidRPr="00C806B0" w:rsidRDefault="00372249" w:rsidP="00372249">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716D67C9" w14:textId="77777777" w:rsidR="00372249" w:rsidRPr="00651800" w:rsidRDefault="00372249" w:rsidP="00372249">
            <w:pPr>
              <w:pStyle w:val="08-Tabelageral"/>
            </w:pPr>
            <w:r w:rsidRPr="007321A9">
              <w:t>989.508</w:t>
            </w:r>
          </w:p>
        </w:tc>
        <w:tc>
          <w:tcPr>
            <w:tcW w:w="1329" w:type="dxa"/>
            <w:shd w:val="clear" w:color="auto" w:fill="auto"/>
          </w:tcPr>
          <w:p w14:paraId="0D33825C" w14:textId="77777777" w:rsidR="00372249" w:rsidRPr="00651800" w:rsidRDefault="00372249" w:rsidP="00372249">
            <w:pPr>
              <w:pStyle w:val="08-Tabelageral"/>
            </w:pPr>
            <w:r w:rsidRPr="00252918">
              <w:t>(2.327)</w:t>
            </w:r>
          </w:p>
        </w:tc>
        <w:tc>
          <w:tcPr>
            <w:tcW w:w="1329" w:type="dxa"/>
            <w:shd w:val="clear" w:color="auto" w:fill="auto"/>
          </w:tcPr>
          <w:p w14:paraId="0C1CAC1D" w14:textId="77777777" w:rsidR="00372249" w:rsidRPr="00651800" w:rsidRDefault="00372249" w:rsidP="00372249">
            <w:pPr>
              <w:pStyle w:val="08-Tabelageral"/>
            </w:pPr>
            <w:r w:rsidRPr="00243C24">
              <w:t>(754.071)</w:t>
            </w:r>
          </w:p>
        </w:tc>
        <w:tc>
          <w:tcPr>
            <w:tcW w:w="1329" w:type="dxa"/>
            <w:shd w:val="clear" w:color="auto" w:fill="auto"/>
          </w:tcPr>
          <w:p w14:paraId="430379D9" w14:textId="77777777" w:rsidR="00372249" w:rsidRPr="00651800" w:rsidRDefault="00372249" w:rsidP="00372249">
            <w:pPr>
              <w:pStyle w:val="08-Tabelageral"/>
            </w:pPr>
            <w:r w:rsidRPr="00524B0F">
              <w:t>233.111</w:t>
            </w:r>
          </w:p>
        </w:tc>
      </w:tr>
      <w:tr w:rsidR="00372249" w:rsidRPr="001D6BE8" w14:paraId="02209831" w14:textId="77777777" w:rsidTr="00372249">
        <w:trPr>
          <w:trHeight w:val="238"/>
          <w:jc w:val="center"/>
        </w:trPr>
        <w:tc>
          <w:tcPr>
            <w:tcW w:w="4324" w:type="dxa"/>
            <w:shd w:val="clear" w:color="auto" w:fill="auto"/>
          </w:tcPr>
          <w:p w14:paraId="2E4560E5" w14:textId="77777777" w:rsidR="00372249" w:rsidRPr="00C806B0" w:rsidRDefault="00372249" w:rsidP="00372249">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36A30556" w14:textId="77777777" w:rsidR="00372249" w:rsidRPr="00651800" w:rsidRDefault="00372249" w:rsidP="00372249">
            <w:pPr>
              <w:pStyle w:val="08-Tabelageral"/>
            </w:pPr>
            <w:r w:rsidRPr="007321A9">
              <w:t>--</w:t>
            </w:r>
          </w:p>
        </w:tc>
        <w:tc>
          <w:tcPr>
            <w:tcW w:w="1329" w:type="dxa"/>
            <w:shd w:val="clear" w:color="auto" w:fill="auto"/>
          </w:tcPr>
          <w:p w14:paraId="27108D69" w14:textId="77777777" w:rsidR="00372249" w:rsidRPr="00651800" w:rsidRDefault="00372249" w:rsidP="00372249">
            <w:pPr>
              <w:pStyle w:val="08-Tabelageral"/>
            </w:pPr>
            <w:r w:rsidRPr="00252918">
              <w:t>846.983</w:t>
            </w:r>
          </w:p>
        </w:tc>
        <w:tc>
          <w:tcPr>
            <w:tcW w:w="1329" w:type="dxa"/>
            <w:shd w:val="clear" w:color="auto" w:fill="auto"/>
          </w:tcPr>
          <w:p w14:paraId="410DAE77" w14:textId="77777777" w:rsidR="00372249" w:rsidRPr="00651800" w:rsidRDefault="00372249" w:rsidP="00372249">
            <w:pPr>
              <w:pStyle w:val="08-Tabelageral"/>
            </w:pPr>
            <w:r w:rsidRPr="00243C24">
              <w:t>--</w:t>
            </w:r>
          </w:p>
        </w:tc>
        <w:tc>
          <w:tcPr>
            <w:tcW w:w="1329" w:type="dxa"/>
            <w:shd w:val="clear" w:color="auto" w:fill="auto"/>
          </w:tcPr>
          <w:p w14:paraId="44EAE359" w14:textId="77777777" w:rsidR="00372249" w:rsidRPr="00651800" w:rsidRDefault="00372249" w:rsidP="00372249">
            <w:pPr>
              <w:pStyle w:val="08-Tabelageral"/>
            </w:pPr>
            <w:r w:rsidRPr="00524B0F">
              <w:t>846.983</w:t>
            </w:r>
          </w:p>
        </w:tc>
      </w:tr>
      <w:tr w:rsidR="00372249" w:rsidRPr="00A24524" w14:paraId="1F012AFA" w14:textId="77777777" w:rsidTr="00372249">
        <w:trPr>
          <w:trHeight w:val="238"/>
          <w:jc w:val="center"/>
        </w:trPr>
        <w:tc>
          <w:tcPr>
            <w:tcW w:w="4324" w:type="dxa"/>
            <w:shd w:val="clear" w:color="auto" w:fill="auto"/>
          </w:tcPr>
          <w:p w14:paraId="377B2E86" w14:textId="77777777" w:rsidR="00372249" w:rsidRPr="00A24524" w:rsidRDefault="00372249" w:rsidP="00372249">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auto"/>
          </w:tcPr>
          <w:p w14:paraId="0BB4904B" w14:textId="77777777" w:rsidR="00372249" w:rsidRPr="00A24524" w:rsidRDefault="00372249" w:rsidP="00372249">
            <w:pPr>
              <w:pStyle w:val="08-Tabelageral"/>
              <w:rPr>
                <w:b/>
              </w:rPr>
            </w:pPr>
            <w:r w:rsidRPr="004460CE">
              <w:rPr>
                <w:b/>
              </w:rPr>
              <w:t>--</w:t>
            </w:r>
          </w:p>
        </w:tc>
        <w:tc>
          <w:tcPr>
            <w:tcW w:w="1329" w:type="dxa"/>
            <w:shd w:val="clear" w:color="auto" w:fill="auto"/>
          </w:tcPr>
          <w:p w14:paraId="29104DE9" w14:textId="77777777" w:rsidR="00372249" w:rsidRPr="00A24524" w:rsidRDefault="00372249" w:rsidP="00372249">
            <w:pPr>
              <w:pStyle w:val="08-Tabelageral"/>
              <w:rPr>
                <w:b/>
              </w:rPr>
            </w:pPr>
            <w:r w:rsidRPr="004460CE">
              <w:rPr>
                <w:b/>
              </w:rPr>
              <w:t>(54.092)</w:t>
            </w:r>
          </w:p>
        </w:tc>
        <w:tc>
          <w:tcPr>
            <w:tcW w:w="1329" w:type="dxa"/>
            <w:shd w:val="clear" w:color="auto" w:fill="auto"/>
          </w:tcPr>
          <w:p w14:paraId="7189B41D" w14:textId="77777777" w:rsidR="00372249" w:rsidRPr="00A24524" w:rsidRDefault="00372249" w:rsidP="00372249">
            <w:pPr>
              <w:pStyle w:val="08-Tabelageral"/>
              <w:rPr>
                <w:b/>
              </w:rPr>
            </w:pPr>
            <w:r w:rsidRPr="004460CE">
              <w:rPr>
                <w:b/>
              </w:rPr>
              <w:t>--</w:t>
            </w:r>
          </w:p>
        </w:tc>
        <w:tc>
          <w:tcPr>
            <w:tcW w:w="1329" w:type="dxa"/>
            <w:shd w:val="clear" w:color="auto" w:fill="auto"/>
          </w:tcPr>
          <w:p w14:paraId="4ACFBFE2" w14:textId="77777777" w:rsidR="00372249" w:rsidRPr="00A24524" w:rsidRDefault="00372249" w:rsidP="00372249">
            <w:pPr>
              <w:pStyle w:val="08-Tabelageral"/>
              <w:rPr>
                <w:b/>
              </w:rPr>
            </w:pPr>
            <w:r w:rsidRPr="004460CE">
              <w:rPr>
                <w:b/>
              </w:rPr>
              <w:t>(54.092)</w:t>
            </w:r>
          </w:p>
        </w:tc>
      </w:tr>
      <w:tr w:rsidR="00372249" w:rsidRPr="00A24524" w14:paraId="63ECEE9D" w14:textId="77777777" w:rsidTr="00372249">
        <w:trPr>
          <w:trHeight w:val="238"/>
          <w:jc w:val="center"/>
        </w:trPr>
        <w:tc>
          <w:tcPr>
            <w:tcW w:w="4324" w:type="dxa"/>
            <w:shd w:val="clear" w:color="auto" w:fill="auto"/>
          </w:tcPr>
          <w:p w14:paraId="0ADA858D" w14:textId="77777777" w:rsidR="00372249" w:rsidRPr="00A24524" w:rsidRDefault="00372249" w:rsidP="00372249">
            <w:pPr>
              <w:pStyle w:val="08-Tabelageral"/>
              <w:jc w:val="left"/>
              <w:rPr>
                <w:rFonts w:cs="Arial"/>
                <w:b/>
                <w:szCs w:val="14"/>
              </w:rPr>
            </w:pPr>
            <w:r w:rsidRPr="00A24524">
              <w:rPr>
                <w:rFonts w:cs="Arial"/>
                <w:b/>
                <w:szCs w:val="14"/>
              </w:rPr>
              <w:t>Resultado Bruto</w:t>
            </w:r>
          </w:p>
        </w:tc>
        <w:tc>
          <w:tcPr>
            <w:tcW w:w="1328" w:type="dxa"/>
            <w:shd w:val="clear" w:color="auto" w:fill="auto"/>
          </w:tcPr>
          <w:p w14:paraId="7C4225B2" w14:textId="77777777" w:rsidR="00372249" w:rsidRPr="00A24524" w:rsidRDefault="00372249" w:rsidP="00372249">
            <w:pPr>
              <w:pStyle w:val="08-Tabelageral"/>
              <w:rPr>
                <w:b/>
              </w:rPr>
            </w:pPr>
            <w:r w:rsidRPr="004460CE">
              <w:rPr>
                <w:b/>
              </w:rPr>
              <w:t>989.508</w:t>
            </w:r>
          </w:p>
        </w:tc>
        <w:tc>
          <w:tcPr>
            <w:tcW w:w="1329" w:type="dxa"/>
            <w:shd w:val="clear" w:color="auto" w:fill="auto"/>
          </w:tcPr>
          <w:p w14:paraId="10AD15B4" w14:textId="77777777" w:rsidR="00372249" w:rsidRPr="00A24524" w:rsidRDefault="00372249" w:rsidP="00372249">
            <w:pPr>
              <w:pStyle w:val="08-Tabelageral"/>
              <w:rPr>
                <w:b/>
              </w:rPr>
            </w:pPr>
            <w:r w:rsidRPr="004460CE">
              <w:rPr>
                <w:b/>
              </w:rPr>
              <w:t>790.565</w:t>
            </w:r>
          </w:p>
        </w:tc>
        <w:tc>
          <w:tcPr>
            <w:tcW w:w="1329" w:type="dxa"/>
            <w:shd w:val="clear" w:color="auto" w:fill="auto"/>
          </w:tcPr>
          <w:p w14:paraId="5B264D91" w14:textId="77777777" w:rsidR="00372249" w:rsidRPr="00A24524" w:rsidRDefault="00372249" w:rsidP="00372249">
            <w:pPr>
              <w:pStyle w:val="08-Tabelageral"/>
              <w:rPr>
                <w:b/>
              </w:rPr>
            </w:pPr>
            <w:r w:rsidRPr="004460CE">
              <w:rPr>
                <w:b/>
              </w:rPr>
              <w:t>(754.071)</w:t>
            </w:r>
          </w:p>
        </w:tc>
        <w:tc>
          <w:tcPr>
            <w:tcW w:w="1329" w:type="dxa"/>
            <w:shd w:val="clear" w:color="auto" w:fill="auto"/>
          </w:tcPr>
          <w:p w14:paraId="677A8FD6" w14:textId="77777777" w:rsidR="00372249" w:rsidRPr="00A24524" w:rsidRDefault="00372249" w:rsidP="00372249">
            <w:pPr>
              <w:pStyle w:val="08-Tabelageral"/>
              <w:rPr>
                <w:b/>
              </w:rPr>
            </w:pPr>
            <w:r w:rsidRPr="004460CE">
              <w:rPr>
                <w:b/>
              </w:rPr>
              <w:t>1.026.002</w:t>
            </w:r>
          </w:p>
        </w:tc>
      </w:tr>
      <w:tr w:rsidR="00372249" w:rsidRPr="00A24524" w14:paraId="258F75DA" w14:textId="77777777" w:rsidTr="00372249">
        <w:trPr>
          <w:trHeight w:val="238"/>
          <w:jc w:val="center"/>
        </w:trPr>
        <w:tc>
          <w:tcPr>
            <w:tcW w:w="4324" w:type="dxa"/>
            <w:shd w:val="clear" w:color="auto" w:fill="auto"/>
          </w:tcPr>
          <w:p w14:paraId="138AF021" w14:textId="77777777" w:rsidR="00372249" w:rsidRPr="00A24524" w:rsidRDefault="00372249" w:rsidP="00372249">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tcPr>
          <w:p w14:paraId="542AD577" w14:textId="77777777" w:rsidR="00372249" w:rsidRPr="00A24524" w:rsidRDefault="00372249" w:rsidP="00372249">
            <w:pPr>
              <w:pStyle w:val="08-Tabelageral"/>
              <w:rPr>
                <w:b/>
              </w:rPr>
            </w:pPr>
            <w:r w:rsidRPr="004460CE">
              <w:rPr>
                <w:b/>
              </w:rPr>
              <w:t>(11.484)</w:t>
            </w:r>
          </w:p>
        </w:tc>
        <w:tc>
          <w:tcPr>
            <w:tcW w:w="1329" w:type="dxa"/>
            <w:shd w:val="clear" w:color="auto" w:fill="auto"/>
          </w:tcPr>
          <w:p w14:paraId="0A4C07E8" w14:textId="77777777" w:rsidR="00372249" w:rsidRPr="00A24524" w:rsidRDefault="00372249" w:rsidP="00372249">
            <w:pPr>
              <w:pStyle w:val="08-Tabelageral"/>
              <w:rPr>
                <w:b/>
              </w:rPr>
            </w:pPr>
            <w:r w:rsidRPr="004460CE">
              <w:rPr>
                <w:b/>
              </w:rPr>
              <w:t>(14.675)</w:t>
            </w:r>
          </w:p>
        </w:tc>
        <w:tc>
          <w:tcPr>
            <w:tcW w:w="1329" w:type="dxa"/>
            <w:shd w:val="clear" w:color="auto" w:fill="auto"/>
          </w:tcPr>
          <w:p w14:paraId="21D8024F" w14:textId="77777777" w:rsidR="00372249" w:rsidRPr="00A24524" w:rsidRDefault="00372249" w:rsidP="00372249">
            <w:pPr>
              <w:pStyle w:val="08-Tabelageral"/>
              <w:rPr>
                <w:b/>
              </w:rPr>
            </w:pPr>
            <w:r w:rsidRPr="004460CE">
              <w:rPr>
                <w:b/>
              </w:rPr>
              <w:t>--</w:t>
            </w:r>
          </w:p>
        </w:tc>
        <w:tc>
          <w:tcPr>
            <w:tcW w:w="1329" w:type="dxa"/>
            <w:shd w:val="clear" w:color="auto" w:fill="auto"/>
          </w:tcPr>
          <w:p w14:paraId="76DD5EEC" w14:textId="77777777" w:rsidR="00372249" w:rsidRPr="00A24524" w:rsidRDefault="00372249" w:rsidP="00372249">
            <w:pPr>
              <w:pStyle w:val="08-Tabelageral"/>
              <w:rPr>
                <w:b/>
              </w:rPr>
            </w:pPr>
            <w:r w:rsidRPr="004460CE">
              <w:rPr>
                <w:b/>
              </w:rPr>
              <w:t>(26.159)</w:t>
            </w:r>
          </w:p>
        </w:tc>
      </w:tr>
      <w:tr w:rsidR="00372249" w:rsidRPr="001D6BE8" w14:paraId="11297A72" w14:textId="77777777" w:rsidTr="00372249">
        <w:trPr>
          <w:trHeight w:val="238"/>
          <w:jc w:val="center"/>
        </w:trPr>
        <w:tc>
          <w:tcPr>
            <w:tcW w:w="4324" w:type="dxa"/>
            <w:shd w:val="clear" w:color="auto" w:fill="auto"/>
          </w:tcPr>
          <w:p w14:paraId="0BA8F840" w14:textId="77777777" w:rsidR="00372249" w:rsidRPr="00C806B0" w:rsidRDefault="00372249" w:rsidP="00372249">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6C4870BC" w14:textId="77777777" w:rsidR="00372249" w:rsidRPr="00651800" w:rsidRDefault="00372249" w:rsidP="00372249">
            <w:pPr>
              <w:pStyle w:val="08-Tabelageral"/>
            </w:pPr>
            <w:r w:rsidRPr="007321A9">
              <w:t>(4.906)</w:t>
            </w:r>
          </w:p>
        </w:tc>
        <w:tc>
          <w:tcPr>
            <w:tcW w:w="1329" w:type="dxa"/>
            <w:shd w:val="clear" w:color="auto" w:fill="auto"/>
          </w:tcPr>
          <w:p w14:paraId="3219D30F" w14:textId="77777777" w:rsidR="00372249" w:rsidRPr="00651800" w:rsidRDefault="00372249" w:rsidP="00372249">
            <w:pPr>
              <w:pStyle w:val="08-Tabelageral"/>
            </w:pPr>
            <w:r w:rsidRPr="00252918">
              <w:t>(10.572)</w:t>
            </w:r>
          </w:p>
        </w:tc>
        <w:tc>
          <w:tcPr>
            <w:tcW w:w="1329" w:type="dxa"/>
            <w:shd w:val="clear" w:color="auto" w:fill="auto"/>
          </w:tcPr>
          <w:p w14:paraId="23C2BC8B" w14:textId="77777777" w:rsidR="00372249" w:rsidRPr="00651800" w:rsidRDefault="00372249" w:rsidP="00372249">
            <w:pPr>
              <w:pStyle w:val="08-Tabelageral"/>
            </w:pPr>
            <w:r w:rsidRPr="00243C24">
              <w:t>--</w:t>
            </w:r>
          </w:p>
        </w:tc>
        <w:tc>
          <w:tcPr>
            <w:tcW w:w="1329" w:type="dxa"/>
            <w:shd w:val="clear" w:color="auto" w:fill="auto"/>
          </w:tcPr>
          <w:p w14:paraId="00C7EF06" w14:textId="77777777" w:rsidR="00372249" w:rsidRPr="00651800" w:rsidRDefault="00372249" w:rsidP="00372249">
            <w:pPr>
              <w:pStyle w:val="08-Tabelageral"/>
            </w:pPr>
            <w:r w:rsidRPr="00524B0F">
              <w:t>(15.478)</w:t>
            </w:r>
          </w:p>
        </w:tc>
      </w:tr>
      <w:tr w:rsidR="00372249" w:rsidRPr="001D6BE8" w14:paraId="0B74A8BC" w14:textId="77777777" w:rsidTr="00372249">
        <w:trPr>
          <w:trHeight w:val="238"/>
          <w:jc w:val="center"/>
        </w:trPr>
        <w:tc>
          <w:tcPr>
            <w:tcW w:w="4324" w:type="dxa"/>
            <w:shd w:val="clear" w:color="auto" w:fill="auto"/>
          </w:tcPr>
          <w:p w14:paraId="7F4B22E8" w14:textId="77777777" w:rsidR="00372249" w:rsidRPr="00C806B0" w:rsidRDefault="00372249" w:rsidP="00372249">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00870C2B" w14:textId="77777777" w:rsidR="00372249" w:rsidRPr="00651800" w:rsidRDefault="00372249" w:rsidP="00372249">
            <w:pPr>
              <w:pStyle w:val="08-Tabelageral"/>
            </w:pPr>
            <w:r w:rsidRPr="007321A9">
              <w:t>(1.876)</w:t>
            </w:r>
          </w:p>
        </w:tc>
        <w:tc>
          <w:tcPr>
            <w:tcW w:w="1329" w:type="dxa"/>
            <w:shd w:val="clear" w:color="auto" w:fill="auto"/>
          </w:tcPr>
          <w:p w14:paraId="57EA7C73" w14:textId="77777777" w:rsidR="00372249" w:rsidRPr="00651800" w:rsidRDefault="00372249" w:rsidP="00372249">
            <w:pPr>
              <w:pStyle w:val="08-Tabelageral"/>
            </w:pPr>
            <w:r w:rsidRPr="00252918">
              <w:t>(3.663)</w:t>
            </w:r>
          </w:p>
        </w:tc>
        <w:tc>
          <w:tcPr>
            <w:tcW w:w="1329" w:type="dxa"/>
            <w:shd w:val="clear" w:color="auto" w:fill="auto"/>
          </w:tcPr>
          <w:p w14:paraId="59B535C6" w14:textId="77777777" w:rsidR="00372249" w:rsidRPr="00651800" w:rsidRDefault="00372249" w:rsidP="00372249">
            <w:pPr>
              <w:pStyle w:val="08-Tabelageral"/>
            </w:pPr>
            <w:r w:rsidRPr="00243C24">
              <w:t>--</w:t>
            </w:r>
          </w:p>
        </w:tc>
        <w:tc>
          <w:tcPr>
            <w:tcW w:w="1329" w:type="dxa"/>
            <w:shd w:val="clear" w:color="auto" w:fill="auto"/>
          </w:tcPr>
          <w:p w14:paraId="17DCC4C0" w14:textId="77777777" w:rsidR="00372249" w:rsidRPr="00651800" w:rsidRDefault="00372249" w:rsidP="00372249">
            <w:pPr>
              <w:pStyle w:val="08-Tabelageral"/>
            </w:pPr>
            <w:r w:rsidRPr="00524B0F">
              <w:t>(5.539)</w:t>
            </w:r>
          </w:p>
        </w:tc>
      </w:tr>
      <w:tr w:rsidR="00372249" w:rsidRPr="001D6BE8" w14:paraId="774A11F9" w14:textId="77777777" w:rsidTr="00372249">
        <w:trPr>
          <w:trHeight w:val="238"/>
          <w:jc w:val="center"/>
        </w:trPr>
        <w:tc>
          <w:tcPr>
            <w:tcW w:w="4324" w:type="dxa"/>
            <w:shd w:val="clear" w:color="auto" w:fill="auto"/>
          </w:tcPr>
          <w:p w14:paraId="1579E381" w14:textId="77777777" w:rsidR="00372249" w:rsidRPr="00C806B0" w:rsidRDefault="00372249" w:rsidP="00372249">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00198FFA" w14:textId="77777777" w:rsidR="00372249" w:rsidRPr="00651800" w:rsidRDefault="00372249" w:rsidP="00372249">
            <w:pPr>
              <w:pStyle w:val="08-Tabelageral"/>
            </w:pPr>
            <w:r w:rsidRPr="007321A9">
              <w:t>(398)</w:t>
            </w:r>
          </w:p>
        </w:tc>
        <w:tc>
          <w:tcPr>
            <w:tcW w:w="1329" w:type="dxa"/>
            <w:shd w:val="clear" w:color="auto" w:fill="auto"/>
          </w:tcPr>
          <w:p w14:paraId="6FB52190" w14:textId="77777777" w:rsidR="00372249" w:rsidRPr="00651800" w:rsidRDefault="00372249" w:rsidP="00372249">
            <w:pPr>
              <w:pStyle w:val="08-Tabelageral"/>
            </w:pPr>
            <w:r w:rsidRPr="00252918">
              <w:t>(872)</w:t>
            </w:r>
          </w:p>
        </w:tc>
        <w:tc>
          <w:tcPr>
            <w:tcW w:w="1329" w:type="dxa"/>
            <w:shd w:val="clear" w:color="auto" w:fill="auto"/>
          </w:tcPr>
          <w:p w14:paraId="12D596EA" w14:textId="77777777" w:rsidR="00372249" w:rsidRPr="00651800" w:rsidRDefault="00372249" w:rsidP="00372249">
            <w:pPr>
              <w:pStyle w:val="08-Tabelageral"/>
            </w:pPr>
            <w:r w:rsidRPr="00243C24">
              <w:t>--</w:t>
            </w:r>
          </w:p>
        </w:tc>
        <w:tc>
          <w:tcPr>
            <w:tcW w:w="1329" w:type="dxa"/>
            <w:shd w:val="clear" w:color="auto" w:fill="auto"/>
          </w:tcPr>
          <w:p w14:paraId="270B4B07" w14:textId="77777777" w:rsidR="00372249" w:rsidRPr="00651800" w:rsidRDefault="00372249" w:rsidP="00372249">
            <w:pPr>
              <w:pStyle w:val="08-Tabelageral"/>
            </w:pPr>
            <w:r w:rsidRPr="00524B0F">
              <w:t>(1.270)</w:t>
            </w:r>
          </w:p>
        </w:tc>
      </w:tr>
      <w:tr w:rsidR="00372249" w:rsidRPr="001D6BE8" w14:paraId="068F7847" w14:textId="77777777" w:rsidTr="00372249">
        <w:trPr>
          <w:trHeight w:val="238"/>
          <w:jc w:val="center"/>
        </w:trPr>
        <w:tc>
          <w:tcPr>
            <w:tcW w:w="4324" w:type="dxa"/>
            <w:shd w:val="clear" w:color="auto" w:fill="auto"/>
          </w:tcPr>
          <w:p w14:paraId="6FA073C4" w14:textId="77777777" w:rsidR="00372249" w:rsidRPr="00C806B0" w:rsidRDefault="00372249" w:rsidP="00372249">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79861F36" w14:textId="77777777" w:rsidR="00372249" w:rsidRPr="00651800" w:rsidRDefault="00372249" w:rsidP="00372249">
            <w:pPr>
              <w:pStyle w:val="08-Tabelageral"/>
            </w:pPr>
            <w:r w:rsidRPr="007321A9">
              <w:t>(4.304)</w:t>
            </w:r>
          </w:p>
        </w:tc>
        <w:tc>
          <w:tcPr>
            <w:tcW w:w="1329" w:type="dxa"/>
            <w:shd w:val="clear" w:color="auto" w:fill="auto"/>
          </w:tcPr>
          <w:p w14:paraId="296841F2" w14:textId="77777777" w:rsidR="00372249" w:rsidRPr="00651800" w:rsidRDefault="00372249" w:rsidP="00372249">
            <w:pPr>
              <w:pStyle w:val="08-Tabelageral"/>
            </w:pPr>
            <w:r w:rsidRPr="00252918">
              <w:t>432</w:t>
            </w:r>
          </w:p>
        </w:tc>
        <w:tc>
          <w:tcPr>
            <w:tcW w:w="1329" w:type="dxa"/>
            <w:shd w:val="clear" w:color="auto" w:fill="auto"/>
          </w:tcPr>
          <w:p w14:paraId="1FB6A6F9" w14:textId="77777777" w:rsidR="00372249" w:rsidRPr="00651800" w:rsidRDefault="00372249" w:rsidP="00372249">
            <w:pPr>
              <w:pStyle w:val="08-Tabelageral"/>
            </w:pPr>
            <w:r w:rsidRPr="00243C24">
              <w:t>--</w:t>
            </w:r>
          </w:p>
        </w:tc>
        <w:tc>
          <w:tcPr>
            <w:tcW w:w="1329" w:type="dxa"/>
            <w:shd w:val="clear" w:color="auto" w:fill="auto"/>
          </w:tcPr>
          <w:p w14:paraId="3D3071ED" w14:textId="77777777" w:rsidR="00372249" w:rsidRPr="00651800" w:rsidRDefault="00372249" w:rsidP="00372249">
            <w:pPr>
              <w:pStyle w:val="08-Tabelageral"/>
            </w:pPr>
            <w:r w:rsidRPr="00524B0F">
              <w:t>(3.872)</w:t>
            </w:r>
          </w:p>
        </w:tc>
      </w:tr>
      <w:tr w:rsidR="00372249" w:rsidRPr="00A24524" w14:paraId="39D5152D" w14:textId="77777777" w:rsidTr="00372249">
        <w:trPr>
          <w:trHeight w:val="238"/>
          <w:jc w:val="center"/>
        </w:trPr>
        <w:tc>
          <w:tcPr>
            <w:tcW w:w="4324" w:type="dxa"/>
            <w:shd w:val="clear" w:color="auto" w:fill="auto"/>
          </w:tcPr>
          <w:p w14:paraId="4905F3D7" w14:textId="77777777" w:rsidR="00372249" w:rsidRPr="00A24524" w:rsidRDefault="00372249" w:rsidP="00372249">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tcPr>
          <w:p w14:paraId="046853DA" w14:textId="77777777" w:rsidR="00372249" w:rsidRPr="00A24524" w:rsidRDefault="00372249" w:rsidP="00372249">
            <w:pPr>
              <w:pStyle w:val="08-Tabelageral"/>
              <w:rPr>
                <w:b/>
              </w:rPr>
            </w:pPr>
            <w:r w:rsidRPr="004460CE">
              <w:rPr>
                <w:b/>
              </w:rPr>
              <w:t>978.024</w:t>
            </w:r>
          </w:p>
        </w:tc>
        <w:tc>
          <w:tcPr>
            <w:tcW w:w="1329" w:type="dxa"/>
            <w:shd w:val="clear" w:color="auto" w:fill="auto"/>
          </w:tcPr>
          <w:p w14:paraId="31659662" w14:textId="77777777" w:rsidR="00372249" w:rsidRPr="00A24524" w:rsidRDefault="00372249" w:rsidP="00372249">
            <w:pPr>
              <w:pStyle w:val="08-Tabelageral"/>
              <w:rPr>
                <w:b/>
              </w:rPr>
            </w:pPr>
            <w:r w:rsidRPr="004460CE">
              <w:rPr>
                <w:b/>
              </w:rPr>
              <w:t>775.890</w:t>
            </w:r>
          </w:p>
        </w:tc>
        <w:tc>
          <w:tcPr>
            <w:tcW w:w="1329" w:type="dxa"/>
            <w:shd w:val="clear" w:color="auto" w:fill="auto"/>
          </w:tcPr>
          <w:p w14:paraId="2146EC52" w14:textId="77777777" w:rsidR="00372249" w:rsidRPr="00A24524" w:rsidRDefault="00372249" w:rsidP="00372249">
            <w:pPr>
              <w:pStyle w:val="08-Tabelageral"/>
              <w:rPr>
                <w:b/>
              </w:rPr>
            </w:pPr>
            <w:r w:rsidRPr="004460CE">
              <w:rPr>
                <w:b/>
              </w:rPr>
              <w:t>(754.071)</w:t>
            </w:r>
          </w:p>
        </w:tc>
        <w:tc>
          <w:tcPr>
            <w:tcW w:w="1329" w:type="dxa"/>
            <w:shd w:val="clear" w:color="auto" w:fill="auto"/>
          </w:tcPr>
          <w:p w14:paraId="38E4BA8A" w14:textId="77777777" w:rsidR="00372249" w:rsidRPr="00A24524" w:rsidRDefault="00372249" w:rsidP="00372249">
            <w:pPr>
              <w:pStyle w:val="08-Tabelageral"/>
              <w:rPr>
                <w:b/>
              </w:rPr>
            </w:pPr>
            <w:r w:rsidRPr="004460CE">
              <w:rPr>
                <w:b/>
              </w:rPr>
              <w:t>999.843</w:t>
            </w:r>
          </w:p>
        </w:tc>
      </w:tr>
      <w:tr w:rsidR="00372249" w:rsidRPr="00A24524" w14:paraId="1BE9D7AE" w14:textId="77777777" w:rsidTr="00372249">
        <w:trPr>
          <w:trHeight w:val="238"/>
          <w:jc w:val="center"/>
        </w:trPr>
        <w:tc>
          <w:tcPr>
            <w:tcW w:w="4324" w:type="dxa"/>
            <w:shd w:val="clear" w:color="auto" w:fill="auto"/>
          </w:tcPr>
          <w:p w14:paraId="3E9A3F68" w14:textId="77777777" w:rsidR="00372249" w:rsidRPr="00A24524" w:rsidRDefault="00372249" w:rsidP="00372249">
            <w:pPr>
              <w:pStyle w:val="08-Tabelageral"/>
              <w:jc w:val="left"/>
              <w:rPr>
                <w:rFonts w:cs="Arial"/>
                <w:b/>
                <w:szCs w:val="14"/>
              </w:rPr>
            </w:pPr>
            <w:r w:rsidRPr="00A24524">
              <w:rPr>
                <w:rFonts w:cs="Arial"/>
                <w:b/>
                <w:szCs w:val="14"/>
              </w:rPr>
              <w:t>Resultado Financeiro</w:t>
            </w:r>
          </w:p>
        </w:tc>
        <w:tc>
          <w:tcPr>
            <w:tcW w:w="1328" w:type="dxa"/>
            <w:shd w:val="clear" w:color="auto" w:fill="auto"/>
          </w:tcPr>
          <w:p w14:paraId="3E7F4D60" w14:textId="77777777" w:rsidR="00372249" w:rsidRPr="00A24524" w:rsidRDefault="00372249" w:rsidP="00372249">
            <w:pPr>
              <w:pStyle w:val="08-Tabelageral"/>
              <w:rPr>
                <w:b/>
              </w:rPr>
            </w:pPr>
            <w:r w:rsidRPr="004460CE">
              <w:rPr>
                <w:b/>
              </w:rPr>
              <w:t>5.920</w:t>
            </w:r>
          </w:p>
        </w:tc>
        <w:tc>
          <w:tcPr>
            <w:tcW w:w="1329" w:type="dxa"/>
            <w:shd w:val="clear" w:color="auto" w:fill="auto"/>
          </w:tcPr>
          <w:p w14:paraId="34C8387D" w14:textId="77777777" w:rsidR="00372249" w:rsidRPr="00A24524" w:rsidRDefault="00372249" w:rsidP="00372249">
            <w:pPr>
              <w:pStyle w:val="08-Tabelageral"/>
              <w:rPr>
                <w:b/>
              </w:rPr>
            </w:pPr>
            <w:r w:rsidRPr="004460CE">
              <w:rPr>
                <w:b/>
              </w:rPr>
              <w:t>18.680</w:t>
            </w:r>
          </w:p>
        </w:tc>
        <w:tc>
          <w:tcPr>
            <w:tcW w:w="1329" w:type="dxa"/>
            <w:shd w:val="clear" w:color="auto" w:fill="auto"/>
          </w:tcPr>
          <w:p w14:paraId="002BDA5F" w14:textId="77777777" w:rsidR="00372249" w:rsidRPr="00A24524" w:rsidRDefault="00372249" w:rsidP="00372249">
            <w:pPr>
              <w:pStyle w:val="08-Tabelageral"/>
              <w:rPr>
                <w:b/>
              </w:rPr>
            </w:pPr>
            <w:r w:rsidRPr="004460CE">
              <w:rPr>
                <w:b/>
              </w:rPr>
              <w:t>--</w:t>
            </w:r>
          </w:p>
        </w:tc>
        <w:tc>
          <w:tcPr>
            <w:tcW w:w="1329" w:type="dxa"/>
            <w:shd w:val="clear" w:color="auto" w:fill="auto"/>
          </w:tcPr>
          <w:p w14:paraId="2D652283" w14:textId="77777777" w:rsidR="00372249" w:rsidRPr="00A24524" w:rsidRDefault="00372249" w:rsidP="00372249">
            <w:pPr>
              <w:pStyle w:val="08-Tabelageral"/>
              <w:rPr>
                <w:b/>
              </w:rPr>
            </w:pPr>
            <w:r w:rsidRPr="004460CE">
              <w:rPr>
                <w:b/>
              </w:rPr>
              <w:t>24.600</w:t>
            </w:r>
          </w:p>
        </w:tc>
      </w:tr>
      <w:tr w:rsidR="00372249" w:rsidRPr="001D6BE8" w14:paraId="29A542F0" w14:textId="77777777" w:rsidTr="00372249">
        <w:trPr>
          <w:trHeight w:val="238"/>
          <w:jc w:val="center"/>
        </w:trPr>
        <w:tc>
          <w:tcPr>
            <w:tcW w:w="4324" w:type="dxa"/>
            <w:shd w:val="clear" w:color="auto" w:fill="auto"/>
          </w:tcPr>
          <w:p w14:paraId="7503F923" w14:textId="77777777" w:rsidR="00372249" w:rsidRPr="00C806B0" w:rsidRDefault="00372249" w:rsidP="00372249">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3479A622" w14:textId="77777777" w:rsidR="00372249" w:rsidRPr="00651800" w:rsidRDefault="00372249" w:rsidP="00372249">
            <w:pPr>
              <w:pStyle w:val="08-Tabelageral"/>
            </w:pPr>
            <w:r w:rsidRPr="007321A9">
              <w:t>6.165</w:t>
            </w:r>
          </w:p>
        </w:tc>
        <w:tc>
          <w:tcPr>
            <w:tcW w:w="1329" w:type="dxa"/>
            <w:shd w:val="clear" w:color="auto" w:fill="auto"/>
          </w:tcPr>
          <w:p w14:paraId="39E727EA" w14:textId="77777777" w:rsidR="00372249" w:rsidRPr="00651800" w:rsidRDefault="00372249" w:rsidP="00372249">
            <w:pPr>
              <w:pStyle w:val="08-Tabelageral"/>
            </w:pPr>
            <w:r w:rsidRPr="00252918">
              <w:t>18.733</w:t>
            </w:r>
          </w:p>
        </w:tc>
        <w:tc>
          <w:tcPr>
            <w:tcW w:w="1329" w:type="dxa"/>
            <w:shd w:val="clear" w:color="auto" w:fill="auto"/>
          </w:tcPr>
          <w:p w14:paraId="73F3135F" w14:textId="77777777" w:rsidR="00372249" w:rsidRPr="00651800" w:rsidRDefault="00372249" w:rsidP="00372249">
            <w:pPr>
              <w:pStyle w:val="08-Tabelageral"/>
            </w:pPr>
            <w:r w:rsidRPr="00243C24">
              <w:t>--</w:t>
            </w:r>
          </w:p>
        </w:tc>
        <w:tc>
          <w:tcPr>
            <w:tcW w:w="1329" w:type="dxa"/>
            <w:shd w:val="clear" w:color="auto" w:fill="auto"/>
          </w:tcPr>
          <w:p w14:paraId="4F3B1BC5" w14:textId="77777777" w:rsidR="00372249" w:rsidRPr="00651800" w:rsidRDefault="00372249" w:rsidP="00372249">
            <w:pPr>
              <w:pStyle w:val="08-Tabelageral"/>
            </w:pPr>
            <w:r w:rsidRPr="00524B0F">
              <w:t>24.898</w:t>
            </w:r>
          </w:p>
        </w:tc>
      </w:tr>
      <w:tr w:rsidR="00372249" w:rsidRPr="001D6BE8" w14:paraId="2AE6BABA" w14:textId="77777777" w:rsidTr="00372249">
        <w:trPr>
          <w:trHeight w:val="238"/>
          <w:jc w:val="center"/>
        </w:trPr>
        <w:tc>
          <w:tcPr>
            <w:tcW w:w="4324" w:type="dxa"/>
            <w:shd w:val="clear" w:color="auto" w:fill="auto"/>
          </w:tcPr>
          <w:p w14:paraId="4405BA05" w14:textId="77777777" w:rsidR="00372249" w:rsidRPr="00C806B0" w:rsidRDefault="00372249" w:rsidP="00372249">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2ABE1A93" w14:textId="77777777" w:rsidR="00372249" w:rsidRPr="00651800" w:rsidRDefault="00372249" w:rsidP="00372249">
            <w:pPr>
              <w:pStyle w:val="08-Tabelageral"/>
            </w:pPr>
            <w:r w:rsidRPr="007321A9">
              <w:t>(245)</w:t>
            </w:r>
          </w:p>
        </w:tc>
        <w:tc>
          <w:tcPr>
            <w:tcW w:w="1329" w:type="dxa"/>
            <w:shd w:val="clear" w:color="auto" w:fill="auto"/>
          </w:tcPr>
          <w:p w14:paraId="5A0E3B30" w14:textId="77777777" w:rsidR="00372249" w:rsidRPr="00651800" w:rsidRDefault="00372249" w:rsidP="00372249">
            <w:pPr>
              <w:pStyle w:val="08-Tabelageral"/>
            </w:pPr>
            <w:r w:rsidRPr="00252918">
              <w:t>(53)</w:t>
            </w:r>
          </w:p>
        </w:tc>
        <w:tc>
          <w:tcPr>
            <w:tcW w:w="1329" w:type="dxa"/>
            <w:shd w:val="clear" w:color="auto" w:fill="auto"/>
          </w:tcPr>
          <w:p w14:paraId="6F018CB5" w14:textId="77777777" w:rsidR="00372249" w:rsidRPr="00651800" w:rsidRDefault="00372249" w:rsidP="00372249">
            <w:pPr>
              <w:pStyle w:val="08-Tabelageral"/>
            </w:pPr>
            <w:r w:rsidRPr="00243C24">
              <w:t>--</w:t>
            </w:r>
          </w:p>
        </w:tc>
        <w:tc>
          <w:tcPr>
            <w:tcW w:w="1329" w:type="dxa"/>
            <w:shd w:val="clear" w:color="auto" w:fill="auto"/>
          </w:tcPr>
          <w:p w14:paraId="297FE7A7" w14:textId="77777777" w:rsidR="00372249" w:rsidRPr="00651800" w:rsidRDefault="00372249" w:rsidP="00372249">
            <w:pPr>
              <w:pStyle w:val="08-Tabelageral"/>
            </w:pPr>
            <w:r w:rsidRPr="00524B0F">
              <w:t>(298)</w:t>
            </w:r>
          </w:p>
        </w:tc>
      </w:tr>
      <w:tr w:rsidR="00372249" w:rsidRPr="00A24524" w14:paraId="0564B58D" w14:textId="77777777" w:rsidTr="00372249">
        <w:trPr>
          <w:trHeight w:val="238"/>
          <w:jc w:val="center"/>
        </w:trPr>
        <w:tc>
          <w:tcPr>
            <w:tcW w:w="4324" w:type="dxa"/>
            <w:shd w:val="clear" w:color="auto" w:fill="auto"/>
          </w:tcPr>
          <w:p w14:paraId="709628DD" w14:textId="77777777" w:rsidR="00372249" w:rsidRPr="00A24524" w:rsidRDefault="00372249" w:rsidP="00372249">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tcPr>
          <w:p w14:paraId="4BAAA86F" w14:textId="77777777" w:rsidR="00372249" w:rsidRPr="00A24524" w:rsidRDefault="00372249" w:rsidP="00372249">
            <w:pPr>
              <w:pStyle w:val="08-Tabelageral"/>
              <w:rPr>
                <w:b/>
              </w:rPr>
            </w:pPr>
            <w:r w:rsidRPr="004460CE">
              <w:rPr>
                <w:b/>
              </w:rPr>
              <w:t>983.944</w:t>
            </w:r>
          </w:p>
        </w:tc>
        <w:tc>
          <w:tcPr>
            <w:tcW w:w="1329" w:type="dxa"/>
            <w:shd w:val="clear" w:color="auto" w:fill="auto"/>
          </w:tcPr>
          <w:p w14:paraId="6D0C97CB" w14:textId="77777777" w:rsidR="00372249" w:rsidRPr="00A24524" w:rsidRDefault="00372249" w:rsidP="00372249">
            <w:pPr>
              <w:pStyle w:val="08-Tabelageral"/>
              <w:rPr>
                <w:b/>
              </w:rPr>
            </w:pPr>
            <w:r w:rsidRPr="004460CE">
              <w:rPr>
                <w:b/>
              </w:rPr>
              <w:t>794.570</w:t>
            </w:r>
          </w:p>
        </w:tc>
        <w:tc>
          <w:tcPr>
            <w:tcW w:w="1329" w:type="dxa"/>
            <w:shd w:val="clear" w:color="auto" w:fill="auto"/>
          </w:tcPr>
          <w:p w14:paraId="17282F0D" w14:textId="77777777" w:rsidR="00372249" w:rsidRPr="00A24524" w:rsidRDefault="00372249" w:rsidP="00372249">
            <w:pPr>
              <w:pStyle w:val="08-Tabelageral"/>
              <w:rPr>
                <w:b/>
              </w:rPr>
            </w:pPr>
            <w:r w:rsidRPr="004460CE">
              <w:rPr>
                <w:b/>
              </w:rPr>
              <w:t>(754.071)</w:t>
            </w:r>
          </w:p>
        </w:tc>
        <w:tc>
          <w:tcPr>
            <w:tcW w:w="1329" w:type="dxa"/>
            <w:shd w:val="clear" w:color="auto" w:fill="auto"/>
          </w:tcPr>
          <w:p w14:paraId="7BA1B333" w14:textId="77777777" w:rsidR="00372249" w:rsidRPr="00A24524" w:rsidRDefault="00372249" w:rsidP="00372249">
            <w:pPr>
              <w:pStyle w:val="08-Tabelageral"/>
              <w:rPr>
                <w:b/>
              </w:rPr>
            </w:pPr>
            <w:r w:rsidRPr="004460CE">
              <w:rPr>
                <w:b/>
              </w:rPr>
              <w:t>1.024.443</w:t>
            </w:r>
          </w:p>
        </w:tc>
      </w:tr>
      <w:tr w:rsidR="00372249" w:rsidRPr="00C97D95" w14:paraId="46C1978E" w14:textId="77777777" w:rsidTr="00372249">
        <w:trPr>
          <w:trHeight w:val="238"/>
          <w:jc w:val="center"/>
        </w:trPr>
        <w:tc>
          <w:tcPr>
            <w:tcW w:w="4324" w:type="dxa"/>
            <w:shd w:val="clear" w:color="auto" w:fill="auto"/>
          </w:tcPr>
          <w:p w14:paraId="039585D1" w14:textId="77777777" w:rsidR="00372249" w:rsidRPr="00A869C3" w:rsidRDefault="00372249" w:rsidP="00372249">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tcPr>
          <w:p w14:paraId="1A3B611E" w14:textId="77777777" w:rsidR="00372249" w:rsidRPr="00C97D95" w:rsidRDefault="00372249" w:rsidP="00372249">
            <w:pPr>
              <w:pStyle w:val="08-Tabelageral"/>
              <w:rPr>
                <w:bCs/>
              </w:rPr>
            </w:pPr>
            <w:r w:rsidRPr="007321A9">
              <w:t>199</w:t>
            </w:r>
          </w:p>
        </w:tc>
        <w:tc>
          <w:tcPr>
            <w:tcW w:w="1329" w:type="dxa"/>
            <w:shd w:val="clear" w:color="auto" w:fill="auto"/>
          </w:tcPr>
          <w:p w14:paraId="73098C98" w14:textId="77777777" w:rsidR="00372249" w:rsidRPr="00C97D95" w:rsidRDefault="00372249" w:rsidP="00372249">
            <w:pPr>
              <w:pStyle w:val="08-Tabelageral"/>
              <w:rPr>
                <w:bCs/>
              </w:rPr>
            </w:pPr>
            <w:r w:rsidRPr="00252918">
              <w:t>(270.940)</w:t>
            </w:r>
          </w:p>
        </w:tc>
        <w:tc>
          <w:tcPr>
            <w:tcW w:w="1329" w:type="dxa"/>
            <w:shd w:val="clear" w:color="auto" w:fill="auto"/>
          </w:tcPr>
          <w:p w14:paraId="5063951C" w14:textId="77777777" w:rsidR="00372249" w:rsidRPr="00C97D95" w:rsidRDefault="00372249" w:rsidP="00372249">
            <w:pPr>
              <w:pStyle w:val="08-Tabelageral"/>
              <w:rPr>
                <w:bCs/>
              </w:rPr>
            </w:pPr>
            <w:r w:rsidRPr="00243C24">
              <w:t>--</w:t>
            </w:r>
          </w:p>
        </w:tc>
        <w:tc>
          <w:tcPr>
            <w:tcW w:w="1329" w:type="dxa"/>
            <w:shd w:val="clear" w:color="auto" w:fill="auto"/>
          </w:tcPr>
          <w:p w14:paraId="175C309C" w14:textId="77777777" w:rsidR="00372249" w:rsidRPr="00C97D95" w:rsidRDefault="00372249" w:rsidP="00372249">
            <w:pPr>
              <w:pStyle w:val="08-Tabelageral"/>
              <w:rPr>
                <w:bCs/>
              </w:rPr>
            </w:pPr>
            <w:r w:rsidRPr="00524B0F">
              <w:t>(270.741)</w:t>
            </w:r>
          </w:p>
        </w:tc>
      </w:tr>
      <w:tr w:rsidR="00372249" w:rsidRPr="00A24524" w14:paraId="45D9F7B4" w14:textId="77777777" w:rsidTr="00372249">
        <w:trPr>
          <w:trHeight w:val="238"/>
          <w:jc w:val="center"/>
        </w:trPr>
        <w:tc>
          <w:tcPr>
            <w:tcW w:w="4324" w:type="dxa"/>
            <w:tcBorders>
              <w:bottom w:val="single" w:sz="2" w:space="0" w:color="1F4E79" w:themeColor="accent1" w:themeShade="80"/>
            </w:tcBorders>
            <w:shd w:val="clear" w:color="auto" w:fill="auto"/>
          </w:tcPr>
          <w:p w14:paraId="0BDFF5FC" w14:textId="77777777" w:rsidR="00372249" w:rsidRPr="00A24524" w:rsidRDefault="00372249" w:rsidP="00372249">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4E79" w:themeColor="accent1" w:themeShade="80"/>
            </w:tcBorders>
            <w:shd w:val="clear" w:color="auto" w:fill="auto"/>
          </w:tcPr>
          <w:p w14:paraId="29EC7E65" w14:textId="77777777" w:rsidR="00372249" w:rsidRPr="00A24524" w:rsidRDefault="00372249" w:rsidP="00372249">
            <w:pPr>
              <w:pStyle w:val="08-Tabelageral"/>
              <w:rPr>
                <w:b/>
              </w:rPr>
            </w:pPr>
            <w:r w:rsidRPr="004460CE">
              <w:rPr>
                <w:b/>
              </w:rPr>
              <w:t>984.143</w:t>
            </w:r>
          </w:p>
        </w:tc>
        <w:tc>
          <w:tcPr>
            <w:tcW w:w="1329" w:type="dxa"/>
            <w:tcBorders>
              <w:bottom w:val="single" w:sz="2" w:space="0" w:color="1F4E79" w:themeColor="accent1" w:themeShade="80"/>
            </w:tcBorders>
            <w:shd w:val="clear" w:color="auto" w:fill="auto"/>
          </w:tcPr>
          <w:p w14:paraId="70B9A4DB" w14:textId="77777777" w:rsidR="00372249" w:rsidRPr="00A24524" w:rsidRDefault="00372249" w:rsidP="00372249">
            <w:pPr>
              <w:pStyle w:val="08-Tabelageral"/>
              <w:rPr>
                <w:b/>
              </w:rPr>
            </w:pPr>
            <w:r w:rsidRPr="004460CE">
              <w:rPr>
                <w:b/>
              </w:rPr>
              <w:t>523.630</w:t>
            </w:r>
          </w:p>
        </w:tc>
        <w:tc>
          <w:tcPr>
            <w:tcW w:w="1329" w:type="dxa"/>
            <w:tcBorders>
              <w:bottom w:val="single" w:sz="2" w:space="0" w:color="1F4E79" w:themeColor="accent1" w:themeShade="80"/>
            </w:tcBorders>
            <w:shd w:val="clear" w:color="auto" w:fill="auto"/>
          </w:tcPr>
          <w:p w14:paraId="1CF6604B" w14:textId="77777777" w:rsidR="00372249" w:rsidRPr="00A24524" w:rsidRDefault="00372249" w:rsidP="00372249">
            <w:pPr>
              <w:pStyle w:val="08-Tabelageral"/>
              <w:rPr>
                <w:b/>
              </w:rPr>
            </w:pPr>
            <w:r w:rsidRPr="004460CE">
              <w:rPr>
                <w:b/>
              </w:rPr>
              <w:t>(754.071)</w:t>
            </w:r>
          </w:p>
        </w:tc>
        <w:tc>
          <w:tcPr>
            <w:tcW w:w="1329" w:type="dxa"/>
            <w:tcBorders>
              <w:bottom w:val="single" w:sz="2" w:space="0" w:color="1F4E79" w:themeColor="accent1" w:themeShade="80"/>
            </w:tcBorders>
            <w:shd w:val="clear" w:color="auto" w:fill="auto"/>
          </w:tcPr>
          <w:p w14:paraId="32D8E51A" w14:textId="77777777" w:rsidR="00372249" w:rsidRPr="00A24524" w:rsidRDefault="00372249" w:rsidP="00372249">
            <w:pPr>
              <w:pStyle w:val="08-Tabelageral"/>
              <w:rPr>
                <w:b/>
              </w:rPr>
            </w:pPr>
            <w:r w:rsidRPr="004460CE">
              <w:rPr>
                <w:b/>
              </w:rPr>
              <w:t>753.702</w:t>
            </w:r>
          </w:p>
        </w:tc>
      </w:tr>
      <w:bookmarkEnd w:id="53"/>
    </w:tbl>
    <w:p w14:paraId="56008563" w14:textId="77777777" w:rsidR="00372249" w:rsidRDefault="00372249" w:rsidP="00372249">
      <w:pPr>
        <w:spacing w:after="0"/>
        <w:jc w:val="right"/>
        <w:rPr>
          <w:rFonts w:cs="Arial"/>
          <w:b/>
          <w:sz w:val="14"/>
          <w:szCs w:val="18"/>
        </w:rPr>
      </w:pPr>
    </w:p>
    <w:p w14:paraId="6D0A0E5D" w14:textId="77777777" w:rsidR="00372249" w:rsidRDefault="00372249" w:rsidP="00372249">
      <w:pPr>
        <w:spacing w:after="0"/>
        <w:rPr>
          <w:rFonts w:cs="Arial"/>
          <w:sz w:val="14"/>
          <w:lang w:eastAsia="pt-BR"/>
        </w:rPr>
      </w:pPr>
    </w:p>
    <w:p w14:paraId="35D5F91A" w14:textId="77777777" w:rsidR="00372249" w:rsidRPr="008D3175" w:rsidRDefault="00372249" w:rsidP="00372249">
      <w:pPr>
        <w:keepNext/>
        <w:keepLines/>
        <w:pageBreakBefore/>
        <w:spacing w:after="0"/>
        <w:jc w:val="right"/>
        <w:rPr>
          <w:rFonts w:cs="Arial"/>
          <w:b/>
          <w:sz w:val="14"/>
          <w:szCs w:val="18"/>
        </w:rPr>
      </w:pPr>
      <w:r w:rsidRPr="008D3175">
        <w:rPr>
          <w:rFonts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372249" w:rsidRPr="00A24524" w14:paraId="1A9088B5" w14:textId="77777777" w:rsidTr="00372249">
        <w:trPr>
          <w:trHeight w:hRule="exact" w:val="283"/>
          <w:jc w:val="center"/>
        </w:trPr>
        <w:tc>
          <w:tcPr>
            <w:tcW w:w="4324" w:type="dxa"/>
            <w:tcBorders>
              <w:top w:val="single" w:sz="2" w:space="0" w:color="1F4E79" w:themeColor="accent1" w:themeShade="80"/>
            </w:tcBorders>
            <w:shd w:val="clear" w:color="auto" w:fill="auto"/>
          </w:tcPr>
          <w:p w14:paraId="6CC222E6" w14:textId="77777777" w:rsidR="00372249" w:rsidRPr="00A24524" w:rsidRDefault="00372249" w:rsidP="00372249">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6EC1C431" w14:textId="77777777" w:rsidR="00372249" w:rsidRPr="00A24524" w:rsidRDefault="00372249" w:rsidP="00372249">
            <w:pPr>
              <w:spacing w:after="0"/>
              <w:jc w:val="center"/>
              <w:rPr>
                <w:rFonts w:cs="Arial"/>
                <w:b/>
                <w:szCs w:val="18"/>
              </w:rPr>
            </w:pPr>
            <w:r>
              <w:rPr>
                <w:rFonts w:cs="Arial"/>
                <w:b/>
                <w:sz w:val="14"/>
                <w:szCs w:val="18"/>
              </w:rPr>
              <w:t>1° Sem/2022</w:t>
            </w:r>
          </w:p>
        </w:tc>
      </w:tr>
      <w:tr w:rsidR="00372249" w:rsidRPr="001D6BE8" w14:paraId="4D522A58" w14:textId="77777777" w:rsidTr="00372249">
        <w:trPr>
          <w:trHeight w:hRule="exact" w:val="436"/>
          <w:jc w:val="center"/>
        </w:trPr>
        <w:tc>
          <w:tcPr>
            <w:tcW w:w="4324" w:type="dxa"/>
            <w:tcBorders>
              <w:bottom w:val="single" w:sz="2" w:space="0" w:color="1F4E79" w:themeColor="accent1" w:themeShade="80"/>
            </w:tcBorders>
            <w:shd w:val="clear" w:color="auto" w:fill="auto"/>
          </w:tcPr>
          <w:p w14:paraId="35D959CD" w14:textId="77777777" w:rsidR="00372249" w:rsidRPr="001D6BE8" w:rsidRDefault="00372249" w:rsidP="00372249">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6E56E357" w14:textId="77777777" w:rsidR="00372249" w:rsidRPr="00A24524" w:rsidRDefault="00372249" w:rsidP="00372249">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65C6097" w14:textId="77777777" w:rsidR="00372249" w:rsidRPr="00A24524" w:rsidRDefault="00372249" w:rsidP="00372249">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70F24E8E" w14:textId="77777777" w:rsidR="00372249" w:rsidRPr="00A24524" w:rsidRDefault="00372249" w:rsidP="00372249">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ABC854A" w14:textId="77777777" w:rsidR="00372249" w:rsidRPr="00A24524" w:rsidRDefault="00372249" w:rsidP="00372249">
            <w:pPr>
              <w:pStyle w:val="08-Tabelageral"/>
              <w:jc w:val="center"/>
              <w:rPr>
                <w:rFonts w:cs="Arial"/>
                <w:b/>
              </w:rPr>
            </w:pPr>
            <w:r w:rsidRPr="00A24524">
              <w:rPr>
                <w:rFonts w:cs="Arial"/>
                <w:b/>
              </w:rPr>
              <w:t>Total</w:t>
            </w:r>
          </w:p>
        </w:tc>
      </w:tr>
      <w:tr w:rsidR="00372249" w:rsidRPr="00CF3BC4" w14:paraId="1E1772FF" w14:textId="77777777" w:rsidTr="00372249">
        <w:trPr>
          <w:trHeight w:val="238"/>
          <w:jc w:val="center"/>
        </w:trPr>
        <w:tc>
          <w:tcPr>
            <w:tcW w:w="4324" w:type="dxa"/>
            <w:tcBorders>
              <w:top w:val="single" w:sz="2" w:space="0" w:color="1F4E79" w:themeColor="accent1" w:themeShade="80"/>
            </w:tcBorders>
            <w:shd w:val="clear" w:color="auto" w:fill="auto"/>
          </w:tcPr>
          <w:p w14:paraId="642F503A" w14:textId="77777777" w:rsidR="00372249" w:rsidRPr="00CF3BC4" w:rsidRDefault="00372249" w:rsidP="00372249">
            <w:pPr>
              <w:pStyle w:val="08-Tabelageral"/>
              <w:jc w:val="left"/>
              <w:rPr>
                <w:rFonts w:cs="Arial"/>
                <w:b/>
                <w:szCs w:val="14"/>
              </w:rPr>
            </w:pPr>
            <w:r w:rsidRPr="00CF3BC4">
              <w:rPr>
                <w:rFonts w:cs="Arial"/>
                <w:b/>
                <w:szCs w:val="14"/>
              </w:rPr>
              <w:t>Receitas Operacionais</w:t>
            </w:r>
          </w:p>
        </w:tc>
        <w:tc>
          <w:tcPr>
            <w:tcW w:w="1328" w:type="dxa"/>
            <w:tcBorders>
              <w:top w:val="single" w:sz="2" w:space="0" w:color="1F4E79" w:themeColor="accent1" w:themeShade="80"/>
            </w:tcBorders>
            <w:shd w:val="clear" w:color="auto" w:fill="auto"/>
          </w:tcPr>
          <w:p w14:paraId="0625AE3F" w14:textId="77777777" w:rsidR="00372249" w:rsidRPr="00CF3BC4" w:rsidRDefault="00372249" w:rsidP="00372249">
            <w:pPr>
              <w:pStyle w:val="08-Tabelageral"/>
              <w:rPr>
                <w:b/>
              </w:rPr>
            </w:pPr>
            <w:r w:rsidRPr="00CF3BC4">
              <w:rPr>
                <w:b/>
              </w:rPr>
              <w:t>3.959.342</w:t>
            </w:r>
          </w:p>
        </w:tc>
        <w:tc>
          <w:tcPr>
            <w:tcW w:w="1329" w:type="dxa"/>
            <w:tcBorders>
              <w:top w:val="single" w:sz="2" w:space="0" w:color="1F4E79" w:themeColor="accent1" w:themeShade="80"/>
            </w:tcBorders>
            <w:shd w:val="clear" w:color="auto" w:fill="auto"/>
          </w:tcPr>
          <w:p w14:paraId="6E9A4CF3" w14:textId="77777777" w:rsidR="00372249" w:rsidRPr="00CF3BC4" w:rsidRDefault="00372249" w:rsidP="00372249">
            <w:pPr>
              <w:pStyle w:val="08-Tabelageral"/>
              <w:rPr>
                <w:b/>
              </w:rPr>
            </w:pPr>
            <w:r w:rsidRPr="00CF3BC4">
              <w:rPr>
                <w:b/>
              </w:rPr>
              <w:t>1.855.103</w:t>
            </w:r>
          </w:p>
        </w:tc>
        <w:tc>
          <w:tcPr>
            <w:tcW w:w="1329" w:type="dxa"/>
            <w:tcBorders>
              <w:top w:val="single" w:sz="2" w:space="0" w:color="1F4E79" w:themeColor="accent1" w:themeShade="80"/>
            </w:tcBorders>
            <w:shd w:val="clear" w:color="auto" w:fill="auto"/>
          </w:tcPr>
          <w:p w14:paraId="3086EA9C" w14:textId="77777777" w:rsidR="00372249" w:rsidRPr="00CF3BC4" w:rsidRDefault="00372249" w:rsidP="00372249">
            <w:pPr>
              <w:pStyle w:val="08-Tabelageral"/>
              <w:rPr>
                <w:b/>
              </w:rPr>
            </w:pPr>
            <w:r w:rsidRPr="00CF3BC4">
              <w:rPr>
                <w:b/>
              </w:rPr>
              <w:t>(2.586.472)</w:t>
            </w:r>
          </w:p>
        </w:tc>
        <w:tc>
          <w:tcPr>
            <w:tcW w:w="1329" w:type="dxa"/>
            <w:tcBorders>
              <w:top w:val="single" w:sz="2" w:space="0" w:color="1F4E79" w:themeColor="accent1" w:themeShade="80"/>
            </w:tcBorders>
            <w:shd w:val="clear" w:color="auto" w:fill="auto"/>
          </w:tcPr>
          <w:p w14:paraId="42E31E8A" w14:textId="77777777" w:rsidR="00372249" w:rsidRPr="00CF3BC4" w:rsidRDefault="00372249" w:rsidP="00372249">
            <w:pPr>
              <w:pStyle w:val="08-Tabelageral"/>
              <w:rPr>
                <w:b/>
              </w:rPr>
            </w:pPr>
            <w:r w:rsidRPr="00CF3BC4">
              <w:rPr>
                <w:b/>
              </w:rPr>
              <w:t>3.227.973</w:t>
            </w:r>
          </w:p>
        </w:tc>
      </w:tr>
      <w:tr w:rsidR="00372249" w:rsidRPr="001D6BE8" w14:paraId="6A425FFC" w14:textId="77777777" w:rsidTr="00372249">
        <w:trPr>
          <w:trHeight w:val="238"/>
          <w:jc w:val="center"/>
        </w:trPr>
        <w:tc>
          <w:tcPr>
            <w:tcW w:w="4324" w:type="dxa"/>
            <w:shd w:val="clear" w:color="auto" w:fill="auto"/>
          </w:tcPr>
          <w:p w14:paraId="04A35278" w14:textId="77777777" w:rsidR="00372249" w:rsidRPr="00C806B0" w:rsidRDefault="00372249" w:rsidP="00372249">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089F710E" w14:textId="77777777" w:rsidR="00372249" w:rsidRPr="00651800" w:rsidRDefault="00372249" w:rsidP="00372249">
            <w:pPr>
              <w:pStyle w:val="08-Tabelageral"/>
            </w:pPr>
            <w:r w:rsidRPr="00B527B5">
              <w:t>3.959.342</w:t>
            </w:r>
          </w:p>
        </w:tc>
        <w:tc>
          <w:tcPr>
            <w:tcW w:w="1329" w:type="dxa"/>
            <w:shd w:val="clear" w:color="auto" w:fill="auto"/>
          </w:tcPr>
          <w:p w14:paraId="67C0E70C" w14:textId="77777777" w:rsidR="00372249" w:rsidRPr="00651800" w:rsidRDefault="00372249" w:rsidP="00372249">
            <w:pPr>
              <w:pStyle w:val="08-Tabelageral"/>
            </w:pPr>
            <w:r w:rsidRPr="00B527B5">
              <w:t>(204)</w:t>
            </w:r>
          </w:p>
        </w:tc>
        <w:tc>
          <w:tcPr>
            <w:tcW w:w="1329" w:type="dxa"/>
            <w:shd w:val="clear" w:color="auto" w:fill="auto"/>
          </w:tcPr>
          <w:p w14:paraId="6E6CA3B4" w14:textId="77777777" w:rsidR="00372249" w:rsidRPr="00651800" w:rsidRDefault="00372249" w:rsidP="00372249">
            <w:pPr>
              <w:pStyle w:val="08-Tabelageral"/>
            </w:pPr>
            <w:r w:rsidRPr="00B527B5">
              <w:t>(2.586.472)</w:t>
            </w:r>
          </w:p>
        </w:tc>
        <w:tc>
          <w:tcPr>
            <w:tcW w:w="1329" w:type="dxa"/>
            <w:shd w:val="clear" w:color="auto" w:fill="auto"/>
          </w:tcPr>
          <w:p w14:paraId="58D12341" w14:textId="77777777" w:rsidR="00372249" w:rsidRPr="00651800" w:rsidRDefault="00372249" w:rsidP="00372249">
            <w:pPr>
              <w:pStyle w:val="08-Tabelageral"/>
            </w:pPr>
            <w:r w:rsidRPr="00B527B5">
              <w:t>1.372.666</w:t>
            </w:r>
          </w:p>
        </w:tc>
      </w:tr>
      <w:tr w:rsidR="00372249" w:rsidRPr="001D6BE8" w14:paraId="1F4695B8" w14:textId="77777777" w:rsidTr="00372249">
        <w:trPr>
          <w:trHeight w:val="238"/>
          <w:jc w:val="center"/>
        </w:trPr>
        <w:tc>
          <w:tcPr>
            <w:tcW w:w="4324" w:type="dxa"/>
            <w:shd w:val="clear" w:color="auto" w:fill="auto"/>
          </w:tcPr>
          <w:p w14:paraId="0F692B8E" w14:textId="77777777" w:rsidR="00372249" w:rsidRPr="00C806B0" w:rsidRDefault="00372249" w:rsidP="00372249">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50B8945E" w14:textId="77777777" w:rsidR="00372249" w:rsidRPr="00651800" w:rsidRDefault="00372249" w:rsidP="00372249">
            <w:pPr>
              <w:pStyle w:val="08-Tabelageral"/>
            </w:pPr>
            <w:r w:rsidRPr="00B527B5">
              <w:t>--</w:t>
            </w:r>
          </w:p>
        </w:tc>
        <w:tc>
          <w:tcPr>
            <w:tcW w:w="1329" w:type="dxa"/>
            <w:shd w:val="clear" w:color="auto" w:fill="auto"/>
          </w:tcPr>
          <w:p w14:paraId="5420B350" w14:textId="77777777" w:rsidR="00372249" w:rsidRPr="00651800" w:rsidRDefault="00372249" w:rsidP="00372249">
            <w:pPr>
              <w:pStyle w:val="08-Tabelageral"/>
            </w:pPr>
            <w:r w:rsidRPr="00B527B5">
              <w:t>1.855.307</w:t>
            </w:r>
          </w:p>
        </w:tc>
        <w:tc>
          <w:tcPr>
            <w:tcW w:w="1329" w:type="dxa"/>
            <w:shd w:val="clear" w:color="auto" w:fill="auto"/>
          </w:tcPr>
          <w:p w14:paraId="058BE3C0" w14:textId="77777777" w:rsidR="00372249" w:rsidRPr="00651800" w:rsidRDefault="00372249" w:rsidP="00372249">
            <w:pPr>
              <w:pStyle w:val="08-Tabelageral"/>
            </w:pPr>
            <w:r w:rsidRPr="00B527B5">
              <w:t>--</w:t>
            </w:r>
          </w:p>
        </w:tc>
        <w:tc>
          <w:tcPr>
            <w:tcW w:w="1329" w:type="dxa"/>
            <w:shd w:val="clear" w:color="auto" w:fill="auto"/>
          </w:tcPr>
          <w:p w14:paraId="62ACEE80" w14:textId="77777777" w:rsidR="00372249" w:rsidRPr="00651800" w:rsidRDefault="00372249" w:rsidP="00372249">
            <w:pPr>
              <w:pStyle w:val="08-Tabelageral"/>
            </w:pPr>
            <w:r w:rsidRPr="00B527B5">
              <w:t>1.855.307</w:t>
            </w:r>
          </w:p>
        </w:tc>
      </w:tr>
      <w:tr w:rsidR="00372249" w:rsidRPr="00CF3BC4" w14:paraId="7C258F22" w14:textId="77777777" w:rsidTr="00372249">
        <w:trPr>
          <w:trHeight w:val="238"/>
          <w:jc w:val="center"/>
        </w:trPr>
        <w:tc>
          <w:tcPr>
            <w:tcW w:w="4324" w:type="dxa"/>
            <w:shd w:val="clear" w:color="auto" w:fill="auto"/>
          </w:tcPr>
          <w:p w14:paraId="71EA78ED" w14:textId="77777777" w:rsidR="00372249" w:rsidRPr="00CF3BC4" w:rsidRDefault="00372249" w:rsidP="00372249">
            <w:pPr>
              <w:pStyle w:val="08-Tabelageral"/>
              <w:jc w:val="left"/>
              <w:rPr>
                <w:rFonts w:cs="Arial"/>
                <w:b/>
                <w:szCs w:val="14"/>
              </w:rPr>
            </w:pPr>
            <w:r w:rsidRPr="00CF3BC4">
              <w:rPr>
                <w:rFonts w:cs="Arial"/>
                <w:b/>
                <w:szCs w:val="14"/>
              </w:rPr>
              <w:t>Custo dos Serviços Prestados</w:t>
            </w:r>
          </w:p>
        </w:tc>
        <w:tc>
          <w:tcPr>
            <w:tcW w:w="1328" w:type="dxa"/>
            <w:shd w:val="clear" w:color="auto" w:fill="auto"/>
          </w:tcPr>
          <w:p w14:paraId="4B2E0812" w14:textId="77777777" w:rsidR="00372249" w:rsidRPr="00CF3BC4" w:rsidRDefault="00372249" w:rsidP="00372249">
            <w:pPr>
              <w:pStyle w:val="08-Tabelageral"/>
              <w:rPr>
                <w:b/>
              </w:rPr>
            </w:pPr>
            <w:r w:rsidRPr="00CF3BC4">
              <w:rPr>
                <w:b/>
              </w:rPr>
              <w:t>--</w:t>
            </w:r>
          </w:p>
        </w:tc>
        <w:tc>
          <w:tcPr>
            <w:tcW w:w="1329" w:type="dxa"/>
            <w:shd w:val="clear" w:color="auto" w:fill="auto"/>
          </w:tcPr>
          <w:p w14:paraId="3FF86AA3" w14:textId="77777777" w:rsidR="00372249" w:rsidRPr="00CF3BC4" w:rsidRDefault="00372249" w:rsidP="00372249">
            <w:pPr>
              <w:pStyle w:val="08-Tabelageral"/>
              <w:rPr>
                <w:b/>
              </w:rPr>
            </w:pPr>
            <w:r w:rsidRPr="00CF3BC4">
              <w:rPr>
                <w:b/>
              </w:rPr>
              <w:t>(101.800)</w:t>
            </w:r>
          </w:p>
        </w:tc>
        <w:tc>
          <w:tcPr>
            <w:tcW w:w="1329" w:type="dxa"/>
            <w:shd w:val="clear" w:color="auto" w:fill="auto"/>
          </w:tcPr>
          <w:p w14:paraId="381FCFB9" w14:textId="77777777" w:rsidR="00372249" w:rsidRPr="00CF3BC4" w:rsidRDefault="00372249" w:rsidP="00372249">
            <w:pPr>
              <w:pStyle w:val="08-Tabelageral"/>
              <w:rPr>
                <w:b/>
              </w:rPr>
            </w:pPr>
            <w:r w:rsidRPr="00CF3BC4">
              <w:rPr>
                <w:b/>
              </w:rPr>
              <w:t>--</w:t>
            </w:r>
          </w:p>
        </w:tc>
        <w:tc>
          <w:tcPr>
            <w:tcW w:w="1329" w:type="dxa"/>
            <w:shd w:val="clear" w:color="auto" w:fill="auto"/>
          </w:tcPr>
          <w:p w14:paraId="3770C440" w14:textId="77777777" w:rsidR="00372249" w:rsidRPr="00CF3BC4" w:rsidRDefault="00372249" w:rsidP="00372249">
            <w:pPr>
              <w:pStyle w:val="08-Tabelageral"/>
              <w:rPr>
                <w:b/>
              </w:rPr>
            </w:pPr>
            <w:r w:rsidRPr="00CF3BC4">
              <w:rPr>
                <w:b/>
              </w:rPr>
              <w:t>(101.800)</w:t>
            </w:r>
          </w:p>
        </w:tc>
      </w:tr>
      <w:tr w:rsidR="00372249" w:rsidRPr="00CF3BC4" w14:paraId="25E8DDE4" w14:textId="77777777" w:rsidTr="00372249">
        <w:trPr>
          <w:trHeight w:val="238"/>
          <w:jc w:val="center"/>
        </w:trPr>
        <w:tc>
          <w:tcPr>
            <w:tcW w:w="4324" w:type="dxa"/>
            <w:shd w:val="clear" w:color="auto" w:fill="auto"/>
          </w:tcPr>
          <w:p w14:paraId="47F0FAEB" w14:textId="77777777" w:rsidR="00372249" w:rsidRPr="00CF3BC4" w:rsidRDefault="00372249" w:rsidP="00372249">
            <w:pPr>
              <w:pStyle w:val="08-Tabelageral"/>
              <w:jc w:val="left"/>
              <w:rPr>
                <w:rFonts w:cs="Arial"/>
                <w:b/>
                <w:szCs w:val="14"/>
              </w:rPr>
            </w:pPr>
            <w:r w:rsidRPr="00CF3BC4">
              <w:rPr>
                <w:rFonts w:cs="Arial"/>
                <w:b/>
                <w:szCs w:val="14"/>
              </w:rPr>
              <w:t>Resultado Bruto</w:t>
            </w:r>
          </w:p>
        </w:tc>
        <w:tc>
          <w:tcPr>
            <w:tcW w:w="1328" w:type="dxa"/>
            <w:shd w:val="clear" w:color="auto" w:fill="auto"/>
          </w:tcPr>
          <w:p w14:paraId="02D6F50C" w14:textId="77777777" w:rsidR="00372249" w:rsidRPr="00CF3BC4" w:rsidRDefault="00372249" w:rsidP="00372249">
            <w:pPr>
              <w:pStyle w:val="08-Tabelageral"/>
              <w:rPr>
                <w:b/>
              </w:rPr>
            </w:pPr>
            <w:r w:rsidRPr="00CF3BC4">
              <w:rPr>
                <w:b/>
              </w:rPr>
              <w:t>3.959.342</w:t>
            </w:r>
          </w:p>
        </w:tc>
        <w:tc>
          <w:tcPr>
            <w:tcW w:w="1329" w:type="dxa"/>
            <w:shd w:val="clear" w:color="auto" w:fill="auto"/>
          </w:tcPr>
          <w:p w14:paraId="0B838183" w14:textId="77777777" w:rsidR="00372249" w:rsidRPr="00CF3BC4" w:rsidRDefault="00372249" w:rsidP="00372249">
            <w:pPr>
              <w:pStyle w:val="08-Tabelageral"/>
              <w:rPr>
                <w:b/>
              </w:rPr>
            </w:pPr>
            <w:r w:rsidRPr="00CF3BC4">
              <w:rPr>
                <w:b/>
              </w:rPr>
              <w:t>1.753.303</w:t>
            </w:r>
          </w:p>
        </w:tc>
        <w:tc>
          <w:tcPr>
            <w:tcW w:w="1329" w:type="dxa"/>
            <w:shd w:val="clear" w:color="auto" w:fill="auto"/>
          </w:tcPr>
          <w:p w14:paraId="4F0C4240" w14:textId="77777777" w:rsidR="00372249" w:rsidRPr="00CF3BC4" w:rsidRDefault="00372249" w:rsidP="00372249">
            <w:pPr>
              <w:pStyle w:val="08-Tabelageral"/>
              <w:rPr>
                <w:b/>
              </w:rPr>
            </w:pPr>
            <w:r w:rsidRPr="00CF3BC4">
              <w:rPr>
                <w:b/>
              </w:rPr>
              <w:t>(2.586.472)</w:t>
            </w:r>
          </w:p>
        </w:tc>
        <w:tc>
          <w:tcPr>
            <w:tcW w:w="1329" w:type="dxa"/>
            <w:shd w:val="clear" w:color="auto" w:fill="auto"/>
          </w:tcPr>
          <w:p w14:paraId="245682E9" w14:textId="77777777" w:rsidR="00372249" w:rsidRPr="00CF3BC4" w:rsidRDefault="00372249" w:rsidP="00372249">
            <w:pPr>
              <w:pStyle w:val="08-Tabelageral"/>
              <w:rPr>
                <w:b/>
              </w:rPr>
            </w:pPr>
            <w:r w:rsidRPr="00CF3BC4">
              <w:rPr>
                <w:b/>
              </w:rPr>
              <w:t>3.126.173</w:t>
            </w:r>
          </w:p>
        </w:tc>
      </w:tr>
      <w:tr w:rsidR="00372249" w:rsidRPr="00CF3BC4" w14:paraId="171ABF93" w14:textId="77777777" w:rsidTr="00372249">
        <w:trPr>
          <w:trHeight w:val="238"/>
          <w:jc w:val="center"/>
        </w:trPr>
        <w:tc>
          <w:tcPr>
            <w:tcW w:w="4324" w:type="dxa"/>
            <w:shd w:val="clear" w:color="auto" w:fill="auto"/>
          </w:tcPr>
          <w:p w14:paraId="719544F9" w14:textId="77777777" w:rsidR="00372249" w:rsidRPr="00CF3BC4" w:rsidRDefault="00372249" w:rsidP="00372249">
            <w:pPr>
              <w:pStyle w:val="08-Tabelageral"/>
              <w:jc w:val="left"/>
              <w:rPr>
                <w:rFonts w:cs="Arial"/>
                <w:b/>
                <w:szCs w:val="14"/>
              </w:rPr>
            </w:pPr>
            <w:r w:rsidRPr="00CF3BC4">
              <w:rPr>
                <w:rFonts w:cs="Arial"/>
                <w:b/>
                <w:szCs w:val="14"/>
              </w:rPr>
              <w:t>Outras Receitas e Despesas</w:t>
            </w:r>
          </w:p>
        </w:tc>
        <w:tc>
          <w:tcPr>
            <w:tcW w:w="1328" w:type="dxa"/>
            <w:shd w:val="clear" w:color="auto" w:fill="auto"/>
          </w:tcPr>
          <w:p w14:paraId="0683F9CC" w14:textId="77777777" w:rsidR="00372249" w:rsidRPr="00CF3BC4" w:rsidRDefault="00372249" w:rsidP="00372249">
            <w:pPr>
              <w:pStyle w:val="08-Tabelageral"/>
              <w:rPr>
                <w:b/>
              </w:rPr>
            </w:pPr>
            <w:r w:rsidRPr="00CF3BC4">
              <w:rPr>
                <w:b/>
              </w:rPr>
              <w:t>(28.493)</w:t>
            </w:r>
          </w:p>
        </w:tc>
        <w:tc>
          <w:tcPr>
            <w:tcW w:w="1329" w:type="dxa"/>
            <w:shd w:val="clear" w:color="auto" w:fill="auto"/>
          </w:tcPr>
          <w:p w14:paraId="1012CBF9" w14:textId="77777777" w:rsidR="00372249" w:rsidRPr="00CF3BC4" w:rsidRDefault="00372249" w:rsidP="00372249">
            <w:pPr>
              <w:pStyle w:val="08-Tabelageral"/>
              <w:rPr>
                <w:b/>
              </w:rPr>
            </w:pPr>
            <w:r w:rsidRPr="00CF3BC4">
              <w:rPr>
                <w:b/>
              </w:rPr>
              <w:t>(60.176)</w:t>
            </w:r>
          </w:p>
        </w:tc>
        <w:tc>
          <w:tcPr>
            <w:tcW w:w="1329" w:type="dxa"/>
            <w:shd w:val="clear" w:color="auto" w:fill="auto"/>
          </w:tcPr>
          <w:p w14:paraId="3C27C029" w14:textId="77777777" w:rsidR="00372249" w:rsidRPr="00CF3BC4" w:rsidRDefault="00372249" w:rsidP="00372249">
            <w:pPr>
              <w:pStyle w:val="08-Tabelageral"/>
              <w:rPr>
                <w:b/>
              </w:rPr>
            </w:pPr>
            <w:r w:rsidRPr="00CF3BC4">
              <w:rPr>
                <w:b/>
              </w:rPr>
              <w:t>--</w:t>
            </w:r>
          </w:p>
        </w:tc>
        <w:tc>
          <w:tcPr>
            <w:tcW w:w="1329" w:type="dxa"/>
            <w:shd w:val="clear" w:color="auto" w:fill="auto"/>
          </w:tcPr>
          <w:p w14:paraId="5C03C148" w14:textId="77777777" w:rsidR="00372249" w:rsidRPr="00CF3BC4" w:rsidRDefault="00372249" w:rsidP="00372249">
            <w:pPr>
              <w:pStyle w:val="08-Tabelageral"/>
              <w:rPr>
                <w:b/>
              </w:rPr>
            </w:pPr>
            <w:r w:rsidRPr="00CF3BC4">
              <w:rPr>
                <w:b/>
              </w:rPr>
              <w:t>(88.669)</w:t>
            </w:r>
          </w:p>
        </w:tc>
      </w:tr>
      <w:tr w:rsidR="00372249" w:rsidRPr="001D6BE8" w14:paraId="06CE2E5D" w14:textId="77777777" w:rsidTr="00372249">
        <w:trPr>
          <w:trHeight w:val="238"/>
          <w:jc w:val="center"/>
        </w:trPr>
        <w:tc>
          <w:tcPr>
            <w:tcW w:w="4324" w:type="dxa"/>
            <w:shd w:val="clear" w:color="auto" w:fill="auto"/>
          </w:tcPr>
          <w:p w14:paraId="78342AC3" w14:textId="77777777" w:rsidR="00372249" w:rsidRPr="00C806B0" w:rsidRDefault="00372249" w:rsidP="00372249">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04597C2C" w14:textId="77777777" w:rsidR="00372249" w:rsidRPr="00651800" w:rsidRDefault="00372249" w:rsidP="00372249">
            <w:pPr>
              <w:pStyle w:val="08-Tabelageral"/>
            </w:pPr>
            <w:r w:rsidRPr="00B527B5">
              <w:t>(11.214)</w:t>
            </w:r>
          </w:p>
        </w:tc>
        <w:tc>
          <w:tcPr>
            <w:tcW w:w="1329" w:type="dxa"/>
            <w:shd w:val="clear" w:color="auto" w:fill="auto"/>
          </w:tcPr>
          <w:p w14:paraId="77FD44E0" w14:textId="77777777" w:rsidR="00372249" w:rsidRPr="00651800" w:rsidRDefault="00372249" w:rsidP="00372249">
            <w:pPr>
              <w:pStyle w:val="08-Tabelageral"/>
            </w:pPr>
            <w:r w:rsidRPr="00B527B5">
              <w:t>(22.724)</w:t>
            </w:r>
          </w:p>
        </w:tc>
        <w:tc>
          <w:tcPr>
            <w:tcW w:w="1329" w:type="dxa"/>
            <w:shd w:val="clear" w:color="auto" w:fill="auto"/>
          </w:tcPr>
          <w:p w14:paraId="4A483B9D" w14:textId="77777777" w:rsidR="00372249" w:rsidRPr="00651800" w:rsidRDefault="00372249" w:rsidP="00372249">
            <w:pPr>
              <w:pStyle w:val="08-Tabelageral"/>
            </w:pPr>
            <w:r w:rsidRPr="00B527B5">
              <w:t>--</w:t>
            </w:r>
          </w:p>
        </w:tc>
        <w:tc>
          <w:tcPr>
            <w:tcW w:w="1329" w:type="dxa"/>
            <w:shd w:val="clear" w:color="auto" w:fill="auto"/>
          </w:tcPr>
          <w:p w14:paraId="5023C1C9" w14:textId="77777777" w:rsidR="00372249" w:rsidRPr="00651800" w:rsidRDefault="00372249" w:rsidP="00372249">
            <w:pPr>
              <w:pStyle w:val="08-Tabelageral"/>
            </w:pPr>
            <w:r w:rsidRPr="00B527B5">
              <w:t>(33.938)</w:t>
            </w:r>
          </w:p>
        </w:tc>
      </w:tr>
      <w:tr w:rsidR="00372249" w:rsidRPr="001D6BE8" w14:paraId="2A835D3D" w14:textId="77777777" w:rsidTr="00372249">
        <w:trPr>
          <w:trHeight w:val="238"/>
          <w:jc w:val="center"/>
        </w:trPr>
        <w:tc>
          <w:tcPr>
            <w:tcW w:w="4324" w:type="dxa"/>
            <w:shd w:val="clear" w:color="auto" w:fill="auto"/>
          </w:tcPr>
          <w:p w14:paraId="2ED5604E" w14:textId="77777777" w:rsidR="00372249" w:rsidRPr="00C806B0" w:rsidRDefault="00372249" w:rsidP="00372249">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4ADC64DB" w14:textId="77777777" w:rsidR="00372249" w:rsidRPr="00651800" w:rsidRDefault="00372249" w:rsidP="00372249">
            <w:pPr>
              <w:pStyle w:val="08-Tabelageral"/>
            </w:pPr>
            <w:r w:rsidRPr="00B527B5">
              <w:t>(3.412)</w:t>
            </w:r>
          </w:p>
        </w:tc>
        <w:tc>
          <w:tcPr>
            <w:tcW w:w="1329" w:type="dxa"/>
            <w:shd w:val="clear" w:color="auto" w:fill="auto"/>
          </w:tcPr>
          <w:p w14:paraId="0415FB35" w14:textId="77777777" w:rsidR="00372249" w:rsidRPr="00651800" w:rsidRDefault="00372249" w:rsidP="00372249">
            <w:pPr>
              <w:pStyle w:val="08-Tabelageral"/>
            </w:pPr>
            <w:r w:rsidRPr="00B527B5">
              <w:t>(10.088)</w:t>
            </w:r>
          </w:p>
        </w:tc>
        <w:tc>
          <w:tcPr>
            <w:tcW w:w="1329" w:type="dxa"/>
            <w:shd w:val="clear" w:color="auto" w:fill="auto"/>
          </w:tcPr>
          <w:p w14:paraId="5A52C4F8" w14:textId="77777777" w:rsidR="00372249" w:rsidRPr="00651800" w:rsidRDefault="00372249" w:rsidP="00372249">
            <w:pPr>
              <w:pStyle w:val="08-Tabelageral"/>
            </w:pPr>
            <w:r w:rsidRPr="00B527B5">
              <w:t>--</w:t>
            </w:r>
          </w:p>
        </w:tc>
        <w:tc>
          <w:tcPr>
            <w:tcW w:w="1329" w:type="dxa"/>
            <w:shd w:val="clear" w:color="auto" w:fill="auto"/>
          </w:tcPr>
          <w:p w14:paraId="345B3815" w14:textId="77777777" w:rsidR="00372249" w:rsidRPr="00651800" w:rsidRDefault="00372249" w:rsidP="00372249">
            <w:pPr>
              <w:pStyle w:val="08-Tabelageral"/>
            </w:pPr>
            <w:r w:rsidRPr="00B527B5">
              <w:t>(13.500)</w:t>
            </w:r>
          </w:p>
        </w:tc>
      </w:tr>
      <w:tr w:rsidR="00372249" w:rsidRPr="001D6BE8" w14:paraId="0E97289F" w14:textId="77777777" w:rsidTr="00372249">
        <w:trPr>
          <w:trHeight w:val="238"/>
          <w:jc w:val="center"/>
        </w:trPr>
        <w:tc>
          <w:tcPr>
            <w:tcW w:w="4324" w:type="dxa"/>
            <w:shd w:val="clear" w:color="auto" w:fill="auto"/>
          </w:tcPr>
          <w:p w14:paraId="0C9CBE50" w14:textId="77777777" w:rsidR="00372249" w:rsidRPr="00C806B0" w:rsidRDefault="00372249" w:rsidP="00372249">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743DABAC" w14:textId="77777777" w:rsidR="00372249" w:rsidRPr="00651800" w:rsidRDefault="00372249" w:rsidP="00372249">
            <w:pPr>
              <w:pStyle w:val="08-Tabelageral"/>
            </w:pPr>
            <w:r w:rsidRPr="00B527B5">
              <w:t>(3.574)</w:t>
            </w:r>
          </w:p>
        </w:tc>
        <w:tc>
          <w:tcPr>
            <w:tcW w:w="1329" w:type="dxa"/>
            <w:shd w:val="clear" w:color="auto" w:fill="auto"/>
          </w:tcPr>
          <w:p w14:paraId="7CEFD08E" w14:textId="77777777" w:rsidR="00372249" w:rsidRPr="00651800" w:rsidRDefault="00372249" w:rsidP="00372249">
            <w:pPr>
              <w:pStyle w:val="08-Tabelageral"/>
            </w:pPr>
            <w:r w:rsidRPr="00B527B5">
              <w:t>(7.313)</w:t>
            </w:r>
          </w:p>
        </w:tc>
        <w:tc>
          <w:tcPr>
            <w:tcW w:w="1329" w:type="dxa"/>
            <w:shd w:val="clear" w:color="auto" w:fill="auto"/>
          </w:tcPr>
          <w:p w14:paraId="1720C728" w14:textId="77777777" w:rsidR="00372249" w:rsidRPr="00651800" w:rsidRDefault="00372249" w:rsidP="00372249">
            <w:pPr>
              <w:pStyle w:val="08-Tabelageral"/>
            </w:pPr>
            <w:r w:rsidRPr="00B527B5">
              <w:t>--</w:t>
            </w:r>
          </w:p>
        </w:tc>
        <w:tc>
          <w:tcPr>
            <w:tcW w:w="1329" w:type="dxa"/>
            <w:shd w:val="clear" w:color="auto" w:fill="auto"/>
          </w:tcPr>
          <w:p w14:paraId="5F850ED7" w14:textId="77777777" w:rsidR="00372249" w:rsidRPr="00651800" w:rsidRDefault="00372249" w:rsidP="00372249">
            <w:pPr>
              <w:pStyle w:val="08-Tabelageral"/>
            </w:pPr>
            <w:r w:rsidRPr="00B527B5">
              <w:t>(10.887)</w:t>
            </w:r>
          </w:p>
        </w:tc>
      </w:tr>
      <w:tr w:rsidR="00372249" w:rsidRPr="001D6BE8" w14:paraId="557F5044" w14:textId="77777777" w:rsidTr="00372249">
        <w:trPr>
          <w:trHeight w:val="238"/>
          <w:jc w:val="center"/>
        </w:trPr>
        <w:tc>
          <w:tcPr>
            <w:tcW w:w="4324" w:type="dxa"/>
            <w:shd w:val="clear" w:color="auto" w:fill="auto"/>
          </w:tcPr>
          <w:p w14:paraId="57FE1F6C" w14:textId="77777777" w:rsidR="00372249" w:rsidRPr="00C806B0" w:rsidRDefault="00372249" w:rsidP="00372249">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4B084CE6" w14:textId="77777777" w:rsidR="00372249" w:rsidRPr="00651800" w:rsidRDefault="00372249" w:rsidP="00372249">
            <w:pPr>
              <w:pStyle w:val="08-Tabelageral"/>
            </w:pPr>
            <w:r w:rsidRPr="00B527B5">
              <w:t>(10.293)</w:t>
            </w:r>
          </w:p>
        </w:tc>
        <w:tc>
          <w:tcPr>
            <w:tcW w:w="1329" w:type="dxa"/>
            <w:shd w:val="clear" w:color="auto" w:fill="auto"/>
          </w:tcPr>
          <w:p w14:paraId="187AE528" w14:textId="77777777" w:rsidR="00372249" w:rsidRPr="00651800" w:rsidRDefault="00372249" w:rsidP="00372249">
            <w:pPr>
              <w:pStyle w:val="08-Tabelageral"/>
            </w:pPr>
            <w:r w:rsidRPr="00B527B5">
              <w:t>(20.051)</w:t>
            </w:r>
          </w:p>
        </w:tc>
        <w:tc>
          <w:tcPr>
            <w:tcW w:w="1329" w:type="dxa"/>
            <w:shd w:val="clear" w:color="auto" w:fill="auto"/>
          </w:tcPr>
          <w:p w14:paraId="3DB5DB97" w14:textId="77777777" w:rsidR="00372249" w:rsidRPr="00651800" w:rsidRDefault="00372249" w:rsidP="00372249">
            <w:pPr>
              <w:pStyle w:val="08-Tabelageral"/>
            </w:pPr>
            <w:r w:rsidRPr="00B527B5">
              <w:t>--</w:t>
            </w:r>
          </w:p>
        </w:tc>
        <w:tc>
          <w:tcPr>
            <w:tcW w:w="1329" w:type="dxa"/>
            <w:shd w:val="clear" w:color="auto" w:fill="auto"/>
          </w:tcPr>
          <w:p w14:paraId="04B60235" w14:textId="77777777" w:rsidR="00372249" w:rsidRPr="00651800" w:rsidRDefault="00372249" w:rsidP="00372249">
            <w:pPr>
              <w:pStyle w:val="08-Tabelageral"/>
            </w:pPr>
            <w:r w:rsidRPr="00B527B5">
              <w:t>(30.344)</w:t>
            </w:r>
          </w:p>
        </w:tc>
      </w:tr>
      <w:tr w:rsidR="00372249" w:rsidRPr="00CF3BC4" w14:paraId="72BD5AB2" w14:textId="77777777" w:rsidTr="00372249">
        <w:trPr>
          <w:trHeight w:val="238"/>
          <w:jc w:val="center"/>
        </w:trPr>
        <w:tc>
          <w:tcPr>
            <w:tcW w:w="4324" w:type="dxa"/>
            <w:shd w:val="clear" w:color="auto" w:fill="auto"/>
          </w:tcPr>
          <w:p w14:paraId="10373692" w14:textId="77777777" w:rsidR="00372249" w:rsidRPr="00CF3BC4" w:rsidRDefault="00372249" w:rsidP="00372249">
            <w:pPr>
              <w:pStyle w:val="08-Tabelageral"/>
              <w:jc w:val="left"/>
              <w:rPr>
                <w:rFonts w:cs="Arial"/>
                <w:b/>
                <w:szCs w:val="14"/>
              </w:rPr>
            </w:pPr>
            <w:r w:rsidRPr="00CF3BC4">
              <w:rPr>
                <w:rFonts w:cs="Arial"/>
                <w:b/>
                <w:szCs w:val="14"/>
              </w:rPr>
              <w:t>Resultado Antes das Receitas e Despesas Financeiras</w:t>
            </w:r>
          </w:p>
        </w:tc>
        <w:tc>
          <w:tcPr>
            <w:tcW w:w="1328" w:type="dxa"/>
            <w:shd w:val="clear" w:color="auto" w:fill="auto"/>
          </w:tcPr>
          <w:p w14:paraId="313527CD" w14:textId="77777777" w:rsidR="00372249" w:rsidRPr="00CF3BC4" w:rsidRDefault="00372249" w:rsidP="00372249">
            <w:pPr>
              <w:pStyle w:val="08-Tabelageral"/>
              <w:rPr>
                <w:b/>
              </w:rPr>
            </w:pPr>
            <w:r w:rsidRPr="00CF3BC4">
              <w:rPr>
                <w:b/>
              </w:rPr>
              <w:t>3.930.849</w:t>
            </w:r>
          </w:p>
        </w:tc>
        <w:tc>
          <w:tcPr>
            <w:tcW w:w="1329" w:type="dxa"/>
            <w:shd w:val="clear" w:color="auto" w:fill="auto"/>
          </w:tcPr>
          <w:p w14:paraId="5F44B61E" w14:textId="77777777" w:rsidR="00372249" w:rsidRPr="00CF3BC4" w:rsidRDefault="00372249" w:rsidP="00372249">
            <w:pPr>
              <w:pStyle w:val="08-Tabelageral"/>
              <w:rPr>
                <w:b/>
              </w:rPr>
            </w:pPr>
            <w:r w:rsidRPr="00CF3BC4">
              <w:rPr>
                <w:b/>
              </w:rPr>
              <w:t>1.693.127</w:t>
            </w:r>
          </w:p>
        </w:tc>
        <w:tc>
          <w:tcPr>
            <w:tcW w:w="1329" w:type="dxa"/>
            <w:shd w:val="clear" w:color="auto" w:fill="auto"/>
          </w:tcPr>
          <w:p w14:paraId="6A0B8426" w14:textId="77777777" w:rsidR="00372249" w:rsidRPr="00CF3BC4" w:rsidRDefault="00372249" w:rsidP="00372249">
            <w:pPr>
              <w:pStyle w:val="08-Tabelageral"/>
              <w:rPr>
                <w:b/>
              </w:rPr>
            </w:pPr>
            <w:r w:rsidRPr="00CF3BC4">
              <w:rPr>
                <w:b/>
              </w:rPr>
              <w:t>(2.586.472)</w:t>
            </w:r>
          </w:p>
        </w:tc>
        <w:tc>
          <w:tcPr>
            <w:tcW w:w="1329" w:type="dxa"/>
            <w:shd w:val="clear" w:color="auto" w:fill="auto"/>
          </w:tcPr>
          <w:p w14:paraId="56D98B2E" w14:textId="77777777" w:rsidR="00372249" w:rsidRPr="00CF3BC4" w:rsidRDefault="00372249" w:rsidP="00372249">
            <w:pPr>
              <w:pStyle w:val="08-Tabelageral"/>
              <w:rPr>
                <w:b/>
              </w:rPr>
            </w:pPr>
            <w:r w:rsidRPr="00CF3BC4">
              <w:rPr>
                <w:b/>
              </w:rPr>
              <w:t>3.037.504</w:t>
            </w:r>
          </w:p>
        </w:tc>
      </w:tr>
      <w:tr w:rsidR="00372249" w:rsidRPr="00CF3BC4" w14:paraId="05BA6E79" w14:textId="77777777" w:rsidTr="00372249">
        <w:trPr>
          <w:trHeight w:val="238"/>
          <w:jc w:val="center"/>
        </w:trPr>
        <w:tc>
          <w:tcPr>
            <w:tcW w:w="4324" w:type="dxa"/>
            <w:shd w:val="clear" w:color="auto" w:fill="auto"/>
          </w:tcPr>
          <w:p w14:paraId="654D4996" w14:textId="77777777" w:rsidR="00372249" w:rsidRPr="00CF3BC4" w:rsidRDefault="00372249" w:rsidP="00372249">
            <w:pPr>
              <w:pStyle w:val="08-Tabelageral"/>
              <w:jc w:val="left"/>
              <w:rPr>
                <w:rFonts w:cs="Arial"/>
                <w:b/>
                <w:szCs w:val="14"/>
              </w:rPr>
            </w:pPr>
            <w:r w:rsidRPr="00CF3BC4">
              <w:rPr>
                <w:rFonts w:cs="Arial"/>
                <w:b/>
                <w:szCs w:val="14"/>
              </w:rPr>
              <w:t>Resultado Financeiro</w:t>
            </w:r>
          </w:p>
        </w:tc>
        <w:tc>
          <w:tcPr>
            <w:tcW w:w="1328" w:type="dxa"/>
            <w:shd w:val="clear" w:color="auto" w:fill="auto"/>
          </w:tcPr>
          <w:p w14:paraId="610CE11F" w14:textId="77777777" w:rsidR="00372249" w:rsidRPr="00CF3BC4" w:rsidRDefault="00372249" w:rsidP="00372249">
            <w:pPr>
              <w:pStyle w:val="08-Tabelageral"/>
              <w:rPr>
                <w:b/>
              </w:rPr>
            </w:pPr>
            <w:r w:rsidRPr="00CF3BC4">
              <w:rPr>
                <w:b/>
              </w:rPr>
              <w:t>37.637</w:t>
            </w:r>
          </w:p>
        </w:tc>
        <w:tc>
          <w:tcPr>
            <w:tcW w:w="1329" w:type="dxa"/>
            <w:shd w:val="clear" w:color="auto" w:fill="auto"/>
          </w:tcPr>
          <w:p w14:paraId="4625561A" w14:textId="77777777" w:rsidR="00372249" w:rsidRPr="00CF3BC4" w:rsidRDefault="00372249" w:rsidP="00372249">
            <w:pPr>
              <w:pStyle w:val="08-Tabelageral"/>
              <w:rPr>
                <w:b/>
              </w:rPr>
            </w:pPr>
            <w:r w:rsidRPr="00CF3BC4">
              <w:rPr>
                <w:b/>
              </w:rPr>
              <w:t>138.280</w:t>
            </w:r>
          </w:p>
        </w:tc>
        <w:tc>
          <w:tcPr>
            <w:tcW w:w="1329" w:type="dxa"/>
            <w:shd w:val="clear" w:color="auto" w:fill="auto"/>
          </w:tcPr>
          <w:p w14:paraId="2164F63E" w14:textId="77777777" w:rsidR="00372249" w:rsidRPr="00CF3BC4" w:rsidRDefault="00372249" w:rsidP="00372249">
            <w:pPr>
              <w:pStyle w:val="08-Tabelageral"/>
              <w:rPr>
                <w:b/>
              </w:rPr>
            </w:pPr>
            <w:r w:rsidRPr="00CF3BC4">
              <w:rPr>
                <w:b/>
              </w:rPr>
              <w:t>--</w:t>
            </w:r>
          </w:p>
        </w:tc>
        <w:tc>
          <w:tcPr>
            <w:tcW w:w="1329" w:type="dxa"/>
            <w:shd w:val="clear" w:color="auto" w:fill="auto"/>
          </w:tcPr>
          <w:p w14:paraId="39477759" w14:textId="77777777" w:rsidR="00372249" w:rsidRPr="00CF3BC4" w:rsidRDefault="00372249" w:rsidP="00372249">
            <w:pPr>
              <w:pStyle w:val="08-Tabelageral"/>
              <w:rPr>
                <w:b/>
              </w:rPr>
            </w:pPr>
            <w:r w:rsidRPr="00CF3BC4">
              <w:rPr>
                <w:b/>
              </w:rPr>
              <w:t>175.917</w:t>
            </w:r>
          </w:p>
        </w:tc>
      </w:tr>
      <w:tr w:rsidR="00372249" w:rsidRPr="001D6BE8" w14:paraId="17884657" w14:textId="77777777" w:rsidTr="00372249">
        <w:trPr>
          <w:trHeight w:val="238"/>
          <w:jc w:val="center"/>
        </w:trPr>
        <w:tc>
          <w:tcPr>
            <w:tcW w:w="4324" w:type="dxa"/>
            <w:shd w:val="clear" w:color="auto" w:fill="auto"/>
          </w:tcPr>
          <w:p w14:paraId="5C2CC2F7" w14:textId="77777777" w:rsidR="00372249" w:rsidRPr="00C806B0" w:rsidRDefault="00372249" w:rsidP="00372249">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3C40619C" w14:textId="77777777" w:rsidR="00372249" w:rsidRPr="00651800" w:rsidRDefault="00372249" w:rsidP="00372249">
            <w:pPr>
              <w:pStyle w:val="08-Tabelageral"/>
            </w:pPr>
            <w:r w:rsidRPr="00B527B5">
              <w:t>71.196</w:t>
            </w:r>
          </w:p>
        </w:tc>
        <w:tc>
          <w:tcPr>
            <w:tcW w:w="1329" w:type="dxa"/>
            <w:shd w:val="clear" w:color="auto" w:fill="auto"/>
          </w:tcPr>
          <w:p w14:paraId="0CED7C62" w14:textId="77777777" w:rsidR="00372249" w:rsidRPr="00651800" w:rsidRDefault="00372249" w:rsidP="00372249">
            <w:pPr>
              <w:pStyle w:val="08-Tabelageral"/>
            </w:pPr>
            <w:r w:rsidRPr="00B527B5">
              <w:t>155.465</w:t>
            </w:r>
          </w:p>
        </w:tc>
        <w:tc>
          <w:tcPr>
            <w:tcW w:w="1329" w:type="dxa"/>
            <w:shd w:val="clear" w:color="auto" w:fill="auto"/>
          </w:tcPr>
          <w:p w14:paraId="0DC985DC" w14:textId="77777777" w:rsidR="00372249" w:rsidRPr="00651800" w:rsidRDefault="00372249" w:rsidP="00372249">
            <w:pPr>
              <w:pStyle w:val="08-Tabelageral"/>
            </w:pPr>
            <w:r w:rsidRPr="00B527B5">
              <w:t>(22.106)</w:t>
            </w:r>
          </w:p>
        </w:tc>
        <w:tc>
          <w:tcPr>
            <w:tcW w:w="1329" w:type="dxa"/>
            <w:shd w:val="clear" w:color="auto" w:fill="auto"/>
          </w:tcPr>
          <w:p w14:paraId="0720FCA0" w14:textId="77777777" w:rsidR="00372249" w:rsidRPr="00651800" w:rsidRDefault="00372249" w:rsidP="00372249">
            <w:pPr>
              <w:pStyle w:val="08-Tabelageral"/>
            </w:pPr>
            <w:r w:rsidRPr="00B527B5">
              <w:t>204.555</w:t>
            </w:r>
          </w:p>
        </w:tc>
      </w:tr>
      <w:tr w:rsidR="00372249" w:rsidRPr="001D6BE8" w14:paraId="07B7628C" w14:textId="77777777" w:rsidTr="00372249">
        <w:trPr>
          <w:trHeight w:val="238"/>
          <w:jc w:val="center"/>
        </w:trPr>
        <w:tc>
          <w:tcPr>
            <w:tcW w:w="4324" w:type="dxa"/>
            <w:shd w:val="clear" w:color="auto" w:fill="auto"/>
          </w:tcPr>
          <w:p w14:paraId="61FF44A1" w14:textId="77777777" w:rsidR="00372249" w:rsidRPr="00C806B0" w:rsidRDefault="00372249" w:rsidP="00372249">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18F8CA34" w14:textId="77777777" w:rsidR="00372249" w:rsidRPr="00651800" w:rsidRDefault="00372249" w:rsidP="00372249">
            <w:pPr>
              <w:pStyle w:val="08-Tabelageral"/>
            </w:pPr>
            <w:r w:rsidRPr="00B527B5">
              <w:t>(33.559)</w:t>
            </w:r>
          </w:p>
        </w:tc>
        <w:tc>
          <w:tcPr>
            <w:tcW w:w="1329" w:type="dxa"/>
            <w:shd w:val="clear" w:color="auto" w:fill="auto"/>
          </w:tcPr>
          <w:p w14:paraId="1B71EE15" w14:textId="77777777" w:rsidR="00372249" w:rsidRPr="00651800" w:rsidRDefault="00372249" w:rsidP="00372249">
            <w:pPr>
              <w:pStyle w:val="08-Tabelageral"/>
            </w:pPr>
            <w:r w:rsidRPr="00B527B5">
              <w:t>(17.185)</w:t>
            </w:r>
          </w:p>
        </w:tc>
        <w:tc>
          <w:tcPr>
            <w:tcW w:w="1329" w:type="dxa"/>
            <w:shd w:val="clear" w:color="auto" w:fill="auto"/>
          </w:tcPr>
          <w:p w14:paraId="7CC75026" w14:textId="77777777" w:rsidR="00372249" w:rsidRPr="00651800" w:rsidRDefault="00372249" w:rsidP="00372249">
            <w:pPr>
              <w:pStyle w:val="08-Tabelageral"/>
            </w:pPr>
            <w:r w:rsidRPr="00B527B5">
              <w:t>22.106</w:t>
            </w:r>
          </w:p>
        </w:tc>
        <w:tc>
          <w:tcPr>
            <w:tcW w:w="1329" w:type="dxa"/>
            <w:shd w:val="clear" w:color="auto" w:fill="auto"/>
          </w:tcPr>
          <w:p w14:paraId="055ACEAC" w14:textId="77777777" w:rsidR="00372249" w:rsidRPr="00651800" w:rsidRDefault="00372249" w:rsidP="00372249">
            <w:pPr>
              <w:pStyle w:val="08-Tabelageral"/>
            </w:pPr>
            <w:r w:rsidRPr="00B527B5">
              <w:t>(28.638)</w:t>
            </w:r>
          </w:p>
        </w:tc>
      </w:tr>
      <w:tr w:rsidR="00372249" w:rsidRPr="00CF3BC4" w14:paraId="2C99DD93" w14:textId="77777777" w:rsidTr="00372249">
        <w:trPr>
          <w:trHeight w:val="238"/>
          <w:jc w:val="center"/>
        </w:trPr>
        <w:tc>
          <w:tcPr>
            <w:tcW w:w="4324" w:type="dxa"/>
            <w:shd w:val="clear" w:color="auto" w:fill="auto"/>
          </w:tcPr>
          <w:p w14:paraId="214C41F8" w14:textId="77777777" w:rsidR="00372249" w:rsidRPr="00CF3BC4" w:rsidRDefault="00372249" w:rsidP="00372249">
            <w:pPr>
              <w:pStyle w:val="08-Tabelageral"/>
              <w:jc w:val="left"/>
              <w:rPr>
                <w:rFonts w:cs="Arial"/>
                <w:b/>
                <w:szCs w:val="14"/>
              </w:rPr>
            </w:pPr>
            <w:r w:rsidRPr="00CF3BC4">
              <w:rPr>
                <w:rFonts w:cs="Arial"/>
                <w:b/>
                <w:szCs w:val="14"/>
              </w:rPr>
              <w:t>Resultado Antes do Imposto de Renda e Contribuição Social</w:t>
            </w:r>
          </w:p>
        </w:tc>
        <w:tc>
          <w:tcPr>
            <w:tcW w:w="1328" w:type="dxa"/>
            <w:shd w:val="clear" w:color="auto" w:fill="auto"/>
          </w:tcPr>
          <w:p w14:paraId="058B87E9" w14:textId="77777777" w:rsidR="00372249" w:rsidRPr="00CF3BC4" w:rsidRDefault="00372249" w:rsidP="00372249">
            <w:pPr>
              <w:pStyle w:val="08-Tabelageral"/>
              <w:rPr>
                <w:b/>
              </w:rPr>
            </w:pPr>
            <w:r w:rsidRPr="00CF3BC4">
              <w:rPr>
                <w:b/>
              </w:rPr>
              <w:t>3.968.486</w:t>
            </w:r>
          </w:p>
        </w:tc>
        <w:tc>
          <w:tcPr>
            <w:tcW w:w="1329" w:type="dxa"/>
            <w:shd w:val="clear" w:color="auto" w:fill="auto"/>
          </w:tcPr>
          <w:p w14:paraId="54E9ADB1" w14:textId="77777777" w:rsidR="00372249" w:rsidRPr="00CF3BC4" w:rsidRDefault="00372249" w:rsidP="00372249">
            <w:pPr>
              <w:pStyle w:val="08-Tabelageral"/>
              <w:rPr>
                <w:b/>
              </w:rPr>
            </w:pPr>
            <w:r w:rsidRPr="00CF3BC4">
              <w:rPr>
                <w:b/>
              </w:rPr>
              <w:t>1.831.407</w:t>
            </w:r>
          </w:p>
        </w:tc>
        <w:tc>
          <w:tcPr>
            <w:tcW w:w="1329" w:type="dxa"/>
            <w:shd w:val="clear" w:color="auto" w:fill="auto"/>
          </w:tcPr>
          <w:p w14:paraId="23B9340C" w14:textId="77777777" w:rsidR="00372249" w:rsidRPr="00CF3BC4" w:rsidRDefault="00372249" w:rsidP="00372249">
            <w:pPr>
              <w:pStyle w:val="08-Tabelageral"/>
              <w:rPr>
                <w:b/>
              </w:rPr>
            </w:pPr>
            <w:r w:rsidRPr="00CF3BC4">
              <w:rPr>
                <w:b/>
              </w:rPr>
              <w:t>(2.586.472)</w:t>
            </w:r>
          </w:p>
        </w:tc>
        <w:tc>
          <w:tcPr>
            <w:tcW w:w="1329" w:type="dxa"/>
            <w:shd w:val="clear" w:color="auto" w:fill="auto"/>
          </w:tcPr>
          <w:p w14:paraId="130E748C" w14:textId="77777777" w:rsidR="00372249" w:rsidRPr="00CF3BC4" w:rsidRDefault="00372249" w:rsidP="00372249">
            <w:pPr>
              <w:pStyle w:val="08-Tabelageral"/>
              <w:rPr>
                <w:b/>
              </w:rPr>
            </w:pPr>
            <w:r w:rsidRPr="00CF3BC4">
              <w:rPr>
                <w:b/>
              </w:rPr>
              <w:t>3.213.421</w:t>
            </w:r>
          </w:p>
        </w:tc>
      </w:tr>
      <w:tr w:rsidR="00372249" w:rsidRPr="00C2766D" w14:paraId="6E9509CF" w14:textId="77777777" w:rsidTr="00372249">
        <w:trPr>
          <w:trHeight w:val="238"/>
          <w:jc w:val="center"/>
        </w:trPr>
        <w:tc>
          <w:tcPr>
            <w:tcW w:w="4324" w:type="dxa"/>
            <w:shd w:val="clear" w:color="auto" w:fill="auto"/>
          </w:tcPr>
          <w:p w14:paraId="25D62B84" w14:textId="77777777" w:rsidR="00372249" w:rsidRPr="00C2766D" w:rsidRDefault="00372249" w:rsidP="00372249">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tcPr>
          <w:p w14:paraId="24503C00" w14:textId="77777777" w:rsidR="00372249" w:rsidRPr="00C2766D" w:rsidRDefault="00372249" w:rsidP="00372249">
            <w:pPr>
              <w:pStyle w:val="08-Tabelageral"/>
              <w:rPr>
                <w:bCs/>
              </w:rPr>
            </w:pPr>
            <w:r w:rsidRPr="00B527B5">
              <w:t>(3.326)</w:t>
            </w:r>
          </w:p>
        </w:tc>
        <w:tc>
          <w:tcPr>
            <w:tcW w:w="1329" w:type="dxa"/>
            <w:shd w:val="clear" w:color="auto" w:fill="auto"/>
          </w:tcPr>
          <w:p w14:paraId="351A85B2" w14:textId="77777777" w:rsidR="00372249" w:rsidRPr="00C2766D" w:rsidRDefault="00372249" w:rsidP="00372249">
            <w:pPr>
              <w:pStyle w:val="08-Tabelageral"/>
              <w:rPr>
                <w:bCs/>
              </w:rPr>
            </w:pPr>
            <w:r w:rsidRPr="00B527B5">
              <w:t>(624.293)</w:t>
            </w:r>
          </w:p>
        </w:tc>
        <w:tc>
          <w:tcPr>
            <w:tcW w:w="1329" w:type="dxa"/>
            <w:shd w:val="clear" w:color="auto" w:fill="auto"/>
          </w:tcPr>
          <w:p w14:paraId="5587D242" w14:textId="77777777" w:rsidR="00372249" w:rsidRPr="00C2766D" w:rsidRDefault="00372249" w:rsidP="00372249">
            <w:pPr>
              <w:pStyle w:val="08-Tabelageral"/>
              <w:rPr>
                <w:bCs/>
              </w:rPr>
            </w:pPr>
            <w:r w:rsidRPr="00B527B5">
              <w:t>--</w:t>
            </w:r>
          </w:p>
        </w:tc>
        <w:tc>
          <w:tcPr>
            <w:tcW w:w="1329" w:type="dxa"/>
            <w:shd w:val="clear" w:color="auto" w:fill="auto"/>
          </w:tcPr>
          <w:p w14:paraId="569A0A96" w14:textId="77777777" w:rsidR="00372249" w:rsidRPr="00C2766D" w:rsidRDefault="00372249" w:rsidP="00372249">
            <w:pPr>
              <w:pStyle w:val="08-Tabelageral"/>
              <w:rPr>
                <w:bCs/>
              </w:rPr>
            </w:pPr>
            <w:r w:rsidRPr="00B527B5">
              <w:t>(627.619)</w:t>
            </w:r>
          </w:p>
        </w:tc>
      </w:tr>
      <w:tr w:rsidR="00372249" w:rsidRPr="00CF3BC4" w14:paraId="4501FD71" w14:textId="77777777" w:rsidTr="00372249">
        <w:trPr>
          <w:trHeight w:val="238"/>
          <w:jc w:val="center"/>
        </w:trPr>
        <w:tc>
          <w:tcPr>
            <w:tcW w:w="4324" w:type="dxa"/>
            <w:tcBorders>
              <w:bottom w:val="single" w:sz="2" w:space="0" w:color="1F4E79" w:themeColor="accent1" w:themeShade="80"/>
            </w:tcBorders>
            <w:shd w:val="clear" w:color="auto" w:fill="auto"/>
          </w:tcPr>
          <w:p w14:paraId="66A64AED" w14:textId="77777777" w:rsidR="00372249" w:rsidRPr="00CF3BC4" w:rsidRDefault="00372249" w:rsidP="00372249">
            <w:pPr>
              <w:pStyle w:val="08-Tabelageral"/>
              <w:jc w:val="left"/>
              <w:rPr>
                <w:rFonts w:cs="Arial"/>
                <w:b/>
                <w:szCs w:val="14"/>
              </w:rPr>
            </w:pPr>
            <w:r w:rsidRPr="00CF3BC4">
              <w:rPr>
                <w:rFonts w:cs="Arial"/>
                <w:b/>
                <w:szCs w:val="14"/>
              </w:rPr>
              <w:t>Lucro Líquido do Período</w:t>
            </w:r>
          </w:p>
        </w:tc>
        <w:tc>
          <w:tcPr>
            <w:tcW w:w="1328" w:type="dxa"/>
            <w:tcBorders>
              <w:bottom w:val="single" w:sz="2" w:space="0" w:color="1F4E79" w:themeColor="accent1" w:themeShade="80"/>
            </w:tcBorders>
            <w:shd w:val="clear" w:color="auto" w:fill="auto"/>
          </w:tcPr>
          <w:p w14:paraId="14954256" w14:textId="77777777" w:rsidR="00372249" w:rsidRPr="00CF3BC4" w:rsidRDefault="00372249" w:rsidP="00372249">
            <w:pPr>
              <w:pStyle w:val="08-Tabelageral"/>
              <w:rPr>
                <w:b/>
              </w:rPr>
            </w:pPr>
            <w:r w:rsidRPr="00CF3BC4">
              <w:rPr>
                <w:b/>
              </w:rPr>
              <w:t>3.965.160</w:t>
            </w:r>
          </w:p>
        </w:tc>
        <w:tc>
          <w:tcPr>
            <w:tcW w:w="1329" w:type="dxa"/>
            <w:tcBorders>
              <w:bottom w:val="single" w:sz="2" w:space="0" w:color="1F4E79" w:themeColor="accent1" w:themeShade="80"/>
            </w:tcBorders>
            <w:shd w:val="clear" w:color="auto" w:fill="auto"/>
          </w:tcPr>
          <w:p w14:paraId="3D1EA7B9" w14:textId="77777777" w:rsidR="00372249" w:rsidRPr="00CF3BC4" w:rsidRDefault="00372249" w:rsidP="00372249">
            <w:pPr>
              <w:pStyle w:val="08-Tabelageral"/>
              <w:rPr>
                <w:b/>
              </w:rPr>
            </w:pPr>
            <w:r w:rsidRPr="00CF3BC4">
              <w:rPr>
                <w:b/>
              </w:rPr>
              <w:t>1.207.114</w:t>
            </w:r>
          </w:p>
        </w:tc>
        <w:tc>
          <w:tcPr>
            <w:tcW w:w="1329" w:type="dxa"/>
            <w:tcBorders>
              <w:bottom w:val="single" w:sz="2" w:space="0" w:color="1F4E79" w:themeColor="accent1" w:themeShade="80"/>
            </w:tcBorders>
            <w:shd w:val="clear" w:color="auto" w:fill="auto"/>
          </w:tcPr>
          <w:p w14:paraId="5C152CD0" w14:textId="77777777" w:rsidR="00372249" w:rsidRPr="00CF3BC4" w:rsidRDefault="00372249" w:rsidP="00372249">
            <w:pPr>
              <w:pStyle w:val="08-Tabelageral"/>
              <w:rPr>
                <w:b/>
              </w:rPr>
            </w:pPr>
            <w:r w:rsidRPr="00CF3BC4">
              <w:rPr>
                <w:b/>
              </w:rPr>
              <w:t>(2.586.472)</w:t>
            </w:r>
          </w:p>
        </w:tc>
        <w:tc>
          <w:tcPr>
            <w:tcW w:w="1329" w:type="dxa"/>
            <w:tcBorders>
              <w:bottom w:val="single" w:sz="2" w:space="0" w:color="1F4E79" w:themeColor="accent1" w:themeShade="80"/>
            </w:tcBorders>
            <w:shd w:val="clear" w:color="auto" w:fill="auto"/>
          </w:tcPr>
          <w:p w14:paraId="336501C7" w14:textId="77777777" w:rsidR="00372249" w:rsidRPr="00CF3BC4" w:rsidRDefault="00372249" w:rsidP="00372249">
            <w:pPr>
              <w:pStyle w:val="08-Tabelageral"/>
              <w:rPr>
                <w:b/>
              </w:rPr>
            </w:pPr>
            <w:r w:rsidRPr="00CF3BC4">
              <w:rPr>
                <w:b/>
              </w:rPr>
              <w:t>2.585.802</w:t>
            </w:r>
          </w:p>
        </w:tc>
      </w:tr>
    </w:tbl>
    <w:p w14:paraId="7864C332" w14:textId="77777777" w:rsidR="00372249" w:rsidRDefault="00372249" w:rsidP="00372249">
      <w:pPr>
        <w:spacing w:after="0"/>
        <w:rPr>
          <w:rFonts w:cs="Arial"/>
          <w:b/>
          <w:sz w:val="14"/>
          <w:lang w:eastAsia="pt-BR"/>
        </w:rPr>
      </w:pPr>
    </w:p>
    <w:p w14:paraId="4CA14BA0" w14:textId="77777777" w:rsidR="00372249" w:rsidRPr="00372249" w:rsidRDefault="00372249" w:rsidP="00372249">
      <w:pPr>
        <w:pStyle w:val="05-Textonormal"/>
        <w:spacing w:before="0" w:after="0" w:line="240" w:lineRule="auto"/>
        <w:jc w:val="right"/>
        <w:rPr>
          <w:b/>
          <w:sz w:val="14"/>
        </w:rPr>
      </w:pPr>
      <w:r w:rsidRPr="00372249">
        <w:rPr>
          <w:b/>
          <w:sz w:val="14"/>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372249" w:rsidRPr="00A24524" w14:paraId="660505F7" w14:textId="77777777" w:rsidTr="00372249">
        <w:trPr>
          <w:trHeight w:hRule="exact" w:val="283"/>
          <w:jc w:val="center"/>
        </w:trPr>
        <w:tc>
          <w:tcPr>
            <w:tcW w:w="4324" w:type="dxa"/>
            <w:tcBorders>
              <w:top w:val="single" w:sz="2" w:space="0" w:color="1F4E79" w:themeColor="accent1" w:themeShade="80"/>
            </w:tcBorders>
            <w:shd w:val="clear" w:color="auto" w:fill="auto"/>
          </w:tcPr>
          <w:p w14:paraId="62DF19B5" w14:textId="77777777" w:rsidR="00372249" w:rsidRPr="00A24524" w:rsidRDefault="00372249" w:rsidP="00372249">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23EA13C4" w14:textId="77777777" w:rsidR="00372249" w:rsidRPr="00A24524" w:rsidRDefault="00372249" w:rsidP="00372249">
            <w:pPr>
              <w:spacing w:after="0"/>
              <w:jc w:val="center"/>
              <w:rPr>
                <w:rFonts w:cs="Arial"/>
                <w:b/>
                <w:szCs w:val="18"/>
              </w:rPr>
            </w:pPr>
            <w:r>
              <w:rPr>
                <w:rFonts w:cs="Arial"/>
                <w:b/>
                <w:sz w:val="14"/>
                <w:szCs w:val="18"/>
              </w:rPr>
              <w:t>1° Sem/2021</w:t>
            </w:r>
          </w:p>
        </w:tc>
      </w:tr>
      <w:tr w:rsidR="00372249" w:rsidRPr="001D6BE8" w14:paraId="65DDE391" w14:textId="77777777" w:rsidTr="00372249">
        <w:trPr>
          <w:trHeight w:hRule="exact" w:val="436"/>
          <w:jc w:val="center"/>
        </w:trPr>
        <w:tc>
          <w:tcPr>
            <w:tcW w:w="4324" w:type="dxa"/>
            <w:tcBorders>
              <w:bottom w:val="single" w:sz="2" w:space="0" w:color="1F4E79" w:themeColor="accent1" w:themeShade="80"/>
            </w:tcBorders>
            <w:shd w:val="clear" w:color="auto" w:fill="auto"/>
          </w:tcPr>
          <w:p w14:paraId="69C2C4AC" w14:textId="77777777" w:rsidR="00372249" w:rsidRPr="001D6BE8" w:rsidRDefault="00372249" w:rsidP="00372249">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6FFFE28F" w14:textId="77777777" w:rsidR="00372249" w:rsidRPr="00A24524" w:rsidRDefault="00372249" w:rsidP="00372249">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6A36D41" w14:textId="77777777" w:rsidR="00372249" w:rsidRPr="00A24524" w:rsidRDefault="00372249" w:rsidP="00372249">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06A32046" w14:textId="77777777" w:rsidR="00372249" w:rsidRPr="00A24524" w:rsidRDefault="00372249" w:rsidP="00372249">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B19BFBF" w14:textId="77777777" w:rsidR="00372249" w:rsidRPr="00A24524" w:rsidRDefault="00372249" w:rsidP="00372249">
            <w:pPr>
              <w:pStyle w:val="08-Tabelageral"/>
              <w:jc w:val="center"/>
              <w:rPr>
                <w:rFonts w:cs="Arial"/>
                <w:b/>
              </w:rPr>
            </w:pPr>
            <w:r w:rsidRPr="00A24524">
              <w:rPr>
                <w:rFonts w:cs="Arial"/>
                <w:b/>
              </w:rPr>
              <w:t>Total</w:t>
            </w:r>
          </w:p>
        </w:tc>
      </w:tr>
      <w:tr w:rsidR="00372249" w:rsidRPr="00A24524" w14:paraId="2180390C" w14:textId="77777777" w:rsidTr="00372249">
        <w:trPr>
          <w:trHeight w:val="238"/>
          <w:jc w:val="center"/>
        </w:trPr>
        <w:tc>
          <w:tcPr>
            <w:tcW w:w="4324" w:type="dxa"/>
            <w:tcBorders>
              <w:top w:val="single" w:sz="2" w:space="0" w:color="1F4E79" w:themeColor="accent1" w:themeShade="80"/>
            </w:tcBorders>
            <w:shd w:val="clear" w:color="auto" w:fill="auto"/>
          </w:tcPr>
          <w:p w14:paraId="0C702212" w14:textId="77777777" w:rsidR="00372249" w:rsidRPr="00A24524" w:rsidRDefault="00372249" w:rsidP="00372249">
            <w:pPr>
              <w:pStyle w:val="08-Tabelageral"/>
              <w:jc w:val="left"/>
              <w:rPr>
                <w:rFonts w:cs="Arial"/>
                <w:b/>
                <w:bCs/>
                <w:szCs w:val="14"/>
              </w:rPr>
            </w:pPr>
            <w:r w:rsidRPr="00A24524">
              <w:rPr>
                <w:rFonts w:cs="Arial"/>
                <w:b/>
                <w:szCs w:val="14"/>
              </w:rPr>
              <w:t>Receitas Operacionais</w:t>
            </w:r>
          </w:p>
        </w:tc>
        <w:tc>
          <w:tcPr>
            <w:tcW w:w="1328" w:type="dxa"/>
            <w:tcBorders>
              <w:top w:val="single" w:sz="2" w:space="0" w:color="1F4E79" w:themeColor="accent1" w:themeShade="80"/>
            </w:tcBorders>
            <w:shd w:val="clear" w:color="auto" w:fill="auto"/>
          </w:tcPr>
          <w:p w14:paraId="44D7D1B3" w14:textId="77777777" w:rsidR="00372249" w:rsidRPr="00A24524" w:rsidRDefault="00372249" w:rsidP="00372249">
            <w:pPr>
              <w:pStyle w:val="08-Tabelageral"/>
              <w:rPr>
                <w:b/>
              </w:rPr>
            </w:pPr>
            <w:r w:rsidRPr="00FB2CBC">
              <w:rPr>
                <w:rFonts w:cs="Arial"/>
                <w:b/>
                <w:szCs w:val="14"/>
              </w:rPr>
              <w:t>2.435.142</w:t>
            </w:r>
          </w:p>
        </w:tc>
        <w:tc>
          <w:tcPr>
            <w:tcW w:w="1329" w:type="dxa"/>
            <w:tcBorders>
              <w:top w:val="single" w:sz="2" w:space="0" w:color="1F4E79" w:themeColor="accent1" w:themeShade="80"/>
            </w:tcBorders>
            <w:shd w:val="clear" w:color="auto" w:fill="auto"/>
          </w:tcPr>
          <w:p w14:paraId="26948C9B" w14:textId="77777777" w:rsidR="00372249" w:rsidRPr="00A24524" w:rsidRDefault="00372249" w:rsidP="00372249">
            <w:pPr>
              <w:pStyle w:val="08-Tabelageral"/>
              <w:rPr>
                <w:b/>
              </w:rPr>
            </w:pPr>
            <w:r w:rsidRPr="00FB2CBC">
              <w:rPr>
                <w:rFonts w:cs="Arial"/>
                <w:b/>
                <w:szCs w:val="14"/>
              </w:rPr>
              <w:t>1.661.137</w:t>
            </w:r>
          </w:p>
        </w:tc>
        <w:tc>
          <w:tcPr>
            <w:tcW w:w="1329" w:type="dxa"/>
            <w:tcBorders>
              <w:top w:val="single" w:sz="2" w:space="0" w:color="1F4E79" w:themeColor="accent1" w:themeShade="80"/>
            </w:tcBorders>
            <w:shd w:val="clear" w:color="auto" w:fill="auto"/>
          </w:tcPr>
          <w:p w14:paraId="2BE2E236" w14:textId="77777777" w:rsidR="00372249" w:rsidRPr="00A24524" w:rsidRDefault="00372249" w:rsidP="00372249">
            <w:pPr>
              <w:pStyle w:val="08-Tabelageral"/>
              <w:rPr>
                <w:b/>
              </w:rPr>
            </w:pPr>
            <w:r w:rsidRPr="00FB2CBC">
              <w:rPr>
                <w:rFonts w:cs="Arial"/>
                <w:b/>
                <w:szCs w:val="14"/>
              </w:rPr>
              <w:t>(1.725.419)</w:t>
            </w:r>
          </w:p>
        </w:tc>
        <w:tc>
          <w:tcPr>
            <w:tcW w:w="1329" w:type="dxa"/>
            <w:tcBorders>
              <w:top w:val="single" w:sz="2" w:space="0" w:color="1F4E79" w:themeColor="accent1" w:themeShade="80"/>
            </w:tcBorders>
            <w:shd w:val="clear" w:color="auto" w:fill="auto"/>
          </w:tcPr>
          <w:p w14:paraId="3A0D0B88" w14:textId="77777777" w:rsidR="00372249" w:rsidRPr="00A24524" w:rsidRDefault="00372249" w:rsidP="00372249">
            <w:pPr>
              <w:pStyle w:val="08-Tabelageral"/>
              <w:rPr>
                <w:b/>
              </w:rPr>
            </w:pPr>
            <w:r w:rsidRPr="00FB2CBC">
              <w:rPr>
                <w:rFonts w:cs="Arial"/>
                <w:b/>
                <w:szCs w:val="14"/>
              </w:rPr>
              <w:t>2.370.860</w:t>
            </w:r>
          </w:p>
        </w:tc>
      </w:tr>
      <w:tr w:rsidR="00372249" w:rsidRPr="001D6BE8" w14:paraId="661DC5DF" w14:textId="77777777" w:rsidTr="00372249">
        <w:trPr>
          <w:trHeight w:val="238"/>
          <w:jc w:val="center"/>
        </w:trPr>
        <w:tc>
          <w:tcPr>
            <w:tcW w:w="4324" w:type="dxa"/>
            <w:shd w:val="clear" w:color="auto" w:fill="auto"/>
          </w:tcPr>
          <w:p w14:paraId="4F1956A1" w14:textId="77777777" w:rsidR="00372249" w:rsidRPr="00C806B0" w:rsidRDefault="00372249" w:rsidP="00372249">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1A1D2D17" w14:textId="77777777" w:rsidR="00372249" w:rsidRPr="00651800" w:rsidRDefault="00372249" w:rsidP="00372249">
            <w:pPr>
              <w:pStyle w:val="08-Tabelageral"/>
            </w:pPr>
            <w:r w:rsidRPr="00FB2CBC">
              <w:rPr>
                <w:rFonts w:cs="Arial"/>
                <w:szCs w:val="14"/>
              </w:rPr>
              <w:t>2.435.142</w:t>
            </w:r>
          </w:p>
        </w:tc>
        <w:tc>
          <w:tcPr>
            <w:tcW w:w="1329" w:type="dxa"/>
            <w:shd w:val="clear" w:color="auto" w:fill="auto"/>
          </w:tcPr>
          <w:p w14:paraId="6C579395" w14:textId="77777777" w:rsidR="00372249" w:rsidRPr="00651800" w:rsidRDefault="00372249" w:rsidP="00372249">
            <w:pPr>
              <w:pStyle w:val="08-Tabelageral"/>
            </w:pPr>
            <w:r w:rsidRPr="00FB2CBC">
              <w:rPr>
                <w:rFonts w:cs="Arial"/>
                <w:szCs w:val="14"/>
              </w:rPr>
              <w:t>(6.089)</w:t>
            </w:r>
          </w:p>
        </w:tc>
        <w:tc>
          <w:tcPr>
            <w:tcW w:w="1329" w:type="dxa"/>
            <w:shd w:val="clear" w:color="auto" w:fill="auto"/>
          </w:tcPr>
          <w:p w14:paraId="76C5BF39" w14:textId="77777777" w:rsidR="00372249" w:rsidRPr="00651800" w:rsidRDefault="00372249" w:rsidP="00372249">
            <w:pPr>
              <w:pStyle w:val="08-Tabelageral"/>
            </w:pPr>
            <w:r w:rsidRPr="00FB2CBC">
              <w:rPr>
                <w:rFonts w:cs="Arial"/>
                <w:szCs w:val="14"/>
              </w:rPr>
              <w:t>(1.725.419)</w:t>
            </w:r>
          </w:p>
        </w:tc>
        <w:tc>
          <w:tcPr>
            <w:tcW w:w="1329" w:type="dxa"/>
            <w:shd w:val="clear" w:color="auto" w:fill="auto"/>
          </w:tcPr>
          <w:p w14:paraId="1B45F6E7" w14:textId="77777777" w:rsidR="00372249" w:rsidRPr="00651800" w:rsidRDefault="00372249" w:rsidP="00372249">
            <w:pPr>
              <w:pStyle w:val="08-Tabelageral"/>
            </w:pPr>
            <w:r w:rsidRPr="00FB2CBC">
              <w:rPr>
                <w:rFonts w:cs="Arial"/>
                <w:szCs w:val="14"/>
              </w:rPr>
              <w:t>703.634</w:t>
            </w:r>
          </w:p>
        </w:tc>
      </w:tr>
      <w:tr w:rsidR="00372249" w:rsidRPr="001D6BE8" w14:paraId="1B056773" w14:textId="77777777" w:rsidTr="00372249">
        <w:trPr>
          <w:trHeight w:val="238"/>
          <w:jc w:val="center"/>
        </w:trPr>
        <w:tc>
          <w:tcPr>
            <w:tcW w:w="4324" w:type="dxa"/>
            <w:shd w:val="clear" w:color="auto" w:fill="auto"/>
          </w:tcPr>
          <w:p w14:paraId="1F3CE091" w14:textId="77777777" w:rsidR="00372249" w:rsidRPr="00C806B0" w:rsidRDefault="00372249" w:rsidP="00372249">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7D7FEB5F" w14:textId="77777777" w:rsidR="00372249" w:rsidRPr="00651800" w:rsidRDefault="00372249" w:rsidP="00372249">
            <w:pPr>
              <w:pStyle w:val="08-Tabelageral"/>
            </w:pPr>
            <w:r w:rsidRPr="00FB2CBC">
              <w:rPr>
                <w:rFonts w:cs="Arial"/>
                <w:szCs w:val="14"/>
              </w:rPr>
              <w:t>--</w:t>
            </w:r>
          </w:p>
        </w:tc>
        <w:tc>
          <w:tcPr>
            <w:tcW w:w="1329" w:type="dxa"/>
            <w:shd w:val="clear" w:color="auto" w:fill="auto"/>
          </w:tcPr>
          <w:p w14:paraId="2F758D67" w14:textId="77777777" w:rsidR="00372249" w:rsidRPr="00651800" w:rsidRDefault="00372249" w:rsidP="00372249">
            <w:pPr>
              <w:pStyle w:val="08-Tabelageral"/>
            </w:pPr>
            <w:r w:rsidRPr="00FB2CBC">
              <w:rPr>
                <w:rFonts w:cs="Arial"/>
                <w:szCs w:val="14"/>
              </w:rPr>
              <w:t>1.667.226</w:t>
            </w:r>
          </w:p>
        </w:tc>
        <w:tc>
          <w:tcPr>
            <w:tcW w:w="1329" w:type="dxa"/>
            <w:shd w:val="clear" w:color="auto" w:fill="auto"/>
          </w:tcPr>
          <w:p w14:paraId="4BBE85DA" w14:textId="77777777" w:rsidR="00372249" w:rsidRPr="00651800" w:rsidRDefault="00372249" w:rsidP="00372249">
            <w:pPr>
              <w:pStyle w:val="08-Tabelageral"/>
            </w:pPr>
            <w:r w:rsidRPr="00FB2CBC">
              <w:rPr>
                <w:rFonts w:cs="Arial"/>
                <w:szCs w:val="14"/>
              </w:rPr>
              <w:t>--</w:t>
            </w:r>
          </w:p>
        </w:tc>
        <w:tc>
          <w:tcPr>
            <w:tcW w:w="1329" w:type="dxa"/>
            <w:shd w:val="clear" w:color="auto" w:fill="auto"/>
          </w:tcPr>
          <w:p w14:paraId="6721E970" w14:textId="77777777" w:rsidR="00372249" w:rsidRPr="00651800" w:rsidRDefault="00372249" w:rsidP="00372249">
            <w:pPr>
              <w:pStyle w:val="08-Tabelageral"/>
            </w:pPr>
            <w:r w:rsidRPr="00FB2CBC">
              <w:rPr>
                <w:rFonts w:cs="Arial"/>
                <w:szCs w:val="14"/>
              </w:rPr>
              <w:t>1.667.226</w:t>
            </w:r>
          </w:p>
        </w:tc>
      </w:tr>
      <w:tr w:rsidR="00372249" w:rsidRPr="00A24524" w14:paraId="03AC4A03" w14:textId="77777777" w:rsidTr="00372249">
        <w:trPr>
          <w:trHeight w:val="238"/>
          <w:jc w:val="center"/>
        </w:trPr>
        <w:tc>
          <w:tcPr>
            <w:tcW w:w="4324" w:type="dxa"/>
            <w:shd w:val="clear" w:color="auto" w:fill="auto"/>
          </w:tcPr>
          <w:p w14:paraId="395E609F" w14:textId="77777777" w:rsidR="00372249" w:rsidRPr="00A24524" w:rsidRDefault="00372249" w:rsidP="00372249">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auto"/>
          </w:tcPr>
          <w:p w14:paraId="74AD964A" w14:textId="77777777" w:rsidR="00372249" w:rsidRPr="00A24524" w:rsidRDefault="00372249" w:rsidP="00372249">
            <w:pPr>
              <w:pStyle w:val="08-Tabelageral"/>
              <w:rPr>
                <w:b/>
              </w:rPr>
            </w:pPr>
            <w:r w:rsidRPr="00FB2CBC">
              <w:rPr>
                <w:rFonts w:cs="Arial"/>
                <w:b/>
                <w:szCs w:val="14"/>
              </w:rPr>
              <w:t>--</w:t>
            </w:r>
          </w:p>
        </w:tc>
        <w:tc>
          <w:tcPr>
            <w:tcW w:w="1329" w:type="dxa"/>
            <w:shd w:val="clear" w:color="auto" w:fill="auto"/>
          </w:tcPr>
          <w:p w14:paraId="426B8F9E" w14:textId="77777777" w:rsidR="00372249" w:rsidRPr="00A24524" w:rsidRDefault="00372249" w:rsidP="00372249">
            <w:pPr>
              <w:pStyle w:val="08-Tabelageral"/>
              <w:rPr>
                <w:b/>
              </w:rPr>
            </w:pPr>
            <w:r w:rsidRPr="00FB2CBC">
              <w:rPr>
                <w:rFonts w:cs="Arial"/>
                <w:b/>
                <w:szCs w:val="14"/>
              </w:rPr>
              <w:t>(94.434)</w:t>
            </w:r>
          </w:p>
        </w:tc>
        <w:tc>
          <w:tcPr>
            <w:tcW w:w="1329" w:type="dxa"/>
            <w:shd w:val="clear" w:color="auto" w:fill="auto"/>
          </w:tcPr>
          <w:p w14:paraId="33716841" w14:textId="77777777" w:rsidR="00372249" w:rsidRPr="00A24524" w:rsidRDefault="00372249" w:rsidP="00372249">
            <w:pPr>
              <w:pStyle w:val="08-Tabelageral"/>
              <w:rPr>
                <w:b/>
              </w:rPr>
            </w:pPr>
            <w:r w:rsidRPr="00FB2CBC">
              <w:rPr>
                <w:rFonts w:cs="Arial"/>
                <w:b/>
                <w:szCs w:val="14"/>
              </w:rPr>
              <w:t>--</w:t>
            </w:r>
          </w:p>
        </w:tc>
        <w:tc>
          <w:tcPr>
            <w:tcW w:w="1329" w:type="dxa"/>
            <w:shd w:val="clear" w:color="auto" w:fill="auto"/>
          </w:tcPr>
          <w:p w14:paraId="20B966DF" w14:textId="77777777" w:rsidR="00372249" w:rsidRPr="00A24524" w:rsidRDefault="00372249" w:rsidP="00372249">
            <w:pPr>
              <w:pStyle w:val="08-Tabelageral"/>
              <w:rPr>
                <w:b/>
              </w:rPr>
            </w:pPr>
            <w:r w:rsidRPr="00FB2CBC">
              <w:rPr>
                <w:rFonts w:cs="Arial"/>
                <w:b/>
                <w:szCs w:val="14"/>
              </w:rPr>
              <w:t>(94.434)</w:t>
            </w:r>
          </w:p>
        </w:tc>
      </w:tr>
      <w:tr w:rsidR="00372249" w:rsidRPr="00A24524" w14:paraId="12A9AD50" w14:textId="77777777" w:rsidTr="00372249">
        <w:trPr>
          <w:trHeight w:val="238"/>
          <w:jc w:val="center"/>
        </w:trPr>
        <w:tc>
          <w:tcPr>
            <w:tcW w:w="4324" w:type="dxa"/>
            <w:shd w:val="clear" w:color="auto" w:fill="auto"/>
          </w:tcPr>
          <w:p w14:paraId="03A01622" w14:textId="77777777" w:rsidR="00372249" w:rsidRPr="00A24524" w:rsidRDefault="00372249" w:rsidP="00372249">
            <w:pPr>
              <w:pStyle w:val="08-Tabelageral"/>
              <w:jc w:val="left"/>
              <w:rPr>
                <w:rFonts w:cs="Arial"/>
                <w:b/>
                <w:szCs w:val="14"/>
              </w:rPr>
            </w:pPr>
            <w:r w:rsidRPr="00A24524">
              <w:rPr>
                <w:rFonts w:cs="Arial"/>
                <w:b/>
                <w:szCs w:val="14"/>
              </w:rPr>
              <w:t>Resultado Bruto</w:t>
            </w:r>
          </w:p>
        </w:tc>
        <w:tc>
          <w:tcPr>
            <w:tcW w:w="1328" w:type="dxa"/>
            <w:shd w:val="clear" w:color="auto" w:fill="auto"/>
          </w:tcPr>
          <w:p w14:paraId="2F7DBCF1" w14:textId="77777777" w:rsidR="00372249" w:rsidRPr="00A24524" w:rsidRDefault="00372249" w:rsidP="00372249">
            <w:pPr>
              <w:pStyle w:val="08-Tabelageral"/>
              <w:rPr>
                <w:b/>
              </w:rPr>
            </w:pPr>
            <w:r w:rsidRPr="00FB2CBC">
              <w:rPr>
                <w:rFonts w:cs="Arial"/>
                <w:b/>
                <w:szCs w:val="14"/>
              </w:rPr>
              <w:t>2.435.142</w:t>
            </w:r>
          </w:p>
        </w:tc>
        <w:tc>
          <w:tcPr>
            <w:tcW w:w="1329" w:type="dxa"/>
            <w:shd w:val="clear" w:color="auto" w:fill="auto"/>
          </w:tcPr>
          <w:p w14:paraId="05C631EF" w14:textId="77777777" w:rsidR="00372249" w:rsidRPr="00A24524" w:rsidRDefault="00372249" w:rsidP="00372249">
            <w:pPr>
              <w:pStyle w:val="08-Tabelageral"/>
              <w:rPr>
                <w:b/>
              </w:rPr>
            </w:pPr>
            <w:r w:rsidRPr="00FB2CBC">
              <w:rPr>
                <w:rFonts w:cs="Arial"/>
                <w:b/>
                <w:szCs w:val="14"/>
              </w:rPr>
              <w:t>1.566.703</w:t>
            </w:r>
          </w:p>
        </w:tc>
        <w:tc>
          <w:tcPr>
            <w:tcW w:w="1329" w:type="dxa"/>
            <w:shd w:val="clear" w:color="auto" w:fill="auto"/>
          </w:tcPr>
          <w:p w14:paraId="1F766323" w14:textId="77777777" w:rsidR="00372249" w:rsidRPr="00A24524" w:rsidRDefault="00372249" w:rsidP="00372249">
            <w:pPr>
              <w:pStyle w:val="08-Tabelageral"/>
              <w:rPr>
                <w:b/>
              </w:rPr>
            </w:pPr>
            <w:r w:rsidRPr="00FB2CBC">
              <w:rPr>
                <w:rFonts w:cs="Arial"/>
                <w:b/>
                <w:szCs w:val="14"/>
              </w:rPr>
              <w:t>(1.725.419)</w:t>
            </w:r>
          </w:p>
        </w:tc>
        <w:tc>
          <w:tcPr>
            <w:tcW w:w="1329" w:type="dxa"/>
            <w:shd w:val="clear" w:color="auto" w:fill="auto"/>
          </w:tcPr>
          <w:p w14:paraId="1BC5E9DE" w14:textId="77777777" w:rsidR="00372249" w:rsidRPr="00A24524" w:rsidRDefault="00372249" w:rsidP="00372249">
            <w:pPr>
              <w:pStyle w:val="08-Tabelageral"/>
              <w:rPr>
                <w:b/>
              </w:rPr>
            </w:pPr>
            <w:r w:rsidRPr="00FB2CBC">
              <w:rPr>
                <w:rFonts w:cs="Arial"/>
                <w:b/>
                <w:szCs w:val="14"/>
              </w:rPr>
              <w:t>2.276.426</w:t>
            </w:r>
          </w:p>
        </w:tc>
      </w:tr>
      <w:tr w:rsidR="00372249" w:rsidRPr="00A24524" w14:paraId="492F8F98" w14:textId="77777777" w:rsidTr="00372249">
        <w:trPr>
          <w:trHeight w:val="238"/>
          <w:jc w:val="center"/>
        </w:trPr>
        <w:tc>
          <w:tcPr>
            <w:tcW w:w="4324" w:type="dxa"/>
            <w:shd w:val="clear" w:color="auto" w:fill="auto"/>
          </w:tcPr>
          <w:p w14:paraId="126A8A5E" w14:textId="77777777" w:rsidR="00372249" w:rsidRPr="00A24524" w:rsidRDefault="00372249" w:rsidP="00372249">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tcPr>
          <w:p w14:paraId="1C4AE362" w14:textId="77777777" w:rsidR="00372249" w:rsidRPr="00A24524" w:rsidRDefault="00372249" w:rsidP="00372249">
            <w:pPr>
              <w:pStyle w:val="08-Tabelageral"/>
              <w:rPr>
                <w:b/>
              </w:rPr>
            </w:pPr>
            <w:r w:rsidRPr="00FB2CBC">
              <w:rPr>
                <w:rFonts w:cs="Arial"/>
                <w:b/>
                <w:szCs w:val="14"/>
              </w:rPr>
              <w:t>(23.272)</w:t>
            </w:r>
          </w:p>
        </w:tc>
        <w:tc>
          <w:tcPr>
            <w:tcW w:w="1329" w:type="dxa"/>
            <w:shd w:val="clear" w:color="auto" w:fill="auto"/>
          </w:tcPr>
          <w:p w14:paraId="0001F907" w14:textId="77777777" w:rsidR="00372249" w:rsidRPr="00A24524" w:rsidRDefault="00372249" w:rsidP="00372249">
            <w:pPr>
              <w:pStyle w:val="08-Tabelageral"/>
              <w:rPr>
                <w:b/>
              </w:rPr>
            </w:pPr>
            <w:r w:rsidRPr="00FB2CBC">
              <w:rPr>
                <w:rFonts w:cs="Arial"/>
                <w:b/>
                <w:szCs w:val="14"/>
              </w:rPr>
              <w:t>(29.251)</w:t>
            </w:r>
          </w:p>
        </w:tc>
        <w:tc>
          <w:tcPr>
            <w:tcW w:w="1329" w:type="dxa"/>
            <w:shd w:val="clear" w:color="auto" w:fill="auto"/>
          </w:tcPr>
          <w:p w14:paraId="66BB2D86" w14:textId="77777777" w:rsidR="00372249" w:rsidRPr="00A24524" w:rsidRDefault="00372249" w:rsidP="00372249">
            <w:pPr>
              <w:pStyle w:val="08-Tabelageral"/>
              <w:rPr>
                <w:b/>
              </w:rPr>
            </w:pPr>
            <w:r w:rsidRPr="00FB2CBC">
              <w:rPr>
                <w:rFonts w:cs="Arial"/>
                <w:b/>
                <w:szCs w:val="14"/>
              </w:rPr>
              <w:t>--</w:t>
            </w:r>
          </w:p>
        </w:tc>
        <w:tc>
          <w:tcPr>
            <w:tcW w:w="1329" w:type="dxa"/>
            <w:shd w:val="clear" w:color="auto" w:fill="auto"/>
          </w:tcPr>
          <w:p w14:paraId="35CE5F6C" w14:textId="77777777" w:rsidR="00372249" w:rsidRPr="00A24524" w:rsidRDefault="00372249" w:rsidP="00372249">
            <w:pPr>
              <w:pStyle w:val="08-Tabelageral"/>
              <w:rPr>
                <w:b/>
              </w:rPr>
            </w:pPr>
            <w:r w:rsidRPr="00FB2CBC">
              <w:rPr>
                <w:rFonts w:cs="Arial"/>
                <w:b/>
                <w:szCs w:val="14"/>
              </w:rPr>
              <w:t>(52.523)</w:t>
            </w:r>
          </w:p>
        </w:tc>
      </w:tr>
      <w:tr w:rsidR="00372249" w:rsidRPr="001D6BE8" w14:paraId="75F56D5C" w14:textId="77777777" w:rsidTr="00372249">
        <w:trPr>
          <w:trHeight w:val="238"/>
          <w:jc w:val="center"/>
        </w:trPr>
        <w:tc>
          <w:tcPr>
            <w:tcW w:w="4324" w:type="dxa"/>
            <w:shd w:val="clear" w:color="auto" w:fill="auto"/>
          </w:tcPr>
          <w:p w14:paraId="40A4A07F" w14:textId="77777777" w:rsidR="00372249" w:rsidRPr="00C806B0" w:rsidRDefault="00372249" w:rsidP="00372249">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06ADFFA8" w14:textId="77777777" w:rsidR="00372249" w:rsidRPr="00651800" w:rsidRDefault="00372249" w:rsidP="00372249">
            <w:pPr>
              <w:pStyle w:val="08-Tabelageral"/>
            </w:pPr>
            <w:r w:rsidRPr="00FB2CBC">
              <w:rPr>
                <w:rFonts w:cs="Arial"/>
                <w:szCs w:val="14"/>
              </w:rPr>
              <w:t>(9.643)</w:t>
            </w:r>
          </w:p>
        </w:tc>
        <w:tc>
          <w:tcPr>
            <w:tcW w:w="1329" w:type="dxa"/>
            <w:shd w:val="clear" w:color="auto" w:fill="auto"/>
          </w:tcPr>
          <w:p w14:paraId="5C358980" w14:textId="77777777" w:rsidR="00372249" w:rsidRPr="00651800" w:rsidRDefault="00372249" w:rsidP="00372249">
            <w:pPr>
              <w:pStyle w:val="08-Tabelageral"/>
            </w:pPr>
            <w:r w:rsidRPr="00FB2CBC">
              <w:rPr>
                <w:rFonts w:cs="Arial"/>
                <w:szCs w:val="14"/>
              </w:rPr>
              <w:t>(20.062)</w:t>
            </w:r>
          </w:p>
        </w:tc>
        <w:tc>
          <w:tcPr>
            <w:tcW w:w="1329" w:type="dxa"/>
            <w:shd w:val="clear" w:color="auto" w:fill="auto"/>
          </w:tcPr>
          <w:p w14:paraId="0CE8D98E" w14:textId="77777777" w:rsidR="00372249" w:rsidRPr="00651800" w:rsidRDefault="00372249" w:rsidP="00372249">
            <w:pPr>
              <w:pStyle w:val="08-Tabelageral"/>
            </w:pPr>
            <w:r w:rsidRPr="00FB2CBC">
              <w:rPr>
                <w:rFonts w:cs="Arial"/>
                <w:szCs w:val="14"/>
              </w:rPr>
              <w:t>--</w:t>
            </w:r>
          </w:p>
        </w:tc>
        <w:tc>
          <w:tcPr>
            <w:tcW w:w="1329" w:type="dxa"/>
            <w:shd w:val="clear" w:color="auto" w:fill="auto"/>
          </w:tcPr>
          <w:p w14:paraId="5BEEDF32" w14:textId="77777777" w:rsidR="00372249" w:rsidRPr="00651800" w:rsidRDefault="00372249" w:rsidP="00372249">
            <w:pPr>
              <w:pStyle w:val="08-Tabelageral"/>
            </w:pPr>
            <w:r w:rsidRPr="00FB2CBC">
              <w:rPr>
                <w:rFonts w:cs="Arial"/>
                <w:szCs w:val="14"/>
              </w:rPr>
              <w:t>(29.705)</w:t>
            </w:r>
          </w:p>
        </w:tc>
      </w:tr>
      <w:tr w:rsidR="00372249" w:rsidRPr="001D6BE8" w14:paraId="6FBB788D" w14:textId="77777777" w:rsidTr="00372249">
        <w:trPr>
          <w:trHeight w:val="238"/>
          <w:jc w:val="center"/>
        </w:trPr>
        <w:tc>
          <w:tcPr>
            <w:tcW w:w="4324" w:type="dxa"/>
            <w:shd w:val="clear" w:color="auto" w:fill="auto"/>
          </w:tcPr>
          <w:p w14:paraId="63714759" w14:textId="77777777" w:rsidR="00372249" w:rsidRPr="00C806B0" w:rsidRDefault="00372249" w:rsidP="00372249">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0BCB14F3" w14:textId="77777777" w:rsidR="00372249" w:rsidRPr="00651800" w:rsidRDefault="00372249" w:rsidP="00372249">
            <w:pPr>
              <w:pStyle w:val="08-Tabelageral"/>
            </w:pPr>
            <w:r w:rsidRPr="00FB2CBC">
              <w:rPr>
                <w:rFonts w:cs="Arial"/>
                <w:szCs w:val="14"/>
              </w:rPr>
              <w:t>(2.885)</w:t>
            </w:r>
          </w:p>
        </w:tc>
        <w:tc>
          <w:tcPr>
            <w:tcW w:w="1329" w:type="dxa"/>
            <w:shd w:val="clear" w:color="auto" w:fill="auto"/>
          </w:tcPr>
          <w:p w14:paraId="08EF6C2C" w14:textId="77777777" w:rsidR="00372249" w:rsidRPr="00651800" w:rsidRDefault="00372249" w:rsidP="00372249">
            <w:pPr>
              <w:pStyle w:val="08-Tabelageral"/>
            </w:pPr>
            <w:r w:rsidRPr="00FB2CBC">
              <w:rPr>
                <w:rFonts w:cs="Arial"/>
                <w:szCs w:val="14"/>
              </w:rPr>
              <w:t>(6.025)</w:t>
            </w:r>
          </w:p>
        </w:tc>
        <w:tc>
          <w:tcPr>
            <w:tcW w:w="1329" w:type="dxa"/>
            <w:shd w:val="clear" w:color="auto" w:fill="auto"/>
          </w:tcPr>
          <w:p w14:paraId="641588CF" w14:textId="77777777" w:rsidR="00372249" w:rsidRPr="00651800" w:rsidRDefault="00372249" w:rsidP="00372249">
            <w:pPr>
              <w:pStyle w:val="08-Tabelageral"/>
            </w:pPr>
            <w:r w:rsidRPr="00FB2CBC">
              <w:rPr>
                <w:rFonts w:cs="Arial"/>
                <w:szCs w:val="14"/>
              </w:rPr>
              <w:t>--</w:t>
            </w:r>
          </w:p>
        </w:tc>
        <w:tc>
          <w:tcPr>
            <w:tcW w:w="1329" w:type="dxa"/>
            <w:shd w:val="clear" w:color="auto" w:fill="auto"/>
          </w:tcPr>
          <w:p w14:paraId="292E4936" w14:textId="77777777" w:rsidR="00372249" w:rsidRPr="00651800" w:rsidRDefault="00372249" w:rsidP="00372249">
            <w:pPr>
              <w:pStyle w:val="08-Tabelageral"/>
            </w:pPr>
            <w:r w:rsidRPr="00FB2CBC">
              <w:rPr>
                <w:rFonts w:cs="Arial"/>
                <w:szCs w:val="14"/>
              </w:rPr>
              <w:t>(8.910)</w:t>
            </w:r>
          </w:p>
        </w:tc>
      </w:tr>
      <w:tr w:rsidR="00372249" w:rsidRPr="001D6BE8" w14:paraId="2FB33C9B" w14:textId="77777777" w:rsidTr="00372249">
        <w:trPr>
          <w:trHeight w:val="238"/>
          <w:jc w:val="center"/>
        </w:trPr>
        <w:tc>
          <w:tcPr>
            <w:tcW w:w="4324" w:type="dxa"/>
            <w:shd w:val="clear" w:color="auto" w:fill="auto"/>
          </w:tcPr>
          <w:p w14:paraId="060CB48F" w14:textId="77777777" w:rsidR="00372249" w:rsidRPr="00C806B0" w:rsidRDefault="00372249" w:rsidP="00372249">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307784D4" w14:textId="77777777" w:rsidR="00372249" w:rsidRPr="00651800" w:rsidRDefault="00372249" w:rsidP="00372249">
            <w:pPr>
              <w:pStyle w:val="08-Tabelageral"/>
            </w:pPr>
            <w:r w:rsidRPr="00FB2CBC">
              <w:rPr>
                <w:rFonts w:cs="Arial"/>
                <w:szCs w:val="14"/>
              </w:rPr>
              <w:t>(1.300)</w:t>
            </w:r>
          </w:p>
        </w:tc>
        <w:tc>
          <w:tcPr>
            <w:tcW w:w="1329" w:type="dxa"/>
            <w:shd w:val="clear" w:color="auto" w:fill="auto"/>
          </w:tcPr>
          <w:p w14:paraId="742F794D" w14:textId="77777777" w:rsidR="00372249" w:rsidRPr="00651800" w:rsidRDefault="00372249" w:rsidP="00372249">
            <w:pPr>
              <w:pStyle w:val="08-Tabelageral"/>
            </w:pPr>
            <w:r w:rsidRPr="00FB2CBC">
              <w:rPr>
                <w:rFonts w:cs="Arial"/>
                <w:szCs w:val="14"/>
              </w:rPr>
              <w:t>(1.415)</w:t>
            </w:r>
          </w:p>
        </w:tc>
        <w:tc>
          <w:tcPr>
            <w:tcW w:w="1329" w:type="dxa"/>
            <w:shd w:val="clear" w:color="auto" w:fill="auto"/>
          </w:tcPr>
          <w:p w14:paraId="5C4D7954" w14:textId="77777777" w:rsidR="00372249" w:rsidRPr="00651800" w:rsidRDefault="00372249" w:rsidP="00372249">
            <w:pPr>
              <w:pStyle w:val="08-Tabelageral"/>
            </w:pPr>
            <w:r w:rsidRPr="00FB2CBC">
              <w:rPr>
                <w:rFonts w:cs="Arial"/>
                <w:szCs w:val="14"/>
              </w:rPr>
              <w:t>--</w:t>
            </w:r>
          </w:p>
        </w:tc>
        <w:tc>
          <w:tcPr>
            <w:tcW w:w="1329" w:type="dxa"/>
            <w:shd w:val="clear" w:color="auto" w:fill="auto"/>
          </w:tcPr>
          <w:p w14:paraId="23347D2F" w14:textId="77777777" w:rsidR="00372249" w:rsidRPr="00651800" w:rsidRDefault="00372249" w:rsidP="00372249">
            <w:pPr>
              <w:pStyle w:val="08-Tabelageral"/>
            </w:pPr>
            <w:r w:rsidRPr="00FB2CBC">
              <w:rPr>
                <w:rFonts w:cs="Arial"/>
                <w:szCs w:val="14"/>
              </w:rPr>
              <w:t>(2.715)</w:t>
            </w:r>
          </w:p>
        </w:tc>
      </w:tr>
      <w:tr w:rsidR="00372249" w:rsidRPr="001D6BE8" w14:paraId="667C606A" w14:textId="77777777" w:rsidTr="00372249">
        <w:trPr>
          <w:trHeight w:val="238"/>
          <w:jc w:val="center"/>
        </w:trPr>
        <w:tc>
          <w:tcPr>
            <w:tcW w:w="4324" w:type="dxa"/>
            <w:shd w:val="clear" w:color="auto" w:fill="auto"/>
          </w:tcPr>
          <w:p w14:paraId="0A28D98F" w14:textId="77777777" w:rsidR="00372249" w:rsidRPr="00C806B0" w:rsidRDefault="00372249" w:rsidP="00372249">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5C2EEEDB" w14:textId="77777777" w:rsidR="00372249" w:rsidRPr="00651800" w:rsidRDefault="00372249" w:rsidP="00372249">
            <w:pPr>
              <w:pStyle w:val="08-Tabelageral"/>
            </w:pPr>
            <w:r w:rsidRPr="00FB2CBC">
              <w:rPr>
                <w:rFonts w:cs="Arial"/>
                <w:szCs w:val="14"/>
              </w:rPr>
              <w:t>(9.444)</w:t>
            </w:r>
          </w:p>
        </w:tc>
        <w:tc>
          <w:tcPr>
            <w:tcW w:w="1329" w:type="dxa"/>
            <w:shd w:val="clear" w:color="auto" w:fill="auto"/>
          </w:tcPr>
          <w:p w14:paraId="0F8E3256" w14:textId="77777777" w:rsidR="00372249" w:rsidRPr="00651800" w:rsidRDefault="00372249" w:rsidP="00372249">
            <w:pPr>
              <w:pStyle w:val="08-Tabelageral"/>
            </w:pPr>
            <w:r w:rsidRPr="00FB2CBC">
              <w:rPr>
                <w:rFonts w:cs="Arial"/>
                <w:szCs w:val="14"/>
              </w:rPr>
              <w:t>(1.749)</w:t>
            </w:r>
          </w:p>
        </w:tc>
        <w:tc>
          <w:tcPr>
            <w:tcW w:w="1329" w:type="dxa"/>
            <w:shd w:val="clear" w:color="auto" w:fill="auto"/>
          </w:tcPr>
          <w:p w14:paraId="5D2DBA7F" w14:textId="77777777" w:rsidR="00372249" w:rsidRPr="00651800" w:rsidRDefault="00372249" w:rsidP="00372249">
            <w:pPr>
              <w:pStyle w:val="08-Tabelageral"/>
            </w:pPr>
            <w:r w:rsidRPr="00FB2CBC">
              <w:rPr>
                <w:rFonts w:cs="Arial"/>
                <w:szCs w:val="14"/>
              </w:rPr>
              <w:t>--</w:t>
            </w:r>
          </w:p>
        </w:tc>
        <w:tc>
          <w:tcPr>
            <w:tcW w:w="1329" w:type="dxa"/>
            <w:shd w:val="clear" w:color="auto" w:fill="auto"/>
          </w:tcPr>
          <w:p w14:paraId="3E588F40" w14:textId="77777777" w:rsidR="00372249" w:rsidRPr="00651800" w:rsidRDefault="00372249" w:rsidP="00372249">
            <w:pPr>
              <w:pStyle w:val="08-Tabelageral"/>
            </w:pPr>
            <w:r w:rsidRPr="00FB2CBC">
              <w:rPr>
                <w:rFonts w:cs="Arial"/>
                <w:szCs w:val="14"/>
              </w:rPr>
              <w:t>(11.193)</w:t>
            </w:r>
          </w:p>
        </w:tc>
      </w:tr>
      <w:tr w:rsidR="00372249" w:rsidRPr="00A24524" w14:paraId="044B76AB" w14:textId="77777777" w:rsidTr="00372249">
        <w:trPr>
          <w:trHeight w:val="238"/>
          <w:jc w:val="center"/>
        </w:trPr>
        <w:tc>
          <w:tcPr>
            <w:tcW w:w="4324" w:type="dxa"/>
            <w:shd w:val="clear" w:color="auto" w:fill="auto"/>
          </w:tcPr>
          <w:p w14:paraId="4C8BBE5D" w14:textId="77777777" w:rsidR="00372249" w:rsidRPr="00A24524" w:rsidRDefault="00372249" w:rsidP="00372249">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tcPr>
          <w:p w14:paraId="2812D94B" w14:textId="77777777" w:rsidR="00372249" w:rsidRPr="00A24524" w:rsidRDefault="00372249" w:rsidP="00372249">
            <w:pPr>
              <w:pStyle w:val="08-Tabelageral"/>
              <w:rPr>
                <w:b/>
              </w:rPr>
            </w:pPr>
            <w:r w:rsidRPr="00FB2CBC">
              <w:rPr>
                <w:rFonts w:cs="Arial"/>
                <w:b/>
                <w:szCs w:val="14"/>
              </w:rPr>
              <w:t>2.411.870</w:t>
            </w:r>
          </w:p>
        </w:tc>
        <w:tc>
          <w:tcPr>
            <w:tcW w:w="1329" w:type="dxa"/>
            <w:shd w:val="clear" w:color="auto" w:fill="auto"/>
          </w:tcPr>
          <w:p w14:paraId="7626CE1C" w14:textId="77777777" w:rsidR="00372249" w:rsidRPr="00A24524" w:rsidRDefault="00372249" w:rsidP="00372249">
            <w:pPr>
              <w:pStyle w:val="08-Tabelageral"/>
              <w:rPr>
                <w:b/>
              </w:rPr>
            </w:pPr>
            <w:r w:rsidRPr="00FB2CBC">
              <w:rPr>
                <w:rFonts w:cs="Arial"/>
                <w:b/>
                <w:szCs w:val="14"/>
              </w:rPr>
              <w:t>1.537.452</w:t>
            </w:r>
          </w:p>
        </w:tc>
        <w:tc>
          <w:tcPr>
            <w:tcW w:w="1329" w:type="dxa"/>
            <w:shd w:val="clear" w:color="auto" w:fill="auto"/>
          </w:tcPr>
          <w:p w14:paraId="49BE0D65" w14:textId="77777777" w:rsidR="00372249" w:rsidRPr="00A24524" w:rsidRDefault="00372249" w:rsidP="00372249">
            <w:pPr>
              <w:pStyle w:val="08-Tabelageral"/>
              <w:rPr>
                <w:b/>
              </w:rPr>
            </w:pPr>
            <w:r w:rsidRPr="00FB2CBC">
              <w:rPr>
                <w:rFonts w:cs="Arial"/>
                <w:b/>
                <w:szCs w:val="14"/>
              </w:rPr>
              <w:t>(1.725.419)</w:t>
            </w:r>
          </w:p>
        </w:tc>
        <w:tc>
          <w:tcPr>
            <w:tcW w:w="1329" w:type="dxa"/>
            <w:shd w:val="clear" w:color="auto" w:fill="auto"/>
          </w:tcPr>
          <w:p w14:paraId="1B14B409" w14:textId="77777777" w:rsidR="00372249" w:rsidRPr="00A24524" w:rsidRDefault="00372249" w:rsidP="00372249">
            <w:pPr>
              <w:pStyle w:val="08-Tabelageral"/>
              <w:rPr>
                <w:b/>
              </w:rPr>
            </w:pPr>
            <w:r w:rsidRPr="00FB2CBC">
              <w:rPr>
                <w:rFonts w:cs="Arial"/>
                <w:b/>
                <w:szCs w:val="14"/>
              </w:rPr>
              <w:t>2.223.903</w:t>
            </w:r>
          </w:p>
        </w:tc>
      </w:tr>
      <w:tr w:rsidR="00372249" w:rsidRPr="00A24524" w14:paraId="256E871A" w14:textId="77777777" w:rsidTr="00372249">
        <w:trPr>
          <w:trHeight w:val="238"/>
          <w:jc w:val="center"/>
        </w:trPr>
        <w:tc>
          <w:tcPr>
            <w:tcW w:w="4324" w:type="dxa"/>
            <w:shd w:val="clear" w:color="auto" w:fill="auto"/>
          </w:tcPr>
          <w:p w14:paraId="5E1436D7" w14:textId="77777777" w:rsidR="00372249" w:rsidRPr="00A24524" w:rsidRDefault="00372249" w:rsidP="00372249">
            <w:pPr>
              <w:pStyle w:val="08-Tabelageral"/>
              <w:jc w:val="left"/>
              <w:rPr>
                <w:rFonts w:cs="Arial"/>
                <w:b/>
                <w:szCs w:val="14"/>
              </w:rPr>
            </w:pPr>
            <w:r w:rsidRPr="00A24524">
              <w:rPr>
                <w:rFonts w:cs="Arial"/>
                <w:b/>
                <w:szCs w:val="14"/>
              </w:rPr>
              <w:t>Resultado Financeiro</w:t>
            </w:r>
          </w:p>
        </w:tc>
        <w:tc>
          <w:tcPr>
            <w:tcW w:w="1328" w:type="dxa"/>
            <w:shd w:val="clear" w:color="auto" w:fill="auto"/>
          </w:tcPr>
          <w:p w14:paraId="4888C333" w14:textId="77777777" w:rsidR="00372249" w:rsidRPr="00A24524" w:rsidRDefault="00372249" w:rsidP="00372249">
            <w:pPr>
              <w:pStyle w:val="08-Tabelageral"/>
              <w:rPr>
                <w:b/>
              </w:rPr>
            </w:pPr>
            <w:r w:rsidRPr="00FB2CBC">
              <w:rPr>
                <w:rFonts w:cs="Arial"/>
                <w:b/>
                <w:szCs w:val="14"/>
              </w:rPr>
              <w:t>16.641</w:t>
            </w:r>
          </w:p>
        </w:tc>
        <w:tc>
          <w:tcPr>
            <w:tcW w:w="1329" w:type="dxa"/>
            <w:shd w:val="clear" w:color="auto" w:fill="auto"/>
          </w:tcPr>
          <w:p w14:paraId="41B56759" w14:textId="77777777" w:rsidR="00372249" w:rsidRPr="00A24524" w:rsidRDefault="00372249" w:rsidP="00372249">
            <w:pPr>
              <w:pStyle w:val="08-Tabelageral"/>
              <w:rPr>
                <w:b/>
              </w:rPr>
            </w:pPr>
            <w:r w:rsidRPr="00FB2CBC">
              <w:rPr>
                <w:rFonts w:cs="Arial"/>
                <w:b/>
                <w:szCs w:val="14"/>
              </w:rPr>
              <w:t>26.274</w:t>
            </w:r>
          </w:p>
        </w:tc>
        <w:tc>
          <w:tcPr>
            <w:tcW w:w="1329" w:type="dxa"/>
            <w:shd w:val="clear" w:color="auto" w:fill="auto"/>
          </w:tcPr>
          <w:p w14:paraId="674AA9C8" w14:textId="77777777" w:rsidR="00372249" w:rsidRPr="00A24524" w:rsidRDefault="00372249" w:rsidP="00372249">
            <w:pPr>
              <w:pStyle w:val="08-Tabelageral"/>
              <w:rPr>
                <w:b/>
              </w:rPr>
            </w:pPr>
            <w:r w:rsidRPr="00FB2CBC">
              <w:rPr>
                <w:rFonts w:cs="Arial"/>
                <w:b/>
                <w:szCs w:val="14"/>
              </w:rPr>
              <w:t>--</w:t>
            </w:r>
          </w:p>
        </w:tc>
        <w:tc>
          <w:tcPr>
            <w:tcW w:w="1329" w:type="dxa"/>
            <w:shd w:val="clear" w:color="auto" w:fill="auto"/>
          </w:tcPr>
          <w:p w14:paraId="36603F70" w14:textId="77777777" w:rsidR="00372249" w:rsidRPr="00A24524" w:rsidRDefault="00372249" w:rsidP="00372249">
            <w:pPr>
              <w:pStyle w:val="08-Tabelageral"/>
              <w:rPr>
                <w:b/>
              </w:rPr>
            </w:pPr>
            <w:r w:rsidRPr="00FB2CBC">
              <w:rPr>
                <w:rFonts w:cs="Arial"/>
                <w:b/>
                <w:szCs w:val="14"/>
              </w:rPr>
              <w:t>42.915</w:t>
            </w:r>
          </w:p>
        </w:tc>
      </w:tr>
      <w:tr w:rsidR="00372249" w:rsidRPr="001D6BE8" w14:paraId="2BF285AD" w14:textId="77777777" w:rsidTr="00372249">
        <w:trPr>
          <w:trHeight w:val="238"/>
          <w:jc w:val="center"/>
        </w:trPr>
        <w:tc>
          <w:tcPr>
            <w:tcW w:w="4324" w:type="dxa"/>
            <w:shd w:val="clear" w:color="auto" w:fill="auto"/>
          </w:tcPr>
          <w:p w14:paraId="1C41BB00" w14:textId="77777777" w:rsidR="00372249" w:rsidRPr="00C806B0" w:rsidRDefault="00372249" w:rsidP="00372249">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20AFBE93" w14:textId="77777777" w:rsidR="00372249" w:rsidRPr="00651800" w:rsidRDefault="00372249" w:rsidP="00372249">
            <w:pPr>
              <w:pStyle w:val="08-Tabelageral"/>
            </w:pPr>
            <w:r w:rsidRPr="00FB2CBC">
              <w:rPr>
                <w:rFonts w:cs="Arial"/>
                <w:szCs w:val="14"/>
              </w:rPr>
              <w:t>19.807</w:t>
            </w:r>
          </w:p>
        </w:tc>
        <w:tc>
          <w:tcPr>
            <w:tcW w:w="1329" w:type="dxa"/>
            <w:shd w:val="clear" w:color="auto" w:fill="auto"/>
          </w:tcPr>
          <w:p w14:paraId="112EE380" w14:textId="77777777" w:rsidR="00372249" w:rsidRPr="00651800" w:rsidRDefault="00372249" w:rsidP="00372249">
            <w:pPr>
              <w:pStyle w:val="08-Tabelageral"/>
            </w:pPr>
            <w:r w:rsidRPr="00FB2CBC">
              <w:rPr>
                <w:rFonts w:cs="Arial"/>
                <w:szCs w:val="14"/>
              </w:rPr>
              <w:t>29.328</w:t>
            </w:r>
          </w:p>
        </w:tc>
        <w:tc>
          <w:tcPr>
            <w:tcW w:w="1329" w:type="dxa"/>
            <w:shd w:val="clear" w:color="auto" w:fill="auto"/>
          </w:tcPr>
          <w:p w14:paraId="4EDA4DA9" w14:textId="77777777" w:rsidR="00372249" w:rsidRPr="00651800" w:rsidRDefault="00372249" w:rsidP="00372249">
            <w:pPr>
              <w:pStyle w:val="08-Tabelageral"/>
            </w:pPr>
            <w:r w:rsidRPr="00FB2CBC">
              <w:rPr>
                <w:rFonts w:cs="Arial"/>
                <w:szCs w:val="14"/>
              </w:rPr>
              <w:t>(2.934)</w:t>
            </w:r>
          </w:p>
        </w:tc>
        <w:tc>
          <w:tcPr>
            <w:tcW w:w="1329" w:type="dxa"/>
            <w:shd w:val="clear" w:color="auto" w:fill="auto"/>
          </w:tcPr>
          <w:p w14:paraId="27E23406" w14:textId="77777777" w:rsidR="00372249" w:rsidRPr="00651800" w:rsidRDefault="00372249" w:rsidP="00372249">
            <w:pPr>
              <w:pStyle w:val="08-Tabelageral"/>
            </w:pPr>
            <w:r w:rsidRPr="00FB2CBC">
              <w:rPr>
                <w:rFonts w:cs="Arial"/>
                <w:szCs w:val="14"/>
              </w:rPr>
              <w:t>46.201</w:t>
            </w:r>
          </w:p>
        </w:tc>
      </w:tr>
      <w:tr w:rsidR="00372249" w:rsidRPr="001D6BE8" w14:paraId="04D767F2" w14:textId="77777777" w:rsidTr="00372249">
        <w:trPr>
          <w:trHeight w:val="238"/>
          <w:jc w:val="center"/>
        </w:trPr>
        <w:tc>
          <w:tcPr>
            <w:tcW w:w="4324" w:type="dxa"/>
            <w:shd w:val="clear" w:color="auto" w:fill="auto"/>
          </w:tcPr>
          <w:p w14:paraId="11FEF9DE" w14:textId="77777777" w:rsidR="00372249" w:rsidRPr="00C806B0" w:rsidRDefault="00372249" w:rsidP="00372249">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7DC48014" w14:textId="77777777" w:rsidR="00372249" w:rsidRPr="00651800" w:rsidRDefault="00372249" w:rsidP="00372249">
            <w:pPr>
              <w:pStyle w:val="08-Tabelageral"/>
            </w:pPr>
            <w:r w:rsidRPr="00FB2CBC">
              <w:rPr>
                <w:rFonts w:cs="Arial"/>
                <w:szCs w:val="14"/>
              </w:rPr>
              <w:t>(3.166)</w:t>
            </w:r>
          </w:p>
        </w:tc>
        <w:tc>
          <w:tcPr>
            <w:tcW w:w="1329" w:type="dxa"/>
            <w:shd w:val="clear" w:color="auto" w:fill="auto"/>
          </w:tcPr>
          <w:p w14:paraId="76727593" w14:textId="77777777" w:rsidR="00372249" w:rsidRPr="00651800" w:rsidRDefault="00372249" w:rsidP="00372249">
            <w:pPr>
              <w:pStyle w:val="08-Tabelageral"/>
            </w:pPr>
            <w:r w:rsidRPr="00FB2CBC">
              <w:rPr>
                <w:rFonts w:cs="Arial"/>
                <w:szCs w:val="14"/>
              </w:rPr>
              <w:t>(3.054)</w:t>
            </w:r>
          </w:p>
        </w:tc>
        <w:tc>
          <w:tcPr>
            <w:tcW w:w="1329" w:type="dxa"/>
            <w:shd w:val="clear" w:color="auto" w:fill="auto"/>
          </w:tcPr>
          <w:p w14:paraId="2015816A" w14:textId="77777777" w:rsidR="00372249" w:rsidRPr="00651800" w:rsidRDefault="00372249" w:rsidP="00372249">
            <w:pPr>
              <w:pStyle w:val="08-Tabelageral"/>
            </w:pPr>
            <w:r w:rsidRPr="00FB2CBC">
              <w:rPr>
                <w:rFonts w:cs="Arial"/>
                <w:szCs w:val="14"/>
              </w:rPr>
              <w:t>2.934</w:t>
            </w:r>
          </w:p>
        </w:tc>
        <w:tc>
          <w:tcPr>
            <w:tcW w:w="1329" w:type="dxa"/>
            <w:shd w:val="clear" w:color="auto" w:fill="auto"/>
          </w:tcPr>
          <w:p w14:paraId="74128078" w14:textId="77777777" w:rsidR="00372249" w:rsidRPr="00651800" w:rsidRDefault="00372249" w:rsidP="00372249">
            <w:pPr>
              <w:pStyle w:val="08-Tabelageral"/>
            </w:pPr>
            <w:r w:rsidRPr="00FB2CBC">
              <w:rPr>
                <w:rFonts w:cs="Arial"/>
                <w:szCs w:val="14"/>
              </w:rPr>
              <w:t>(3.286)</w:t>
            </w:r>
          </w:p>
        </w:tc>
      </w:tr>
      <w:tr w:rsidR="00372249" w:rsidRPr="00A24524" w14:paraId="3107E5F1" w14:textId="77777777" w:rsidTr="00372249">
        <w:trPr>
          <w:trHeight w:val="238"/>
          <w:jc w:val="center"/>
        </w:trPr>
        <w:tc>
          <w:tcPr>
            <w:tcW w:w="4324" w:type="dxa"/>
            <w:shd w:val="clear" w:color="auto" w:fill="auto"/>
          </w:tcPr>
          <w:p w14:paraId="56BB5534" w14:textId="77777777" w:rsidR="00372249" w:rsidRPr="00A24524" w:rsidRDefault="00372249" w:rsidP="00372249">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tcPr>
          <w:p w14:paraId="6BC07EC2" w14:textId="77777777" w:rsidR="00372249" w:rsidRPr="00A24524" w:rsidRDefault="00372249" w:rsidP="00372249">
            <w:pPr>
              <w:pStyle w:val="08-Tabelageral"/>
              <w:rPr>
                <w:b/>
              </w:rPr>
            </w:pPr>
            <w:r w:rsidRPr="00FB2CBC">
              <w:rPr>
                <w:rFonts w:cs="Arial"/>
                <w:b/>
                <w:szCs w:val="14"/>
              </w:rPr>
              <w:t>2.428.511</w:t>
            </w:r>
          </w:p>
        </w:tc>
        <w:tc>
          <w:tcPr>
            <w:tcW w:w="1329" w:type="dxa"/>
            <w:shd w:val="clear" w:color="auto" w:fill="auto"/>
          </w:tcPr>
          <w:p w14:paraId="52CBD4A2" w14:textId="77777777" w:rsidR="00372249" w:rsidRPr="00A24524" w:rsidRDefault="00372249" w:rsidP="00372249">
            <w:pPr>
              <w:pStyle w:val="08-Tabelageral"/>
              <w:rPr>
                <w:b/>
              </w:rPr>
            </w:pPr>
            <w:r w:rsidRPr="00FB2CBC">
              <w:rPr>
                <w:rFonts w:cs="Arial"/>
                <w:b/>
                <w:szCs w:val="14"/>
              </w:rPr>
              <w:t>1.563.726</w:t>
            </w:r>
          </w:p>
        </w:tc>
        <w:tc>
          <w:tcPr>
            <w:tcW w:w="1329" w:type="dxa"/>
            <w:shd w:val="clear" w:color="auto" w:fill="auto"/>
          </w:tcPr>
          <w:p w14:paraId="70A923F0" w14:textId="77777777" w:rsidR="00372249" w:rsidRPr="00A24524" w:rsidRDefault="00372249" w:rsidP="00372249">
            <w:pPr>
              <w:pStyle w:val="08-Tabelageral"/>
              <w:rPr>
                <w:b/>
              </w:rPr>
            </w:pPr>
            <w:r w:rsidRPr="00FB2CBC">
              <w:rPr>
                <w:rFonts w:cs="Arial"/>
                <w:b/>
                <w:szCs w:val="14"/>
              </w:rPr>
              <w:t>(1.725.419)</w:t>
            </w:r>
          </w:p>
        </w:tc>
        <w:tc>
          <w:tcPr>
            <w:tcW w:w="1329" w:type="dxa"/>
            <w:shd w:val="clear" w:color="auto" w:fill="auto"/>
          </w:tcPr>
          <w:p w14:paraId="23D4AD45" w14:textId="77777777" w:rsidR="00372249" w:rsidRPr="00A24524" w:rsidRDefault="00372249" w:rsidP="00372249">
            <w:pPr>
              <w:pStyle w:val="08-Tabelageral"/>
              <w:rPr>
                <w:b/>
              </w:rPr>
            </w:pPr>
            <w:r w:rsidRPr="00FB2CBC">
              <w:rPr>
                <w:rFonts w:cs="Arial"/>
                <w:b/>
                <w:szCs w:val="14"/>
              </w:rPr>
              <w:t>2.266.818</w:t>
            </w:r>
          </w:p>
        </w:tc>
      </w:tr>
      <w:tr w:rsidR="00372249" w:rsidRPr="00C97D95" w14:paraId="3C4B15A2" w14:textId="77777777" w:rsidTr="00372249">
        <w:trPr>
          <w:trHeight w:val="238"/>
          <w:jc w:val="center"/>
        </w:trPr>
        <w:tc>
          <w:tcPr>
            <w:tcW w:w="4324" w:type="dxa"/>
            <w:shd w:val="clear" w:color="auto" w:fill="auto"/>
          </w:tcPr>
          <w:p w14:paraId="170D1908" w14:textId="77777777" w:rsidR="00372249" w:rsidRPr="00A869C3" w:rsidRDefault="00372249" w:rsidP="00372249">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tcPr>
          <w:p w14:paraId="6C861082" w14:textId="77777777" w:rsidR="00372249" w:rsidRPr="00C97D95" w:rsidRDefault="00372249" w:rsidP="00372249">
            <w:pPr>
              <w:pStyle w:val="08-Tabelageral"/>
              <w:rPr>
                <w:bCs/>
              </w:rPr>
            </w:pPr>
            <w:r w:rsidRPr="00FB2CBC">
              <w:rPr>
                <w:rFonts w:cs="Arial"/>
                <w:b/>
                <w:szCs w:val="14"/>
              </w:rPr>
              <w:t>(2.330)</w:t>
            </w:r>
          </w:p>
        </w:tc>
        <w:tc>
          <w:tcPr>
            <w:tcW w:w="1329" w:type="dxa"/>
            <w:shd w:val="clear" w:color="auto" w:fill="auto"/>
          </w:tcPr>
          <w:p w14:paraId="6E344BCD" w14:textId="77777777" w:rsidR="00372249" w:rsidRPr="00C97D95" w:rsidRDefault="00372249" w:rsidP="00372249">
            <w:pPr>
              <w:pStyle w:val="08-Tabelageral"/>
              <w:rPr>
                <w:bCs/>
              </w:rPr>
            </w:pPr>
            <w:r w:rsidRPr="00FB2CBC">
              <w:rPr>
                <w:rFonts w:cs="Arial"/>
                <w:b/>
                <w:szCs w:val="14"/>
              </w:rPr>
              <w:t>(533.724)</w:t>
            </w:r>
          </w:p>
        </w:tc>
        <w:tc>
          <w:tcPr>
            <w:tcW w:w="1329" w:type="dxa"/>
            <w:shd w:val="clear" w:color="auto" w:fill="auto"/>
          </w:tcPr>
          <w:p w14:paraId="674CEBFC" w14:textId="77777777" w:rsidR="00372249" w:rsidRPr="00C97D95" w:rsidRDefault="00372249" w:rsidP="00372249">
            <w:pPr>
              <w:pStyle w:val="08-Tabelageral"/>
              <w:rPr>
                <w:bCs/>
              </w:rPr>
            </w:pPr>
            <w:r w:rsidRPr="00FB2CBC">
              <w:rPr>
                <w:rFonts w:cs="Arial"/>
                <w:b/>
                <w:szCs w:val="14"/>
              </w:rPr>
              <w:t>--</w:t>
            </w:r>
          </w:p>
        </w:tc>
        <w:tc>
          <w:tcPr>
            <w:tcW w:w="1329" w:type="dxa"/>
            <w:shd w:val="clear" w:color="auto" w:fill="auto"/>
          </w:tcPr>
          <w:p w14:paraId="0D060DC6" w14:textId="77777777" w:rsidR="00372249" w:rsidRPr="00C97D95" w:rsidRDefault="00372249" w:rsidP="00372249">
            <w:pPr>
              <w:pStyle w:val="08-Tabelageral"/>
              <w:rPr>
                <w:bCs/>
              </w:rPr>
            </w:pPr>
            <w:r w:rsidRPr="00FB2CBC">
              <w:rPr>
                <w:rFonts w:cs="Arial"/>
                <w:b/>
                <w:szCs w:val="14"/>
              </w:rPr>
              <w:t>(536.054)</w:t>
            </w:r>
          </w:p>
        </w:tc>
      </w:tr>
      <w:tr w:rsidR="00372249" w:rsidRPr="00A24524" w14:paraId="454B8E94" w14:textId="77777777" w:rsidTr="00372249">
        <w:trPr>
          <w:trHeight w:val="238"/>
          <w:jc w:val="center"/>
        </w:trPr>
        <w:tc>
          <w:tcPr>
            <w:tcW w:w="4324" w:type="dxa"/>
            <w:tcBorders>
              <w:bottom w:val="single" w:sz="2" w:space="0" w:color="1F4E79" w:themeColor="accent1" w:themeShade="80"/>
            </w:tcBorders>
            <w:shd w:val="clear" w:color="auto" w:fill="auto"/>
          </w:tcPr>
          <w:p w14:paraId="2789C43D" w14:textId="77777777" w:rsidR="00372249" w:rsidRPr="00A24524" w:rsidRDefault="00372249" w:rsidP="00372249">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4E79" w:themeColor="accent1" w:themeShade="80"/>
            </w:tcBorders>
            <w:shd w:val="clear" w:color="auto" w:fill="auto"/>
          </w:tcPr>
          <w:p w14:paraId="6B3A3093" w14:textId="77777777" w:rsidR="00372249" w:rsidRPr="00A24524" w:rsidRDefault="00372249" w:rsidP="00372249">
            <w:pPr>
              <w:pStyle w:val="08-Tabelageral"/>
              <w:rPr>
                <w:b/>
              </w:rPr>
            </w:pPr>
            <w:r w:rsidRPr="00FB2CBC">
              <w:rPr>
                <w:rFonts w:cs="Arial"/>
                <w:b/>
                <w:szCs w:val="14"/>
              </w:rPr>
              <w:t>2.426.183</w:t>
            </w:r>
          </w:p>
        </w:tc>
        <w:tc>
          <w:tcPr>
            <w:tcW w:w="1329" w:type="dxa"/>
            <w:tcBorders>
              <w:bottom w:val="single" w:sz="2" w:space="0" w:color="1F4E79" w:themeColor="accent1" w:themeShade="80"/>
            </w:tcBorders>
            <w:shd w:val="clear" w:color="auto" w:fill="auto"/>
          </w:tcPr>
          <w:p w14:paraId="32665E21" w14:textId="77777777" w:rsidR="00372249" w:rsidRPr="00A24524" w:rsidRDefault="00372249" w:rsidP="00372249">
            <w:pPr>
              <w:pStyle w:val="08-Tabelageral"/>
              <w:rPr>
                <w:b/>
              </w:rPr>
            </w:pPr>
            <w:r w:rsidRPr="00FB2CBC">
              <w:rPr>
                <w:rFonts w:cs="Arial"/>
                <w:b/>
                <w:szCs w:val="14"/>
              </w:rPr>
              <w:t>1.030.000</w:t>
            </w:r>
          </w:p>
        </w:tc>
        <w:tc>
          <w:tcPr>
            <w:tcW w:w="1329" w:type="dxa"/>
            <w:tcBorders>
              <w:bottom w:val="single" w:sz="2" w:space="0" w:color="1F4E79" w:themeColor="accent1" w:themeShade="80"/>
            </w:tcBorders>
            <w:shd w:val="clear" w:color="auto" w:fill="auto"/>
          </w:tcPr>
          <w:p w14:paraId="1C35F307" w14:textId="77777777" w:rsidR="00372249" w:rsidRPr="00A24524" w:rsidRDefault="00372249" w:rsidP="00372249">
            <w:pPr>
              <w:pStyle w:val="08-Tabelageral"/>
              <w:rPr>
                <w:b/>
              </w:rPr>
            </w:pPr>
            <w:r w:rsidRPr="00FB2CBC">
              <w:rPr>
                <w:rFonts w:cs="Arial"/>
                <w:b/>
                <w:szCs w:val="14"/>
              </w:rPr>
              <w:t>(1.725.419)</w:t>
            </w:r>
          </w:p>
        </w:tc>
        <w:tc>
          <w:tcPr>
            <w:tcW w:w="1329" w:type="dxa"/>
            <w:tcBorders>
              <w:bottom w:val="single" w:sz="2" w:space="0" w:color="1F4E79" w:themeColor="accent1" w:themeShade="80"/>
            </w:tcBorders>
            <w:shd w:val="clear" w:color="auto" w:fill="auto"/>
          </w:tcPr>
          <w:p w14:paraId="5CB9219E" w14:textId="77777777" w:rsidR="00372249" w:rsidRPr="00A24524" w:rsidRDefault="00372249" w:rsidP="00372249">
            <w:pPr>
              <w:pStyle w:val="08-Tabelageral"/>
              <w:rPr>
                <w:b/>
              </w:rPr>
            </w:pPr>
            <w:r w:rsidRPr="00FB2CBC">
              <w:rPr>
                <w:rFonts w:cs="Arial"/>
                <w:b/>
                <w:szCs w:val="14"/>
              </w:rPr>
              <w:t>1.730.764</w:t>
            </w:r>
          </w:p>
        </w:tc>
      </w:tr>
    </w:tbl>
    <w:p w14:paraId="0606C84B" w14:textId="77777777" w:rsidR="00372249" w:rsidRDefault="00372249" w:rsidP="00372249">
      <w:pPr>
        <w:keepNext/>
        <w:keepLines/>
        <w:pageBreakBefore/>
        <w:spacing w:after="0"/>
        <w:rPr>
          <w:b/>
          <w:sz w:val="14"/>
        </w:rPr>
      </w:pPr>
      <w:r w:rsidRPr="00094995">
        <w:rPr>
          <w:rFonts w:cs="Arial"/>
          <w:b/>
          <w:color w:val="1F4E79" w:themeColor="accent1" w:themeShade="80"/>
          <w:szCs w:val="18"/>
        </w:rPr>
        <w:lastRenderedPageBreak/>
        <w:t>d) Balanço por Segmento</w:t>
      </w:r>
    </w:p>
    <w:p w14:paraId="4D3EA875" w14:textId="77777777" w:rsidR="00372249" w:rsidRPr="00177FF3" w:rsidRDefault="00372249" w:rsidP="00372249">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372249" w:rsidRPr="00D25934" w14:paraId="00CB89E0" w14:textId="77777777" w:rsidTr="00372249">
        <w:trPr>
          <w:trHeight w:val="238"/>
          <w:jc w:val="center"/>
        </w:trPr>
        <w:tc>
          <w:tcPr>
            <w:tcW w:w="3510" w:type="dxa"/>
            <w:tcBorders>
              <w:top w:val="single" w:sz="2" w:space="0" w:color="1F4E79" w:themeColor="accent1" w:themeShade="80"/>
            </w:tcBorders>
            <w:shd w:val="clear" w:color="auto" w:fill="auto"/>
            <w:vAlign w:val="center"/>
          </w:tcPr>
          <w:p w14:paraId="77D167B8" w14:textId="77777777" w:rsidR="00372249" w:rsidRPr="00D25934" w:rsidRDefault="00372249" w:rsidP="00372249">
            <w:pPr>
              <w:spacing w:after="0"/>
              <w:jc w:val="center"/>
              <w:rPr>
                <w:rFonts w:cs="Arial"/>
                <w:b/>
                <w:sz w:val="14"/>
                <w:szCs w:val="14"/>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3784E82B" w14:textId="77777777" w:rsidR="00372249" w:rsidRPr="00D25934" w:rsidRDefault="00372249" w:rsidP="00372249">
            <w:pPr>
              <w:spacing w:after="0"/>
              <w:jc w:val="center"/>
              <w:rPr>
                <w:rFonts w:cs="Arial"/>
                <w:b/>
                <w:sz w:val="14"/>
                <w:szCs w:val="14"/>
              </w:rPr>
            </w:pPr>
            <w:r>
              <w:rPr>
                <w:rFonts w:cs="Arial"/>
                <w:b/>
                <w:sz w:val="14"/>
                <w:szCs w:val="14"/>
              </w:rPr>
              <w:t>30</w:t>
            </w:r>
            <w:r w:rsidRPr="00D25934">
              <w:rPr>
                <w:rFonts w:cs="Arial"/>
                <w:b/>
                <w:sz w:val="14"/>
                <w:szCs w:val="14"/>
              </w:rPr>
              <w:t>.</w:t>
            </w:r>
            <w:r>
              <w:rPr>
                <w:rFonts w:cs="Arial"/>
                <w:b/>
                <w:sz w:val="14"/>
                <w:szCs w:val="14"/>
              </w:rPr>
              <w:t>06</w:t>
            </w:r>
            <w:r w:rsidRPr="00D25934">
              <w:rPr>
                <w:rFonts w:cs="Arial"/>
                <w:b/>
                <w:sz w:val="14"/>
                <w:szCs w:val="14"/>
              </w:rPr>
              <w:t>.20</w:t>
            </w:r>
            <w:r>
              <w:rPr>
                <w:rFonts w:cs="Arial"/>
                <w:b/>
                <w:sz w:val="14"/>
                <w:szCs w:val="14"/>
              </w:rPr>
              <w:t>22</w:t>
            </w:r>
          </w:p>
        </w:tc>
      </w:tr>
      <w:tr w:rsidR="00372249" w:rsidRPr="00D25934" w14:paraId="32D78712" w14:textId="77777777" w:rsidTr="00372249">
        <w:trPr>
          <w:trHeight w:val="238"/>
          <w:jc w:val="center"/>
        </w:trPr>
        <w:tc>
          <w:tcPr>
            <w:tcW w:w="3510" w:type="dxa"/>
            <w:tcBorders>
              <w:bottom w:val="single" w:sz="2" w:space="0" w:color="1F4E79" w:themeColor="accent1" w:themeShade="80"/>
            </w:tcBorders>
            <w:shd w:val="clear" w:color="auto" w:fill="auto"/>
            <w:vAlign w:val="center"/>
          </w:tcPr>
          <w:p w14:paraId="1B74F818" w14:textId="77777777" w:rsidR="00372249" w:rsidRPr="00D25934" w:rsidRDefault="00372249" w:rsidP="00372249">
            <w:pPr>
              <w:pStyle w:val="08-Tabelageral"/>
              <w:jc w:val="center"/>
              <w:rPr>
                <w:rFonts w:cs="Arial"/>
                <w:b/>
                <w:szCs w:val="14"/>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715E8084" w14:textId="77777777" w:rsidR="00372249" w:rsidRPr="00D25934" w:rsidRDefault="00372249" w:rsidP="00372249">
            <w:pPr>
              <w:pStyle w:val="08-Tabelageral"/>
              <w:jc w:val="center"/>
              <w:rPr>
                <w:rFonts w:cs="Arial"/>
                <w:b/>
                <w:szCs w:val="14"/>
              </w:rPr>
            </w:pPr>
            <w:r w:rsidRPr="00D25934">
              <w:rPr>
                <w:rFonts w:cs="Arial"/>
                <w:b/>
                <w:szCs w:val="14"/>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1753E74" w14:textId="77777777" w:rsidR="00372249" w:rsidRPr="00D25934" w:rsidRDefault="00372249" w:rsidP="00372249">
            <w:pPr>
              <w:pStyle w:val="08-Tabelageral"/>
              <w:jc w:val="center"/>
              <w:rPr>
                <w:rFonts w:cs="Arial"/>
                <w:b/>
                <w:szCs w:val="14"/>
              </w:rPr>
            </w:pPr>
            <w:r w:rsidRPr="00D25934">
              <w:rPr>
                <w:rFonts w:cs="Arial"/>
                <w:b/>
                <w:szCs w:val="14"/>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9E9B8FE" w14:textId="77777777" w:rsidR="00372249" w:rsidRPr="00D25934" w:rsidRDefault="00372249" w:rsidP="00372249">
            <w:pPr>
              <w:pStyle w:val="08-Tabelageral"/>
              <w:jc w:val="center"/>
              <w:rPr>
                <w:rFonts w:cs="Arial"/>
                <w:b/>
                <w:szCs w:val="14"/>
              </w:rPr>
            </w:pPr>
            <w:r w:rsidRPr="00D25934">
              <w:rPr>
                <w:rFonts w:cs="Arial"/>
                <w:b/>
                <w:szCs w:val="14"/>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66A9B60" w14:textId="77777777" w:rsidR="00372249" w:rsidRPr="00D25934" w:rsidRDefault="00372249" w:rsidP="00372249">
            <w:pPr>
              <w:pStyle w:val="08-Tabelageral"/>
              <w:jc w:val="center"/>
              <w:rPr>
                <w:rFonts w:cs="Arial"/>
                <w:b/>
                <w:szCs w:val="14"/>
              </w:rPr>
            </w:pPr>
            <w:r w:rsidRPr="00D25934">
              <w:rPr>
                <w:rFonts w:cs="Arial"/>
                <w:b/>
                <w:szCs w:val="14"/>
              </w:rPr>
              <w:t>Total</w:t>
            </w:r>
          </w:p>
        </w:tc>
      </w:tr>
      <w:tr w:rsidR="00372249" w:rsidRPr="00D25934" w14:paraId="3BFDA752" w14:textId="77777777" w:rsidTr="00372249">
        <w:trPr>
          <w:trHeight w:val="238"/>
          <w:jc w:val="center"/>
        </w:trPr>
        <w:tc>
          <w:tcPr>
            <w:tcW w:w="3510" w:type="dxa"/>
            <w:tcBorders>
              <w:top w:val="single" w:sz="2" w:space="0" w:color="1F4E79" w:themeColor="accent1" w:themeShade="80"/>
            </w:tcBorders>
            <w:shd w:val="clear" w:color="auto" w:fill="auto"/>
          </w:tcPr>
          <w:p w14:paraId="1165852C" w14:textId="77777777" w:rsidR="00372249" w:rsidRPr="00D25934" w:rsidRDefault="00372249" w:rsidP="00372249">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tcPr>
          <w:p w14:paraId="7EB2B555" w14:textId="77777777" w:rsidR="00372249" w:rsidRPr="00D25934" w:rsidRDefault="00372249" w:rsidP="00372249">
            <w:pPr>
              <w:pStyle w:val="08-Tabelageral"/>
            </w:pPr>
            <w:r w:rsidRPr="00A30B04">
              <w:t>2.909.626</w:t>
            </w:r>
          </w:p>
        </w:tc>
        <w:tc>
          <w:tcPr>
            <w:tcW w:w="1630" w:type="dxa"/>
            <w:tcBorders>
              <w:top w:val="single" w:sz="2" w:space="0" w:color="1F4E79" w:themeColor="accent1" w:themeShade="80"/>
            </w:tcBorders>
            <w:shd w:val="clear" w:color="auto" w:fill="auto"/>
          </w:tcPr>
          <w:p w14:paraId="28E3819B" w14:textId="77777777" w:rsidR="00372249" w:rsidRPr="00D25934" w:rsidRDefault="00372249" w:rsidP="00372249">
            <w:pPr>
              <w:pStyle w:val="08-Tabelageral"/>
            </w:pPr>
            <w:r w:rsidRPr="00A30B04">
              <w:t>3.914.248</w:t>
            </w:r>
          </w:p>
        </w:tc>
        <w:tc>
          <w:tcPr>
            <w:tcW w:w="1630" w:type="dxa"/>
            <w:tcBorders>
              <w:top w:val="single" w:sz="2" w:space="0" w:color="1F4E79" w:themeColor="accent1" w:themeShade="80"/>
            </w:tcBorders>
            <w:shd w:val="clear" w:color="auto" w:fill="auto"/>
          </w:tcPr>
          <w:p w14:paraId="3AEFD75F" w14:textId="77777777" w:rsidR="00372249" w:rsidRPr="00D25934" w:rsidRDefault="00372249" w:rsidP="00372249">
            <w:pPr>
              <w:pStyle w:val="08-Tabelageral"/>
            </w:pPr>
            <w:r w:rsidRPr="00A30B04">
              <w:t>(2.041.038)</w:t>
            </w:r>
          </w:p>
        </w:tc>
        <w:tc>
          <w:tcPr>
            <w:tcW w:w="1630" w:type="dxa"/>
            <w:tcBorders>
              <w:top w:val="single" w:sz="2" w:space="0" w:color="1F4E79" w:themeColor="accent1" w:themeShade="80"/>
            </w:tcBorders>
            <w:shd w:val="clear" w:color="auto" w:fill="auto"/>
          </w:tcPr>
          <w:p w14:paraId="1E263CF8" w14:textId="77777777" w:rsidR="00372249" w:rsidRPr="00D25934" w:rsidRDefault="00372249" w:rsidP="00372249">
            <w:pPr>
              <w:pStyle w:val="08-Tabelageral"/>
            </w:pPr>
            <w:r w:rsidRPr="00A30B04">
              <w:t>4.782.836</w:t>
            </w:r>
          </w:p>
        </w:tc>
      </w:tr>
      <w:tr w:rsidR="00372249" w:rsidRPr="00D25934" w14:paraId="25CAB2DF" w14:textId="77777777" w:rsidTr="00372249">
        <w:trPr>
          <w:trHeight w:val="238"/>
          <w:jc w:val="center"/>
        </w:trPr>
        <w:tc>
          <w:tcPr>
            <w:tcW w:w="3510" w:type="dxa"/>
            <w:shd w:val="clear" w:color="auto" w:fill="auto"/>
          </w:tcPr>
          <w:p w14:paraId="0D08DB98" w14:textId="77777777" w:rsidR="00372249" w:rsidRPr="00D25934" w:rsidRDefault="00372249" w:rsidP="00372249">
            <w:pPr>
              <w:pStyle w:val="08-Tabelageral"/>
              <w:ind w:left="113"/>
              <w:jc w:val="left"/>
              <w:rPr>
                <w:rFonts w:cs="Arial"/>
                <w:bCs/>
              </w:rPr>
            </w:pPr>
            <w:r w:rsidRPr="00D25934">
              <w:rPr>
                <w:rFonts w:cs="Arial"/>
              </w:rPr>
              <w:t>Ativo não circulante</w:t>
            </w:r>
          </w:p>
        </w:tc>
        <w:tc>
          <w:tcPr>
            <w:tcW w:w="1239" w:type="dxa"/>
            <w:shd w:val="clear" w:color="auto" w:fill="auto"/>
          </w:tcPr>
          <w:p w14:paraId="27DD11CA" w14:textId="77777777" w:rsidR="00372249" w:rsidRPr="00D25934" w:rsidRDefault="00372249" w:rsidP="00372249">
            <w:pPr>
              <w:pStyle w:val="08-Tabelageral"/>
            </w:pPr>
            <w:r w:rsidRPr="00A30B04">
              <w:t>15.608.627</w:t>
            </w:r>
          </w:p>
        </w:tc>
        <w:tc>
          <w:tcPr>
            <w:tcW w:w="1630" w:type="dxa"/>
            <w:shd w:val="clear" w:color="auto" w:fill="auto"/>
          </w:tcPr>
          <w:p w14:paraId="6700355E" w14:textId="77777777" w:rsidR="00372249" w:rsidRPr="00D25934" w:rsidRDefault="00372249" w:rsidP="00372249">
            <w:pPr>
              <w:pStyle w:val="08-Tabelageral"/>
            </w:pPr>
            <w:r w:rsidRPr="00A30B04">
              <w:t>915.414</w:t>
            </w:r>
          </w:p>
        </w:tc>
        <w:tc>
          <w:tcPr>
            <w:tcW w:w="1630" w:type="dxa"/>
            <w:shd w:val="clear" w:color="auto" w:fill="auto"/>
          </w:tcPr>
          <w:p w14:paraId="0E0C3FD4" w14:textId="77777777" w:rsidR="00372249" w:rsidRPr="00D25934" w:rsidRDefault="00372249" w:rsidP="00372249">
            <w:pPr>
              <w:pStyle w:val="08-Tabelageral"/>
            </w:pPr>
            <w:r w:rsidRPr="00A30B04">
              <w:t>(7.603.048)</w:t>
            </w:r>
          </w:p>
        </w:tc>
        <w:tc>
          <w:tcPr>
            <w:tcW w:w="1630" w:type="dxa"/>
            <w:shd w:val="clear" w:color="auto" w:fill="auto"/>
          </w:tcPr>
          <w:p w14:paraId="06F951FB" w14:textId="77777777" w:rsidR="00372249" w:rsidRPr="00D25934" w:rsidRDefault="00372249" w:rsidP="00372249">
            <w:pPr>
              <w:pStyle w:val="08-Tabelageral"/>
            </w:pPr>
            <w:r w:rsidRPr="00A30B04">
              <w:t>8.920.992</w:t>
            </w:r>
          </w:p>
        </w:tc>
      </w:tr>
      <w:tr w:rsidR="00372249" w:rsidRPr="00AD65EB" w14:paraId="016C819B" w14:textId="77777777" w:rsidTr="00372249">
        <w:trPr>
          <w:trHeight w:val="238"/>
          <w:jc w:val="center"/>
        </w:trPr>
        <w:tc>
          <w:tcPr>
            <w:tcW w:w="3510" w:type="dxa"/>
            <w:shd w:val="clear" w:color="auto" w:fill="auto"/>
          </w:tcPr>
          <w:p w14:paraId="6C3CE0B0" w14:textId="77777777" w:rsidR="00372249" w:rsidRPr="00AD65EB" w:rsidRDefault="00372249" w:rsidP="00372249">
            <w:pPr>
              <w:pStyle w:val="08-Tabelageral"/>
              <w:jc w:val="left"/>
              <w:rPr>
                <w:rFonts w:cs="Arial"/>
                <w:b/>
                <w:bCs/>
              </w:rPr>
            </w:pPr>
            <w:r w:rsidRPr="00AD65EB">
              <w:rPr>
                <w:rFonts w:cs="Arial"/>
                <w:b/>
                <w:bCs/>
              </w:rPr>
              <w:t>Total do Ativo</w:t>
            </w:r>
          </w:p>
        </w:tc>
        <w:tc>
          <w:tcPr>
            <w:tcW w:w="1239" w:type="dxa"/>
            <w:shd w:val="clear" w:color="auto" w:fill="auto"/>
          </w:tcPr>
          <w:p w14:paraId="7684AB4F" w14:textId="77777777" w:rsidR="00372249" w:rsidRPr="00AD65EB" w:rsidRDefault="00372249" w:rsidP="00372249">
            <w:pPr>
              <w:pStyle w:val="08-Tabelageral"/>
              <w:rPr>
                <w:b/>
                <w:bCs/>
              </w:rPr>
            </w:pPr>
            <w:r w:rsidRPr="00AD65EB">
              <w:rPr>
                <w:b/>
                <w:bCs/>
              </w:rPr>
              <w:t>18.518.253</w:t>
            </w:r>
          </w:p>
        </w:tc>
        <w:tc>
          <w:tcPr>
            <w:tcW w:w="1630" w:type="dxa"/>
            <w:shd w:val="clear" w:color="auto" w:fill="auto"/>
          </w:tcPr>
          <w:p w14:paraId="5AACDAC7" w14:textId="77777777" w:rsidR="00372249" w:rsidRPr="00AD65EB" w:rsidRDefault="00372249" w:rsidP="00372249">
            <w:pPr>
              <w:pStyle w:val="08-Tabelageral"/>
              <w:rPr>
                <w:b/>
                <w:bCs/>
              </w:rPr>
            </w:pPr>
            <w:r w:rsidRPr="00AD65EB">
              <w:rPr>
                <w:b/>
                <w:bCs/>
              </w:rPr>
              <w:t>4.829.662</w:t>
            </w:r>
          </w:p>
        </w:tc>
        <w:tc>
          <w:tcPr>
            <w:tcW w:w="1630" w:type="dxa"/>
            <w:shd w:val="clear" w:color="auto" w:fill="auto"/>
          </w:tcPr>
          <w:p w14:paraId="3451DF7B" w14:textId="77777777" w:rsidR="00372249" w:rsidRPr="00AD65EB" w:rsidRDefault="00372249" w:rsidP="00372249">
            <w:pPr>
              <w:pStyle w:val="08-Tabelageral"/>
              <w:rPr>
                <w:b/>
                <w:bCs/>
              </w:rPr>
            </w:pPr>
            <w:r w:rsidRPr="00AD65EB">
              <w:rPr>
                <w:b/>
                <w:bCs/>
              </w:rPr>
              <w:t>(9.644.086)</w:t>
            </w:r>
          </w:p>
        </w:tc>
        <w:tc>
          <w:tcPr>
            <w:tcW w:w="1630" w:type="dxa"/>
            <w:shd w:val="clear" w:color="auto" w:fill="auto"/>
          </w:tcPr>
          <w:p w14:paraId="43F74DB2" w14:textId="77777777" w:rsidR="00372249" w:rsidRPr="00AD65EB" w:rsidRDefault="00372249" w:rsidP="00372249">
            <w:pPr>
              <w:pStyle w:val="08-Tabelageral"/>
              <w:rPr>
                <w:b/>
                <w:bCs/>
              </w:rPr>
            </w:pPr>
            <w:r w:rsidRPr="00AD65EB">
              <w:rPr>
                <w:b/>
                <w:bCs/>
              </w:rPr>
              <w:t>13.703.828</w:t>
            </w:r>
          </w:p>
        </w:tc>
      </w:tr>
      <w:tr w:rsidR="00372249" w:rsidRPr="00D25934" w14:paraId="6FEA3F43" w14:textId="77777777" w:rsidTr="00372249">
        <w:trPr>
          <w:trHeight w:val="238"/>
          <w:jc w:val="center"/>
        </w:trPr>
        <w:tc>
          <w:tcPr>
            <w:tcW w:w="3510" w:type="dxa"/>
            <w:shd w:val="clear" w:color="auto" w:fill="auto"/>
          </w:tcPr>
          <w:p w14:paraId="3AB4C5EA" w14:textId="77777777" w:rsidR="00372249" w:rsidRPr="00D25934" w:rsidRDefault="00372249" w:rsidP="00372249">
            <w:pPr>
              <w:pStyle w:val="08-Tabelageral"/>
              <w:ind w:left="113"/>
              <w:jc w:val="left"/>
              <w:rPr>
                <w:rFonts w:cs="Arial"/>
                <w:bCs/>
              </w:rPr>
            </w:pPr>
            <w:r w:rsidRPr="00D25934">
              <w:rPr>
                <w:rFonts w:cs="Arial"/>
              </w:rPr>
              <w:t>Passivo circulante</w:t>
            </w:r>
          </w:p>
        </w:tc>
        <w:tc>
          <w:tcPr>
            <w:tcW w:w="1239" w:type="dxa"/>
            <w:shd w:val="clear" w:color="auto" w:fill="auto"/>
          </w:tcPr>
          <w:p w14:paraId="44197B19" w14:textId="77777777" w:rsidR="00372249" w:rsidRPr="00D25934" w:rsidRDefault="00372249" w:rsidP="00372249">
            <w:pPr>
              <w:pStyle w:val="08-Tabelageral"/>
            </w:pPr>
            <w:r w:rsidRPr="00A30B04">
              <w:t>2.921.746</w:t>
            </w:r>
          </w:p>
        </w:tc>
        <w:tc>
          <w:tcPr>
            <w:tcW w:w="1630" w:type="dxa"/>
            <w:shd w:val="clear" w:color="auto" w:fill="auto"/>
          </w:tcPr>
          <w:p w14:paraId="20945243" w14:textId="77777777" w:rsidR="00372249" w:rsidRPr="00D25934" w:rsidRDefault="00372249" w:rsidP="00372249">
            <w:pPr>
              <w:pStyle w:val="08-Tabelageral"/>
            </w:pPr>
            <w:r w:rsidRPr="00A30B04">
              <w:t>2.822.159</w:t>
            </w:r>
          </w:p>
        </w:tc>
        <w:tc>
          <w:tcPr>
            <w:tcW w:w="1630" w:type="dxa"/>
            <w:shd w:val="clear" w:color="auto" w:fill="auto"/>
          </w:tcPr>
          <w:p w14:paraId="7524A88E" w14:textId="77777777" w:rsidR="00372249" w:rsidRPr="00D25934" w:rsidRDefault="00372249" w:rsidP="00372249">
            <w:pPr>
              <w:pStyle w:val="08-Tabelageral"/>
            </w:pPr>
            <w:r w:rsidRPr="00A30B04">
              <w:t>(2.041.038)</w:t>
            </w:r>
          </w:p>
        </w:tc>
        <w:tc>
          <w:tcPr>
            <w:tcW w:w="1630" w:type="dxa"/>
            <w:shd w:val="clear" w:color="auto" w:fill="auto"/>
          </w:tcPr>
          <w:p w14:paraId="1A635616" w14:textId="77777777" w:rsidR="00372249" w:rsidRPr="00D25934" w:rsidRDefault="00372249" w:rsidP="00372249">
            <w:pPr>
              <w:pStyle w:val="08-Tabelageral"/>
            </w:pPr>
            <w:r w:rsidRPr="00A30B04">
              <w:t>3.702.867</w:t>
            </w:r>
          </w:p>
        </w:tc>
      </w:tr>
      <w:tr w:rsidR="00372249" w:rsidRPr="00D25934" w14:paraId="12303B6A" w14:textId="77777777" w:rsidTr="00372249">
        <w:trPr>
          <w:trHeight w:val="238"/>
          <w:jc w:val="center"/>
        </w:trPr>
        <w:tc>
          <w:tcPr>
            <w:tcW w:w="3510" w:type="dxa"/>
            <w:shd w:val="clear" w:color="auto" w:fill="auto"/>
          </w:tcPr>
          <w:p w14:paraId="0889F32A" w14:textId="77777777" w:rsidR="00372249" w:rsidRPr="00D25934" w:rsidRDefault="00372249" w:rsidP="00372249">
            <w:pPr>
              <w:pStyle w:val="08-Tabelageral"/>
              <w:ind w:left="113"/>
              <w:jc w:val="left"/>
              <w:rPr>
                <w:rFonts w:cs="Arial"/>
                <w:bCs/>
              </w:rPr>
            </w:pPr>
            <w:r w:rsidRPr="00D25934">
              <w:rPr>
                <w:rFonts w:cs="Arial"/>
              </w:rPr>
              <w:t>Passivo não circulante</w:t>
            </w:r>
          </w:p>
        </w:tc>
        <w:tc>
          <w:tcPr>
            <w:tcW w:w="1239" w:type="dxa"/>
            <w:shd w:val="clear" w:color="auto" w:fill="auto"/>
          </w:tcPr>
          <w:p w14:paraId="2F42559F" w14:textId="77777777" w:rsidR="00372249" w:rsidRPr="00D25934" w:rsidRDefault="00372249" w:rsidP="00372249">
            <w:pPr>
              <w:pStyle w:val="08-Tabelageral"/>
            </w:pPr>
            <w:r w:rsidRPr="00A30B04">
              <w:t>229.196</w:t>
            </w:r>
          </w:p>
        </w:tc>
        <w:tc>
          <w:tcPr>
            <w:tcW w:w="1630" w:type="dxa"/>
            <w:shd w:val="clear" w:color="auto" w:fill="auto"/>
          </w:tcPr>
          <w:p w14:paraId="1EDB738E" w14:textId="77777777" w:rsidR="00372249" w:rsidRPr="00D25934" w:rsidRDefault="00372249" w:rsidP="00372249">
            <w:pPr>
              <w:pStyle w:val="08-Tabelageral"/>
            </w:pPr>
            <w:r w:rsidRPr="00A30B04">
              <w:t>2.001.494</w:t>
            </w:r>
          </w:p>
        </w:tc>
        <w:tc>
          <w:tcPr>
            <w:tcW w:w="1630" w:type="dxa"/>
            <w:shd w:val="clear" w:color="auto" w:fill="auto"/>
          </w:tcPr>
          <w:p w14:paraId="63ECCA4D" w14:textId="77777777" w:rsidR="00372249" w:rsidRPr="00D25934" w:rsidRDefault="00372249" w:rsidP="00372249">
            <w:pPr>
              <w:pStyle w:val="08-Tabelageral"/>
            </w:pPr>
            <w:r w:rsidRPr="00A30B04">
              <w:t>--</w:t>
            </w:r>
          </w:p>
        </w:tc>
        <w:tc>
          <w:tcPr>
            <w:tcW w:w="1630" w:type="dxa"/>
            <w:shd w:val="clear" w:color="auto" w:fill="auto"/>
          </w:tcPr>
          <w:p w14:paraId="0E19E343" w14:textId="77777777" w:rsidR="00372249" w:rsidRPr="00D25934" w:rsidRDefault="00372249" w:rsidP="00372249">
            <w:pPr>
              <w:pStyle w:val="08-Tabelageral"/>
            </w:pPr>
            <w:r w:rsidRPr="00A30B04">
              <w:t>2.230.690</w:t>
            </w:r>
          </w:p>
        </w:tc>
      </w:tr>
      <w:tr w:rsidR="00372249" w:rsidRPr="00D25934" w14:paraId="69290E3F" w14:textId="77777777" w:rsidTr="00372249">
        <w:trPr>
          <w:trHeight w:val="238"/>
          <w:jc w:val="center"/>
        </w:trPr>
        <w:tc>
          <w:tcPr>
            <w:tcW w:w="3510" w:type="dxa"/>
            <w:shd w:val="clear" w:color="auto" w:fill="auto"/>
          </w:tcPr>
          <w:p w14:paraId="5F63FC37" w14:textId="77777777" w:rsidR="00372249" w:rsidRPr="00D25934" w:rsidRDefault="00372249" w:rsidP="00372249">
            <w:pPr>
              <w:pStyle w:val="08-Tabelageral"/>
              <w:ind w:left="113"/>
              <w:jc w:val="left"/>
              <w:rPr>
                <w:rFonts w:cs="Arial"/>
                <w:bCs/>
              </w:rPr>
            </w:pPr>
            <w:r w:rsidRPr="00D25934">
              <w:rPr>
                <w:rFonts w:cs="Arial"/>
              </w:rPr>
              <w:t>Patrimônio líquido</w:t>
            </w:r>
          </w:p>
        </w:tc>
        <w:tc>
          <w:tcPr>
            <w:tcW w:w="1239" w:type="dxa"/>
            <w:shd w:val="clear" w:color="auto" w:fill="auto"/>
          </w:tcPr>
          <w:p w14:paraId="19CFB85A" w14:textId="77777777" w:rsidR="00372249" w:rsidRPr="00D25934" w:rsidRDefault="00372249" w:rsidP="00372249">
            <w:pPr>
              <w:pStyle w:val="08-Tabelageral"/>
            </w:pPr>
            <w:r w:rsidRPr="00A30B04">
              <w:t>15.367.311</w:t>
            </w:r>
          </w:p>
        </w:tc>
        <w:tc>
          <w:tcPr>
            <w:tcW w:w="1630" w:type="dxa"/>
            <w:shd w:val="clear" w:color="auto" w:fill="auto"/>
          </w:tcPr>
          <w:p w14:paraId="50E01D86" w14:textId="77777777" w:rsidR="00372249" w:rsidRPr="00D25934" w:rsidRDefault="00372249" w:rsidP="00372249">
            <w:pPr>
              <w:pStyle w:val="08-Tabelageral"/>
            </w:pPr>
            <w:r w:rsidRPr="00A30B04">
              <w:t>6.009</w:t>
            </w:r>
          </w:p>
        </w:tc>
        <w:tc>
          <w:tcPr>
            <w:tcW w:w="1630" w:type="dxa"/>
            <w:shd w:val="clear" w:color="auto" w:fill="auto"/>
          </w:tcPr>
          <w:p w14:paraId="40D98CCC" w14:textId="77777777" w:rsidR="00372249" w:rsidRPr="00D25934" w:rsidRDefault="00372249" w:rsidP="00372249">
            <w:pPr>
              <w:pStyle w:val="08-Tabelageral"/>
            </w:pPr>
            <w:r w:rsidRPr="00A30B04">
              <w:t>(7.603.048)</w:t>
            </w:r>
          </w:p>
        </w:tc>
        <w:tc>
          <w:tcPr>
            <w:tcW w:w="1630" w:type="dxa"/>
            <w:shd w:val="clear" w:color="auto" w:fill="auto"/>
          </w:tcPr>
          <w:p w14:paraId="74FB5642" w14:textId="77777777" w:rsidR="00372249" w:rsidRPr="00D25934" w:rsidRDefault="00372249" w:rsidP="00372249">
            <w:pPr>
              <w:pStyle w:val="08-Tabelageral"/>
            </w:pPr>
            <w:r w:rsidRPr="00A30B04">
              <w:t>7.770.271</w:t>
            </w:r>
          </w:p>
        </w:tc>
      </w:tr>
      <w:tr w:rsidR="00372249" w:rsidRPr="00AD65EB" w14:paraId="2B59588F" w14:textId="77777777" w:rsidTr="00372249">
        <w:trPr>
          <w:trHeight w:val="238"/>
          <w:jc w:val="center"/>
        </w:trPr>
        <w:tc>
          <w:tcPr>
            <w:tcW w:w="3510" w:type="dxa"/>
            <w:tcBorders>
              <w:bottom w:val="single" w:sz="2" w:space="0" w:color="1F4E79" w:themeColor="accent1" w:themeShade="80"/>
            </w:tcBorders>
            <w:shd w:val="clear" w:color="auto" w:fill="auto"/>
          </w:tcPr>
          <w:p w14:paraId="671472DB" w14:textId="77777777" w:rsidR="00372249" w:rsidRPr="00AD65EB" w:rsidRDefault="00372249" w:rsidP="00372249">
            <w:pPr>
              <w:pStyle w:val="08-Tabelageral"/>
              <w:jc w:val="left"/>
              <w:rPr>
                <w:rFonts w:cs="Arial"/>
                <w:b/>
                <w:bCs/>
              </w:rPr>
            </w:pPr>
            <w:r w:rsidRPr="00AD65EB">
              <w:rPr>
                <w:rFonts w:cs="Arial"/>
                <w:b/>
                <w:bCs/>
              </w:rPr>
              <w:t>Total do Passivo e Patrimônio Líquido</w:t>
            </w:r>
          </w:p>
        </w:tc>
        <w:tc>
          <w:tcPr>
            <w:tcW w:w="1239" w:type="dxa"/>
            <w:tcBorders>
              <w:bottom w:val="single" w:sz="2" w:space="0" w:color="1F4E79" w:themeColor="accent1" w:themeShade="80"/>
            </w:tcBorders>
            <w:shd w:val="clear" w:color="auto" w:fill="auto"/>
          </w:tcPr>
          <w:p w14:paraId="168731F3" w14:textId="77777777" w:rsidR="00372249" w:rsidRPr="00AD65EB" w:rsidRDefault="00372249" w:rsidP="00372249">
            <w:pPr>
              <w:pStyle w:val="08-Tabelageral"/>
              <w:rPr>
                <w:b/>
                <w:bCs/>
              </w:rPr>
            </w:pPr>
            <w:r w:rsidRPr="00AD65EB">
              <w:rPr>
                <w:b/>
                <w:bCs/>
              </w:rPr>
              <w:t>18.518.253</w:t>
            </w:r>
          </w:p>
        </w:tc>
        <w:tc>
          <w:tcPr>
            <w:tcW w:w="1630" w:type="dxa"/>
            <w:tcBorders>
              <w:bottom w:val="single" w:sz="2" w:space="0" w:color="1F4E79" w:themeColor="accent1" w:themeShade="80"/>
            </w:tcBorders>
            <w:shd w:val="clear" w:color="auto" w:fill="auto"/>
          </w:tcPr>
          <w:p w14:paraId="5B93EA74" w14:textId="77777777" w:rsidR="00372249" w:rsidRPr="00AD65EB" w:rsidRDefault="00372249" w:rsidP="00372249">
            <w:pPr>
              <w:pStyle w:val="08-Tabelageral"/>
              <w:rPr>
                <w:b/>
                <w:bCs/>
              </w:rPr>
            </w:pPr>
            <w:r w:rsidRPr="00AD65EB">
              <w:rPr>
                <w:b/>
                <w:bCs/>
              </w:rPr>
              <w:t>4.829.662</w:t>
            </w:r>
          </w:p>
        </w:tc>
        <w:tc>
          <w:tcPr>
            <w:tcW w:w="1630" w:type="dxa"/>
            <w:tcBorders>
              <w:bottom w:val="single" w:sz="2" w:space="0" w:color="1F4E79" w:themeColor="accent1" w:themeShade="80"/>
            </w:tcBorders>
            <w:shd w:val="clear" w:color="auto" w:fill="auto"/>
          </w:tcPr>
          <w:p w14:paraId="5496404D" w14:textId="77777777" w:rsidR="00372249" w:rsidRPr="00AD65EB" w:rsidRDefault="00372249" w:rsidP="00372249">
            <w:pPr>
              <w:pStyle w:val="08-Tabelageral"/>
              <w:rPr>
                <w:b/>
                <w:bCs/>
              </w:rPr>
            </w:pPr>
            <w:r w:rsidRPr="00AD65EB">
              <w:rPr>
                <w:b/>
                <w:bCs/>
              </w:rPr>
              <w:t>(9.644.086)</w:t>
            </w:r>
          </w:p>
        </w:tc>
        <w:tc>
          <w:tcPr>
            <w:tcW w:w="1630" w:type="dxa"/>
            <w:tcBorders>
              <w:bottom w:val="single" w:sz="2" w:space="0" w:color="1F4E79" w:themeColor="accent1" w:themeShade="80"/>
            </w:tcBorders>
            <w:shd w:val="clear" w:color="auto" w:fill="auto"/>
          </w:tcPr>
          <w:p w14:paraId="232DB3D9" w14:textId="77777777" w:rsidR="00372249" w:rsidRPr="00AD65EB" w:rsidRDefault="00372249" w:rsidP="00372249">
            <w:pPr>
              <w:pStyle w:val="08-Tabelageral"/>
              <w:rPr>
                <w:b/>
                <w:bCs/>
              </w:rPr>
            </w:pPr>
            <w:r w:rsidRPr="00AD65EB">
              <w:rPr>
                <w:b/>
                <w:bCs/>
              </w:rPr>
              <w:t>13.703.828</w:t>
            </w:r>
          </w:p>
        </w:tc>
      </w:tr>
    </w:tbl>
    <w:p w14:paraId="1DA73FCA" w14:textId="77777777" w:rsidR="00372249" w:rsidRDefault="00372249" w:rsidP="00372249">
      <w:pPr>
        <w:pStyle w:val="05-Textonormal"/>
        <w:spacing w:before="0" w:after="0" w:line="240" w:lineRule="auto"/>
        <w:rPr>
          <w:b/>
          <w:sz w:val="14"/>
        </w:rPr>
      </w:pPr>
    </w:p>
    <w:p w14:paraId="3446FA0E" w14:textId="77777777" w:rsidR="00372249" w:rsidRPr="00177FF3" w:rsidRDefault="00372249" w:rsidP="00372249">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372249" w:rsidRPr="00D25934" w14:paraId="6EC9A89C" w14:textId="77777777" w:rsidTr="00372249">
        <w:trPr>
          <w:trHeight w:val="238"/>
          <w:jc w:val="center"/>
        </w:trPr>
        <w:tc>
          <w:tcPr>
            <w:tcW w:w="3510" w:type="dxa"/>
            <w:tcBorders>
              <w:top w:val="single" w:sz="2" w:space="0" w:color="1F4E79" w:themeColor="accent1" w:themeShade="80"/>
            </w:tcBorders>
            <w:shd w:val="clear" w:color="auto" w:fill="auto"/>
          </w:tcPr>
          <w:p w14:paraId="21F3C47A" w14:textId="77777777" w:rsidR="00372249" w:rsidRPr="00D25934" w:rsidRDefault="00372249" w:rsidP="00372249">
            <w:pPr>
              <w:spacing w:after="0"/>
              <w:jc w:val="center"/>
              <w:rPr>
                <w:rFonts w:cs="Arial"/>
                <w:b/>
                <w:szCs w:val="18"/>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1FC54A8C" w14:textId="77777777" w:rsidR="00372249" w:rsidRPr="00D25934" w:rsidRDefault="00372249" w:rsidP="00372249">
            <w:pPr>
              <w:spacing w:after="0"/>
              <w:jc w:val="center"/>
              <w:rPr>
                <w:rFonts w:cs="Arial"/>
                <w:b/>
                <w:szCs w:val="18"/>
              </w:rPr>
            </w:pPr>
            <w:r>
              <w:rPr>
                <w:rFonts w:cs="Arial"/>
                <w:b/>
                <w:sz w:val="14"/>
                <w:szCs w:val="14"/>
              </w:rPr>
              <w:t>31</w:t>
            </w:r>
            <w:r w:rsidRPr="00D25934">
              <w:rPr>
                <w:rFonts w:cs="Arial"/>
                <w:b/>
                <w:sz w:val="14"/>
                <w:szCs w:val="14"/>
              </w:rPr>
              <w:t>.</w:t>
            </w:r>
            <w:r>
              <w:rPr>
                <w:rFonts w:cs="Arial"/>
                <w:b/>
                <w:sz w:val="14"/>
                <w:szCs w:val="14"/>
              </w:rPr>
              <w:t>12</w:t>
            </w:r>
            <w:r w:rsidRPr="00D25934">
              <w:rPr>
                <w:rFonts w:cs="Arial"/>
                <w:b/>
                <w:sz w:val="14"/>
                <w:szCs w:val="14"/>
              </w:rPr>
              <w:t>.20</w:t>
            </w:r>
            <w:r>
              <w:rPr>
                <w:rFonts w:cs="Arial"/>
                <w:b/>
                <w:sz w:val="14"/>
                <w:szCs w:val="14"/>
              </w:rPr>
              <w:t>21</w:t>
            </w:r>
          </w:p>
        </w:tc>
      </w:tr>
      <w:tr w:rsidR="00372249" w:rsidRPr="001D6BE8" w14:paraId="1AFAE16E" w14:textId="77777777" w:rsidTr="00372249">
        <w:trPr>
          <w:trHeight w:val="238"/>
          <w:jc w:val="center"/>
        </w:trPr>
        <w:tc>
          <w:tcPr>
            <w:tcW w:w="3510" w:type="dxa"/>
            <w:tcBorders>
              <w:bottom w:val="single" w:sz="2" w:space="0" w:color="1F4E79" w:themeColor="accent1" w:themeShade="80"/>
            </w:tcBorders>
            <w:shd w:val="clear" w:color="auto" w:fill="auto"/>
          </w:tcPr>
          <w:p w14:paraId="49565B03" w14:textId="77777777" w:rsidR="00372249" w:rsidRPr="001D6BE8" w:rsidRDefault="00372249" w:rsidP="00372249">
            <w:pPr>
              <w:pStyle w:val="08-Tabelageral"/>
              <w:jc w:val="left"/>
              <w:rPr>
                <w:rFonts w:cs="Arial"/>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10EE6320" w14:textId="77777777" w:rsidR="00372249" w:rsidRPr="00D25934" w:rsidRDefault="00372249" w:rsidP="00372249">
            <w:pPr>
              <w:pStyle w:val="08-Tabelageral"/>
              <w:jc w:val="center"/>
              <w:rPr>
                <w:rFonts w:cs="Arial"/>
                <w:b/>
              </w:rPr>
            </w:pPr>
            <w:r w:rsidRPr="00D25934">
              <w:rPr>
                <w:rFonts w:cs="Arial"/>
                <w:b/>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245D7EB8" w14:textId="77777777" w:rsidR="00372249" w:rsidRPr="00D25934" w:rsidRDefault="00372249" w:rsidP="00372249">
            <w:pPr>
              <w:pStyle w:val="08-Tabelageral"/>
              <w:jc w:val="center"/>
              <w:rPr>
                <w:rFonts w:cs="Arial"/>
                <w:b/>
              </w:rPr>
            </w:pPr>
            <w:r w:rsidRPr="00D25934">
              <w:rPr>
                <w:rFonts w:cs="Arial"/>
                <w:b/>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1D3263F" w14:textId="77777777" w:rsidR="00372249" w:rsidRPr="00D25934" w:rsidRDefault="00372249" w:rsidP="00372249">
            <w:pPr>
              <w:pStyle w:val="08-Tabelageral"/>
              <w:jc w:val="center"/>
              <w:rPr>
                <w:rFonts w:cs="Arial"/>
                <w:b/>
              </w:rPr>
            </w:pPr>
            <w:r w:rsidRPr="00D25934">
              <w:rPr>
                <w:rFonts w:cs="Arial"/>
                <w:b/>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C6F0AB8" w14:textId="77777777" w:rsidR="00372249" w:rsidRPr="00D25934" w:rsidRDefault="00372249" w:rsidP="00372249">
            <w:pPr>
              <w:pStyle w:val="08-Tabelageral"/>
              <w:jc w:val="center"/>
              <w:rPr>
                <w:rFonts w:cs="Arial"/>
                <w:b/>
              </w:rPr>
            </w:pPr>
            <w:r w:rsidRPr="00D25934">
              <w:rPr>
                <w:rFonts w:cs="Arial"/>
                <w:b/>
              </w:rPr>
              <w:t>Total</w:t>
            </w:r>
          </w:p>
        </w:tc>
      </w:tr>
      <w:tr w:rsidR="00372249" w:rsidRPr="00D25934" w14:paraId="7A3B4A0A" w14:textId="77777777" w:rsidTr="00372249">
        <w:trPr>
          <w:trHeight w:val="238"/>
          <w:jc w:val="center"/>
        </w:trPr>
        <w:tc>
          <w:tcPr>
            <w:tcW w:w="3510" w:type="dxa"/>
            <w:tcBorders>
              <w:top w:val="single" w:sz="2" w:space="0" w:color="1F4E79" w:themeColor="accent1" w:themeShade="80"/>
            </w:tcBorders>
            <w:shd w:val="clear" w:color="auto" w:fill="auto"/>
          </w:tcPr>
          <w:p w14:paraId="25A6EF5C" w14:textId="77777777" w:rsidR="00372249" w:rsidRPr="00D25934" w:rsidRDefault="00372249" w:rsidP="00372249">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tcPr>
          <w:p w14:paraId="10397152" w14:textId="77777777" w:rsidR="00372249" w:rsidRPr="00D25934" w:rsidRDefault="00372249" w:rsidP="00372249">
            <w:pPr>
              <w:pStyle w:val="08-Tabelageral"/>
            </w:pPr>
            <w:r w:rsidRPr="000D3D21">
              <w:t>2.609.182</w:t>
            </w:r>
          </w:p>
        </w:tc>
        <w:tc>
          <w:tcPr>
            <w:tcW w:w="1630" w:type="dxa"/>
            <w:tcBorders>
              <w:top w:val="single" w:sz="2" w:space="0" w:color="1F4E79" w:themeColor="accent1" w:themeShade="80"/>
            </w:tcBorders>
            <w:shd w:val="clear" w:color="auto" w:fill="auto"/>
          </w:tcPr>
          <w:p w14:paraId="06BD028D" w14:textId="77777777" w:rsidR="00372249" w:rsidRPr="00D25934" w:rsidRDefault="00372249" w:rsidP="00372249">
            <w:pPr>
              <w:pStyle w:val="08-Tabelageral"/>
            </w:pPr>
            <w:r w:rsidRPr="000D3D21">
              <w:t>4.096.447</w:t>
            </w:r>
          </w:p>
        </w:tc>
        <w:tc>
          <w:tcPr>
            <w:tcW w:w="1630" w:type="dxa"/>
            <w:tcBorders>
              <w:top w:val="single" w:sz="2" w:space="0" w:color="1F4E79" w:themeColor="accent1" w:themeShade="80"/>
            </w:tcBorders>
            <w:shd w:val="clear" w:color="auto" w:fill="auto"/>
          </w:tcPr>
          <w:p w14:paraId="1C1791B3" w14:textId="77777777" w:rsidR="00372249" w:rsidRPr="00D25934" w:rsidRDefault="00372249" w:rsidP="00372249">
            <w:pPr>
              <w:pStyle w:val="08-Tabelageral"/>
            </w:pPr>
            <w:r w:rsidRPr="000D3D21">
              <w:t>(1.579.998)</w:t>
            </w:r>
          </w:p>
        </w:tc>
        <w:tc>
          <w:tcPr>
            <w:tcW w:w="1630" w:type="dxa"/>
            <w:tcBorders>
              <w:top w:val="single" w:sz="2" w:space="0" w:color="1F4E79" w:themeColor="accent1" w:themeShade="80"/>
            </w:tcBorders>
            <w:shd w:val="clear" w:color="auto" w:fill="auto"/>
          </w:tcPr>
          <w:p w14:paraId="4F3D3587" w14:textId="77777777" w:rsidR="00372249" w:rsidRPr="00D25934" w:rsidRDefault="00372249" w:rsidP="00372249">
            <w:pPr>
              <w:pStyle w:val="08-Tabelageral"/>
            </w:pPr>
            <w:r w:rsidRPr="000D3D21">
              <w:t>5.125.631</w:t>
            </w:r>
          </w:p>
        </w:tc>
      </w:tr>
      <w:tr w:rsidR="00372249" w:rsidRPr="00D25934" w14:paraId="110452C9" w14:textId="77777777" w:rsidTr="00372249">
        <w:trPr>
          <w:trHeight w:val="238"/>
          <w:jc w:val="center"/>
        </w:trPr>
        <w:tc>
          <w:tcPr>
            <w:tcW w:w="3510" w:type="dxa"/>
            <w:shd w:val="clear" w:color="auto" w:fill="auto"/>
          </w:tcPr>
          <w:p w14:paraId="4F946535" w14:textId="77777777" w:rsidR="00372249" w:rsidRPr="00D25934" w:rsidRDefault="00372249" w:rsidP="00372249">
            <w:pPr>
              <w:pStyle w:val="08-Tabelageral"/>
              <w:ind w:left="113"/>
              <w:jc w:val="left"/>
              <w:rPr>
                <w:rFonts w:cs="Arial"/>
                <w:bCs/>
              </w:rPr>
            </w:pPr>
            <w:r w:rsidRPr="00D25934">
              <w:rPr>
                <w:rFonts w:cs="Arial"/>
              </w:rPr>
              <w:t>Ativo não circulante</w:t>
            </w:r>
          </w:p>
        </w:tc>
        <w:tc>
          <w:tcPr>
            <w:tcW w:w="1239" w:type="dxa"/>
            <w:shd w:val="clear" w:color="auto" w:fill="auto"/>
          </w:tcPr>
          <w:p w14:paraId="0AFB7A99" w14:textId="77777777" w:rsidR="00372249" w:rsidRPr="00D25934" w:rsidRDefault="00372249" w:rsidP="00372249">
            <w:pPr>
              <w:pStyle w:val="08-Tabelageral"/>
            </w:pPr>
            <w:r w:rsidRPr="000D3D21">
              <w:t>14.306.772</w:t>
            </w:r>
          </w:p>
        </w:tc>
        <w:tc>
          <w:tcPr>
            <w:tcW w:w="1630" w:type="dxa"/>
            <w:shd w:val="clear" w:color="auto" w:fill="auto"/>
          </w:tcPr>
          <w:p w14:paraId="6C9AF8FA" w14:textId="77777777" w:rsidR="00372249" w:rsidRPr="00D25934" w:rsidRDefault="00372249" w:rsidP="00372249">
            <w:pPr>
              <w:pStyle w:val="08-Tabelageral"/>
            </w:pPr>
            <w:r w:rsidRPr="000D3D21">
              <w:t>962.467</w:t>
            </w:r>
          </w:p>
        </w:tc>
        <w:tc>
          <w:tcPr>
            <w:tcW w:w="1630" w:type="dxa"/>
            <w:shd w:val="clear" w:color="auto" w:fill="auto"/>
          </w:tcPr>
          <w:p w14:paraId="104E6DE8" w14:textId="77777777" w:rsidR="00372249" w:rsidRPr="00D25934" w:rsidRDefault="00372249" w:rsidP="00372249">
            <w:pPr>
              <w:pStyle w:val="08-Tabelageral"/>
            </w:pPr>
            <w:r w:rsidRPr="000D3D21">
              <w:t>(7.080.649)</w:t>
            </w:r>
          </w:p>
        </w:tc>
        <w:tc>
          <w:tcPr>
            <w:tcW w:w="1630" w:type="dxa"/>
            <w:shd w:val="clear" w:color="auto" w:fill="auto"/>
          </w:tcPr>
          <w:p w14:paraId="2BDB2417" w14:textId="77777777" w:rsidR="00372249" w:rsidRPr="00D25934" w:rsidRDefault="00372249" w:rsidP="00372249">
            <w:pPr>
              <w:pStyle w:val="08-Tabelageral"/>
            </w:pPr>
            <w:r w:rsidRPr="000D3D21">
              <w:t>8.188.590</w:t>
            </w:r>
          </w:p>
        </w:tc>
      </w:tr>
      <w:tr w:rsidR="00372249" w:rsidRPr="002D7F1B" w14:paraId="2C7951F6" w14:textId="77777777" w:rsidTr="00372249">
        <w:trPr>
          <w:trHeight w:val="238"/>
          <w:jc w:val="center"/>
        </w:trPr>
        <w:tc>
          <w:tcPr>
            <w:tcW w:w="3510" w:type="dxa"/>
            <w:shd w:val="clear" w:color="auto" w:fill="auto"/>
          </w:tcPr>
          <w:p w14:paraId="6DE8A6FC" w14:textId="77777777" w:rsidR="00372249" w:rsidRPr="002D7F1B" w:rsidRDefault="00372249" w:rsidP="00372249">
            <w:pPr>
              <w:pStyle w:val="08-Tabelageral"/>
              <w:jc w:val="left"/>
              <w:rPr>
                <w:rFonts w:cs="Arial"/>
                <w:b/>
              </w:rPr>
            </w:pPr>
            <w:r w:rsidRPr="002D7F1B">
              <w:rPr>
                <w:rFonts w:cs="Arial"/>
                <w:b/>
              </w:rPr>
              <w:t>Total do Ativo</w:t>
            </w:r>
          </w:p>
        </w:tc>
        <w:tc>
          <w:tcPr>
            <w:tcW w:w="1239" w:type="dxa"/>
            <w:shd w:val="clear" w:color="auto" w:fill="auto"/>
          </w:tcPr>
          <w:p w14:paraId="115AF3B5" w14:textId="77777777" w:rsidR="00372249" w:rsidRPr="005D6050" w:rsidRDefault="00372249" w:rsidP="00372249">
            <w:pPr>
              <w:pStyle w:val="08-Tabelageral"/>
              <w:rPr>
                <w:b/>
              </w:rPr>
            </w:pPr>
            <w:r w:rsidRPr="00BD002C">
              <w:rPr>
                <w:b/>
                <w:bCs/>
              </w:rPr>
              <w:t>16.915.954</w:t>
            </w:r>
          </w:p>
        </w:tc>
        <w:tc>
          <w:tcPr>
            <w:tcW w:w="1630" w:type="dxa"/>
            <w:shd w:val="clear" w:color="auto" w:fill="auto"/>
          </w:tcPr>
          <w:p w14:paraId="6944186E" w14:textId="77777777" w:rsidR="00372249" w:rsidRPr="005D6050" w:rsidRDefault="00372249" w:rsidP="00372249">
            <w:pPr>
              <w:pStyle w:val="08-Tabelageral"/>
              <w:rPr>
                <w:b/>
              </w:rPr>
            </w:pPr>
            <w:r w:rsidRPr="00BD002C">
              <w:rPr>
                <w:b/>
                <w:bCs/>
              </w:rPr>
              <w:t>5.058.914</w:t>
            </w:r>
          </w:p>
        </w:tc>
        <w:tc>
          <w:tcPr>
            <w:tcW w:w="1630" w:type="dxa"/>
            <w:shd w:val="clear" w:color="auto" w:fill="auto"/>
          </w:tcPr>
          <w:p w14:paraId="746A1E35" w14:textId="77777777" w:rsidR="00372249" w:rsidRPr="005D6050" w:rsidRDefault="00372249" w:rsidP="00372249">
            <w:pPr>
              <w:pStyle w:val="08-Tabelageral"/>
              <w:rPr>
                <w:b/>
              </w:rPr>
            </w:pPr>
            <w:r w:rsidRPr="00BD002C">
              <w:rPr>
                <w:b/>
                <w:bCs/>
              </w:rPr>
              <w:t>(8.660.647)</w:t>
            </w:r>
          </w:p>
        </w:tc>
        <w:tc>
          <w:tcPr>
            <w:tcW w:w="1630" w:type="dxa"/>
            <w:shd w:val="clear" w:color="auto" w:fill="auto"/>
          </w:tcPr>
          <w:p w14:paraId="2615C6D3" w14:textId="77777777" w:rsidR="00372249" w:rsidRPr="005D6050" w:rsidRDefault="00372249" w:rsidP="00372249">
            <w:pPr>
              <w:pStyle w:val="08-Tabelageral"/>
              <w:rPr>
                <w:b/>
              </w:rPr>
            </w:pPr>
            <w:r w:rsidRPr="00BD002C">
              <w:rPr>
                <w:b/>
                <w:bCs/>
              </w:rPr>
              <w:t>13.314.221</w:t>
            </w:r>
          </w:p>
        </w:tc>
      </w:tr>
      <w:tr w:rsidR="00372249" w:rsidRPr="00D25934" w14:paraId="1234C03B" w14:textId="77777777" w:rsidTr="00372249">
        <w:trPr>
          <w:trHeight w:val="238"/>
          <w:jc w:val="center"/>
        </w:trPr>
        <w:tc>
          <w:tcPr>
            <w:tcW w:w="3510" w:type="dxa"/>
            <w:shd w:val="clear" w:color="auto" w:fill="auto"/>
          </w:tcPr>
          <w:p w14:paraId="454A24E1" w14:textId="77777777" w:rsidR="00372249" w:rsidRPr="00D25934" w:rsidRDefault="00372249" w:rsidP="00372249">
            <w:pPr>
              <w:pStyle w:val="08-Tabelageral"/>
              <w:ind w:left="113"/>
              <w:jc w:val="left"/>
              <w:rPr>
                <w:rFonts w:cs="Arial"/>
                <w:bCs/>
              </w:rPr>
            </w:pPr>
            <w:r w:rsidRPr="00D25934">
              <w:rPr>
                <w:rFonts w:cs="Arial"/>
              </w:rPr>
              <w:t>Passivo circulante</w:t>
            </w:r>
          </w:p>
        </w:tc>
        <w:tc>
          <w:tcPr>
            <w:tcW w:w="1239" w:type="dxa"/>
            <w:shd w:val="clear" w:color="auto" w:fill="auto"/>
          </w:tcPr>
          <w:p w14:paraId="4875B5C3" w14:textId="77777777" w:rsidR="00372249" w:rsidRPr="00D25934" w:rsidRDefault="00372249" w:rsidP="00372249">
            <w:pPr>
              <w:pStyle w:val="08-Tabelageral"/>
            </w:pPr>
            <w:r w:rsidRPr="000D3D21">
              <w:t>2.330.716</w:t>
            </w:r>
          </w:p>
        </w:tc>
        <w:tc>
          <w:tcPr>
            <w:tcW w:w="1630" w:type="dxa"/>
            <w:shd w:val="clear" w:color="auto" w:fill="auto"/>
          </w:tcPr>
          <w:p w14:paraId="66CAD480" w14:textId="77777777" w:rsidR="00372249" w:rsidRPr="00D25934" w:rsidRDefault="00372249" w:rsidP="00372249">
            <w:pPr>
              <w:pStyle w:val="08-Tabelageral"/>
            </w:pPr>
            <w:r w:rsidRPr="004320DB">
              <w:t>3.248.559</w:t>
            </w:r>
          </w:p>
        </w:tc>
        <w:tc>
          <w:tcPr>
            <w:tcW w:w="1630" w:type="dxa"/>
            <w:shd w:val="clear" w:color="auto" w:fill="auto"/>
          </w:tcPr>
          <w:p w14:paraId="0E472A77" w14:textId="77777777" w:rsidR="00372249" w:rsidRPr="00D25934" w:rsidRDefault="00372249" w:rsidP="00372249">
            <w:pPr>
              <w:pStyle w:val="08-Tabelageral"/>
            </w:pPr>
            <w:r w:rsidRPr="000D3D21">
              <w:t>(1.579.998)</w:t>
            </w:r>
          </w:p>
        </w:tc>
        <w:tc>
          <w:tcPr>
            <w:tcW w:w="1630" w:type="dxa"/>
            <w:shd w:val="clear" w:color="auto" w:fill="auto"/>
          </w:tcPr>
          <w:p w14:paraId="5B34C349" w14:textId="77777777" w:rsidR="00372249" w:rsidRPr="00D25934" w:rsidRDefault="00372249" w:rsidP="00372249">
            <w:pPr>
              <w:pStyle w:val="08-Tabelageral"/>
            </w:pPr>
            <w:r w:rsidRPr="000D3D21">
              <w:t>3.960.413</w:t>
            </w:r>
          </w:p>
        </w:tc>
      </w:tr>
      <w:tr w:rsidR="00372249" w:rsidRPr="00D25934" w14:paraId="7045A9BC" w14:textId="77777777" w:rsidTr="00372249">
        <w:trPr>
          <w:trHeight w:val="238"/>
          <w:jc w:val="center"/>
        </w:trPr>
        <w:tc>
          <w:tcPr>
            <w:tcW w:w="3510" w:type="dxa"/>
            <w:shd w:val="clear" w:color="auto" w:fill="auto"/>
          </w:tcPr>
          <w:p w14:paraId="0CBF62D1" w14:textId="77777777" w:rsidR="00372249" w:rsidRPr="00D25934" w:rsidRDefault="00372249" w:rsidP="00372249">
            <w:pPr>
              <w:pStyle w:val="08-Tabelageral"/>
              <w:ind w:left="113"/>
              <w:jc w:val="left"/>
              <w:rPr>
                <w:rFonts w:cs="Arial"/>
                <w:bCs/>
              </w:rPr>
            </w:pPr>
            <w:r w:rsidRPr="00D25934">
              <w:rPr>
                <w:rFonts w:cs="Arial"/>
              </w:rPr>
              <w:t>Passivo não circulante</w:t>
            </w:r>
          </w:p>
        </w:tc>
        <w:tc>
          <w:tcPr>
            <w:tcW w:w="1239" w:type="dxa"/>
            <w:shd w:val="clear" w:color="auto" w:fill="auto"/>
          </w:tcPr>
          <w:p w14:paraId="253E9510" w14:textId="77777777" w:rsidR="00372249" w:rsidRPr="00D25934" w:rsidRDefault="00372249" w:rsidP="00372249">
            <w:pPr>
              <w:pStyle w:val="08-Tabelageral"/>
            </w:pPr>
            <w:r w:rsidRPr="000D3D21">
              <w:t>229.182</w:t>
            </w:r>
          </w:p>
        </w:tc>
        <w:tc>
          <w:tcPr>
            <w:tcW w:w="1630" w:type="dxa"/>
            <w:shd w:val="clear" w:color="auto" w:fill="auto"/>
          </w:tcPr>
          <w:p w14:paraId="6CE955EF" w14:textId="77777777" w:rsidR="00372249" w:rsidRPr="00D25934" w:rsidRDefault="00372249" w:rsidP="00372249">
            <w:pPr>
              <w:pStyle w:val="08-Tabelageral"/>
            </w:pPr>
            <w:r w:rsidRPr="004320DB">
              <w:t>1.804.346</w:t>
            </w:r>
          </w:p>
        </w:tc>
        <w:tc>
          <w:tcPr>
            <w:tcW w:w="1630" w:type="dxa"/>
            <w:shd w:val="clear" w:color="auto" w:fill="auto"/>
          </w:tcPr>
          <w:p w14:paraId="4E92AAD5" w14:textId="77777777" w:rsidR="00372249" w:rsidRPr="00D25934" w:rsidRDefault="00372249" w:rsidP="00372249">
            <w:pPr>
              <w:pStyle w:val="08-Tabelageral"/>
            </w:pPr>
            <w:r w:rsidRPr="000D3D21">
              <w:t>--</w:t>
            </w:r>
          </w:p>
        </w:tc>
        <w:tc>
          <w:tcPr>
            <w:tcW w:w="1630" w:type="dxa"/>
            <w:shd w:val="clear" w:color="auto" w:fill="auto"/>
          </w:tcPr>
          <w:p w14:paraId="6BB094B4" w14:textId="77777777" w:rsidR="00372249" w:rsidRPr="00D25934" w:rsidRDefault="00372249" w:rsidP="00372249">
            <w:pPr>
              <w:pStyle w:val="08-Tabelageral"/>
            </w:pPr>
            <w:r w:rsidRPr="000D3D21">
              <w:t>2.072.392</w:t>
            </w:r>
          </w:p>
        </w:tc>
      </w:tr>
      <w:tr w:rsidR="00372249" w:rsidRPr="00D25934" w14:paraId="1B988058" w14:textId="77777777" w:rsidTr="00372249">
        <w:trPr>
          <w:trHeight w:val="238"/>
          <w:jc w:val="center"/>
        </w:trPr>
        <w:tc>
          <w:tcPr>
            <w:tcW w:w="3510" w:type="dxa"/>
            <w:shd w:val="clear" w:color="auto" w:fill="auto"/>
          </w:tcPr>
          <w:p w14:paraId="3B8D8450" w14:textId="77777777" w:rsidR="00372249" w:rsidRPr="00D25934" w:rsidRDefault="00372249" w:rsidP="00372249">
            <w:pPr>
              <w:pStyle w:val="08-Tabelageral"/>
              <w:ind w:left="113"/>
              <w:jc w:val="left"/>
              <w:rPr>
                <w:rFonts w:cs="Arial"/>
                <w:bCs/>
              </w:rPr>
            </w:pPr>
            <w:r w:rsidRPr="00D25934">
              <w:rPr>
                <w:rFonts w:cs="Arial"/>
              </w:rPr>
              <w:t>Patrimônio líquido</w:t>
            </w:r>
          </w:p>
        </w:tc>
        <w:tc>
          <w:tcPr>
            <w:tcW w:w="1239" w:type="dxa"/>
            <w:shd w:val="clear" w:color="auto" w:fill="auto"/>
          </w:tcPr>
          <w:p w14:paraId="3F19C402" w14:textId="77777777" w:rsidR="00372249" w:rsidRPr="005D6050" w:rsidRDefault="00372249" w:rsidP="00372249">
            <w:pPr>
              <w:pStyle w:val="08-Tabelageral"/>
              <w:rPr>
                <w:b/>
                <w:bCs/>
              </w:rPr>
            </w:pPr>
            <w:r w:rsidRPr="000D3D21">
              <w:t>14.356.056</w:t>
            </w:r>
          </w:p>
        </w:tc>
        <w:tc>
          <w:tcPr>
            <w:tcW w:w="1630" w:type="dxa"/>
            <w:shd w:val="clear" w:color="auto" w:fill="auto"/>
          </w:tcPr>
          <w:p w14:paraId="5A815D7D" w14:textId="77777777" w:rsidR="00372249" w:rsidRPr="005D6050" w:rsidRDefault="00372249" w:rsidP="00372249">
            <w:pPr>
              <w:pStyle w:val="08-Tabelageral"/>
              <w:rPr>
                <w:b/>
                <w:bCs/>
              </w:rPr>
            </w:pPr>
            <w:r w:rsidRPr="000D3D21">
              <w:t>6.009</w:t>
            </w:r>
          </w:p>
        </w:tc>
        <w:tc>
          <w:tcPr>
            <w:tcW w:w="1630" w:type="dxa"/>
            <w:shd w:val="clear" w:color="auto" w:fill="auto"/>
          </w:tcPr>
          <w:p w14:paraId="2FEC594E" w14:textId="77777777" w:rsidR="00372249" w:rsidRPr="005D6050" w:rsidRDefault="00372249" w:rsidP="00372249">
            <w:pPr>
              <w:pStyle w:val="08-Tabelageral"/>
              <w:rPr>
                <w:b/>
                <w:bCs/>
              </w:rPr>
            </w:pPr>
            <w:r w:rsidRPr="000D3D21">
              <w:t>(7.080.649)</w:t>
            </w:r>
          </w:p>
        </w:tc>
        <w:tc>
          <w:tcPr>
            <w:tcW w:w="1630" w:type="dxa"/>
            <w:shd w:val="clear" w:color="auto" w:fill="auto"/>
          </w:tcPr>
          <w:p w14:paraId="192AD776" w14:textId="77777777" w:rsidR="00372249" w:rsidRPr="005D6050" w:rsidRDefault="00372249" w:rsidP="00372249">
            <w:pPr>
              <w:pStyle w:val="08-Tabelageral"/>
              <w:rPr>
                <w:b/>
                <w:bCs/>
              </w:rPr>
            </w:pPr>
            <w:r w:rsidRPr="000D3D21">
              <w:t>7.281.416</w:t>
            </w:r>
          </w:p>
        </w:tc>
      </w:tr>
      <w:tr w:rsidR="00372249" w:rsidRPr="002D7F1B" w14:paraId="3D87ABE4" w14:textId="77777777" w:rsidTr="00372249">
        <w:trPr>
          <w:trHeight w:val="238"/>
          <w:jc w:val="center"/>
        </w:trPr>
        <w:tc>
          <w:tcPr>
            <w:tcW w:w="3510" w:type="dxa"/>
            <w:tcBorders>
              <w:bottom w:val="single" w:sz="2" w:space="0" w:color="1F4E79" w:themeColor="accent1" w:themeShade="80"/>
            </w:tcBorders>
            <w:shd w:val="clear" w:color="auto" w:fill="auto"/>
          </w:tcPr>
          <w:p w14:paraId="44806578" w14:textId="77777777" w:rsidR="00372249" w:rsidRPr="002D7F1B" w:rsidRDefault="00372249" w:rsidP="00372249">
            <w:pPr>
              <w:pStyle w:val="08-Tabelageral"/>
              <w:jc w:val="left"/>
              <w:rPr>
                <w:rFonts w:cs="Arial"/>
                <w:b/>
              </w:rPr>
            </w:pPr>
            <w:r w:rsidRPr="002D7F1B">
              <w:rPr>
                <w:rFonts w:cs="Arial"/>
                <w:b/>
              </w:rPr>
              <w:t>Total do Passivo e Patrimônio Líquido</w:t>
            </w:r>
          </w:p>
        </w:tc>
        <w:tc>
          <w:tcPr>
            <w:tcW w:w="1239" w:type="dxa"/>
            <w:tcBorders>
              <w:bottom w:val="single" w:sz="2" w:space="0" w:color="1F4E79" w:themeColor="accent1" w:themeShade="80"/>
            </w:tcBorders>
            <w:shd w:val="clear" w:color="auto" w:fill="auto"/>
          </w:tcPr>
          <w:p w14:paraId="0CC17A99" w14:textId="77777777" w:rsidR="00372249" w:rsidRPr="005D6050" w:rsidRDefault="00372249" w:rsidP="00372249">
            <w:pPr>
              <w:pStyle w:val="08-Tabelageral"/>
              <w:rPr>
                <w:b/>
                <w:bCs/>
              </w:rPr>
            </w:pPr>
            <w:r w:rsidRPr="00BD002C">
              <w:rPr>
                <w:b/>
                <w:bCs/>
              </w:rPr>
              <w:t>16.915.954</w:t>
            </w:r>
          </w:p>
        </w:tc>
        <w:tc>
          <w:tcPr>
            <w:tcW w:w="1630" w:type="dxa"/>
            <w:tcBorders>
              <w:bottom w:val="single" w:sz="2" w:space="0" w:color="1F4E79" w:themeColor="accent1" w:themeShade="80"/>
            </w:tcBorders>
            <w:shd w:val="clear" w:color="auto" w:fill="auto"/>
          </w:tcPr>
          <w:p w14:paraId="7588F66D" w14:textId="77777777" w:rsidR="00372249" w:rsidRPr="005D6050" w:rsidRDefault="00372249" w:rsidP="00372249">
            <w:pPr>
              <w:pStyle w:val="08-Tabelageral"/>
              <w:rPr>
                <w:b/>
                <w:bCs/>
              </w:rPr>
            </w:pPr>
            <w:r w:rsidRPr="00BD002C">
              <w:rPr>
                <w:b/>
                <w:bCs/>
              </w:rPr>
              <w:t>5.058.914</w:t>
            </w:r>
          </w:p>
        </w:tc>
        <w:tc>
          <w:tcPr>
            <w:tcW w:w="1630" w:type="dxa"/>
            <w:tcBorders>
              <w:bottom w:val="single" w:sz="2" w:space="0" w:color="1F4E79" w:themeColor="accent1" w:themeShade="80"/>
            </w:tcBorders>
            <w:shd w:val="clear" w:color="auto" w:fill="auto"/>
          </w:tcPr>
          <w:p w14:paraId="2262B24E" w14:textId="77777777" w:rsidR="00372249" w:rsidRPr="005D6050" w:rsidRDefault="00372249" w:rsidP="00372249">
            <w:pPr>
              <w:pStyle w:val="08-Tabelageral"/>
              <w:rPr>
                <w:b/>
                <w:bCs/>
              </w:rPr>
            </w:pPr>
            <w:r w:rsidRPr="00BD002C">
              <w:rPr>
                <w:b/>
                <w:bCs/>
              </w:rPr>
              <w:t>(8.660.647)</w:t>
            </w:r>
          </w:p>
        </w:tc>
        <w:tc>
          <w:tcPr>
            <w:tcW w:w="1630" w:type="dxa"/>
            <w:tcBorders>
              <w:bottom w:val="single" w:sz="2" w:space="0" w:color="1F4E79" w:themeColor="accent1" w:themeShade="80"/>
            </w:tcBorders>
            <w:shd w:val="clear" w:color="auto" w:fill="auto"/>
          </w:tcPr>
          <w:p w14:paraId="3F5F13CE" w14:textId="77777777" w:rsidR="00372249" w:rsidRPr="005D6050" w:rsidRDefault="00372249" w:rsidP="00372249">
            <w:pPr>
              <w:pStyle w:val="08-Tabelageral"/>
              <w:rPr>
                <w:b/>
                <w:bCs/>
              </w:rPr>
            </w:pPr>
            <w:r w:rsidRPr="00BD002C">
              <w:rPr>
                <w:b/>
                <w:bCs/>
              </w:rPr>
              <w:t>13.314.221</w:t>
            </w:r>
          </w:p>
        </w:tc>
      </w:tr>
      <w:bookmarkEnd w:id="52"/>
      <w:bookmarkEnd w:id="50"/>
    </w:tbl>
    <w:p w14:paraId="18DA0C71" w14:textId="77777777" w:rsidR="00372249" w:rsidRDefault="00372249" w:rsidP="00372249">
      <w:pPr>
        <w:spacing w:after="0"/>
        <w:rPr>
          <w:rFonts w:cs="Arial"/>
          <w:b/>
          <w:color w:val="1F4E79" w:themeColor="accent1" w:themeShade="80"/>
          <w:szCs w:val="18"/>
        </w:rPr>
      </w:pPr>
    </w:p>
    <w:p w14:paraId="74010D07" w14:textId="162AD185" w:rsidR="00372249" w:rsidRPr="00A77D16" w:rsidRDefault="00372249" w:rsidP="00372249">
      <w:pPr>
        <w:pStyle w:val="Ttulo2"/>
        <w:rPr>
          <w:rFonts w:ascii="Arial" w:hAnsi="Arial" w:cs="Arial"/>
          <w:b/>
          <w:bCs/>
          <w:color w:val="1F4E79" w:themeColor="accent1" w:themeShade="80"/>
          <w:sz w:val="20"/>
          <w:szCs w:val="20"/>
        </w:rPr>
      </w:pPr>
      <w:bookmarkStart w:id="54" w:name="_Toc110354586"/>
      <w:r w:rsidRPr="00A77D16">
        <w:rPr>
          <w:rFonts w:ascii="Arial" w:hAnsi="Arial" w:cs="Arial"/>
          <w:b/>
          <w:bCs/>
          <w:color w:val="1F4E79" w:themeColor="accent1" w:themeShade="80"/>
          <w:sz w:val="20"/>
          <w:szCs w:val="20"/>
        </w:rPr>
        <w:t>7 – INVESTIMENTOS EM PARTICIPAÇÕES SOCIETÁRIAS</w:t>
      </w:r>
      <w:bookmarkEnd w:id="54"/>
    </w:p>
    <w:p w14:paraId="675DB8C8" w14:textId="77777777" w:rsidR="00372249" w:rsidRDefault="00372249" w:rsidP="00372249">
      <w:pPr>
        <w:pStyle w:val="01-TtulodeNota"/>
        <w:spacing w:before="0" w:after="0"/>
        <w:jc w:val="left"/>
        <w:rPr>
          <w:color w:val="1F4E79" w:themeColor="accent1" w:themeShade="80"/>
          <w:sz w:val="16"/>
          <w:szCs w:val="16"/>
        </w:rPr>
      </w:pPr>
    </w:p>
    <w:p w14:paraId="1186B896" w14:textId="77777777" w:rsidR="00372249" w:rsidRPr="00522DAA" w:rsidRDefault="00372249" w:rsidP="00372249">
      <w:pPr>
        <w:pStyle w:val="01-TtulodeNota"/>
        <w:spacing w:before="0" w:after="0"/>
        <w:ind w:right="-1"/>
        <w:rPr>
          <w:color w:val="1F4E79" w:themeColor="accent1" w:themeShade="80"/>
          <w:sz w:val="18"/>
          <w:szCs w:val="18"/>
        </w:rPr>
      </w:pPr>
      <w:r w:rsidRPr="00522DAA">
        <w:rPr>
          <w:color w:val="1F4E79" w:themeColor="accent1" w:themeShade="80"/>
          <w:sz w:val="18"/>
          <w:szCs w:val="18"/>
        </w:rPr>
        <w:t>a) Descrição dos Investimentos em Participações Societárias, por segmento de negócio / ramo de atuação</w:t>
      </w:r>
    </w:p>
    <w:p w14:paraId="7864037E" w14:textId="77777777" w:rsidR="00372249" w:rsidRPr="00273191" w:rsidRDefault="00372249" w:rsidP="00372249">
      <w:pPr>
        <w:rPr>
          <w:rFonts w:cs="Arial"/>
          <w:sz w:val="2"/>
          <w:szCs w:val="2"/>
          <w:lang w:eastAsia="pt-BR"/>
        </w:rPr>
      </w:pPr>
    </w:p>
    <w:tbl>
      <w:tblPr>
        <w:tblStyle w:val="TabeladeLista6Colorida-nfase510"/>
        <w:tblW w:w="9639" w:type="dxa"/>
        <w:jc w:val="center"/>
        <w:tblInd w:w="0" w:type="dxa"/>
        <w:tblLayout w:type="fixed"/>
        <w:tblLook w:val="04A0" w:firstRow="1" w:lastRow="0" w:firstColumn="1" w:lastColumn="0" w:noHBand="0" w:noVBand="1"/>
      </w:tblPr>
      <w:tblGrid>
        <w:gridCol w:w="1084"/>
        <w:gridCol w:w="1223"/>
        <w:gridCol w:w="1728"/>
        <w:gridCol w:w="2371"/>
        <w:gridCol w:w="1097"/>
        <w:gridCol w:w="767"/>
        <w:gridCol w:w="671"/>
        <w:gridCol w:w="698"/>
      </w:tblGrid>
      <w:tr w:rsidR="00372249" w:rsidRPr="00AD6080" w14:paraId="7FA0F629" w14:textId="77777777" w:rsidTr="0037224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val="restart"/>
            <w:tcBorders>
              <w:top w:val="single" w:sz="2" w:space="0" w:color="1F4E79" w:themeColor="accent1" w:themeShade="80"/>
            </w:tcBorders>
            <w:shd w:val="clear" w:color="auto" w:fill="FFFFFF" w:themeFill="background1"/>
            <w:vAlign w:val="center"/>
          </w:tcPr>
          <w:p w14:paraId="2FE6F109" w14:textId="77777777" w:rsidR="00372249" w:rsidRPr="00AD6080" w:rsidRDefault="00372249" w:rsidP="00372249">
            <w:pPr>
              <w:jc w:val="center"/>
              <w:rPr>
                <w:rFonts w:cs="Arial"/>
                <w:sz w:val="14"/>
                <w:szCs w:val="14"/>
              </w:rPr>
            </w:pPr>
            <w:r w:rsidRPr="00AD6080">
              <w:rPr>
                <w:rFonts w:cs="Arial"/>
                <w:sz w:val="14"/>
                <w:szCs w:val="14"/>
              </w:rPr>
              <w:t>Segmento</w:t>
            </w:r>
          </w:p>
        </w:tc>
        <w:tc>
          <w:tcPr>
            <w:tcW w:w="1194" w:type="dxa"/>
            <w:vMerge w:val="restart"/>
            <w:tcBorders>
              <w:top w:val="single" w:sz="2" w:space="0" w:color="1F4E79" w:themeColor="accent1" w:themeShade="80"/>
            </w:tcBorders>
            <w:shd w:val="clear" w:color="auto" w:fill="FFFFFF" w:themeFill="background1"/>
            <w:vAlign w:val="center"/>
          </w:tcPr>
          <w:p w14:paraId="49B9AE46" w14:textId="77777777" w:rsidR="00372249" w:rsidRPr="00AD6080"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Ramo de atuação</w:t>
            </w:r>
          </w:p>
        </w:tc>
        <w:tc>
          <w:tcPr>
            <w:tcW w:w="1687" w:type="dxa"/>
            <w:vMerge w:val="restart"/>
            <w:tcBorders>
              <w:top w:val="single" w:sz="2" w:space="0" w:color="1F4E79" w:themeColor="accent1" w:themeShade="80"/>
            </w:tcBorders>
            <w:shd w:val="clear" w:color="auto" w:fill="FFFFFF" w:themeFill="background1"/>
            <w:vAlign w:val="center"/>
          </w:tcPr>
          <w:p w14:paraId="735FA29F" w14:textId="77777777" w:rsidR="00372249" w:rsidRPr="00AD6080"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Empresa</w:t>
            </w:r>
          </w:p>
        </w:tc>
        <w:tc>
          <w:tcPr>
            <w:tcW w:w="2314" w:type="dxa"/>
            <w:vMerge w:val="restart"/>
            <w:tcBorders>
              <w:top w:val="single" w:sz="2" w:space="0" w:color="1F4E79" w:themeColor="accent1" w:themeShade="80"/>
            </w:tcBorders>
            <w:shd w:val="clear" w:color="auto" w:fill="FFFFFF" w:themeFill="background1"/>
            <w:vAlign w:val="center"/>
          </w:tcPr>
          <w:p w14:paraId="36EE9CE2" w14:textId="77777777" w:rsidR="00372249" w:rsidRPr="00AD6080"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Descrição</w:t>
            </w:r>
          </w:p>
        </w:tc>
        <w:tc>
          <w:tcPr>
            <w:tcW w:w="1071" w:type="dxa"/>
            <w:vMerge w:val="restart"/>
            <w:tcBorders>
              <w:top w:val="single" w:sz="2" w:space="0" w:color="1F4E79" w:themeColor="accent1" w:themeShade="80"/>
            </w:tcBorders>
            <w:shd w:val="clear" w:color="auto" w:fill="FFFFFF" w:themeFill="background1"/>
            <w:vAlign w:val="center"/>
          </w:tcPr>
          <w:p w14:paraId="7B054BF6" w14:textId="77777777" w:rsidR="00372249" w:rsidRDefault="00372249" w:rsidP="00372249">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AD6080">
              <w:rPr>
                <w:rFonts w:cs="Arial"/>
                <w:szCs w:val="14"/>
              </w:rPr>
              <w:t>Prática Contábil</w:t>
            </w:r>
          </w:p>
          <w:p w14:paraId="15400F9C" w14:textId="77777777" w:rsidR="00372249" w:rsidRPr="00AD6080" w:rsidRDefault="00372249" w:rsidP="00372249">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Pr>
                <w:rFonts w:cs="Arial"/>
                <w:szCs w:val="14"/>
              </w:rPr>
              <w:t>Original</w:t>
            </w:r>
          </w:p>
        </w:tc>
        <w:tc>
          <w:tcPr>
            <w:tcW w:w="2085" w:type="dxa"/>
            <w:gridSpan w:val="3"/>
            <w:tcBorders>
              <w:top w:val="single" w:sz="2" w:space="0" w:color="1F4E79" w:themeColor="accent1" w:themeShade="80"/>
              <w:bottom w:val="single" w:sz="2" w:space="0" w:color="1F4E79" w:themeColor="accent1" w:themeShade="80"/>
            </w:tcBorders>
            <w:shd w:val="clear" w:color="auto" w:fill="FFFFFF" w:themeFill="background1"/>
          </w:tcPr>
          <w:p w14:paraId="55A3953C" w14:textId="77777777" w:rsidR="00372249" w:rsidRPr="00AD6080" w:rsidRDefault="00372249" w:rsidP="00372249">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AD6080">
              <w:rPr>
                <w:rFonts w:cs="Arial"/>
                <w:szCs w:val="14"/>
              </w:rPr>
              <w:t>% de participação</w:t>
            </w:r>
            <w:r>
              <w:rPr>
                <w:rFonts w:cs="Arial"/>
                <w:szCs w:val="14"/>
              </w:rPr>
              <w:t xml:space="preserve"> em 30</w:t>
            </w:r>
            <w:r w:rsidRPr="00AD6080">
              <w:rPr>
                <w:rFonts w:cs="Arial"/>
                <w:szCs w:val="14"/>
              </w:rPr>
              <w:t>.</w:t>
            </w:r>
            <w:r>
              <w:rPr>
                <w:rFonts w:cs="Arial"/>
                <w:szCs w:val="14"/>
              </w:rPr>
              <w:t>06</w:t>
            </w:r>
            <w:r w:rsidRPr="00AD6080">
              <w:rPr>
                <w:rFonts w:cs="Arial"/>
                <w:szCs w:val="14"/>
              </w:rPr>
              <w:t>.202</w:t>
            </w:r>
            <w:r>
              <w:rPr>
                <w:rFonts w:cs="Arial"/>
                <w:szCs w:val="14"/>
              </w:rPr>
              <w:t>2 e 31.12.2021</w:t>
            </w:r>
          </w:p>
        </w:tc>
      </w:tr>
      <w:tr w:rsidR="00372249" w:rsidRPr="003B4BE2" w14:paraId="3353D580" w14:textId="77777777" w:rsidTr="00372249">
        <w:trPr>
          <w:cnfStyle w:val="000000100000" w:firstRow="0" w:lastRow="0" w:firstColumn="0" w:lastColumn="0" w:oddVBand="0" w:evenVBand="0" w:oddHBand="1"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1058" w:type="dxa"/>
            <w:vMerge/>
            <w:tcBorders>
              <w:bottom w:val="single" w:sz="2" w:space="0" w:color="1F4E79" w:themeColor="accent1" w:themeShade="80"/>
            </w:tcBorders>
            <w:vAlign w:val="center"/>
          </w:tcPr>
          <w:p w14:paraId="5D107B27" w14:textId="77777777" w:rsidR="00372249" w:rsidRPr="00F45619" w:rsidRDefault="00372249" w:rsidP="00372249">
            <w:pPr>
              <w:rPr>
                <w:rFonts w:cs="Arial"/>
                <w:sz w:val="14"/>
                <w:szCs w:val="14"/>
                <w:highlight w:val="yellow"/>
              </w:rPr>
            </w:pPr>
          </w:p>
        </w:tc>
        <w:tc>
          <w:tcPr>
            <w:tcW w:w="1194" w:type="dxa"/>
            <w:vMerge/>
            <w:tcBorders>
              <w:bottom w:val="single" w:sz="4" w:space="0" w:color="1F4E79" w:themeColor="accent1" w:themeShade="80"/>
            </w:tcBorders>
          </w:tcPr>
          <w:p w14:paraId="5C517589" w14:textId="77777777" w:rsidR="00372249" w:rsidRPr="00F346F4"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687" w:type="dxa"/>
            <w:vMerge/>
            <w:tcBorders>
              <w:bottom w:val="single" w:sz="4" w:space="0" w:color="1F4E79" w:themeColor="accent1" w:themeShade="80"/>
            </w:tcBorders>
          </w:tcPr>
          <w:p w14:paraId="3C16F7F7" w14:textId="77777777" w:rsidR="00372249" w:rsidRPr="00F346F4"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2314" w:type="dxa"/>
            <w:vMerge/>
            <w:tcBorders>
              <w:bottom w:val="single" w:sz="4" w:space="0" w:color="1F4E79" w:themeColor="accent1" w:themeShade="80"/>
            </w:tcBorders>
            <w:vAlign w:val="center"/>
          </w:tcPr>
          <w:p w14:paraId="5833877C" w14:textId="77777777" w:rsidR="00372249" w:rsidRPr="006E3CF1"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71" w:type="dxa"/>
            <w:vMerge/>
            <w:tcBorders>
              <w:bottom w:val="single" w:sz="4" w:space="0" w:color="1F4E79" w:themeColor="accent1" w:themeShade="80"/>
            </w:tcBorders>
            <w:vAlign w:val="center"/>
          </w:tcPr>
          <w:p w14:paraId="4BE18832" w14:textId="77777777" w:rsidR="00372249" w:rsidRPr="00595BB1"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749" w:type="dxa"/>
            <w:tcBorders>
              <w:top w:val="single" w:sz="2" w:space="0" w:color="1F4E79" w:themeColor="accent1" w:themeShade="80"/>
              <w:bottom w:val="single" w:sz="4" w:space="0" w:color="1F4E79" w:themeColor="accent1" w:themeShade="80"/>
            </w:tcBorders>
            <w:vAlign w:val="center"/>
          </w:tcPr>
          <w:p w14:paraId="2632D270" w14:textId="77777777" w:rsidR="00372249" w:rsidRPr="006E3CF1"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ON</w:t>
            </w:r>
          </w:p>
        </w:tc>
        <w:tc>
          <w:tcPr>
            <w:tcW w:w="655" w:type="dxa"/>
            <w:tcBorders>
              <w:top w:val="single" w:sz="2" w:space="0" w:color="1F4E79" w:themeColor="accent1" w:themeShade="80"/>
              <w:bottom w:val="single" w:sz="4" w:space="0" w:color="1F4E79" w:themeColor="accent1" w:themeShade="80"/>
            </w:tcBorders>
            <w:vAlign w:val="center"/>
          </w:tcPr>
          <w:p w14:paraId="06BFD83A" w14:textId="77777777" w:rsidR="00372249" w:rsidRPr="006E3CF1"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sz w:val="14"/>
                <w:szCs w:val="14"/>
              </w:rPr>
              <w:t>PN</w:t>
            </w:r>
          </w:p>
        </w:tc>
        <w:tc>
          <w:tcPr>
            <w:tcW w:w="681" w:type="dxa"/>
            <w:tcBorders>
              <w:top w:val="single" w:sz="2" w:space="0" w:color="1F4E79" w:themeColor="accent1" w:themeShade="80"/>
              <w:bottom w:val="single" w:sz="4" w:space="0" w:color="1F4E79" w:themeColor="accent1" w:themeShade="80"/>
            </w:tcBorders>
            <w:vAlign w:val="center"/>
          </w:tcPr>
          <w:p w14:paraId="08D6CBC4" w14:textId="77777777" w:rsidR="00372249" w:rsidRPr="006E3CF1"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Total</w:t>
            </w:r>
          </w:p>
        </w:tc>
      </w:tr>
      <w:tr w:rsidR="00372249" w:rsidRPr="003B4BE2" w14:paraId="3ADCC1E6"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val="restart"/>
            <w:tcBorders>
              <w:top w:val="single" w:sz="2" w:space="0" w:color="1F4E79" w:themeColor="accent1" w:themeShade="80"/>
              <w:left w:val="nil"/>
              <w:bottom w:val="single" w:sz="2" w:space="0" w:color="8EAADB" w:themeColor="accent5" w:themeTint="99"/>
              <w:right w:val="single" w:sz="4" w:space="0" w:color="1F4E79" w:themeColor="accent1" w:themeShade="80"/>
            </w:tcBorders>
            <w:shd w:val="clear" w:color="auto" w:fill="FFFFFF" w:themeFill="background1"/>
            <w:vAlign w:val="center"/>
          </w:tcPr>
          <w:p w14:paraId="32326B4A" w14:textId="77777777" w:rsidR="00372249" w:rsidRPr="00BF0850" w:rsidRDefault="00372249" w:rsidP="00372249">
            <w:pPr>
              <w:pStyle w:val="08-Tabelageral"/>
              <w:jc w:val="center"/>
              <w:rPr>
                <w:rFonts w:cs="Arial"/>
                <w:bCs w:val="0"/>
                <w:szCs w:val="14"/>
              </w:rPr>
            </w:pPr>
            <w:r w:rsidRPr="00BF0850">
              <w:rPr>
                <w:rFonts w:cs="Arial"/>
                <w:bCs w:val="0"/>
                <w:szCs w:val="14"/>
              </w:rPr>
              <w:t>Seguridade</w:t>
            </w:r>
          </w:p>
        </w:tc>
        <w:tc>
          <w:tcPr>
            <w:tcW w:w="1194" w:type="dxa"/>
            <w:tcBorders>
              <w:top w:val="single" w:sz="4" w:space="0" w:color="1F4E79" w:themeColor="accent1" w:themeShade="80"/>
              <w:left w:val="single" w:sz="4" w:space="0" w:color="1F4E79" w:themeColor="accent1" w:themeShade="80"/>
              <w:bottom w:val="single" w:sz="4" w:space="0" w:color="1F4E79" w:themeColor="accent1" w:themeShade="80"/>
              <w:right w:val="single" w:sz="2" w:space="0" w:color="1F4E79" w:themeColor="accent1" w:themeShade="80"/>
            </w:tcBorders>
            <w:shd w:val="clear" w:color="auto" w:fill="FFFFFF" w:themeFill="background1"/>
            <w:vAlign w:val="center"/>
          </w:tcPr>
          <w:p w14:paraId="534ABCEA" w14:textId="77777777" w:rsidR="00372249" w:rsidRPr="00BD64C0"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687" w:type="dxa"/>
            <w:tcBorders>
              <w:top w:val="single" w:sz="4" w:space="0" w:color="1F4E79" w:themeColor="accent1" w:themeShade="80"/>
              <w:left w:val="single" w:sz="2" w:space="0" w:color="1F4E79" w:themeColor="accent1" w:themeShade="80"/>
              <w:bottom w:val="single" w:sz="4" w:space="0" w:color="1F4E79" w:themeColor="accent1" w:themeShade="80"/>
            </w:tcBorders>
            <w:shd w:val="clear" w:color="auto" w:fill="FFFFFF" w:themeFill="background1"/>
            <w:vAlign w:val="center"/>
          </w:tcPr>
          <w:p w14:paraId="753E3E56" w14:textId="77777777" w:rsidR="00372249" w:rsidRPr="00BD64C0"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D64C0">
              <w:rPr>
                <w:rFonts w:cs="Arial"/>
                <w:szCs w:val="14"/>
              </w:rPr>
              <w:t xml:space="preserve">BB Seguros Participações S.A. </w:t>
            </w:r>
            <w:r w:rsidRPr="000D5254">
              <w:rPr>
                <w:rFonts w:cs="Arial"/>
                <w:szCs w:val="14"/>
              </w:rPr>
              <w:t>(</w:t>
            </w:r>
            <w:r w:rsidRPr="000D5254">
              <w:rPr>
                <w:rFonts w:cs="Arial"/>
                <w:bCs/>
                <w:szCs w:val="14"/>
              </w:rPr>
              <w:t>BB Seguros)</w:t>
            </w:r>
          </w:p>
        </w:tc>
        <w:tc>
          <w:tcPr>
            <w:tcW w:w="2314"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6FEA6792" w14:textId="77777777" w:rsidR="00372249" w:rsidRPr="00BF0850"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F0850">
              <w:rPr>
                <w:rFonts w:cs="Arial"/>
                <w:bCs/>
                <w:szCs w:val="14"/>
              </w:rPr>
              <w:t>Holding de sociedades seguradoras, de capitalização, entidades abertas de previdência complementar e sociedades que operam planos de assistência à saúde.</w:t>
            </w:r>
          </w:p>
        </w:tc>
        <w:tc>
          <w:tcPr>
            <w:tcW w:w="1071"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0E942F79" w14:textId="77777777" w:rsidR="00372249" w:rsidRPr="00BF0850"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BRGAAP</w:t>
            </w:r>
          </w:p>
        </w:tc>
        <w:tc>
          <w:tcPr>
            <w:tcW w:w="749"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65EDE9EE" w14:textId="77777777" w:rsidR="00372249" w:rsidRPr="00BF0850"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c>
          <w:tcPr>
            <w:tcW w:w="655"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73343968" w14:textId="77777777" w:rsidR="00372249" w:rsidRPr="00BF0850"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681"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358B44D7" w14:textId="77777777" w:rsidR="00372249" w:rsidRPr="003B4BE2"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r>
      <w:tr w:rsidR="00372249" w:rsidRPr="00772D14" w14:paraId="49FB8A2B" w14:textId="77777777" w:rsidTr="00372249">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42076D92" w14:textId="77777777" w:rsidR="00372249" w:rsidRPr="0025537E" w:rsidRDefault="00372249" w:rsidP="00372249">
            <w:pPr>
              <w:pStyle w:val="08-Tabelageral"/>
              <w:jc w:val="left"/>
              <w:rPr>
                <w:rFonts w:cs="Arial"/>
                <w:bCs w:val="0"/>
                <w:szCs w:val="14"/>
              </w:rPr>
            </w:pPr>
          </w:p>
        </w:tc>
        <w:tc>
          <w:tcPr>
            <w:tcW w:w="1194" w:type="dxa"/>
            <w:vMerge w:val="restart"/>
            <w:tcBorders>
              <w:top w:val="single" w:sz="4" w:space="0" w:color="1F4E79" w:themeColor="accent1" w:themeShade="80"/>
              <w:left w:val="single" w:sz="4" w:space="0" w:color="1F4E79" w:themeColor="accent1" w:themeShade="80"/>
              <w:right w:val="single" w:sz="2" w:space="0" w:color="1F4E79" w:themeColor="accent1" w:themeShade="80"/>
            </w:tcBorders>
            <w:vAlign w:val="center"/>
          </w:tcPr>
          <w:p w14:paraId="32034BC9" w14:textId="77777777" w:rsidR="00372249" w:rsidRPr="00BD64C0"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D64C0">
              <w:rPr>
                <w:rFonts w:cs="Arial"/>
                <w:b/>
                <w:szCs w:val="14"/>
              </w:rPr>
              <w:t>Seguros – Vida, habitacional, rural e patrimonial</w:t>
            </w:r>
          </w:p>
        </w:tc>
        <w:tc>
          <w:tcPr>
            <w:tcW w:w="1687" w:type="dxa"/>
            <w:tcBorders>
              <w:top w:val="single" w:sz="4" w:space="0" w:color="1F4E79" w:themeColor="accent1" w:themeShade="80"/>
              <w:left w:val="single" w:sz="2" w:space="0" w:color="1F4E79" w:themeColor="accent1" w:themeShade="80"/>
              <w:bottom w:val="nil"/>
            </w:tcBorders>
            <w:vAlign w:val="center"/>
          </w:tcPr>
          <w:p w14:paraId="437F3E61" w14:textId="77777777" w:rsidR="00372249" w:rsidRPr="00BD64C0"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BB Mapfre Participações S.A. (BB Mapfre)</w:t>
            </w:r>
          </w:p>
        </w:tc>
        <w:tc>
          <w:tcPr>
            <w:tcW w:w="2314" w:type="dxa"/>
            <w:tcBorders>
              <w:top w:val="single" w:sz="4" w:space="0" w:color="1F4E79" w:themeColor="accent1" w:themeShade="80"/>
              <w:bottom w:val="nil"/>
            </w:tcBorders>
            <w:vAlign w:val="center"/>
          </w:tcPr>
          <w:p w14:paraId="0388D959" w14:textId="77777777" w:rsidR="00372249" w:rsidRPr="00BF0850"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F0850">
              <w:rPr>
                <w:rFonts w:cs="Arial"/>
                <w:szCs w:val="14"/>
              </w:rPr>
              <w:t>Holding de outras sociedades dedicadas à comercialização de seguros de pessoas, imobiliário e agrícola.</w:t>
            </w:r>
          </w:p>
        </w:tc>
        <w:tc>
          <w:tcPr>
            <w:tcW w:w="1071" w:type="dxa"/>
            <w:tcBorders>
              <w:top w:val="single" w:sz="4" w:space="0" w:color="1F4E79" w:themeColor="accent1" w:themeShade="80"/>
              <w:bottom w:val="nil"/>
            </w:tcBorders>
            <w:vAlign w:val="center"/>
          </w:tcPr>
          <w:p w14:paraId="3406D119" w14:textId="77777777" w:rsidR="00372249" w:rsidRPr="00BF0850"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BRGAAP</w:t>
            </w:r>
          </w:p>
        </w:tc>
        <w:tc>
          <w:tcPr>
            <w:tcW w:w="749" w:type="dxa"/>
            <w:tcBorders>
              <w:top w:val="single" w:sz="4" w:space="0" w:color="1F4E79" w:themeColor="accent1" w:themeShade="80"/>
              <w:bottom w:val="nil"/>
            </w:tcBorders>
            <w:vAlign w:val="center"/>
          </w:tcPr>
          <w:p w14:paraId="0490748B" w14:textId="77777777" w:rsidR="00372249" w:rsidRPr="00BF0850"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49,99</w:t>
            </w:r>
          </w:p>
        </w:tc>
        <w:tc>
          <w:tcPr>
            <w:tcW w:w="655" w:type="dxa"/>
            <w:tcBorders>
              <w:top w:val="single" w:sz="4" w:space="0" w:color="1F4E79" w:themeColor="accent1" w:themeShade="80"/>
              <w:bottom w:val="nil"/>
            </w:tcBorders>
            <w:vAlign w:val="center"/>
          </w:tcPr>
          <w:p w14:paraId="34D39E69" w14:textId="77777777" w:rsidR="00372249" w:rsidRPr="00BF0850"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100,00</w:t>
            </w:r>
          </w:p>
        </w:tc>
        <w:tc>
          <w:tcPr>
            <w:tcW w:w="681" w:type="dxa"/>
            <w:tcBorders>
              <w:top w:val="single" w:sz="4" w:space="0" w:color="1F4E79" w:themeColor="accent1" w:themeShade="80"/>
              <w:bottom w:val="nil"/>
            </w:tcBorders>
            <w:vAlign w:val="center"/>
          </w:tcPr>
          <w:p w14:paraId="3570F88A" w14:textId="77777777" w:rsidR="00372249" w:rsidRPr="00AF17C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74,99</w:t>
            </w:r>
          </w:p>
        </w:tc>
      </w:tr>
      <w:tr w:rsidR="00372249" w:rsidRPr="00772D14" w14:paraId="3D93BAC9"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51F06AC3" w14:textId="77777777" w:rsidR="00372249" w:rsidRPr="00F45619" w:rsidRDefault="00372249" w:rsidP="00372249">
            <w:pPr>
              <w:pStyle w:val="08-Tabelageral"/>
              <w:ind w:left="113"/>
              <w:jc w:val="left"/>
              <w:rPr>
                <w:rFonts w:cs="Arial"/>
                <w:b w:val="0"/>
                <w:bCs w:val="0"/>
                <w:szCs w:val="14"/>
                <w:highlight w:val="yellow"/>
              </w:rPr>
            </w:pPr>
          </w:p>
        </w:tc>
        <w:tc>
          <w:tcPr>
            <w:tcW w:w="1194" w:type="dxa"/>
            <w:vMerge/>
            <w:tcBorders>
              <w:left w:val="single" w:sz="4" w:space="0" w:color="1F4E79" w:themeColor="accent1" w:themeShade="80"/>
              <w:right w:val="single" w:sz="2" w:space="0" w:color="1F4E79" w:themeColor="accent1" w:themeShade="80"/>
            </w:tcBorders>
            <w:shd w:val="clear" w:color="auto" w:fill="FFFFFF" w:themeFill="background1"/>
            <w:vAlign w:val="center"/>
          </w:tcPr>
          <w:p w14:paraId="0F3C9E33" w14:textId="77777777" w:rsidR="00372249" w:rsidRPr="00167880"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87" w:type="dxa"/>
            <w:tcBorders>
              <w:top w:val="nil"/>
              <w:left w:val="single" w:sz="2" w:space="0" w:color="1F4E79" w:themeColor="accent1" w:themeShade="80"/>
              <w:bottom w:val="nil"/>
            </w:tcBorders>
            <w:shd w:val="clear" w:color="auto" w:fill="FFFFFF" w:themeFill="background1"/>
            <w:vAlign w:val="center"/>
          </w:tcPr>
          <w:p w14:paraId="238DB876" w14:textId="77777777" w:rsidR="00372249" w:rsidRPr="00BD64C0"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Brasilseg Companhia de Seguros S.A. (Brasilseg)</w:t>
            </w:r>
          </w:p>
        </w:tc>
        <w:tc>
          <w:tcPr>
            <w:tcW w:w="2314" w:type="dxa"/>
            <w:tcBorders>
              <w:top w:val="nil"/>
              <w:bottom w:val="nil"/>
            </w:tcBorders>
            <w:shd w:val="clear" w:color="auto" w:fill="FFFFFF" w:themeFill="background1"/>
            <w:vAlign w:val="center"/>
          </w:tcPr>
          <w:p w14:paraId="0EEA479C" w14:textId="77777777" w:rsidR="00372249" w:rsidRPr="00AF17C4"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Atuação no segmento de riscos de pessoas, seguros rurais e seguro habitacional.</w:t>
            </w:r>
          </w:p>
        </w:tc>
        <w:tc>
          <w:tcPr>
            <w:tcW w:w="1071" w:type="dxa"/>
            <w:tcBorders>
              <w:top w:val="nil"/>
              <w:bottom w:val="nil"/>
            </w:tcBorders>
            <w:shd w:val="clear" w:color="auto" w:fill="FFFFFF" w:themeFill="background1"/>
            <w:vAlign w:val="center"/>
          </w:tcPr>
          <w:p w14:paraId="4CC9DCC0" w14:textId="77777777" w:rsidR="00372249" w:rsidRPr="0025537E"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szCs w:val="14"/>
              </w:rPr>
              <w:t>SUSEPGAAP</w:t>
            </w:r>
          </w:p>
        </w:tc>
        <w:tc>
          <w:tcPr>
            <w:tcW w:w="749" w:type="dxa"/>
            <w:tcBorders>
              <w:top w:val="nil"/>
              <w:bottom w:val="nil"/>
            </w:tcBorders>
            <w:shd w:val="clear" w:color="auto" w:fill="FFFFFF" w:themeFill="background1"/>
            <w:vAlign w:val="center"/>
          </w:tcPr>
          <w:p w14:paraId="77268A9D"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655" w:type="dxa"/>
            <w:tcBorders>
              <w:top w:val="nil"/>
              <w:bottom w:val="nil"/>
            </w:tcBorders>
            <w:shd w:val="clear" w:color="auto" w:fill="FFFFFF" w:themeFill="background1"/>
            <w:vAlign w:val="center"/>
          </w:tcPr>
          <w:p w14:paraId="1CA09336"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100,00</w:t>
            </w:r>
          </w:p>
        </w:tc>
        <w:tc>
          <w:tcPr>
            <w:tcW w:w="681" w:type="dxa"/>
            <w:tcBorders>
              <w:top w:val="nil"/>
              <w:bottom w:val="nil"/>
            </w:tcBorders>
            <w:shd w:val="clear" w:color="auto" w:fill="FFFFFF" w:themeFill="background1"/>
            <w:vAlign w:val="center"/>
          </w:tcPr>
          <w:p w14:paraId="573C40ED"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372249" w:rsidRPr="00772D14" w14:paraId="716A2FFD"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67718011" w14:textId="77777777" w:rsidR="00372249" w:rsidRPr="00F45619" w:rsidRDefault="00372249" w:rsidP="00372249">
            <w:pPr>
              <w:pStyle w:val="08-Tabelageral"/>
              <w:ind w:left="113"/>
              <w:jc w:val="left"/>
              <w:rPr>
                <w:rFonts w:cs="Arial"/>
                <w:b w:val="0"/>
                <w:bCs w:val="0"/>
                <w:szCs w:val="14"/>
                <w:highlight w:val="yellow"/>
              </w:rPr>
            </w:pPr>
          </w:p>
        </w:tc>
        <w:tc>
          <w:tcPr>
            <w:tcW w:w="1194" w:type="dxa"/>
            <w:vMerge/>
            <w:tcBorders>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084AFE38" w14:textId="77777777" w:rsidR="00372249" w:rsidRPr="00167880"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87" w:type="dxa"/>
            <w:tcBorders>
              <w:top w:val="nil"/>
              <w:left w:val="single" w:sz="2" w:space="0" w:color="1F4E79" w:themeColor="accent1" w:themeShade="80"/>
              <w:bottom w:val="single" w:sz="2" w:space="0" w:color="1F4E79" w:themeColor="accent1" w:themeShade="80"/>
            </w:tcBorders>
            <w:vAlign w:val="center"/>
          </w:tcPr>
          <w:p w14:paraId="40076F5A" w14:textId="77777777" w:rsidR="00372249" w:rsidRPr="00BD64C0"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Aliança do Brasil Seguros S.A. (Aliança do Brasil)</w:t>
            </w:r>
          </w:p>
        </w:tc>
        <w:tc>
          <w:tcPr>
            <w:tcW w:w="2314" w:type="dxa"/>
            <w:tcBorders>
              <w:top w:val="nil"/>
              <w:bottom w:val="single" w:sz="2" w:space="0" w:color="1F4E79" w:themeColor="accent1" w:themeShade="80"/>
            </w:tcBorders>
            <w:vAlign w:val="center"/>
          </w:tcPr>
          <w:p w14:paraId="7847B4B2" w14:textId="77777777" w:rsidR="00372249" w:rsidRPr="00AF17C4"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Atuação no segmento de seguros de danos.</w:t>
            </w:r>
          </w:p>
        </w:tc>
        <w:tc>
          <w:tcPr>
            <w:tcW w:w="1071" w:type="dxa"/>
            <w:tcBorders>
              <w:top w:val="nil"/>
              <w:bottom w:val="single" w:sz="2" w:space="0" w:color="1F4E79" w:themeColor="accent1" w:themeShade="80"/>
            </w:tcBorders>
            <w:vAlign w:val="center"/>
          </w:tcPr>
          <w:p w14:paraId="71EC0B2B" w14:textId="77777777" w:rsidR="00372249" w:rsidRPr="0025537E"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SUSEPGAAP</w:t>
            </w:r>
          </w:p>
        </w:tc>
        <w:tc>
          <w:tcPr>
            <w:tcW w:w="749" w:type="dxa"/>
            <w:tcBorders>
              <w:top w:val="nil"/>
              <w:bottom w:val="single" w:sz="2" w:space="0" w:color="1F4E79" w:themeColor="accent1" w:themeShade="80"/>
            </w:tcBorders>
            <w:vAlign w:val="center"/>
          </w:tcPr>
          <w:p w14:paraId="0775703A" w14:textId="77777777" w:rsidR="00372249" w:rsidRPr="00AF17C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655" w:type="dxa"/>
            <w:tcBorders>
              <w:top w:val="nil"/>
              <w:bottom w:val="single" w:sz="2" w:space="0" w:color="1F4E79" w:themeColor="accent1" w:themeShade="80"/>
            </w:tcBorders>
            <w:vAlign w:val="center"/>
          </w:tcPr>
          <w:p w14:paraId="3F5F216F" w14:textId="77777777" w:rsidR="00372249" w:rsidRPr="00AF17C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100,00</w:t>
            </w:r>
          </w:p>
        </w:tc>
        <w:tc>
          <w:tcPr>
            <w:tcW w:w="681" w:type="dxa"/>
            <w:tcBorders>
              <w:top w:val="nil"/>
              <w:bottom w:val="single" w:sz="2" w:space="0" w:color="1F4E79" w:themeColor="accent1" w:themeShade="80"/>
            </w:tcBorders>
            <w:vAlign w:val="center"/>
          </w:tcPr>
          <w:p w14:paraId="3F927A4A" w14:textId="77777777" w:rsidR="00372249" w:rsidRPr="00AF17C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372249" w:rsidRPr="00772D14" w14:paraId="3BB1D1E6"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11BFE537" w14:textId="77777777" w:rsidR="00372249" w:rsidRPr="00F45619" w:rsidRDefault="00372249" w:rsidP="00372249">
            <w:pPr>
              <w:pStyle w:val="08-Tabelageral"/>
              <w:ind w:left="113"/>
              <w:jc w:val="left"/>
              <w:rPr>
                <w:rFonts w:cs="Arial"/>
                <w:b w:val="0"/>
                <w:bCs w:val="0"/>
                <w:szCs w:val="14"/>
                <w:highlight w:val="yellow"/>
              </w:rPr>
            </w:pPr>
          </w:p>
        </w:tc>
        <w:tc>
          <w:tcPr>
            <w:tcW w:w="119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09C91C77" w14:textId="77777777" w:rsidR="00372249" w:rsidRPr="00167880"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Capitalização</w:t>
            </w:r>
          </w:p>
        </w:tc>
        <w:tc>
          <w:tcPr>
            <w:tcW w:w="168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0355BE87" w14:textId="77777777" w:rsidR="00372249" w:rsidRPr="00BD64C0"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Brasilcap Capitalização S.A. (Brasilcap)</w:t>
            </w:r>
          </w:p>
        </w:tc>
        <w:tc>
          <w:tcPr>
            <w:tcW w:w="2314"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B7AE47D" w14:textId="77777777" w:rsidR="00372249" w:rsidRPr="00AF17C4"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planos de capitalização, bem como outros produtos e serviços admitidos às sociedades de capitalização.</w:t>
            </w:r>
          </w:p>
        </w:tc>
        <w:tc>
          <w:tcPr>
            <w:tcW w:w="107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49C3FAB" w14:textId="77777777" w:rsidR="00372249" w:rsidRPr="0025537E"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SUSEP</w:t>
            </w:r>
            <w:r>
              <w:rPr>
                <w:bCs/>
              </w:rPr>
              <w:t>GAAP</w:t>
            </w:r>
          </w:p>
        </w:tc>
        <w:tc>
          <w:tcPr>
            <w:tcW w:w="74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94335B2"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655"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226FDECF"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86,19</w:t>
            </w:r>
          </w:p>
        </w:tc>
        <w:tc>
          <w:tcPr>
            <w:tcW w:w="68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38C36977"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66,66</w:t>
            </w:r>
          </w:p>
        </w:tc>
      </w:tr>
      <w:tr w:rsidR="00372249" w:rsidRPr="00772D14" w14:paraId="063D67AF"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2FCE2BF6" w14:textId="77777777" w:rsidR="00372249" w:rsidRPr="00F45619" w:rsidRDefault="00372249" w:rsidP="00372249">
            <w:pPr>
              <w:pStyle w:val="08-Tabelageral"/>
              <w:ind w:left="113"/>
              <w:jc w:val="left"/>
              <w:rPr>
                <w:rFonts w:cs="Arial"/>
                <w:b w:val="0"/>
                <w:bCs w:val="0"/>
                <w:szCs w:val="14"/>
                <w:highlight w:val="yellow"/>
              </w:rPr>
            </w:pPr>
          </w:p>
        </w:tc>
        <w:tc>
          <w:tcPr>
            <w:tcW w:w="119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13795A2E" w14:textId="77777777" w:rsidR="00372249" w:rsidRPr="00167880"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67880">
              <w:rPr>
                <w:rFonts w:cs="Arial"/>
                <w:b/>
                <w:szCs w:val="14"/>
              </w:rPr>
              <w:t>Previdência Privada</w:t>
            </w:r>
          </w:p>
        </w:tc>
        <w:tc>
          <w:tcPr>
            <w:tcW w:w="1687" w:type="dxa"/>
            <w:tcBorders>
              <w:top w:val="single" w:sz="2" w:space="0" w:color="1F4E79" w:themeColor="accent1" w:themeShade="80"/>
              <w:left w:val="single" w:sz="2" w:space="0" w:color="1F4E79" w:themeColor="accent1" w:themeShade="80"/>
              <w:bottom w:val="single" w:sz="2" w:space="0" w:color="1F4E79" w:themeColor="accent1" w:themeShade="80"/>
            </w:tcBorders>
            <w:vAlign w:val="center"/>
          </w:tcPr>
          <w:p w14:paraId="31855A13" w14:textId="77777777" w:rsidR="00372249" w:rsidRPr="00BD64C0"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Brasilprev Seguros e Previdência S.A. (Brasilprev)</w:t>
            </w:r>
          </w:p>
        </w:tc>
        <w:tc>
          <w:tcPr>
            <w:tcW w:w="2314" w:type="dxa"/>
            <w:tcBorders>
              <w:top w:val="single" w:sz="2" w:space="0" w:color="1F4E79" w:themeColor="accent1" w:themeShade="80"/>
              <w:bottom w:val="single" w:sz="2" w:space="0" w:color="1F4E79" w:themeColor="accent1" w:themeShade="80"/>
            </w:tcBorders>
            <w:vAlign w:val="center"/>
          </w:tcPr>
          <w:p w14:paraId="63DD49B1" w14:textId="77777777" w:rsidR="00372249" w:rsidRPr="00AF17C4"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Comercializa seguros de vida com cobertura de sobrevivência e planos de aposentadoria e benefícios complementares.</w:t>
            </w:r>
          </w:p>
        </w:tc>
        <w:tc>
          <w:tcPr>
            <w:tcW w:w="1071" w:type="dxa"/>
            <w:tcBorders>
              <w:top w:val="single" w:sz="2" w:space="0" w:color="1F4E79" w:themeColor="accent1" w:themeShade="80"/>
              <w:bottom w:val="single" w:sz="2" w:space="0" w:color="1F4E79" w:themeColor="accent1" w:themeShade="80"/>
            </w:tcBorders>
            <w:vAlign w:val="center"/>
          </w:tcPr>
          <w:p w14:paraId="3B60ED62" w14:textId="77777777" w:rsidR="00372249" w:rsidRPr="0025537E"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25537E">
              <w:rPr>
                <w:bCs/>
              </w:rPr>
              <w:t>SUSEP</w:t>
            </w:r>
            <w:r>
              <w:rPr>
                <w:bCs/>
              </w:rPr>
              <w:t>GAAP</w:t>
            </w:r>
          </w:p>
        </w:tc>
        <w:tc>
          <w:tcPr>
            <w:tcW w:w="749" w:type="dxa"/>
            <w:tcBorders>
              <w:top w:val="single" w:sz="2" w:space="0" w:color="1F4E79" w:themeColor="accent1" w:themeShade="80"/>
              <w:bottom w:val="single" w:sz="2" w:space="0" w:color="1F4E79" w:themeColor="accent1" w:themeShade="80"/>
            </w:tcBorders>
            <w:vAlign w:val="center"/>
          </w:tcPr>
          <w:p w14:paraId="107F9987" w14:textId="77777777" w:rsidR="00372249" w:rsidRPr="00AF17C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655" w:type="dxa"/>
            <w:tcBorders>
              <w:top w:val="single" w:sz="2" w:space="0" w:color="1F4E79" w:themeColor="accent1" w:themeShade="80"/>
              <w:bottom w:val="single" w:sz="2" w:space="0" w:color="1F4E79" w:themeColor="accent1" w:themeShade="80"/>
            </w:tcBorders>
            <w:vAlign w:val="center"/>
          </w:tcPr>
          <w:p w14:paraId="0A318A1E" w14:textId="77777777" w:rsidR="00372249" w:rsidRPr="00AF17C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100,00</w:t>
            </w:r>
          </w:p>
        </w:tc>
        <w:tc>
          <w:tcPr>
            <w:tcW w:w="681" w:type="dxa"/>
            <w:tcBorders>
              <w:top w:val="single" w:sz="2" w:space="0" w:color="1F4E79" w:themeColor="accent1" w:themeShade="80"/>
              <w:bottom w:val="single" w:sz="2" w:space="0" w:color="1F4E79" w:themeColor="accent1" w:themeShade="80"/>
            </w:tcBorders>
            <w:vAlign w:val="center"/>
          </w:tcPr>
          <w:p w14:paraId="298C4B9C" w14:textId="77777777" w:rsidR="00372249" w:rsidRPr="00AF17C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372249" w:rsidRPr="00772D14" w14:paraId="64E618A5"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vAlign w:val="center"/>
          </w:tcPr>
          <w:p w14:paraId="7CBF470A" w14:textId="77777777" w:rsidR="00372249" w:rsidRPr="00F45619" w:rsidRDefault="00372249" w:rsidP="00372249">
            <w:pPr>
              <w:pStyle w:val="08-Tabelageral"/>
              <w:ind w:left="113"/>
              <w:jc w:val="left"/>
              <w:rPr>
                <w:rFonts w:cs="Arial"/>
                <w:b w:val="0"/>
                <w:bCs w:val="0"/>
                <w:szCs w:val="14"/>
                <w:highlight w:val="yellow"/>
              </w:rPr>
            </w:pPr>
          </w:p>
        </w:tc>
        <w:tc>
          <w:tcPr>
            <w:tcW w:w="1194" w:type="dxa"/>
            <w:tc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511539C0" w14:textId="77777777" w:rsidR="00372249" w:rsidRPr="00167880"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Saúde</w:t>
            </w:r>
          </w:p>
        </w:tc>
        <w:tc>
          <w:tcPr>
            <w:tcW w:w="168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365562FA" w14:textId="77777777" w:rsidR="00372249" w:rsidRPr="00BD64C0"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szCs w:val="14"/>
              </w:rPr>
              <w:t>Brasildental Operadora de Planos Odontológicos S.A. (Brasildental)</w:t>
            </w:r>
          </w:p>
        </w:tc>
        <w:tc>
          <w:tcPr>
            <w:tcW w:w="2314"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4C2DDB3" w14:textId="77777777" w:rsidR="00372249" w:rsidRPr="00AF17C4"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de planos odontológicos.</w:t>
            </w:r>
          </w:p>
        </w:tc>
        <w:tc>
          <w:tcPr>
            <w:tcW w:w="107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2BFDD71" w14:textId="77777777" w:rsidR="00372249" w:rsidRPr="0025537E"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ANS</w:t>
            </w:r>
            <w:r>
              <w:rPr>
                <w:bCs/>
              </w:rPr>
              <w:t>GAAP</w:t>
            </w:r>
          </w:p>
        </w:tc>
        <w:tc>
          <w:tcPr>
            <w:tcW w:w="74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59F017B"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655"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008A5D2"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100,00</w:t>
            </w:r>
          </w:p>
        </w:tc>
        <w:tc>
          <w:tcPr>
            <w:tcW w:w="68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6CE56D5"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372249" w:rsidRPr="00772D14" w14:paraId="336808BE"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val="restart"/>
            <w:tcBorders>
              <w:top w:val="single" w:sz="2" w:space="0" w:color="1F4E79" w:themeColor="accent1" w:themeShade="80"/>
              <w:left w:val="nil"/>
              <w:bottom w:val="single" w:sz="2" w:space="0" w:color="1F4E79" w:themeColor="accent1" w:themeShade="80"/>
              <w:right w:val="single" w:sz="2" w:space="0" w:color="1F4E79" w:themeColor="accent1" w:themeShade="80"/>
            </w:tcBorders>
            <w:vAlign w:val="center"/>
          </w:tcPr>
          <w:p w14:paraId="6A4C681A" w14:textId="77777777" w:rsidR="00372249" w:rsidRPr="007749DB" w:rsidRDefault="00372249" w:rsidP="00372249">
            <w:pPr>
              <w:pStyle w:val="08-Tabelageral"/>
              <w:jc w:val="center"/>
              <w:rPr>
                <w:rFonts w:cs="Arial"/>
                <w:b w:val="0"/>
                <w:bCs w:val="0"/>
                <w:szCs w:val="14"/>
              </w:rPr>
            </w:pPr>
            <w:r w:rsidRPr="007749DB">
              <w:rPr>
                <w:rFonts w:cs="Arial"/>
                <w:bCs w:val="0"/>
                <w:szCs w:val="14"/>
              </w:rPr>
              <w:t>Corretagem</w:t>
            </w:r>
          </w:p>
        </w:tc>
        <w:tc>
          <w:tcPr>
            <w:tcW w:w="1194" w:type="dxa"/>
            <w:tcBorders>
              <w:top w:val="single" w:sz="2" w:space="0" w:color="1F4E79" w:themeColor="accent1" w:themeShade="80"/>
              <w:left w:val="single" w:sz="2" w:space="0" w:color="1F4E79" w:themeColor="accent1" w:themeShade="80"/>
              <w:bottom w:val="nil"/>
              <w:right w:val="single" w:sz="2" w:space="0" w:color="1F4E79" w:themeColor="accent1" w:themeShade="80"/>
            </w:tcBorders>
            <w:vAlign w:val="center"/>
          </w:tcPr>
          <w:p w14:paraId="10429872" w14:textId="77777777" w:rsidR="00372249" w:rsidRPr="000D525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87" w:type="dxa"/>
            <w:tcBorders>
              <w:top w:val="single" w:sz="2" w:space="0" w:color="1F4E79" w:themeColor="accent1" w:themeShade="80"/>
              <w:left w:val="single" w:sz="2" w:space="0" w:color="1F4E79" w:themeColor="accent1" w:themeShade="80"/>
              <w:bottom w:val="nil"/>
            </w:tcBorders>
            <w:vAlign w:val="center"/>
          </w:tcPr>
          <w:p w14:paraId="65DF0F93" w14:textId="77777777" w:rsidR="00372249" w:rsidRPr="00BD64C0"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bCs/>
                <w:szCs w:val="14"/>
              </w:rPr>
              <w:t>BB Corretora de Seguros e Adm. de Bens S.A. (</w:t>
            </w:r>
            <w:r w:rsidRPr="00BD64C0">
              <w:rPr>
                <w:rFonts w:cs="Arial"/>
                <w:szCs w:val="14"/>
              </w:rPr>
              <w:t>BB Corretora)</w:t>
            </w:r>
          </w:p>
        </w:tc>
        <w:tc>
          <w:tcPr>
            <w:tcW w:w="2314" w:type="dxa"/>
            <w:tcBorders>
              <w:top w:val="single" w:sz="2" w:space="0" w:color="1F4E79" w:themeColor="accent1" w:themeShade="80"/>
              <w:bottom w:val="nil"/>
            </w:tcBorders>
            <w:vAlign w:val="center"/>
          </w:tcPr>
          <w:p w14:paraId="39656327" w14:textId="77777777" w:rsidR="00372249" w:rsidRPr="007749DB" w:rsidRDefault="00372249" w:rsidP="00372249">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7749DB">
              <w:rPr>
                <w:rFonts w:cs="Arial"/>
                <w:szCs w:val="14"/>
              </w:rPr>
              <w:t>Corretagem de seguros dos ramos elementares, vida e saúde, títulos de capitalização, planos de previdência complementar aberta e a administração de bens.</w:t>
            </w:r>
          </w:p>
        </w:tc>
        <w:tc>
          <w:tcPr>
            <w:tcW w:w="1071" w:type="dxa"/>
            <w:tcBorders>
              <w:top w:val="single" w:sz="2" w:space="0" w:color="1F4E79" w:themeColor="accent1" w:themeShade="80"/>
              <w:bottom w:val="nil"/>
            </w:tcBorders>
            <w:vAlign w:val="center"/>
          </w:tcPr>
          <w:p w14:paraId="0199A677" w14:textId="77777777" w:rsidR="00372249" w:rsidRPr="007749DB"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BRGAAP</w:t>
            </w:r>
          </w:p>
        </w:tc>
        <w:tc>
          <w:tcPr>
            <w:tcW w:w="749" w:type="dxa"/>
            <w:tcBorders>
              <w:top w:val="single" w:sz="2" w:space="0" w:color="1F4E79" w:themeColor="accent1" w:themeShade="80"/>
              <w:bottom w:val="nil"/>
            </w:tcBorders>
            <w:vAlign w:val="center"/>
          </w:tcPr>
          <w:p w14:paraId="7E93C7CB" w14:textId="77777777" w:rsidR="00372249" w:rsidRPr="007749DB"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c>
          <w:tcPr>
            <w:tcW w:w="655" w:type="dxa"/>
            <w:tcBorders>
              <w:top w:val="single" w:sz="2" w:space="0" w:color="1F4E79" w:themeColor="accent1" w:themeShade="80"/>
              <w:bottom w:val="nil"/>
            </w:tcBorders>
            <w:vAlign w:val="center"/>
          </w:tcPr>
          <w:p w14:paraId="0664A92B" w14:textId="77777777" w:rsidR="00372249" w:rsidRPr="007749DB"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w:t>
            </w:r>
          </w:p>
        </w:tc>
        <w:tc>
          <w:tcPr>
            <w:tcW w:w="681" w:type="dxa"/>
            <w:tcBorders>
              <w:top w:val="single" w:sz="2" w:space="0" w:color="1F4E79" w:themeColor="accent1" w:themeShade="80"/>
              <w:bottom w:val="nil"/>
            </w:tcBorders>
            <w:vAlign w:val="center"/>
          </w:tcPr>
          <w:p w14:paraId="5EBA7D5C" w14:textId="77777777" w:rsidR="00372249" w:rsidRPr="00AF17C4" w:rsidRDefault="00372249" w:rsidP="00372249">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r>
      <w:tr w:rsidR="00372249" w:rsidRPr="00904F22" w14:paraId="7A8762D3"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tcPr>
          <w:p w14:paraId="39241E17" w14:textId="77777777" w:rsidR="00372249" w:rsidRPr="00F45619" w:rsidRDefault="00372249" w:rsidP="00372249">
            <w:pPr>
              <w:pStyle w:val="08-Tabelageral"/>
              <w:ind w:left="113"/>
              <w:jc w:val="left"/>
              <w:rPr>
                <w:rFonts w:cs="Arial"/>
                <w:b w:val="0"/>
                <w:bCs w:val="0"/>
                <w:szCs w:val="14"/>
                <w:highlight w:val="yellow"/>
              </w:rPr>
            </w:pPr>
          </w:p>
        </w:tc>
        <w:tc>
          <w:tcPr>
            <w:tcW w:w="1194" w:type="dxa"/>
            <w:tcBorders>
              <w:top w:val="nil"/>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39A3339E" w14:textId="77777777" w:rsidR="00372249" w:rsidRPr="000D525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87" w:type="dxa"/>
            <w:tcBorders>
              <w:top w:val="nil"/>
              <w:left w:val="single" w:sz="2" w:space="0" w:color="1F4E79" w:themeColor="accent1" w:themeShade="80"/>
              <w:bottom w:val="single" w:sz="2" w:space="0" w:color="1F4E79" w:themeColor="accent1" w:themeShade="80"/>
            </w:tcBorders>
            <w:shd w:val="clear" w:color="auto" w:fill="FFFFFF" w:themeFill="background1"/>
            <w:vAlign w:val="center"/>
          </w:tcPr>
          <w:p w14:paraId="45001761" w14:textId="77777777" w:rsidR="00372249" w:rsidRPr="00BD64C0"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BD64C0">
              <w:rPr>
                <w:rFonts w:cs="Arial"/>
                <w:bCs/>
                <w:szCs w:val="14"/>
              </w:rPr>
              <w:t>Ciclic Corretora de Seguros S.A. (</w:t>
            </w:r>
            <w:r w:rsidRPr="00BD64C0">
              <w:rPr>
                <w:rFonts w:cs="Arial"/>
                <w:szCs w:val="14"/>
              </w:rPr>
              <w:t>Ciclic)</w:t>
            </w:r>
          </w:p>
        </w:tc>
        <w:tc>
          <w:tcPr>
            <w:tcW w:w="2314" w:type="dxa"/>
            <w:tcBorders>
              <w:top w:val="nil"/>
              <w:bottom w:val="single" w:sz="2" w:space="0" w:color="1F4E79" w:themeColor="accent1" w:themeShade="80"/>
            </w:tcBorders>
            <w:shd w:val="clear" w:color="auto" w:fill="FFFFFF" w:themeFill="background1"/>
            <w:vAlign w:val="center"/>
          </w:tcPr>
          <w:p w14:paraId="2F8DBC0E" w14:textId="77777777" w:rsidR="00372249" w:rsidRPr="00AF17C4" w:rsidRDefault="00372249" w:rsidP="00372249">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Corretagem de produtos de previdência privada, seguros viagem e assistência residencial no canal digital.</w:t>
            </w:r>
          </w:p>
        </w:tc>
        <w:tc>
          <w:tcPr>
            <w:tcW w:w="1071" w:type="dxa"/>
            <w:tcBorders>
              <w:top w:val="nil"/>
              <w:bottom w:val="single" w:sz="2" w:space="0" w:color="1F4E79" w:themeColor="accent1" w:themeShade="80"/>
            </w:tcBorders>
            <w:shd w:val="clear" w:color="auto" w:fill="FFFFFF" w:themeFill="background1"/>
            <w:vAlign w:val="center"/>
          </w:tcPr>
          <w:p w14:paraId="6B743A6D" w14:textId="77777777" w:rsidR="00372249" w:rsidRPr="0025537E"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BRGAAP</w:t>
            </w:r>
          </w:p>
        </w:tc>
        <w:tc>
          <w:tcPr>
            <w:tcW w:w="749" w:type="dxa"/>
            <w:tcBorders>
              <w:top w:val="nil"/>
              <w:bottom w:val="single" w:sz="2" w:space="0" w:color="1F4E79" w:themeColor="accent1" w:themeShade="80"/>
            </w:tcBorders>
            <w:shd w:val="clear" w:color="auto" w:fill="FFFFFF" w:themeFill="background1"/>
            <w:vAlign w:val="center"/>
          </w:tcPr>
          <w:p w14:paraId="64F26387"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655" w:type="dxa"/>
            <w:tcBorders>
              <w:top w:val="nil"/>
              <w:bottom w:val="single" w:sz="2" w:space="0" w:color="1F4E79" w:themeColor="accent1" w:themeShade="80"/>
            </w:tcBorders>
            <w:shd w:val="clear" w:color="auto" w:fill="FFFFFF" w:themeFill="background1"/>
            <w:vAlign w:val="center"/>
          </w:tcPr>
          <w:p w14:paraId="41E11CAB"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100,00</w:t>
            </w:r>
          </w:p>
        </w:tc>
        <w:tc>
          <w:tcPr>
            <w:tcW w:w="681" w:type="dxa"/>
            <w:tcBorders>
              <w:top w:val="nil"/>
              <w:bottom w:val="single" w:sz="2" w:space="0" w:color="1F4E79" w:themeColor="accent1" w:themeShade="80"/>
            </w:tcBorders>
            <w:shd w:val="clear" w:color="auto" w:fill="FFFFFF" w:themeFill="background1"/>
            <w:vAlign w:val="center"/>
          </w:tcPr>
          <w:p w14:paraId="741591CD" w14:textId="77777777" w:rsidR="00372249" w:rsidRPr="00AF17C4" w:rsidRDefault="00372249" w:rsidP="00372249">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bl>
    <w:p w14:paraId="5ED642CE" w14:textId="77777777" w:rsidR="00372249" w:rsidRDefault="00372249" w:rsidP="00372249">
      <w:pPr>
        <w:pStyle w:val="05-Textonormal"/>
        <w:spacing w:before="0" w:after="80" w:line="240" w:lineRule="auto"/>
        <w:rPr>
          <w:rFonts w:cs="Arial"/>
          <w:lang w:eastAsia="zh-CN"/>
        </w:rPr>
      </w:pPr>
      <w:r w:rsidRPr="00A00E6B">
        <w:rPr>
          <w:rFonts w:cs="Arial"/>
        </w:rPr>
        <w:t xml:space="preserve">As empresas investidas são avaliadas pelo método de equivalência patrimonial e não há indicativo </w:t>
      </w:r>
      <w:r>
        <w:rPr>
          <w:rFonts w:cs="Arial"/>
        </w:rPr>
        <w:t>de descontinuidade operacional e nem</w:t>
      </w:r>
      <w:r w:rsidRPr="00A00E6B">
        <w:rPr>
          <w:rFonts w:cs="Arial"/>
          <w:lang w:eastAsia="zh-CN"/>
        </w:rPr>
        <w:t xml:space="preserve"> possuem ações regularmente negociadas em bolsas de valores</w:t>
      </w:r>
      <w:r w:rsidRPr="00EF774E">
        <w:rPr>
          <w:rFonts w:cs="Arial"/>
          <w:lang w:eastAsia="zh-CN"/>
        </w:rPr>
        <w:t>.</w:t>
      </w:r>
    </w:p>
    <w:p w14:paraId="5CCDC209" w14:textId="77777777" w:rsidR="00372249" w:rsidRPr="00522DAA" w:rsidRDefault="00372249" w:rsidP="00065C3A">
      <w:pPr>
        <w:pStyle w:val="01-TtulodeNota"/>
        <w:pageBreakBefore/>
        <w:numPr>
          <w:ilvl w:val="0"/>
          <w:numId w:val="30"/>
        </w:numPr>
        <w:spacing w:before="0" w:after="0"/>
        <w:ind w:left="284" w:hanging="284"/>
        <w:jc w:val="left"/>
        <w:rPr>
          <w:color w:val="1F4E79" w:themeColor="accent1" w:themeShade="80"/>
          <w:sz w:val="18"/>
          <w:szCs w:val="18"/>
        </w:rPr>
      </w:pPr>
      <w:r w:rsidRPr="00522DAA">
        <w:rPr>
          <w:color w:val="1F4E79" w:themeColor="accent1" w:themeShade="80"/>
          <w:sz w:val="18"/>
          <w:szCs w:val="18"/>
        </w:rPr>
        <w:lastRenderedPageBreak/>
        <w:t>Participações Societárias avaliadas pelo Método de Equivalência Patrimonial</w:t>
      </w:r>
    </w:p>
    <w:p w14:paraId="5C99AE02" w14:textId="77777777" w:rsidR="00372249" w:rsidRPr="00B77F46" w:rsidRDefault="00372249" w:rsidP="00372249">
      <w:pPr>
        <w:pStyle w:val="01-TtulodeNota"/>
        <w:spacing w:before="0" w:after="0"/>
        <w:ind w:right="-1"/>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372249" w:rsidRPr="00544F81" w14:paraId="5A133F94" w14:textId="77777777" w:rsidTr="0037224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FFFFFF" w:themeFill="background1"/>
            <w:vAlign w:val="center"/>
          </w:tcPr>
          <w:p w14:paraId="0EB55B4C" w14:textId="77777777" w:rsidR="00372249" w:rsidRPr="00F52A6C" w:rsidRDefault="00372249" w:rsidP="00372249">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FFFFFF" w:themeFill="background1"/>
            <w:vAlign w:val="center"/>
          </w:tcPr>
          <w:p w14:paraId="5E7C1A8B" w14:textId="77777777" w:rsidR="00372249" w:rsidRPr="00F52A6C"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52A6C">
              <w:rPr>
                <w:rFonts w:cs="Arial"/>
                <w:bCs w:val="0"/>
                <w:sz w:val="14"/>
                <w:szCs w:val="14"/>
              </w:rPr>
              <w:t>Controlador</w:t>
            </w:r>
          </w:p>
        </w:tc>
      </w:tr>
      <w:tr w:rsidR="00372249" w:rsidRPr="00544F81" w14:paraId="0BD7089C"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vAlign w:val="center"/>
          </w:tcPr>
          <w:p w14:paraId="2F7AFEFD" w14:textId="77777777" w:rsidR="00372249" w:rsidRPr="00F52A6C" w:rsidRDefault="00372249" w:rsidP="00372249">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vAlign w:val="center"/>
          </w:tcPr>
          <w:p w14:paraId="1C94EACE"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vAlign w:val="center"/>
          </w:tcPr>
          <w:p w14:paraId="1800B1D6"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vAlign w:val="center"/>
          </w:tcPr>
          <w:p w14:paraId="6DB31FC7"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Total</w:t>
            </w:r>
          </w:p>
        </w:tc>
      </w:tr>
      <w:tr w:rsidR="00372249" w:rsidRPr="00C0254E" w14:paraId="7CD96618"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53721120" w14:textId="77777777" w:rsidR="00372249" w:rsidRPr="00F52A6C" w:rsidRDefault="00372249" w:rsidP="00372249">
            <w:pPr>
              <w:rPr>
                <w:rFonts w:cs="Arial"/>
                <w:sz w:val="14"/>
                <w:szCs w:val="14"/>
              </w:rPr>
            </w:pPr>
            <w:r w:rsidRPr="00F52A6C">
              <w:rPr>
                <w:rFonts w:cs="Arial"/>
                <w:sz w:val="14"/>
                <w:szCs w:val="14"/>
              </w:rPr>
              <w:t>Saldo em 3</w:t>
            </w:r>
            <w:r>
              <w:rPr>
                <w:rFonts w:cs="Arial"/>
                <w:sz w:val="14"/>
                <w:szCs w:val="14"/>
              </w:rPr>
              <w:t>0</w:t>
            </w:r>
            <w:r w:rsidRPr="00F52A6C">
              <w:rPr>
                <w:rFonts w:cs="Arial"/>
                <w:sz w:val="14"/>
                <w:szCs w:val="14"/>
              </w:rPr>
              <w:t>.</w:t>
            </w:r>
            <w:r>
              <w:rPr>
                <w:rFonts w:cs="Arial"/>
                <w:sz w:val="14"/>
                <w:szCs w:val="14"/>
              </w:rPr>
              <w:t>06</w:t>
            </w:r>
            <w:r w:rsidRPr="00F52A6C">
              <w:rPr>
                <w:rFonts w:cs="Arial"/>
                <w:sz w:val="14"/>
                <w:szCs w:val="14"/>
              </w:rPr>
              <w:t>.202</w:t>
            </w:r>
            <w:r>
              <w:rPr>
                <w:rFonts w:cs="Arial"/>
                <w:sz w:val="14"/>
                <w:szCs w:val="14"/>
              </w:rPr>
              <w:t>2</w:t>
            </w:r>
          </w:p>
        </w:tc>
        <w:tc>
          <w:tcPr>
            <w:tcW w:w="5597" w:type="dxa"/>
            <w:gridSpan w:val="3"/>
            <w:tcBorders>
              <w:top w:val="single" w:sz="2" w:space="0" w:color="8EAADB" w:themeColor="accent5" w:themeTint="99"/>
              <w:bottom w:val="nil"/>
            </w:tcBorders>
            <w:shd w:val="clear" w:color="auto" w:fill="FFFFFF" w:themeFill="background1"/>
            <w:vAlign w:val="center"/>
          </w:tcPr>
          <w:p w14:paraId="5A07EB44" w14:textId="77777777" w:rsidR="00372249" w:rsidRPr="00F52A6C" w:rsidRDefault="00372249" w:rsidP="00372249">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372249" w:rsidRPr="00C0254E" w14:paraId="213EB8FF"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vAlign w:val="center"/>
          </w:tcPr>
          <w:p w14:paraId="3B2E911E" w14:textId="77777777" w:rsidR="00372249" w:rsidRPr="00F52A6C" w:rsidRDefault="00372249" w:rsidP="00372249">
            <w:pPr>
              <w:rPr>
                <w:b w:val="0"/>
                <w:bCs w:val="0"/>
                <w:color w:val="FF0000"/>
                <w:sz w:val="14"/>
                <w:szCs w:val="14"/>
              </w:rPr>
            </w:pPr>
            <w:r w:rsidRPr="00F52A6C">
              <w:rPr>
                <w:rFonts w:cs="Arial"/>
                <w:b w:val="0"/>
                <w:bCs w:val="0"/>
                <w:color w:val="auto"/>
                <w:sz w:val="14"/>
                <w:szCs w:val="14"/>
              </w:rPr>
              <w:t>Capital Social</w:t>
            </w:r>
          </w:p>
        </w:tc>
        <w:tc>
          <w:tcPr>
            <w:tcW w:w="2020" w:type="dxa"/>
            <w:tcBorders>
              <w:top w:val="nil"/>
            </w:tcBorders>
            <w:vAlign w:val="center"/>
          </w:tcPr>
          <w:p w14:paraId="0482030B" w14:textId="77777777" w:rsidR="00372249" w:rsidRPr="00F52A6C"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4.210.872</w:t>
            </w:r>
          </w:p>
        </w:tc>
        <w:tc>
          <w:tcPr>
            <w:tcW w:w="1753" w:type="dxa"/>
            <w:tcBorders>
              <w:top w:val="nil"/>
            </w:tcBorders>
            <w:vAlign w:val="center"/>
          </w:tcPr>
          <w:p w14:paraId="0ABB79FE" w14:textId="77777777" w:rsidR="00372249" w:rsidRPr="00F52A6C"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color w:val="000000"/>
                <w:szCs w:val="14"/>
              </w:rPr>
              <w:t>1.000</w:t>
            </w:r>
          </w:p>
        </w:tc>
        <w:tc>
          <w:tcPr>
            <w:tcW w:w="1824" w:type="dxa"/>
            <w:tcBorders>
              <w:top w:val="nil"/>
            </w:tcBorders>
            <w:vAlign w:val="center"/>
          </w:tcPr>
          <w:p w14:paraId="5543B334" w14:textId="77777777" w:rsidR="00372249" w:rsidRPr="00F52A6C"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rFonts w:cs="Arial"/>
                <w:b/>
                <w:bCs/>
                <w:color w:val="000000"/>
                <w:szCs w:val="14"/>
              </w:rPr>
              <w:t>--</w:t>
            </w:r>
          </w:p>
        </w:tc>
      </w:tr>
      <w:tr w:rsidR="00372249" w:rsidRPr="00C0254E" w14:paraId="49D95B59"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E4BBFB6" w14:textId="77777777" w:rsidR="00372249" w:rsidRPr="00F52A6C" w:rsidRDefault="00372249" w:rsidP="00372249">
            <w:pPr>
              <w:rPr>
                <w:b w:val="0"/>
                <w:bCs w:val="0"/>
                <w:color w:val="FF0000"/>
                <w:sz w:val="14"/>
                <w:szCs w:val="14"/>
              </w:rPr>
            </w:pPr>
            <w:r w:rsidRPr="00F52A6C">
              <w:rPr>
                <w:rFonts w:cs="Arial"/>
                <w:b w:val="0"/>
                <w:bCs w:val="0"/>
                <w:color w:val="auto"/>
                <w:sz w:val="14"/>
                <w:szCs w:val="14"/>
              </w:rPr>
              <w:t>Patrimônio Líquido</w:t>
            </w:r>
          </w:p>
        </w:tc>
        <w:tc>
          <w:tcPr>
            <w:tcW w:w="2020" w:type="dxa"/>
            <w:shd w:val="clear" w:color="auto" w:fill="FFFFFF" w:themeFill="background1"/>
            <w:vAlign w:val="center"/>
          </w:tcPr>
          <w:p w14:paraId="3B06A859"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szCs w:val="14"/>
              </w:rPr>
              <w:t xml:space="preserve">7.597.040 </w:t>
            </w:r>
          </w:p>
        </w:tc>
        <w:tc>
          <w:tcPr>
            <w:tcW w:w="1753" w:type="dxa"/>
            <w:shd w:val="clear" w:color="auto" w:fill="FFFFFF" w:themeFill="background1"/>
            <w:vAlign w:val="center"/>
          </w:tcPr>
          <w:p w14:paraId="0975224C" w14:textId="77777777" w:rsidR="00372249" w:rsidRPr="00D83026"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 xml:space="preserve">6.009 </w:t>
            </w:r>
          </w:p>
        </w:tc>
        <w:tc>
          <w:tcPr>
            <w:tcW w:w="1824" w:type="dxa"/>
            <w:shd w:val="clear" w:color="auto" w:fill="FFFFFF" w:themeFill="background1"/>
            <w:vAlign w:val="center"/>
          </w:tcPr>
          <w:p w14:paraId="6DB1676B"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rFonts w:cs="Arial"/>
                <w:b/>
                <w:bCs/>
                <w:color w:val="000000"/>
                <w:szCs w:val="14"/>
              </w:rPr>
              <w:t xml:space="preserve">-- </w:t>
            </w:r>
          </w:p>
        </w:tc>
      </w:tr>
      <w:tr w:rsidR="00372249" w:rsidRPr="00C0254E" w14:paraId="67AB5EF2"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32923954" w14:textId="77777777" w:rsidR="00372249" w:rsidRPr="00F52A6C" w:rsidRDefault="00372249" w:rsidP="00372249">
            <w:pPr>
              <w:pStyle w:val="08-Tabelageral"/>
              <w:jc w:val="left"/>
              <w:rPr>
                <w:rFonts w:cs="Arial"/>
                <w:bCs w:val="0"/>
                <w:szCs w:val="14"/>
              </w:rPr>
            </w:pPr>
            <w:r w:rsidRPr="00F52A6C">
              <w:rPr>
                <w:rFonts w:cs="Arial"/>
                <w:szCs w:val="14"/>
              </w:rPr>
              <w:t>Saldo em 31.12.202</w:t>
            </w:r>
            <w:r>
              <w:rPr>
                <w:rFonts w:cs="Arial"/>
                <w:szCs w:val="14"/>
              </w:rPr>
              <w:t>1</w:t>
            </w:r>
          </w:p>
        </w:tc>
        <w:tc>
          <w:tcPr>
            <w:tcW w:w="5597" w:type="dxa"/>
            <w:gridSpan w:val="3"/>
            <w:vAlign w:val="center"/>
          </w:tcPr>
          <w:p w14:paraId="2EAE16BF" w14:textId="77777777" w:rsidR="00372249" w:rsidRPr="00F52A6C" w:rsidRDefault="00372249" w:rsidP="0037224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372249" w:rsidRPr="00634FFE" w14:paraId="64A74003"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346667A5" w14:textId="77777777" w:rsidR="00372249" w:rsidRPr="00F52A6C" w:rsidRDefault="00372249" w:rsidP="00372249">
            <w:pPr>
              <w:pStyle w:val="08-Tabelageral"/>
              <w:jc w:val="left"/>
              <w:rPr>
                <w:rFonts w:cs="Arial"/>
                <w:b w:val="0"/>
                <w:bCs w:val="0"/>
                <w:szCs w:val="14"/>
              </w:rPr>
            </w:pPr>
            <w:r w:rsidRPr="00F52A6C">
              <w:rPr>
                <w:rFonts w:cs="Arial"/>
                <w:b w:val="0"/>
                <w:bCs w:val="0"/>
                <w:color w:val="auto"/>
                <w:szCs w:val="14"/>
              </w:rPr>
              <w:t>Capital Social</w:t>
            </w:r>
          </w:p>
        </w:tc>
        <w:tc>
          <w:tcPr>
            <w:tcW w:w="2020" w:type="dxa"/>
            <w:shd w:val="clear" w:color="auto" w:fill="FFFFFF" w:themeFill="background1"/>
            <w:vAlign w:val="center"/>
          </w:tcPr>
          <w:p w14:paraId="57A2F6D6"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4.210.872</w:t>
            </w:r>
          </w:p>
        </w:tc>
        <w:tc>
          <w:tcPr>
            <w:tcW w:w="1753" w:type="dxa"/>
            <w:shd w:val="clear" w:color="auto" w:fill="FFFFFF" w:themeFill="background1"/>
            <w:vAlign w:val="center"/>
          </w:tcPr>
          <w:p w14:paraId="21E45E0A"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Pr>
                <w:rFonts w:cs="Arial"/>
                <w:color w:val="000000"/>
                <w:szCs w:val="14"/>
              </w:rPr>
              <w:t>1.000</w:t>
            </w:r>
          </w:p>
        </w:tc>
        <w:tc>
          <w:tcPr>
            <w:tcW w:w="1824" w:type="dxa"/>
            <w:shd w:val="clear" w:color="auto" w:fill="FFFFFF" w:themeFill="background1"/>
            <w:vAlign w:val="center"/>
          </w:tcPr>
          <w:p w14:paraId="50F8677E"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w:t>
            </w:r>
          </w:p>
        </w:tc>
      </w:tr>
      <w:tr w:rsidR="00372249" w:rsidRPr="00634FFE" w14:paraId="479699C9"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7F4F9ADD" w14:textId="77777777" w:rsidR="00372249" w:rsidRPr="00F52A6C" w:rsidRDefault="00372249" w:rsidP="00372249">
            <w:pPr>
              <w:pStyle w:val="08-Tabelageral"/>
              <w:jc w:val="left"/>
              <w:rPr>
                <w:rFonts w:cs="Arial"/>
                <w:b w:val="0"/>
                <w:bCs w:val="0"/>
                <w:szCs w:val="14"/>
              </w:rPr>
            </w:pPr>
            <w:r w:rsidRPr="00F52A6C">
              <w:rPr>
                <w:rFonts w:cs="Arial"/>
                <w:b w:val="0"/>
                <w:bCs w:val="0"/>
                <w:color w:val="auto"/>
                <w:szCs w:val="14"/>
              </w:rPr>
              <w:t>Patrimônio Líquido</w:t>
            </w:r>
          </w:p>
        </w:tc>
        <w:tc>
          <w:tcPr>
            <w:tcW w:w="2020" w:type="dxa"/>
            <w:vAlign w:val="center"/>
          </w:tcPr>
          <w:p w14:paraId="2BF50014" w14:textId="77777777" w:rsidR="00372249" w:rsidRPr="00F52A6C"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szCs w:val="14"/>
              </w:rPr>
              <w:t xml:space="preserve">7.074.640 </w:t>
            </w:r>
          </w:p>
        </w:tc>
        <w:tc>
          <w:tcPr>
            <w:tcW w:w="1753" w:type="dxa"/>
            <w:vAlign w:val="center"/>
          </w:tcPr>
          <w:p w14:paraId="7110D967" w14:textId="77777777" w:rsidR="00372249" w:rsidRPr="00F52A6C"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Pr>
                <w:rFonts w:cs="Arial"/>
                <w:szCs w:val="14"/>
              </w:rPr>
              <w:t xml:space="preserve">6.009 </w:t>
            </w:r>
          </w:p>
        </w:tc>
        <w:tc>
          <w:tcPr>
            <w:tcW w:w="1824" w:type="dxa"/>
            <w:vAlign w:val="center"/>
          </w:tcPr>
          <w:p w14:paraId="2E7131F7" w14:textId="77777777" w:rsidR="00372249" w:rsidRPr="00F52A6C"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color w:val="auto"/>
                <w:szCs w:val="14"/>
              </w:rPr>
              <w:t>--</w:t>
            </w:r>
          </w:p>
        </w:tc>
      </w:tr>
      <w:tr w:rsidR="00372249" w:rsidRPr="00C0254E" w14:paraId="7CF0731B"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FFFFFF" w:themeFill="background1"/>
            <w:vAlign w:val="center"/>
          </w:tcPr>
          <w:p w14:paraId="779691AD" w14:textId="77777777" w:rsidR="00372249" w:rsidRPr="00F52A6C" w:rsidRDefault="00372249" w:rsidP="00372249">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FFFFFF" w:themeFill="background1"/>
            <w:vAlign w:val="center"/>
          </w:tcPr>
          <w:p w14:paraId="665F9BFF" w14:textId="77777777" w:rsidR="00372249" w:rsidRPr="00F52A6C" w:rsidRDefault="00372249" w:rsidP="00372249">
            <w:pPr>
              <w:pStyle w:val="08-Tabelageral"/>
              <w:ind w:left="113"/>
              <w:jc w:val="center"/>
              <w:cnfStyle w:val="000000010000" w:firstRow="0" w:lastRow="0" w:firstColumn="0" w:lastColumn="0" w:oddVBand="0" w:evenVBand="0" w:oddHBand="0" w:evenHBand="1" w:firstRowFirstColumn="0" w:firstRowLastColumn="0" w:lastRowFirstColumn="0" w:lastRowLastColumn="0"/>
              <w:rPr>
                <w:b/>
                <w:color w:val="FF0000"/>
                <w:szCs w:val="14"/>
              </w:rPr>
            </w:pPr>
          </w:p>
        </w:tc>
      </w:tr>
      <w:tr w:rsidR="00372249" w:rsidRPr="00C0254E" w14:paraId="5F22F504"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vAlign w:val="center"/>
          </w:tcPr>
          <w:p w14:paraId="2F7CBB1C" w14:textId="77777777" w:rsidR="00372249" w:rsidRPr="00F52A6C" w:rsidRDefault="00372249" w:rsidP="00372249">
            <w:pPr>
              <w:pStyle w:val="08-Tabelageral"/>
              <w:jc w:val="center"/>
              <w:rPr>
                <w:rFonts w:cs="Arial"/>
                <w:b w:val="0"/>
                <w:szCs w:val="14"/>
              </w:rPr>
            </w:pPr>
            <w:r w:rsidRPr="00F52A6C">
              <w:rPr>
                <w:rFonts w:cs="Arial"/>
                <w:color w:val="auto"/>
                <w:szCs w:val="14"/>
              </w:rPr>
              <w:t>Movimentação dos Investimentos de 01.01 a 3</w:t>
            </w:r>
            <w:r>
              <w:rPr>
                <w:rFonts w:cs="Arial"/>
                <w:color w:val="auto"/>
                <w:szCs w:val="14"/>
              </w:rPr>
              <w:t>0</w:t>
            </w:r>
            <w:r w:rsidRPr="00F52A6C">
              <w:rPr>
                <w:rFonts w:cs="Arial"/>
                <w:color w:val="auto"/>
                <w:szCs w:val="14"/>
              </w:rPr>
              <w:t>.</w:t>
            </w:r>
            <w:r>
              <w:rPr>
                <w:rFonts w:cs="Arial"/>
                <w:color w:val="auto"/>
                <w:szCs w:val="14"/>
              </w:rPr>
              <w:t>06</w:t>
            </w:r>
            <w:r w:rsidRPr="00F52A6C">
              <w:rPr>
                <w:rFonts w:cs="Arial"/>
                <w:color w:val="auto"/>
                <w:szCs w:val="14"/>
              </w:rPr>
              <w:t>.202</w:t>
            </w:r>
            <w:r>
              <w:rPr>
                <w:rFonts w:cs="Arial"/>
                <w:color w:val="auto"/>
                <w:szCs w:val="14"/>
              </w:rPr>
              <w:t>2</w:t>
            </w:r>
          </w:p>
        </w:tc>
      </w:tr>
      <w:tr w:rsidR="00372249" w:rsidRPr="00634FFE" w14:paraId="6029A244"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FFFFFF" w:themeFill="background1"/>
            <w:vAlign w:val="center"/>
          </w:tcPr>
          <w:p w14:paraId="5B1E7E1B" w14:textId="77777777" w:rsidR="00372249" w:rsidRPr="00F52A6C" w:rsidRDefault="00372249" w:rsidP="00372249">
            <w:pPr>
              <w:pStyle w:val="08-Tabelageral"/>
              <w:jc w:val="left"/>
              <w:rPr>
                <w:color w:val="FF0000"/>
                <w:szCs w:val="14"/>
              </w:rPr>
            </w:pPr>
            <w:r w:rsidRPr="00F52A6C">
              <w:rPr>
                <w:rFonts w:cs="Arial"/>
                <w:szCs w:val="14"/>
              </w:rPr>
              <w:t>Saldo Contábil 31.12.202</w:t>
            </w:r>
            <w:r>
              <w:rPr>
                <w:rFonts w:cs="Arial"/>
                <w:szCs w:val="14"/>
              </w:rPr>
              <w:t>1</w:t>
            </w:r>
          </w:p>
        </w:tc>
        <w:tc>
          <w:tcPr>
            <w:tcW w:w="2020" w:type="dxa"/>
            <w:tcBorders>
              <w:top w:val="single" w:sz="2" w:space="0" w:color="1F4E79" w:themeColor="accent1" w:themeShade="80"/>
            </w:tcBorders>
            <w:shd w:val="clear" w:color="auto" w:fill="FFFFFF" w:themeFill="background1"/>
            <w:vAlign w:val="center"/>
          </w:tcPr>
          <w:p w14:paraId="3BD8C1FA"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b/>
                <w:bCs/>
                <w:color w:val="FF0000"/>
                <w:szCs w:val="14"/>
              </w:rPr>
            </w:pPr>
            <w:r>
              <w:rPr>
                <w:rFonts w:cs="Arial"/>
                <w:b/>
                <w:bCs/>
                <w:color w:val="000000"/>
                <w:szCs w:val="14"/>
              </w:rPr>
              <w:t>7.074.640</w:t>
            </w:r>
          </w:p>
        </w:tc>
        <w:tc>
          <w:tcPr>
            <w:tcW w:w="1753" w:type="dxa"/>
            <w:tcBorders>
              <w:top w:val="single" w:sz="2" w:space="0" w:color="1F4E79" w:themeColor="accent1" w:themeShade="80"/>
            </w:tcBorders>
            <w:shd w:val="clear" w:color="auto" w:fill="FFFFFF" w:themeFill="background1"/>
            <w:vAlign w:val="center"/>
          </w:tcPr>
          <w:p w14:paraId="05966A71"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Pr>
                <w:rFonts w:cs="Arial"/>
                <w:b/>
                <w:bCs/>
                <w:color w:val="000000"/>
                <w:szCs w:val="14"/>
              </w:rPr>
              <w:t>6.009</w:t>
            </w:r>
          </w:p>
        </w:tc>
        <w:tc>
          <w:tcPr>
            <w:tcW w:w="1824" w:type="dxa"/>
            <w:tcBorders>
              <w:top w:val="single" w:sz="2" w:space="0" w:color="1F4E79" w:themeColor="accent1" w:themeShade="80"/>
            </w:tcBorders>
            <w:shd w:val="clear" w:color="auto" w:fill="FFFFFF" w:themeFill="background1"/>
            <w:vAlign w:val="center"/>
          </w:tcPr>
          <w:p w14:paraId="767E23A0"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rFonts w:cs="Arial"/>
                <w:b/>
                <w:bCs/>
                <w:color w:val="000000"/>
                <w:szCs w:val="14"/>
              </w:rPr>
              <w:t>7.080.649</w:t>
            </w:r>
          </w:p>
        </w:tc>
      </w:tr>
      <w:tr w:rsidR="00372249" w:rsidRPr="00C0254E" w14:paraId="1240D630"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3842EF55" w14:textId="77777777" w:rsidR="00372249" w:rsidRPr="00856AA4" w:rsidRDefault="00372249" w:rsidP="00372249">
            <w:pPr>
              <w:pStyle w:val="08-Tabelageral"/>
              <w:jc w:val="left"/>
              <w:rPr>
                <w:rFonts w:cs="Arial"/>
                <w:b w:val="0"/>
                <w:szCs w:val="14"/>
              </w:rPr>
            </w:pPr>
            <w:r w:rsidRPr="00856AA4">
              <w:rPr>
                <w:rFonts w:cs="Arial"/>
                <w:b w:val="0"/>
                <w:szCs w:val="14"/>
              </w:rPr>
              <w:t>Dividendos/JCP</w:t>
            </w:r>
          </w:p>
        </w:tc>
        <w:tc>
          <w:tcPr>
            <w:tcW w:w="2020" w:type="dxa"/>
            <w:vAlign w:val="center"/>
          </w:tcPr>
          <w:p w14:paraId="7AE4678B" w14:textId="77777777" w:rsidR="00372249"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(827.614)</w:t>
            </w:r>
          </w:p>
        </w:tc>
        <w:tc>
          <w:tcPr>
            <w:tcW w:w="1753" w:type="dxa"/>
            <w:vAlign w:val="center"/>
          </w:tcPr>
          <w:p w14:paraId="27652D45" w14:textId="77777777" w:rsidR="00372249" w:rsidRPr="00AE06BB" w:rsidRDefault="00372249" w:rsidP="00372249">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(1.207.114)</w:t>
            </w:r>
          </w:p>
        </w:tc>
        <w:tc>
          <w:tcPr>
            <w:tcW w:w="1824" w:type="dxa"/>
            <w:vAlign w:val="center"/>
          </w:tcPr>
          <w:p w14:paraId="6F866796"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(2.034.728)</w:t>
            </w:r>
          </w:p>
        </w:tc>
      </w:tr>
      <w:tr w:rsidR="00372249" w:rsidRPr="00856AA4" w14:paraId="326B3929"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C65AA1B" w14:textId="77777777" w:rsidR="00372249" w:rsidRPr="00856AA4" w:rsidRDefault="00372249" w:rsidP="00372249">
            <w:pPr>
              <w:rPr>
                <w:rFonts w:cs="Arial"/>
                <w:b w:val="0"/>
                <w:sz w:val="14"/>
                <w:szCs w:val="14"/>
              </w:rPr>
            </w:pPr>
            <w:r w:rsidRPr="00856AA4">
              <w:rPr>
                <w:rFonts w:cs="Arial"/>
                <w:b w:val="0"/>
                <w:sz w:val="14"/>
                <w:szCs w:val="14"/>
              </w:rPr>
              <w:t>Ajustes de Avaliação Patrimonial</w:t>
            </w:r>
          </w:p>
        </w:tc>
        <w:tc>
          <w:tcPr>
            <w:tcW w:w="2020" w:type="dxa"/>
            <w:shd w:val="clear" w:color="auto" w:fill="auto"/>
            <w:vAlign w:val="center"/>
          </w:tcPr>
          <w:p w14:paraId="433BB044" w14:textId="77777777" w:rsidR="00372249" w:rsidRPr="00856AA4"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color w:val="000000"/>
                <w:sz w:val="14"/>
                <w:szCs w:val="14"/>
              </w:rPr>
              <w:t xml:space="preserve">(29.344) </w:t>
            </w:r>
          </w:p>
        </w:tc>
        <w:tc>
          <w:tcPr>
            <w:tcW w:w="1753" w:type="dxa"/>
            <w:shd w:val="clear" w:color="auto" w:fill="auto"/>
            <w:vAlign w:val="center"/>
          </w:tcPr>
          <w:p w14:paraId="63E5EE1A" w14:textId="77777777" w:rsidR="00372249" w:rsidRPr="00856AA4"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6AA4">
              <w:rPr>
                <w:rFonts w:cs="Arial"/>
                <w:sz w:val="14"/>
                <w:szCs w:val="14"/>
              </w:rPr>
              <w:t>--</w:t>
            </w:r>
          </w:p>
        </w:tc>
        <w:tc>
          <w:tcPr>
            <w:tcW w:w="1824" w:type="dxa"/>
            <w:shd w:val="clear" w:color="auto" w:fill="auto"/>
            <w:vAlign w:val="center"/>
          </w:tcPr>
          <w:p w14:paraId="06EC4DA4" w14:textId="77777777" w:rsidR="00372249" w:rsidRPr="00856AA4"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(29.344)</w:t>
            </w:r>
          </w:p>
        </w:tc>
      </w:tr>
      <w:tr w:rsidR="00372249" w:rsidRPr="00C0254E" w14:paraId="60747E92"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67CB6A8" w14:textId="77777777" w:rsidR="00372249" w:rsidRPr="00F52A6C" w:rsidRDefault="00372249" w:rsidP="00372249">
            <w:pPr>
              <w:rPr>
                <w:b w:val="0"/>
                <w:color w:val="FF0000"/>
                <w:sz w:val="14"/>
                <w:szCs w:val="14"/>
              </w:rPr>
            </w:pPr>
            <w:r w:rsidRPr="00F52A6C">
              <w:rPr>
                <w:rFonts w:cs="Arial"/>
                <w:b w:val="0"/>
                <w:sz w:val="14"/>
                <w:szCs w:val="14"/>
              </w:rPr>
              <w:t>Resultado de Equivalência Patrimonial</w:t>
            </w:r>
          </w:p>
        </w:tc>
        <w:tc>
          <w:tcPr>
            <w:tcW w:w="2020" w:type="dxa"/>
            <w:shd w:val="clear" w:color="auto" w:fill="auto"/>
            <w:vAlign w:val="center"/>
          </w:tcPr>
          <w:p w14:paraId="09781FEE"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eastAsia="Times New Roman" w:cs="Arial"/>
                <w:color w:val="000000"/>
                <w:sz w:val="14"/>
                <w:szCs w:val="14"/>
              </w:rPr>
              <w:t>1.379.358</w:t>
            </w:r>
          </w:p>
        </w:tc>
        <w:tc>
          <w:tcPr>
            <w:tcW w:w="1753" w:type="dxa"/>
            <w:shd w:val="clear" w:color="auto" w:fill="auto"/>
            <w:vAlign w:val="center"/>
          </w:tcPr>
          <w:p w14:paraId="606D9938" w14:textId="77777777" w:rsidR="00372249" w:rsidRPr="00856AA4"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Pr>
                <w:rFonts w:eastAsia="Times New Roman" w:cs="Arial"/>
                <w:sz w:val="14"/>
                <w:szCs w:val="14"/>
              </w:rPr>
              <w:t>1.207.114</w:t>
            </w:r>
          </w:p>
        </w:tc>
        <w:tc>
          <w:tcPr>
            <w:tcW w:w="1824" w:type="dxa"/>
            <w:shd w:val="clear" w:color="auto" w:fill="auto"/>
            <w:vAlign w:val="center"/>
          </w:tcPr>
          <w:p w14:paraId="679BD62E"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2.586.472</w:t>
            </w:r>
          </w:p>
        </w:tc>
      </w:tr>
      <w:tr w:rsidR="00372249" w:rsidRPr="00634FFE" w14:paraId="4C49DE03"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70289B66" w14:textId="77777777" w:rsidR="00372249" w:rsidRPr="00F52A6C" w:rsidRDefault="00372249" w:rsidP="00372249">
            <w:pPr>
              <w:pStyle w:val="08-Tabelageral"/>
              <w:jc w:val="left"/>
              <w:rPr>
                <w:bCs w:val="0"/>
                <w:color w:val="FF0000"/>
                <w:szCs w:val="14"/>
              </w:rPr>
            </w:pPr>
            <w:r w:rsidRPr="00F52A6C">
              <w:rPr>
                <w:rFonts w:cs="Arial"/>
                <w:bCs w:val="0"/>
                <w:szCs w:val="14"/>
              </w:rPr>
              <w:t>Saldo Contábil 3</w:t>
            </w:r>
            <w:r>
              <w:rPr>
                <w:rFonts w:cs="Arial"/>
                <w:bCs w:val="0"/>
                <w:szCs w:val="14"/>
              </w:rPr>
              <w:t>0</w:t>
            </w:r>
            <w:r w:rsidRPr="00F52A6C">
              <w:rPr>
                <w:rFonts w:cs="Arial"/>
                <w:bCs w:val="0"/>
                <w:szCs w:val="14"/>
              </w:rPr>
              <w:t>.</w:t>
            </w:r>
            <w:r>
              <w:rPr>
                <w:rFonts w:cs="Arial"/>
                <w:bCs w:val="0"/>
                <w:szCs w:val="14"/>
              </w:rPr>
              <w:t>06</w:t>
            </w:r>
            <w:r w:rsidRPr="00F52A6C">
              <w:rPr>
                <w:rFonts w:cs="Arial"/>
                <w:bCs w:val="0"/>
                <w:szCs w:val="14"/>
              </w:rPr>
              <w:t>.202</w:t>
            </w:r>
            <w:r>
              <w:rPr>
                <w:rFonts w:cs="Arial"/>
                <w:bCs w:val="0"/>
                <w:szCs w:val="14"/>
              </w:rPr>
              <w:t>2</w:t>
            </w:r>
          </w:p>
        </w:tc>
        <w:tc>
          <w:tcPr>
            <w:tcW w:w="2020" w:type="dxa"/>
            <w:shd w:val="clear" w:color="auto" w:fill="auto"/>
            <w:vAlign w:val="center"/>
          </w:tcPr>
          <w:p w14:paraId="60DE9BA1"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Pr>
                <w:rFonts w:eastAsia="Times New Roman" w:cs="Arial"/>
                <w:b/>
                <w:color w:val="000000"/>
                <w:sz w:val="14"/>
                <w:szCs w:val="14"/>
              </w:rPr>
              <w:t>7.597.040</w:t>
            </w:r>
          </w:p>
        </w:tc>
        <w:tc>
          <w:tcPr>
            <w:tcW w:w="1753" w:type="dxa"/>
            <w:shd w:val="clear" w:color="auto" w:fill="auto"/>
            <w:vAlign w:val="center"/>
          </w:tcPr>
          <w:p w14:paraId="570547D4" w14:textId="77777777" w:rsidR="00372249" w:rsidRPr="00897D24"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color w:val="000000"/>
                <w:sz w:val="14"/>
                <w:szCs w:val="14"/>
              </w:rPr>
              <w:t>6.009</w:t>
            </w:r>
          </w:p>
        </w:tc>
        <w:tc>
          <w:tcPr>
            <w:tcW w:w="1824" w:type="dxa"/>
            <w:shd w:val="clear" w:color="auto" w:fill="auto"/>
            <w:vAlign w:val="center"/>
          </w:tcPr>
          <w:p w14:paraId="00A16FC7"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7.603.049</w:t>
            </w:r>
          </w:p>
        </w:tc>
      </w:tr>
      <w:tr w:rsidR="00372249" w:rsidRPr="00C0254E" w14:paraId="53ED19DB"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48D70630" w14:textId="77777777" w:rsidR="00372249" w:rsidRPr="00F52A6C" w:rsidRDefault="00372249" w:rsidP="00372249">
            <w:pPr>
              <w:pStyle w:val="08-Tabelageral"/>
              <w:jc w:val="left"/>
              <w:rPr>
                <w:color w:val="FF0000"/>
                <w:szCs w:val="14"/>
              </w:rPr>
            </w:pPr>
          </w:p>
        </w:tc>
        <w:tc>
          <w:tcPr>
            <w:tcW w:w="5597" w:type="dxa"/>
            <w:gridSpan w:val="3"/>
            <w:tcBorders>
              <w:bottom w:val="single" w:sz="2" w:space="0" w:color="1F4E79" w:themeColor="accent1" w:themeShade="80"/>
            </w:tcBorders>
            <w:shd w:val="clear" w:color="auto" w:fill="auto"/>
            <w:vAlign w:val="center"/>
          </w:tcPr>
          <w:p w14:paraId="7C15305B" w14:textId="77777777" w:rsidR="00372249" w:rsidRPr="00F52A6C" w:rsidRDefault="00372249" w:rsidP="00372249">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372249" w:rsidRPr="00C0254E" w14:paraId="586569BA"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shd w:val="clear" w:color="auto" w:fill="auto"/>
            <w:vAlign w:val="center"/>
          </w:tcPr>
          <w:p w14:paraId="4A05B7B5" w14:textId="77777777" w:rsidR="00372249" w:rsidRPr="00F52A6C" w:rsidRDefault="00372249" w:rsidP="00372249">
            <w:pPr>
              <w:pStyle w:val="08-Tabelageral"/>
              <w:jc w:val="center"/>
              <w:rPr>
                <w:b w:val="0"/>
                <w:bCs w:val="0"/>
                <w:szCs w:val="14"/>
              </w:rPr>
            </w:pPr>
            <w:r w:rsidRPr="00F52A6C">
              <w:rPr>
                <w:color w:val="auto"/>
                <w:szCs w:val="14"/>
              </w:rPr>
              <w:t>Resultado de Equivalência Patrimonial</w:t>
            </w:r>
          </w:p>
        </w:tc>
      </w:tr>
      <w:tr w:rsidR="00372249" w:rsidRPr="00634FFE" w14:paraId="0A4CA04B" w14:textId="77777777" w:rsidTr="00372249">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4595EFA5" w14:textId="77777777" w:rsidR="00372249" w:rsidRPr="00A24026" w:rsidRDefault="00372249" w:rsidP="00372249">
            <w:pPr>
              <w:pStyle w:val="08-Tabelageral"/>
              <w:jc w:val="left"/>
              <w:rPr>
                <w:color w:val="auto"/>
                <w:szCs w:val="14"/>
                <w:highlight w:val="yellow"/>
              </w:rPr>
            </w:pPr>
            <w:bookmarkStart w:id="55" w:name="_Hlk60676302"/>
            <w:r>
              <w:rPr>
                <w:color w:val="auto"/>
              </w:rPr>
              <w:t>2º Trimestre/2022</w:t>
            </w:r>
          </w:p>
        </w:tc>
        <w:tc>
          <w:tcPr>
            <w:tcW w:w="2020" w:type="dxa"/>
            <w:tcBorders>
              <w:top w:val="single" w:sz="2" w:space="0" w:color="1F4E79" w:themeColor="accent1" w:themeShade="80"/>
              <w:bottom w:val="nil"/>
            </w:tcBorders>
            <w:shd w:val="clear" w:color="auto" w:fill="auto"/>
            <w:vAlign w:val="center"/>
          </w:tcPr>
          <w:p w14:paraId="24175613" w14:textId="77777777" w:rsidR="00372249" w:rsidRPr="00A24026"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highlight w:val="yellow"/>
              </w:rPr>
            </w:pPr>
            <w:r>
              <w:rPr>
                <w:rFonts w:cs="Arial"/>
                <w:b/>
                <w:bCs/>
                <w:color w:val="000000"/>
                <w:sz w:val="14"/>
                <w:szCs w:val="14"/>
              </w:rPr>
              <w:t xml:space="preserve">                     775.578 </w:t>
            </w:r>
          </w:p>
        </w:tc>
        <w:tc>
          <w:tcPr>
            <w:tcW w:w="1753" w:type="dxa"/>
            <w:tcBorders>
              <w:top w:val="single" w:sz="2" w:space="0" w:color="1F4E79" w:themeColor="accent1" w:themeShade="80"/>
              <w:bottom w:val="nil"/>
            </w:tcBorders>
            <w:shd w:val="clear" w:color="auto" w:fill="auto"/>
            <w:vAlign w:val="center"/>
          </w:tcPr>
          <w:p w14:paraId="2E4DD52B" w14:textId="77777777" w:rsidR="00372249" w:rsidRPr="00A24026"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highlight w:val="yellow"/>
              </w:rPr>
            </w:pPr>
            <w:r>
              <w:rPr>
                <w:rFonts w:cs="Arial"/>
                <w:b/>
                <w:bCs/>
                <w:color w:val="000000"/>
                <w:sz w:val="14"/>
                <w:szCs w:val="14"/>
              </w:rPr>
              <w:t xml:space="preserve">                          631.810 </w:t>
            </w:r>
          </w:p>
        </w:tc>
        <w:tc>
          <w:tcPr>
            <w:tcW w:w="1824" w:type="dxa"/>
            <w:tcBorders>
              <w:top w:val="single" w:sz="2" w:space="0" w:color="1F4E79" w:themeColor="accent1" w:themeShade="80"/>
              <w:bottom w:val="nil"/>
            </w:tcBorders>
            <w:shd w:val="clear" w:color="auto" w:fill="auto"/>
            <w:vAlign w:val="center"/>
          </w:tcPr>
          <w:p w14:paraId="7AF7AA49" w14:textId="77777777" w:rsidR="00372249" w:rsidRPr="00A24026"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highlight w:val="yellow"/>
              </w:rPr>
            </w:pPr>
            <w:r>
              <w:rPr>
                <w:rFonts w:cs="Arial"/>
                <w:b/>
                <w:bCs/>
                <w:color w:val="000000"/>
                <w:sz w:val="14"/>
                <w:szCs w:val="14"/>
              </w:rPr>
              <w:t xml:space="preserve">           1.407.388 </w:t>
            </w:r>
          </w:p>
        </w:tc>
      </w:tr>
      <w:bookmarkEnd w:id="55"/>
      <w:tr w:rsidR="00372249" w:rsidRPr="00634FFE" w14:paraId="20B7D2A9" w14:textId="77777777" w:rsidTr="0037224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auto"/>
            <w:vAlign w:val="center"/>
          </w:tcPr>
          <w:p w14:paraId="38AE14C5" w14:textId="77777777" w:rsidR="00372249" w:rsidRPr="00A24026" w:rsidRDefault="00372249" w:rsidP="00372249">
            <w:pPr>
              <w:pStyle w:val="08-Tabelageral"/>
              <w:jc w:val="left"/>
              <w:rPr>
                <w:highlight w:val="yellow"/>
              </w:rPr>
            </w:pPr>
            <w:r>
              <w:t>2º Trimestre/2021</w:t>
            </w:r>
          </w:p>
        </w:tc>
        <w:tc>
          <w:tcPr>
            <w:tcW w:w="2020" w:type="dxa"/>
            <w:tcBorders>
              <w:top w:val="nil"/>
              <w:bottom w:val="nil"/>
            </w:tcBorders>
            <w:shd w:val="clear" w:color="auto" w:fill="auto"/>
            <w:vAlign w:val="center"/>
          </w:tcPr>
          <w:p w14:paraId="095F93E6" w14:textId="77777777" w:rsidR="00372249" w:rsidRPr="00A2402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Pr>
                <w:rFonts w:cs="Arial"/>
                <w:b/>
                <w:bCs/>
                <w:color w:val="000000"/>
                <w:sz w:val="14"/>
                <w:szCs w:val="14"/>
              </w:rPr>
              <w:t xml:space="preserve">                              230.441 </w:t>
            </w:r>
          </w:p>
        </w:tc>
        <w:tc>
          <w:tcPr>
            <w:tcW w:w="1753" w:type="dxa"/>
            <w:tcBorders>
              <w:top w:val="nil"/>
              <w:bottom w:val="nil"/>
            </w:tcBorders>
            <w:shd w:val="clear" w:color="auto" w:fill="auto"/>
            <w:vAlign w:val="center"/>
          </w:tcPr>
          <w:p w14:paraId="32B9993A" w14:textId="77777777" w:rsidR="00372249" w:rsidRPr="00A2402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Pr>
                <w:rFonts w:cs="Arial"/>
                <w:b/>
                <w:bCs/>
                <w:color w:val="000000"/>
                <w:sz w:val="14"/>
                <w:szCs w:val="14"/>
              </w:rPr>
              <w:t xml:space="preserve">                         523.629 </w:t>
            </w:r>
          </w:p>
        </w:tc>
        <w:tc>
          <w:tcPr>
            <w:tcW w:w="1824" w:type="dxa"/>
            <w:tcBorders>
              <w:top w:val="nil"/>
              <w:bottom w:val="nil"/>
            </w:tcBorders>
            <w:shd w:val="clear" w:color="auto" w:fill="auto"/>
            <w:vAlign w:val="center"/>
          </w:tcPr>
          <w:p w14:paraId="1538022A" w14:textId="77777777" w:rsidR="00372249" w:rsidRPr="00A2402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Pr>
                <w:rFonts w:cs="Arial"/>
                <w:b/>
                <w:bCs/>
                <w:color w:val="000000"/>
                <w:sz w:val="14"/>
                <w:szCs w:val="14"/>
              </w:rPr>
              <w:t xml:space="preserve">                    754.070 </w:t>
            </w:r>
          </w:p>
        </w:tc>
      </w:tr>
      <w:tr w:rsidR="00372249" w:rsidRPr="00634FFE" w14:paraId="391A78AE" w14:textId="77777777" w:rsidTr="00372249">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auto"/>
            <w:vAlign w:val="center"/>
          </w:tcPr>
          <w:p w14:paraId="47196939" w14:textId="77777777" w:rsidR="00372249" w:rsidRPr="00A24026" w:rsidRDefault="00372249" w:rsidP="00372249">
            <w:pPr>
              <w:pStyle w:val="08-Tabelageral"/>
              <w:jc w:val="left"/>
              <w:rPr>
                <w:highlight w:val="yellow"/>
              </w:rPr>
            </w:pPr>
            <w:r>
              <w:t>1º Semestre/2022</w:t>
            </w:r>
          </w:p>
        </w:tc>
        <w:tc>
          <w:tcPr>
            <w:tcW w:w="2020" w:type="dxa"/>
            <w:tcBorders>
              <w:top w:val="nil"/>
              <w:bottom w:val="nil"/>
            </w:tcBorders>
            <w:shd w:val="clear" w:color="auto" w:fill="auto"/>
            <w:vAlign w:val="center"/>
          </w:tcPr>
          <w:p w14:paraId="34E682A7" w14:textId="77777777" w:rsidR="00372249" w:rsidRPr="00A24026"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Pr>
                <w:rFonts w:cs="Arial"/>
                <w:b/>
                <w:bCs/>
                <w:color w:val="000000"/>
                <w:sz w:val="14"/>
                <w:szCs w:val="14"/>
              </w:rPr>
              <w:t xml:space="preserve">                  1.379.358 </w:t>
            </w:r>
          </w:p>
        </w:tc>
        <w:tc>
          <w:tcPr>
            <w:tcW w:w="1753" w:type="dxa"/>
            <w:tcBorders>
              <w:top w:val="nil"/>
              <w:bottom w:val="nil"/>
            </w:tcBorders>
            <w:shd w:val="clear" w:color="auto" w:fill="auto"/>
            <w:vAlign w:val="center"/>
          </w:tcPr>
          <w:p w14:paraId="0A2F1D6F" w14:textId="77777777" w:rsidR="00372249" w:rsidRPr="00A24026"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Pr>
                <w:rFonts w:cs="Arial"/>
                <w:b/>
                <w:bCs/>
                <w:color w:val="000000"/>
                <w:sz w:val="14"/>
                <w:szCs w:val="14"/>
              </w:rPr>
              <w:t xml:space="preserve">                       1.207.114 </w:t>
            </w:r>
          </w:p>
        </w:tc>
        <w:tc>
          <w:tcPr>
            <w:tcW w:w="1824" w:type="dxa"/>
            <w:tcBorders>
              <w:top w:val="nil"/>
              <w:bottom w:val="nil"/>
            </w:tcBorders>
            <w:shd w:val="clear" w:color="auto" w:fill="auto"/>
            <w:vAlign w:val="center"/>
          </w:tcPr>
          <w:p w14:paraId="4C88D9DB" w14:textId="77777777" w:rsidR="00372249" w:rsidRPr="00A24026"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Pr>
                <w:rFonts w:cs="Arial"/>
                <w:b/>
                <w:bCs/>
                <w:color w:val="000000"/>
                <w:sz w:val="14"/>
                <w:szCs w:val="14"/>
              </w:rPr>
              <w:t xml:space="preserve">          2.586.472 </w:t>
            </w:r>
          </w:p>
        </w:tc>
      </w:tr>
      <w:tr w:rsidR="00372249" w:rsidRPr="00634FFE" w14:paraId="3B5ED012" w14:textId="77777777" w:rsidTr="0037224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4794880C" w14:textId="77777777" w:rsidR="00372249" w:rsidRPr="00A24026" w:rsidRDefault="00372249" w:rsidP="00372249">
            <w:pPr>
              <w:pStyle w:val="08-Tabelageral"/>
              <w:jc w:val="left"/>
              <w:rPr>
                <w:szCs w:val="14"/>
                <w:highlight w:val="yellow"/>
              </w:rPr>
            </w:pPr>
            <w:r>
              <w:t>1º Semestre/2021</w:t>
            </w:r>
          </w:p>
        </w:tc>
        <w:tc>
          <w:tcPr>
            <w:tcW w:w="2020" w:type="dxa"/>
            <w:tcBorders>
              <w:top w:val="nil"/>
              <w:bottom w:val="single" w:sz="2" w:space="0" w:color="1F4E79" w:themeColor="accent1" w:themeShade="80"/>
            </w:tcBorders>
            <w:shd w:val="clear" w:color="auto" w:fill="auto"/>
            <w:vAlign w:val="center"/>
          </w:tcPr>
          <w:p w14:paraId="28341039" w14:textId="77777777" w:rsidR="00372249" w:rsidRPr="00A24026" w:rsidRDefault="00372249" w:rsidP="00372249">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highlight w:val="yellow"/>
              </w:rPr>
            </w:pPr>
            <w:r>
              <w:rPr>
                <w:rFonts w:cs="Arial"/>
                <w:b/>
                <w:bCs/>
                <w:color w:val="000000"/>
                <w:szCs w:val="14"/>
              </w:rPr>
              <w:t xml:space="preserve">                              695.419 </w:t>
            </w:r>
          </w:p>
        </w:tc>
        <w:tc>
          <w:tcPr>
            <w:tcW w:w="1753" w:type="dxa"/>
            <w:tcBorders>
              <w:top w:val="nil"/>
              <w:bottom w:val="single" w:sz="2" w:space="0" w:color="1F4E79" w:themeColor="accent1" w:themeShade="80"/>
            </w:tcBorders>
            <w:shd w:val="clear" w:color="auto" w:fill="auto"/>
            <w:vAlign w:val="center"/>
          </w:tcPr>
          <w:p w14:paraId="705F28B4" w14:textId="77777777" w:rsidR="00372249" w:rsidRPr="00A24026" w:rsidRDefault="00372249" w:rsidP="00372249">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highlight w:val="yellow"/>
              </w:rPr>
            </w:pPr>
            <w:r>
              <w:rPr>
                <w:rFonts w:cs="Arial"/>
                <w:b/>
                <w:bCs/>
                <w:color w:val="000000"/>
                <w:szCs w:val="14"/>
              </w:rPr>
              <w:t xml:space="preserve">                        1.030.000 </w:t>
            </w:r>
          </w:p>
        </w:tc>
        <w:tc>
          <w:tcPr>
            <w:tcW w:w="1824" w:type="dxa"/>
            <w:tcBorders>
              <w:top w:val="nil"/>
              <w:bottom w:val="single" w:sz="2" w:space="0" w:color="1F4E79" w:themeColor="accent1" w:themeShade="80"/>
            </w:tcBorders>
            <w:shd w:val="clear" w:color="auto" w:fill="auto"/>
            <w:vAlign w:val="center"/>
          </w:tcPr>
          <w:p w14:paraId="0DA984F8" w14:textId="77777777" w:rsidR="00372249" w:rsidRPr="00A24026"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rPr>
            </w:pPr>
            <w:r>
              <w:rPr>
                <w:rFonts w:cs="Arial"/>
                <w:b/>
                <w:bCs/>
                <w:color w:val="000000"/>
                <w:szCs w:val="14"/>
              </w:rPr>
              <w:t xml:space="preserve">                1.725.419 </w:t>
            </w:r>
          </w:p>
        </w:tc>
      </w:tr>
    </w:tbl>
    <w:p w14:paraId="3F61224C" w14:textId="77777777" w:rsidR="00372249" w:rsidRDefault="00372249" w:rsidP="00372249">
      <w:pPr>
        <w:pStyle w:val="01-TtulodeNota"/>
        <w:spacing w:before="0" w:after="0"/>
        <w:ind w:right="-31"/>
        <w:jc w:val="right"/>
      </w:pPr>
    </w:p>
    <w:p w14:paraId="0C6D9CB2" w14:textId="77777777" w:rsidR="00372249" w:rsidRPr="00B77F46" w:rsidRDefault="00372249" w:rsidP="00372249">
      <w:pPr>
        <w:pStyle w:val="01-TtulodeNota"/>
        <w:keepNext/>
        <w:keepLines/>
        <w:spacing w:before="0" w:after="0"/>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372249" w:rsidRPr="00544F81" w14:paraId="7421E198" w14:textId="77777777" w:rsidTr="00372249">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FFFFFF" w:themeFill="background1"/>
            <w:vAlign w:val="center"/>
          </w:tcPr>
          <w:p w14:paraId="64211F65" w14:textId="77777777" w:rsidR="00372249" w:rsidRPr="00F52A6C" w:rsidRDefault="00372249" w:rsidP="00372249">
            <w:pPr>
              <w:rPr>
                <w:rFonts w:cs="Arial"/>
                <w:color w:val="FF0000"/>
                <w:sz w:val="14"/>
                <w:szCs w:val="14"/>
              </w:rPr>
            </w:pPr>
          </w:p>
        </w:tc>
        <w:tc>
          <w:tcPr>
            <w:tcW w:w="112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5BE5183" w14:textId="77777777" w:rsidR="00372249" w:rsidRPr="00F52A6C"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149F70A" w14:textId="77777777" w:rsidR="00372249" w:rsidRPr="00F52A6C"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67"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D971C6B" w14:textId="77777777" w:rsidR="00372249" w:rsidRPr="00F52A6C"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929E9EC" w14:textId="77777777" w:rsidR="00372249" w:rsidRPr="00F52A6C"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52A6C">
              <w:rPr>
                <w:rFonts w:cs="Arial"/>
                <w:bCs w:val="0"/>
                <w:sz w:val="14"/>
                <w:szCs w:val="14"/>
              </w:rPr>
              <w:t>Consolidado</w:t>
            </w: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7FFCD49" w14:textId="77777777" w:rsidR="00372249" w:rsidRPr="00F52A6C"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3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B735F75" w14:textId="77777777" w:rsidR="00372249" w:rsidRPr="00F52A6C"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r>
      <w:tr w:rsidR="00372249" w:rsidRPr="00544F81" w14:paraId="32515EE1"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vAlign w:val="center"/>
          </w:tcPr>
          <w:p w14:paraId="52D8791B" w14:textId="77777777" w:rsidR="00372249" w:rsidRPr="00F52A6C" w:rsidRDefault="00372249" w:rsidP="00372249">
            <w:pPr>
              <w:rPr>
                <w:rFonts w:cs="Arial"/>
                <w:color w:val="FF0000"/>
                <w:sz w:val="14"/>
                <w:szCs w:val="14"/>
              </w:rPr>
            </w:pPr>
            <w:r w:rsidRPr="00F52A6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vAlign w:val="center"/>
          </w:tcPr>
          <w:p w14:paraId="55AAE86F" w14:textId="77777777" w:rsidR="00372249" w:rsidRPr="00F52A6C"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vAlign w:val="center"/>
          </w:tcPr>
          <w:p w14:paraId="18A3CC2F" w14:textId="77777777" w:rsidR="00372249" w:rsidRPr="00F52A6C"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Brasilprev</w:t>
            </w:r>
          </w:p>
        </w:tc>
        <w:tc>
          <w:tcPr>
            <w:tcW w:w="1067" w:type="dxa"/>
            <w:tcBorders>
              <w:top w:val="single" w:sz="2" w:space="0" w:color="1F4E79" w:themeColor="accent1" w:themeShade="80"/>
              <w:bottom w:val="single" w:sz="2" w:space="0" w:color="1F4E79" w:themeColor="accent1" w:themeShade="80"/>
            </w:tcBorders>
            <w:vAlign w:val="center"/>
          </w:tcPr>
          <w:p w14:paraId="5EDCE317" w14:textId="77777777" w:rsidR="00372249" w:rsidRPr="00F52A6C"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Brasilcap</w:t>
            </w:r>
          </w:p>
        </w:tc>
        <w:tc>
          <w:tcPr>
            <w:tcW w:w="1128" w:type="dxa"/>
            <w:tcBorders>
              <w:top w:val="single" w:sz="2" w:space="0" w:color="1F4E79" w:themeColor="accent1" w:themeShade="80"/>
              <w:bottom w:val="single" w:sz="2" w:space="0" w:color="1F4E79" w:themeColor="accent1" w:themeShade="80"/>
            </w:tcBorders>
            <w:vAlign w:val="center"/>
          </w:tcPr>
          <w:p w14:paraId="5B00D626" w14:textId="77777777" w:rsidR="00372249" w:rsidRPr="00F52A6C"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Brasildental</w:t>
            </w:r>
          </w:p>
        </w:tc>
        <w:tc>
          <w:tcPr>
            <w:tcW w:w="1128" w:type="dxa"/>
            <w:tcBorders>
              <w:top w:val="single" w:sz="2" w:space="0" w:color="1F4E79" w:themeColor="accent1" w:themeShade="80"/>
              <w:bottom w:val="single" w:sz="2" w:space="0" w:color="1F4E79" w:themeColor="accent1" w:themeShade="80"/>
            </w:tcBorders>
            <w:vAlign w:val="center"/>
          </w:tcPr>
          <w:p w14:paraId="4A24661E" w14:textId="77777777" w:rsidR="00372249" w:rsidRPr="00F52A6C"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Ciclic</w:t>
            </w:r>
          </w:p>
        </w:tc>
        <w:tc>
          <w:tcPr>
            <w:tcW w:w="1132" w:type="dxa"/>
            <w:tcBorders>
              <w:top w:val="single" w:sz="2" w:space="0" w:color="1F4E79" w:themeColor="accent1" w:themeShade="80"/>
              <w:bottom w:val="single" w:sz="2" w:space="0" w:color="1F4E79" w:themeColor="accent1" w:themeShade="80"/>
            </w:tcBorders>
            <w:vAlign w:val="center"/>
          </w:tcPr>
          <w:p w14:paraId="716E5F77" w14:textId="77777777" w:rsidR="00372249" w:rsidRPr="00F52A6C"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Total</w:t>
            </w:r>
          </w:p>
        </w:tc>
      </w:tr>
      <w:tr w:rsidR="00372249" w:rsidRPr="00FB2B7E" w14:paraId="147C54C8"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FFFFFF" w:themeFill="background1"/>
            <w:vAlign w:val="center"/>
          </w:tcPr>
          <w:p w14:paraId="76B1A0F2" w14:textId="77777777" w:rsidR="00372249" w:rsidRPr="00F52A6C" w:rsidRDefault="00372249" w:rsidP="00372249">
            <w:pPr>
              <w:rPr>
                <w:rFonts w:cs="Arial"/>
                <w:b w:val="0"/>
                <w:bCs w:val="0"/>
                <w:sz w:val="14"/>
                <w:szCs w:val="14"/>
              </w:rPr>
            </w:pPr>
            <w:r w:rsidRPr="00F52A6C">
              <w:rPr>
                <w:rFonts w:cs="Arial"/>
                <w:sz w:val="14"/>
                <w:szCs w:val="14"/>
              </w:rPr>
              <w:t>Saldo em 3</w:t>
            </w:r>
            <w:r>
              <w:rPr>
                <w:rFonts w:cs="Arial"/>
                <w:sz w:val="14"/>
                <w:szCs w:val="14"/>
              </w:rPr>
              <w:t>0</w:t>
            </w:r>
            <w:r w:rsidRPr="00F52A6C">
              <w:rPr>
                <w:rFonts w:cs="Arial"/>
                <w:sz w:val="14"/>
                <w:szCs w:val="14"/>
              </w:rPr>
              <w:t>.</w:t>
            </w:r>
            <w:r>
              <w:rPr>
                <w:rFonts w:cs="Arial"/>
                <w:sz w:val="14"/>
                <w:szCs w:val="14"/>
              </w:rPr>
              <w:t>06</w:t>
            </w:r>
            <w:r w:rsidRPr="00F52A6C">
              <w:rPr>
                <w:rFonts w:cs="Arial"/>
                <w:sz w:val="14"/>
                <w:szCs w:val="14"/>
              </w:rPr>
              <w:t>.202</w:t>
            </w:r>
            <w:r>
              <w:rPr>
                <w:rFonts w:cs="Arial"/>
                <w:sz w:val="14"/>
                <w:szCs w:val="14"/>
              </w:rPr>
              <w:t>2</w:t>
            </w:r>
          </w:p>
        </w:tc>
        <w:tc>
          <w:tcPr>
            <w:tcW w:w="1129" w:type="dxa"/>
            <w:tcBorders>
              <w:top w:val="single" w:sz="2" w:space="0" w:color="1F4E79" w:themeColor="accent1" w:themeShade="80"/>
            </w:tcBorders>
            <w:shd w:val="clear" w:color="auto" w:fill="FFFFFF" w:themeFill="background1"/>
            <w:vAlign w:val="center"/>
          </w:tcPr>
          <w:p w14:paraId="1778617F"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p>
        </w:tc>
        <w:tc>
          <w:tcPr>
            <w:tcW w:w="1128" w:type="dxa"/>
            <w:tcBorders>
              <w:top w:val="single" w:sz="2" w:space="0" w:color="1F4E79" w:themeColor="accent1" w:themeShade="80"/>
            </w:tcBorders>
            <w:shd w:val="clear" w:color="auto" w:fill="FFFFFF" w:themeFill="background1"/>
            <w:vAlign w:val="center"/>
          </w:tcPr>
          <w:p w14:paraId="0041091A"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FFFFFF" w:themeFill="background1"/>
            <w:vAlign w:val="center"/>
          </w:tcPr>
          <w:p w14:paraId="5A06D441"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FFFFFF" w:themeFill="background1"/>
            <w:vAlign w:val="center"/>
          </w:tcPr>
          <w:p w14:paraId="5309A917"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FFFFFF" w:themeFill="background1"/>
            <w:vAlign w:val="center"/>
          </w:tcPr>
          <w:p w14:paraId="34A8B9AA"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FFFFFF" w:themeFill="background1"/>
            <w:vAlign w:val="center"/>
          </w:tcPr>
          <w:p w14:paraId="47E76E39"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372249" w:rsidRPr="00FB2B7E" w14:paraId="4D844F5D"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00CD287E" w14:textId="77777777" w:rsidR="00372249" w:rsidRPr="00F52A6C" w:rsidRDefault="00372249" w:rsidP="00372249">
            <w:pPr>
              <w:rPr>
                <w:b w:val="0"/>
                <w:bCs w:val="0"/>
                <w:color w:val="auto"/>
                <w:sz w:val="14"/>
                <w:szCs w:val="14"/>
              </w:rPr>
            </w:pPr>
            <w:r w:rsidRPr="00F52A6C">
              <w:rPr>
                <w:rFonts w:cs="Arial"/>
                <w:b w:val="0"/>
                <w:bCs w:val="0"/>
                <w:color w:val="auto"/>
                <w:sz w:val="14"/>
                <w:szCs w:val="14"/>
              </w:rPr>
              <w:t>Capital Social</w:t>
            </w:r>
          </w:p>
        </w:tc>
        <w:tc>
          <w:tcPr>
            <w:tcW w:w="1129" w:type="dxa"/>
            <w:vAlign w:val="center"/>
          </w:tcPr>
          <w:p w14:paraId="59972737"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1.469.848</w:t>
            </w:r>
          </w:p>
        </w:tc>
        <w:tc>
          <w:tcPr>
            <w:tcW w:w="1128" w:type="dxa"/>
            <w:vAlign w:val="center"/>
          </w:tcPr>
          <w:p w14:paraId="16C840BA"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3.529.257</w:t>
            </w:r>
          </w:p>
        </w:tc>
        <w:tc>
          <w:tcPr>
            <w:tcW w:w="1067" w:type="dxa"/>
            <w:vAlign w:val="center"/>
          </w:tcPr>
          <w:p w14:paraId="1B67D30C"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354.398</w:t>
            </w:r>
          </w:p>
        </w:tc>
        <w:tc>
          <w:tcPr>
            <w:tcW w:w="1128" w:type="dxa"/>
            <w:vAlign w:val="center"/>
          </w:tcPr>
          <w:p w14:paraId="79184507"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9.500</w:t>
            </w:r>
          </w:p>
        </w:tc>
        <w:tc>
          <w:tcPr>
            <w:tcW w:w="1128" w:type="dxa"/>
            <w:vAlign w:val="center"/>
          </w:tcPr>
          <w:p w14:paraId="331D1D4C"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Pr>
                <w:rFonts w:cs="Arial"/>
                <w:color w:val="000000"/>
                <w:sz w:val="14"/>
                <w:szCs w:val="14"/>
              </w:rPr>
              <w:t>61.133</w:t>
            </w:r>
          </w:p>
        </w:tc>
        <w:tc>
          <w:tcPr>
            <w:tcW w:w="1132" w:type="dxa"/>
            <w:vAlign w:val="center"/>
          </w:tcPr>
          <w:p w14:paraId="7EF9BAE8" w14:textId="77777777" w:rsidR="00372249" w:rsidRPr="00F52A6C"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Pr>
                <w:b/>
                <w:bCs/>
                <w:color w:val="auto"/>
                <w:szCs w:val="14"/>
              </w:rPr>
              <w:t>--</w:t>
            </w:r>
          </w:p>
        </w:tc>
      </w:tr>
      <w:tr w:rsidR="00372249" w:rsidRPr="00FB2B7E" w14:paraId="688158FB"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67E59101" w14:textId="77777777" w:rsidR="00372249" w:rsidRPr="00F52A6C" w:rsidRDefault="00372249" w:rsidP="00372249">
            <w:pPr>
              <w:rPr>
                <w:rFonts w:cs="Arial"/>
                <w:b w:val="0"/>
                <w:bCs w:val="0"/>
                <w:color w:val="auto"/>
                <w:sz w:val="14"/>
                <w:szCs w:val="14"/>
              </w:rPr>
            </w:pPr>
            <w:r w:rsidRPr="00F52A6C">
              <w:rPr>
                <w:rFonts w:cs="Arial"/>
                <w:b w:val="0"/>
                <w:bCs w:val="0"/>
                <w:color w:val="auto"/>
                <w:sz w:val="14"/>
                <w:szCs w:val="14"/>
              </w:rPr>
              <w:t>Patrimônio Líquido</w:t>
            </w:r>
          </w:p>
        </w:tc>
        <w:tc>
          <w:tcPr>
            <w:tcW w:w="1129" w:type="dxa"/>
            <w:shd w:val="clear" w:color="auto" w:fill="FFFFFF" w:themeFill="background1"/>
            <w:vAlign w:val="center"/>
          </w:tcPr>
          <w:p w14:paraId="6CF8B49E"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3.079.495</w:t>
            </w:r>
          </w:p>
        </w:tc>
        <w:tc>
          <w:tcPr>
            <w:tcW w:w="1128" w:type="dxa"/>
            <w:shd w:val="clear" w:color="auto" w:fill="FFFFFF" w:themeFill="background1"/>
            <w:vAlign w:val="center"/>
          </w:tcPr>
          <w:p w14:paraId="1C3608C3"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6.133.850</w:t>
            </w:r>
          </w:p>
        </w:tc>
        <w:tc>
          <w:tcPr>
            <w:tcW w:w="1067" w:type="dxa"/>
            <w:shd w:val="clear" w:color="auto" w:fill="FFFFFF" w:themeFill="background1"/>
            <w:vAlign w:val="center"/>
          </w:tcPr>
          <w:p w14:paraId="5FFAE1F3" w14:textId="77777777" w:rsidR="00372249" w:rsidRPr="00D920B4"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cs="Arial"/>
                <w:color w:val="000000"/>
                <w:sz w:val="14"/>
                <w:szCs w:val="14"/>
              </w:rPr>
              <w:t>575.507</w:t>
            </w:r>
          </w:p>
        </w:tc>
        <w:tc>
          <w:tcPr>
            <w:tcW w:w="1128" w:type="dxa"/>
            <w:shd w:val="clear" w:color="auto" w:fill="FFFFFF" w:themeFill="background1"/>
            <w:vAlign w:val="center"/>
          </w:tcPr>
          <w:p w14:paraId="36BB2190"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25.851</w:t>
            </w:r>
          </w:p>
        </w:tc>
        <w:tc>
          <w:tcPr>
            <w:tcW w:w="1128" w:type="dxa"/>
            <w:shd w:val="clear" w:color="auto" w:fill="FFFFFF" w:themeFill="background1"/>
            <w:vAlign w:val="center"/>
          </w:tcPr>
          <w:p w14:paraId="44035592"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Pr>
                <w:rFonts w:cs="Arial"/>
                <w:color w:val="000000"/>
                <w:sz w:val="14"/>
                <w:szCs w:val="14"/>
              </w:rPr>
              <w:t>2.223</w:t>
            </w:r>
          </w:p>
        </w:tc>
        <w:tc>
          <w:tcPr>
            <w:tcW w:w="1132" w:type="dxa"/>
            <w:shd w:val="clear" w:color="auto" w:fill="FFFFFF" w:themeFill="background1"/>
            <w:vAlign w:val="center"/>
          </w:tcPr>
          <w:p w14:paraId="4EF6AE16" w14:textId="77777777" w:rsidR="00372249" w:rsidRPr="00F52A6C"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Pr>
                <w:b/>
                <w:bCs/>
                <w:color w:val="auto"/>
                <w:szCs w:val="14"/>
              </w:rPr>
              <w:t>--</w:t>
            </w:r>
          </w:p>
        </w:tc>
      </w:tr>
      <w:tr w:rsidR="00372249" w:rsidRPr="00FB2B7E" w14:paraId="67242110"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453F90F7" w14:textId="77777777" w:rsidR="00372249" w:rsidRPr="00F52A6C" w:rsidRDefault="00372249" w:rsidP="00372249">
            <w:pPr>
              <w:pStyle w:val="08-Tabelageral"/>
              <w:jc w:val="left"/>
              <w:rPr>
                <w:rFonts w:cs="Arial"/>
                <w:b w:val="0"/>
                <w:szCs w:val="14"/>
              </w:rPr>
            </w:pPr>
            <w:r w:rsidRPr="00F52A6C">
              <w:rPr>
                <w:rFonts w:cs="Arial"/>
                <w:szCs w:val="14"/>
              </w:rPr>
              <w:t>Saldo em 31.12.202</w:t>
            </w:r>
            <w:r>
              <w:rPr>
                <w:rFonts w:cs="Arial"/>
                <w:szCs w:val="14"/>
              </w:rPr>
              <w:t>1</w:t>
            </w:r>
          </w:p>
        </w:tc>
        <w:tc>
          <w:tcPr>
            <w:tcW w:w="1129" w:type="dxa"/>
            <w:vAlign w:val="center"/>
          </w:tcPr>
          <w:p w14:paraId="32A93045"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1FAD870F"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vAlign w:val="center"/>
          </w:tcPr>
          <w:p w14:paraId="5F230292"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5D2676C0"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27A68A2E"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Align w:val="center"/>
          </w:tcPr>
          <w:p w14:paraId="3B0FC5CD"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r>
      <w:tr w:rsidR="00372249" w:rsidRPr="00FB2B7E" w14:paraId="3484A614"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015499D" w14:textId="77777777" w:rsidR="00372249" w:rsidRPr="00F52A6C" w:rsidRDefault="00372249" w:rsidP="00372249">
            <w:pPr>
              <w:pStyle w:val="08-Tabelageral"/>
              <w:jc w:val="left"/>
              <w:rPr>
                <w:rFonts w:cs="Arial"/>
                <w:b w:val="0"/>
                <w:szCs w:val="14"/>
              </w:rPr>
            </w:pPr>
            <w:r w:rsidRPr="00F52A6C">
              <w:rPr>
                <w:rFonts w:cs="Arial"/>
                <w:b w:val="0"/>
                <w:color w:val="auto"/>
                <w:szCs w:val="14"/>
              </w:rPr>
              <w:t>Capital Social</w:t>
            </w:r>
          </w:p>
        </w:tc>
        <w:tc>
          <w:tcPr>
            <w:tcW w:w="1129" w:type="dxa"/>
            <w:shd w:val="clear" w:color="auto" w:fill="FFFFFF" w:themeFill="background1"/>
            <w:vAlign w:val="center"/>
          </w:tcPr>
          <w:p w14:paraId="7BB5EDF7"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1.469.848</w:t>
            </w:r>
          </w:p>
        </w:tc>
        <w:tc>
          <w:tcPr>
            <w:tcW w:w="1128" w:type="dxa"/>
            <w:shd w:val="clear" w:color="auto" w:fill="FFFFFF" w:themeFill="background1"/>
            <w:vAlign w:val="center"/>
          </w:tcPr>
          <w:p w14:paraId="0D770628"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2.929.258</w:t>
            </w:r>
          </w:p>
        </w:tc>
        <w:tc>
          <w:tcPr>
            <w:tcW w:w="1067" w:type="dxa"/>
            <w:shd w:val="clear" w:color="auto" w:fill="FFFFFF" w:themeFill="background1"/>
            <w:vAlign w:val="center"/>
          </w:tcPr>
          <w:p w14:paraId="2A33F5E3"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254.393</w:t>
            </w:r>
          </w:p>
        </w:tc>
        <w:tc>
          <w:tcPr>
            <w:tcW w:w="1128" w:type="dxa"/>
            <w:shd w:val="clear" w:color="auto" w:fill="FFFFFF" w:themeFill="background1"/>
            <w:vAlign w:val="center"/>
          </w:tcPr>
          <w:p w14:paraId="266CD8A3"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9.500</w:t>
            </w:r>
          </w:p>
        </w:tc>
        <w:tc>
          <w:tcPr>
            <w:tcW w:w="1128" w:type="dxa"/>
            <w:shd w:val="clear" w:color="auto" w:fill="FFFFFF" w:themeFill="background1"/>
            <w:vAlign w:val="center"/>
          </w:tcPr>
          <w:p w14:paraId="38BFB085"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61.133</w:t>
            </w:r>
          </w:p>
        </w:tc>
        <w:tc>
          <w:tcPr>
            <w:tcW w:w="1132" w:type="dxa"/>
            <w:shd w:val="clear" w:color="auto" w:fill="FFFFFF" w:themeFill="background1"/>
            <w:vAlign w:val="center"/>
          </w:tcPr>
          <w:p w14:paraId="2CE3A6D9"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w:t>
            </w:r>
          </w:p>
        </w:tc>
      </w:tr>
      <w:tr w:rsidR="00372249" w:rsidRPr="00FB2B7E" w14:paraId="63097E63"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5FE41F89" w14:textId="77777777" w:rsidR="00372249" w:rsidRPr="00F52A6C" w:rsidRDefault="00372249" w:rsidP="00372249">
            <w:pPr>
              <w:pStyle w:val="08-Tabelageral"/>
              <w:jc w:val="left"/>
              <w:rPr>
                <w:rFonts w:cs="Arial"/>
                <w:b w:val="0"/>
                <w:szCs w:val="14"/>
              </w:rPr>
            </w:pPr>
            <w:r w:rsidRPr="00F52A6C">
              <w:rPr>
                <w:rFonts w:cs="Arial"/>
                <w:b w:val="0"/>
                <w:color w:val="auto"/>
                <w:szCs w:val="14"/>
              </w:rPr>
              <w:t>Patrimônio Líquido</w:t>
            </w:r>
          </w:p>
        </w:tc>
        <w:tc>
          <w:tcPr>
            <w:tcW w:w="1129" w:type="dxa"/>
            <w:vAlign w:val="center"/>
          </w:tcPr>
          <w:p w14:paraId="4D9AB58B"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2.436.424</w:t>
            </w:r>
          </w:p>
        </w:tc>
        <w:tc>
          <w:tcPr>
            <w:tcW w:w="1128" w:type="dxa"/>
            <w:vAlign w:val="center"/>
          </w:tcPr>
          <w:p w14:paraId="4333691E"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5.833.438</w:t>
            </w:r>
          </w:p>
        </w:tc>
        <w:tc>
          <w:tcPr>
            <w:tcW w:w="1067" w:type="dxa"/>
            <w:vAlign w:val="center"/>
          </w:tcPr>
          <w:p w14:paraId="265472A6"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474.965</w:t>
            </w:r>
          </w:p>
        </w:tc>
        <w:tc>
          <w:tcPr>
            <w:tcW w:w="1128" w:type="dxa"/>
            <w:vAlign w:val="center"/>
          </w:tcPr>
          <w:p w14:paraId="10BF207A"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21.451</w:t>
            </w:r>
          </w:p>
        </w:tc>
        <w:tc>
          <w:tcPr>
            <w:tcW w:w="1128" w:type="dxa"/>
            <w:vAlign w:val="center"/>
          </w:tcPr>
          <w:p w14:paraId="0F4D9774"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Pr>
                <w:rFonts w:cs="Arial"/>
                <w:color w:val="000000"/>
                <w:sz w:val="14"/>
                <w:szCs w:val="14"/>
              </w:rPr>
              <w:t>2.466</w:t>
            </w:r>
          </w:p>
        </w:tc>
        <w:tc>
          <w:tcPr>
            <w:tcW w:w="1132" w:type="dxa"/>
            <w:vAlign w:val="center"/>
          </w:tcPr>
          <w:p w14:paraId="2EB7FA49"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sidRPr="00F52A6C">
              <w:rPr>
                <w:rFonts w:cs="Arial"/>
                <w:b/>
                <w:bCs/>
                <w:color w:val="auto"/>
                <w:sz w:val="14"/>
                <w:szCs w:val="14"/>
              </w:rPr>
              <w:t>--</w:t>
            </w:r>
          </w:p>
        </w:tc>
      </w:tr>
      <w:tr w:rsidR="00372249" w:rsidRPr="000F5532" w14:paraId="0A3EEE10"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E427AD2" w14:textId="77777777" w:rsidR="00372249" w:rsidRPr="00F52A6C" w:rsidRDefault="00372249" w:rsidP="00372249">
            <w:pPr>
              <w:pStyle w:val="08-Tabelageral"/>
              <w:jc w:val="left"/>
              <w:rPr>
                <w:rFonts w:cs="Arial"/>
                <w:szCs w:val="14"/>
              </w:rPr>
            </w:pPr>
          </w:p>
        </w:tc>
        <w:tc>
          <w:tcPr>
            <w:tcW w:w="1129" w:type="dxa"/>
            <w:shd w:val="clear" w:color="auto" w:fill="FFFFFF" w:themeFill="background1"/>
            <w:vAlign w:val="center"/>
          </w:tcPr>
          <w:p w14:paraId="576EC8D8"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501BD85D"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57485614"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0D1B257F"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657A1FA6"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191D0B15" w14:textId="77777777" w:rsidR="00372249" w:rsidRPr="00F52A6C"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372249" w:rsidRPr="00C0254E" w14:paraId="40745B0A"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vAlign w:val="center"/>
          </w:tcPr>
          <w:p w14:paraId="2B3F8F97" w14:textId="77777777" w:rsidR="00372249" w:rsidRPr="00F52A6C" w:rsidRDefault="00372249" w:rsidP="00372249">
            <w:pPr>
              <w:pStyle w:val="08-Tabelageral"/>
              <w:jc w:val="center"/>
              <w:rPr>
                <w:rFonts w:cs="Arial"/>
                <w:b w:val="0"/>
                <w:szCs w:val="14"/>
              </w:rPr>
            </w:pPr>
            <w:r w:rsidRPr="00F52A6C">
              <w:rPr>
                <w:rFonts w:cs="Arial"/>
                <w:color w:val="auto"/>
                <w:szCs w:val="14"/>
              </w:rPr>
              <w:t>Movimentação dos Investimentos de 01.01 a 3</w:t>
            </w:r>
            <w:r>
              <w:rPr>
                <w:rFonts w:cs="Arial"/>
                <w:color w:val="auto"/>
                <w:szCs w:val="14"/>
              </w:rPr>
              <w:t>0</w:t>
            </w:r>
            <w:r w:rsidRPr="00F52A6C">
              <w:rPr>
                <w:rFonts w:cs="Arial"/>
                <w:color w:val="auto"/>
                <w:szCs w:val="14"/>
              </w:rPr>
              <w:t>.</w:t>
            </w:r>
            <w:r>
              <w:rPr>
                <w:rFonts w:cs="Arial"/>
                <w:color w:val="auto"/>
                <w:szCs w:val="14"/>
              </w:rPr>
              <w:t>06</w:t>
            </w:r>
            <w:r w:rsidRPr="00F52A6C">
              <w:rPr>
                <w:rFonts w:cs="Arial"/>
                <w:color w:val="auto"/>
                <w:szCs w:val="14"/>
              </w:rPr>
              <w:t>.202</w:t>
            </w:r>
            <w:r>
              <w:rPr>
                <w:rFonts w:cs="Arial"/>
                <w:color w:val="auto"/>
                <w:szCs w:val="14"/>
              </w:rPr>
              <w:t>2</w:t>
            </w:r>
          </w:p>
        </w:tc>
      </w:tr>
      <w:tr w:rsidR="00372249" w:rsidRPr="000F5532" w14:paraId="38F94514"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AD5578A" w14:textId="77777777" w:rsidR="00372249" w:rsidRPr="00F52A6C" w:rsidRDefault="00372249" w:rsidP="00372249">
            <w:pPr>
              <w:pStyle w:val="08-Tabelageral"/>
              <w:jc w:val="left"/>
              <w:rPr>
                <w:color w:val="FF0000"/>
                <w:szCs w:val="14"/>
              </w:rPr>
            </w:pPr>
            <w:r w:rsidRPr="00F52A6C">
              <w:rPr>
                <w:rFonts w:cs="Arial"/>
                <w:szCs w:val="14"/>
              </w:rPr>
              <w:t>Saldo Contábil 31.12.202</w:t>
            </w:r>
            <w:r>
              <w:rPr>
                <w:rFonts w:cs="Arial"/>
                <w:szCs w:val="14"/>
              </w:rPr>
              <w:t>1</w:t>
            </w:r>
          </w:p>
        </w:tc>
        <w:tc>
          <w:tcPr>
            <w:tcW w:w="1129" w:type="dxa"/>
            <w:shd w:val="clear" w:color="auto" w:fill="FFFFFF" w:themeFill="background1"/>
            <w:vAlign w:val="center"/>
          </w:tcPr>
          <w:p w14:paraId="758C18DB"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2.337.086</w:t>
            </w:r>
          </w:p>
        </w:tc>
        <w:tc>
          <w:tcPr>
            <w:tcW w:w="1128" w:type="dxa"/>
            <w:shd w:val="clear" w:color="auto" w:fill="FFFFFF" w:themeFill="background1"/>
            <w:vAlign w:val="center"/>
          </w:tcPr>
          <w:p w14:paraId="1AA26D97"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4.354.377</w:t>
            </w:r>
          </w:p>
        </w:tc>
        <w:tc>
          <w:tcPr>
            <w:tcW w:w="1067" w:type="dxa"/>
            <w:shd w:val="clear" w:color="auto" w:fill="FFFFFF" w:themeFill="background1"/>
            <w:vAlign w:val="center"/>
          </w:tcPr>
          <w:p w14:paraId="64530036"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427.840</w:t>
            </w:r>
          </w:p>
        </w:tc>
        <w:tc>
          <w:tcPr>
            <w:tcW w:w="1128" w:type="dxa"/>
            <w:shd w:val="clear" w:color="auto" w:fill="FFFFFF" w:themeFill="background1"/>
            <w:vAlign w:val="center"/>
          </w:tcPr>
          <w:p w14:paraId="5F3C06F6"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16.088</w:t>
            </w:r>
          </w:p>
        </w:tc>
        <w:tc>
          <w:tcPr>
            <w:tcW w:w="1128" w:type="dxa"/>
            <w:shd w:val="clear" w:color="auto" w:fill="FFFFFF" w:themeFill="background1"/>
            <w:vAlign w:val="center"/>
          </w:tcPr>
          <w:p w14:paraId="1CE3E210"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color w:val="auto"/>
                <w:sz w:val="14"/>
                <w:szCs w:val="14"/>
              </w:rPr>
              <w:t>1.850</w:t>
            </w:r>
          </w:p>
        </w:tc>
        <w:tc>
          <w:tcPr>
            <w:tcW w:w="1132" w:type="dxa"/>
            <w:shd w:val="clear" w:color="auto" w:fill="FFFFFF" w:themeFill="background1"/>
            <w:vAlign w:val="center"/>
          </w:tcPr>
          <w:p w14:paraId="6D64395B"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622C16">
              <w:rPr>
                <w:rFonts w:cs="Arial"/>
                <w:b/>
                <w:bCs/>
                <w:color w:val="auto"/>
                <w:sz w:val="14"/>
                <w:szCs w:val="14"/>
              </w:rPr>
              <w:t>7.137.241</w:t>
            </w:r>
          </w:p>
        </w:tc>
      </w:tr>
      <w:tr w:rsidR="00372249" w:rsidRPr="00895B9F" w14:paraId="5FC8AF3D"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4DDBF532" w14:textId="77777777" w:rsidR="00372249" w:rsidRPr="00895B9F" w:rsidRDefault="00372249" w:rsidP="00372249">
            <w:pPr>
              <w:rPr>
                <w:b w:val="0"/>
                <w:color w:val="FF0000"/>
                <w:sz w:val="14"/>
                <w:szCs w:val="14"/>
              </w:rPr>
            </w:pPr>
            <w:r w:rsidRPr="00895B9F">
              <w:rPr>
                <w:rFonts w:cs="Arial"/>
                <w:b w:val="0"/>
                <w:sz w:val="14"/>
                <w:szCs w:val="14"/>
              </w:rPr>
              <w:t>Dividendos/JCP</w:t>
            </w:r>
          </w:p>
        </w:tc>
        <w:tc>
          <w:tcPr>
            <w:tcW w:w="1129" w:type="dxa"/>
            <w:vAlign w:val="center"/>
          </w:tcPr>
          <w:p w14:paraId="0A5A4C58" w14:textId="77777777" w:rsidR="00372249" w:rsidRPr="00895B9F"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bCs/>
                <w:color w:val="auto"/>
                <w:sz w:val="14"/>
                <w:szCs w:val="14"/>
              </w:rPr>
            </w:pPr>
            <w:r>
              <w:rPr>
                <w:rFonts w:cs="Arial"/>
                <w:color w:val="000000"/>
                <w:sz w:val="14"/>
                <w:szCs w:val="14"/>
              </w:rPr>
              <w:t>(316.820)</w:t>
            </w:r>
          </w:p>
        </w:tc>
        <w:tc>
          <w:tcPr>
            <w:tcW w:w="1128" w:type="dxa"/>
            <w:vAlign w:val="center"/>
          </w:tcPr>
          <w:p w14:paraId="452F82E4" w14:textId="77777777" w:rsidR="00372249" w:rsidRPr="00895B9F"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Pr>
                <w:rFonts w:cs="Arial"/>
                <w:color w:val="000000"/>
                <w:szCs w:val="14"/>
              </w:rPr>
              <w:t xml:space="preserve">(248.487) </w:t>
            </w:r>
          </w:p>
        </w:tc>
        <w:tc>
          <w:tcPr>
            <w:tcW w:w="1067" w:type="dxa"/>
            <w:vAlign w:val="center"/>
          </w:tcPr>
          <w:p w14:paraId="4ABD4423" w14:textId="77777777" w:rsidR="00372249" w:rsidRPr="00895B9F"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Pr>
                <w:rFonts w:cs="Arial"/>
                <w:color w:val="000000"/>
                <w:szCs w:val="14"/>
              </w:rPr>
              <w:t>(555)</w:t>
            </w:r>
          </w:p>
        </w:tc>
        <w:tc>
          <w:tcPr>
            <w:tcW w:w="1128" w:type="dxa"/>
            <w:vAlign w:val="center"/>
          </w:tcPr>
          <w:p w14:paraId="59EBCE5A" w14:textId="77777777" w:rsidR="00372249" w:rsidRPr="00895B9F"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Pr>
                <w:rFonts w:cs="Arial"/>
                <w:color w:val="000000"/>
                <w:szCs w:val="14"/>
              </w:rPr>
              <w:t>(7.708)</w:t>
            </w:r>
          </w:p>
        </w:tc>
        <w:tc>
          <w:tcPr>
            <w:tcW w:w="1128" w:type="dxa"/>
            <w:vAlign w:val="center"/>
          </w:tcPr>
          <w:p w14:paraId="46583227" w14:textId="77777777" w:rsidR="00372249" w:rsidRPr="00895B9F"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Pr>
                <w:rFonts w:cs="Arial"/>
                <w:color w:val="000000"/>
                <w:szCs w:val="14"/>
              </w:rPr>
              <w:t>--</w:t>
            </w:r>
          </w:p>
        </w:tc>
        <w:tc>
          <w:tcPr>
            <w:tcW w:w="1132" w:type="dxa"/>
            <w:vAlign w:val="center"/>
          </w:tcPr>
          <w:p w14:paraId="4088EBBE" w14:textId="77777777" w:rsidR="00372249" w:rsidRPr="00895B9F"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rPr>
            </w:pPr>
            <w:r>
              <w:rPr>
                <w:rFonts w:cs="Arial"/>
                <w:b/>
                <w:bCs/>
                <w:color w:val="000000"/>
                <w:szCs w:val="14"/>
              </w:rPr>
              <w:t>(573.570)</w:t>
            </w:r>
          </w:p>
        </w:tc>
      </w:tr>
      <w:tr w:rsidR="00372249" w:rsidRPr="00895B9F" w14:paraId="761EDCB1"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30F7A17C" w14:textId="77777777" w:rsidR="00372249" w:rsidRPr="00895B9F" w:rsidRDefault="00372249" w:rsidP="00372249">
            <w:pPr>
              <w:pStyle w:val="08-Tabelageral"/>
              <w:jc w:val="left"/>
              <w:rPr>
                <w:b w:val="0"/>
                <w:color w:val="FF0000"/>
                <w:szCs w:val="14"/>
              </w:rPr>
            </w:pPr>
            <w:r w:rsidRPr="00895B9F">
              <w:rPr>
                <w:rFonts w:cs="Arial"/>
                <w:b w:val="0"/>
                <w:szCs w:val="14"/>
              </w:rPr>
              <w:t>Ajustes de Avaliação Patrimonial</w:t>
            </w:r>
          </w:p>
        </w:tc>
        <w:tc>
          <w:tcPr>
            <w:tcW w:w="1129" w:type="dxa"/>
            <w:shd w:val="clear" w:color="auto" w:fill="FFFFFF" w:themeFill="background1"/>
            <w:vAlign w:val="center"/>
          </w:tcPr>
          <w:p w14:paraId="26FAE239" w14:textId="77777777" w:rsidR="00372249" w:rsidRPr="00895B9F"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cs="Arial"/>
                <w:bCs/>
                <w:color w:val="auto"/>
                <w:sz w:val="14"/>
                <w:szCs w:val="14"/>
              </w:rPr>
            </w:pPr>
            <w:r>
              <w:rPr>
                <w:rFonts w:cs="Arial"/>
                <w:color w:val="000000"/>
                <w:sz w:val="14"/>
                <w:szCs w:val="14"/>
              </w:rPr>
              <w:t>(17.702)</w:t>
            </w:r>
          </w:p>
        </w:tc>
        <w:tc>
          <w:tcPr>
            <w:tcW w:w="1128" w:type="dxa"/>
            <w:shd w:val="clear" w:color="auto" w:fill="FFFFFF" w:themeFill="background1"/>
            <w:vAlign w:val="center"/>
          </w:tcPr>
          <w:p w14:paraId="01C565D3" w14:textId="77777777" w:rsidR="00372249" w:rsidRPr="00895B9F"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Cs/>
                <w:color w:val="auto"/>
                <w:sz w:val="14"/>
                <w:szCs w:val="14"/>
              </w:rPr>
            </w:pPr>
            <w:r>
              <w:rPr>
                <w:rFonts w:cs="Arial"/>
                <w:color w:val="000000"/>
                <w:sz w:val="14"/>
                <w:szCs w:val="14"/>
              </w:rPr>
              <w:t>(424)</w:t>
            </w:r>
          </w:p>
        </w:tc>
        <w:tc>
          <w:tcPr>
            <w:tcW w:w="1067" w:type="dxa"/>
            <w:shd w:val="clear" w:color="auto" w:fill="FFFFFF" w:themeFill="background1"/>
            <w:vAlign w:val="center"/>
          </w:tcPr>
          <w:p w14:paraId="0CDFFD36" w14:textId="77777777" w:rsidR="00372249" w:rsidRPr="00895B9F" w:rsidRDefault="00372249" w:rsidP="00372249">
            <w:pPr>
              <w:jc w:val="right"/>
              <w:cnfStyle w:val="000000010000" w:firstRow="0" w:lastRow="0" w:firstColumn="0" w:lastColumn="0" w:oddVBand="0" w:evenVBand="0" w:oddHBand="0" w:evenHBand="1" w:firstRowFirstColumn="0" w:firstRowLastColumn="0" w:lastRowFirstColumn="0" w:lastRowLastColumn="0"/>
              <w:rPr>
                <w:bCs/>
                <w:color w:val="auto"/>
                <w:sz w:val="14"/>
                <w:szCs w:val="14"/>
              </w:rPr>
            </w:pPr>
            <w:r>
              <w:rPr>
                <w:rFonts w:cs="Arial"/>
                <w:color w:val="000000"/>
                <w:sz w:val="14"/>
                <w:szCs w:val="14"/>
              </w:rPr>
              <w:t>(11.218)</w:t>
            </w:r>
          </w:p>
        </w:tc>
        <w:tc>
          <w:tcPr>
            <w:tcW w:w="1128" w:type="dxa"/>
            <w:shd w:val="clear" w:color="auto" w:fill="FFFFFF" w:themeFill="background1"/>
            <w:vAlign w:val="center"/>
          </w:tcPr>
          <w:p w14:paraId="0801C4E2" w14:textId="77777777" w:rsidR="00372249" w:rsidRPr="00895B9F"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bCs/>
                <w:color w:val="auto"/>
                <w:szCs w:val="14"/>
              </w:rPr>
            </w:pPr>
            <w:r>
              <w:rPr>
                <w:rFonts w:cs="Arial"/>
                <w:color w:val="000000"/>
                <w:szCs w:val="14"/>
              </w:rPr>
              <w:t>--</w:t>
            </w:r>
          </w:p>
        </w:tc>
        <w:tc>
          <w:tcPr>
            <w:tcW w:w="1128" w:type="dxa"/>
            <w:shd w:val="clear" w:color="auto" w:fill="FFFFFF" w:themeFill="background1"/>
            <w:vAlign w:val="center"/>
          </w:tcPr>
          <w:p w14:paraId="46EAC86A" w14:textId="77777777" w:rsidR="00372249" w:rsidRPr="00895B9F"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bCs/>
                <w:color w:val="auto"/>
                <w:szCs w:val="14"/>
              </w:rPr>
            </w:pPr>
            <w:r>
              <w:rPr>
                <w:rFonts w:cs="Arial"/>
                <w:color w:val="000000"/>
                <w:szCs w:val="14"/>
              </w:rPr>
              <w:t>--</w:t>
            </w:r>
          </w:p>
        </w:tc>
        <w:tc>
          <w:tcPr>
            <w:tcW w:w="1132" w:type="dxa"/>
            <w:shd w:val="clear" w:color="auto" w:fill="FFFFFF" w:themeFill="background1"/>
            <w:vAlign w:val="center"/>
          </w:tcPr>
          <w:p w14:paraId="38176F8A" w14:textId="77777777" w:rsidR="00372249" w:rsidRPr="00895B9F"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Cs/>
                <w:color w:val="auto"/>
                <w:sz w:val="14"/>
                <w:szCs w:val="14"/>
              </w:rPr>
            </w:pPr>
            <w:r>
              <w:rPr>
                <w:rFonts w:cs="Arial"/>
                <w:color w:val="000000"/>
                <w:sz w:val="14"/>
                <w:szCs w:val="14"/>
              </w:rPr>
              <w:t>(29.344)</w:t>
            </w:r>
          </w:p>
        </w:tc>
      </w:tr>
      <w:tr w:rsidR="00372249" w:rsidRPr="00895B9F" w14:paraId="6D795F74"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19057128" w14:textId="77777777" w:rsidR="00372249" w:rsidRPr="00895B9F" w:rsidRDefault="00372249" w:rsidP="00372249">
            <w:pPr>
              <w:rPr>
                <w:b w:val="0"/>
                <w:color w:val="FF0000"/>
                <w:sz w:val="14"/>
                <w:szCs w:val="14"/>
              </w:rPr>
            </w:pPr>
            <w:r w:rsidRPr="00895B9F">
              <w:rPr>
                <w:rFonts w:cs="Arial"/>
                <w:b w:val="0"/>
                <w:sz w:val="14"/>
                <w:szCs w:val="14"/>
              </w:rPr>
              <w:t>Resultado de Equivalência Patrimonial</w:t>
            </w:r>
          </w:p>
        </w:tc>
        <w:tc>
          <w:tcPr>
            <w:tcW w:w="1129" w:type="dxa"/>
            <w:vAlign w:val="center"/>
          </w:tcPr>
          <w:p w14:paraId="00D2D2F1" w14:textId="77777777" w:rsidR="00372249" w:rsidRPr="00895B9F"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bCs/>
                <w:color w:val="auto"/>
                <w:sz w:val="14"/>
                <w:szCs w:val="14"/>
              </w:rPr>
            </w:pPr>
            <w:r>
              <w:rPr>
                <w:rFonts w:eastAsia="Times New Roman" w:cs="Arial"/>
                <w:bCs/>
                <w:color w:val="auto"/>
                <w:sz w:val="14"/>
                <w:szCs w:val="14"/>
              </w:rPr>
              <w:t>809.397</w:t>
            </w:r>
          </w:p>
        </w:tc>
        <w:tc>
          <w:tcPr>
            <w:tcW w:w="1128" w:type="dxa"/>
            <w:vAlign w:val="center"/>
          </w:tcPr>
          <w:p w14:paraId="32F31F00" w14:textId="77777777" w:rsidR="00372249" w:rsidRPr="00895B9F" w:rsidRDefault="00372249" w:rsidP="00372249">
            <w:pPr>
              <w:jc w:val="right"/>
              <w:cnfStyle w:val="000000100000" w:firstRow="0" w:lastRow="0" w:firstColumn="0" w:lastColumn="0" w:oddVBand="0" w:evenVBand="0" w:oddHBand="1" w:evenHBand="0" w:firstRowFirstColumn="0" w:firstRowLastColumn="0" w:lastRowFirstColumn="0" w:lastRowLastColumn="0"/>
              <w:rPr>
                <w:bCs/>
                <w:color w:val="auto"/>
                <w:sz w:val="14"/>
                <w:szCs w:val="14"/>
              </w:rPr>
            </w:pPr>
            <w:r>
              <w:rPr>
                <w:bCs/>
                <w:color w:val="auto"/>
                <w:sz w:val="14"/>
                <w:szCs w:val="14"/>
              </w:rPr>
              <w:t>474.207</w:t>
            </w:r>
          </w:p>
        </w:tc>
        <w:tc>
          <w:tcPr>
            <w:tcW w:w="1067" w:type="dxa"/>
            <w:vAlign w:val="center"/>
          </w:tcPr>
          <w:p w14:paraId="33F9065D" w14:textId="77777777" w:rsidR="00372249" w:rsidRPr="00895B9F" w:rsidRDefault="00372249" w:rsidP="00372249">
            <w:pPr>
              <w:jc w:val="right"/>
              <w:cnfStyle w:val="000000100000" w:firstRow="0" w:lastRow="0" w:firstColumn="0" w:lastColumn="0" w:oddVBand="0" w:evenVBand="0" w:oddHBand="1" w:evenHBand="0" w:firstRowFirstColumn="0" w:firstRowLastColumn="0" w:lastRowFirstColumn="0" w:lastRowLastColumn="0"/>
              <w:rPr>
                <w:bCs/>
                <w:color w:val="auto"/>
                <w:sz w:val="14"/>
                <w:szCs w:val="14"/>
              </w:rPr>
            </w:pPr>
            <w:r>
              <w:rPr>
                <w:bCs/>
                <w:color w:val="auto"/>
                <w:sz w:val="14"/>
                <w:szCs w:val="14"/>
              </w:rPr>
              <w:t>78.239</w:t>
            </w:r>
          </w:p>
        </w:tc>
        <w:tc>
          <w:tcPr>
            <w:tcW w:w="1128" w:type="dxa"/>
            <w:vAlign w:val="center"/>
          </w:tcPr>
          <w:p w14:paraId="7375E813" w14:textId="77777777" w:rsidR="00372249" w:rsidRPr="00895B9F" w:rsidRDefault="00372249" w:rsidP="00372249">
            <w:pPr>
              <w:jc w:val="right"/>
              <w:cnfStyle w:val="000000100000" w:firstRow="0" w:lastRow="0" w:firstColumn="0" w:lastColumn="0" w:oddVBand="0" w:evenVBand="0" w:oddHBand="1" w:evenHBand="0" w:firstRowFirstColumn="0" w:firstRowLastColumn="0" w:lastRowFirstColumn="0" w:lastRowLastColumn="0"/>
              <w:rPr>
                <w:bCs/>
                <w:color w:val="auto"/>
                <w:sz w:val="14"/>
                <w:szCs w:val="14"/>
              </w:rPr>
            </w:pPr>
            <w:r>
              <w:rPr>
                <w:bCs/>
                <w:color w:val="auto"/>
                <w:sz w:val="14"/>
                <w:szCs w:val="14"/>
              </w:rPr>
              <w:t>11.027</w:t>
            </w:r>
          </w:p>
        </w:tc>
        <w:tc>
          <w:tcPr>
            <w:tcW w:w="1128" w:type="dxa"/>
            <w:vAlign w:val="center"/>
          </w:tcPr>
          <w:p w14:paraId="0D5511A3" w14:textId="77777777" w:rsidR="00372249" w:rsidRPr="00895B9F" w:rsidRDefault="00372249" w:rsidP="00372249">
            <w:pPr>
              <w:jc w:val="right"/>
              <w:cnfStyle w:val="000000100000" w:firstRow="0" w:lastRow="0" w:firstColumn="0" w:lastColumn="0" w:oddVBand="0" w:evenVBand="0" w:oddHBand="1" w:evenHBand="0" w:firstRowFirstColumn="0" w:firstRowLastColumn="0" w:lastRowFirstColumn="0" w:lastRowLastColumn="0"/>
              <w:rPr>
                <w:bCs/>
                <w:color w:val="auto"/>
                <w:sz w:val="14"/>
                <w:szCs w:val="14"/>
              </w:rPr>
            </w:pPr>
            <w:r>
              <w:rPr>
                <w:bCs/>
                <w:color w:val="auto"/>
                <w:sz w:val="14"/>
                <w:szCs w:val="14"/>
              </w:rPr>
              <w:t>(204)</w:t>
            </w:r>
          </w:p>
        </w:tc>
        <w:tc>
          <w:tcPr>
            <w:tcW w:w="1132" w:type="dxa"/>
            <w:vAlign w:val="center"/>
          </w:tcPr>
          <w:p w14:paraId="1392454D" w14:textId="77777777" w:rsidR="00372249" w:rsidRPr="00895B9F" w:rsidRDefault="00372249" w:rsidP="00372249">
            <w:pPr>
              <w:jc w:val="right"/>
              <w:cnfStyle w:val="000000100000" w:firstRow="0" w:lastRow="0" w:firstColumn="0" w:lastColumn="0" w:oddVBand="0" w:evenVBand="0" w:oddHBand="1" w:evenHBand="0" w:firstRowFirstColumn="0" w:firstRowLastColumn="0" w:lastRowFirstColumn="0" w:lastRowLastColumn="0"/>
              <w:rPr>
                <w:rFonts w:cs="Arial"/>
                <w:bCs/>
                <w:color w:val="auto"/>
                <w:sz w:val="14"/>
                <w:szCs w:val="14"/>
              </w:rPr>
            </w:pPr>
            <w:r>
              <w:rPr>
                <w:rFonts w:cs="Arial"/>
                <w:bCs/>
                <w:color w:val="auto"/>
                <w:sz w:val="14"/>
                <w:szCs w:val="14"/>
              </w:rPr>
              <w:t>1.372.666</w:t>
            </w:r>
          </w:p>
        </w:tc>
      </w:tr>
      <w:tr w:rsidR="00372249" w:rsidRPr="00FE64D2" w14:paraId="46827AF1"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644FE617" w14:textId="77777777" w:rsidR="00372249" w:rsidRPr="00F52A6C" w:rsidRDefault="00372249" w:rsidP="00372249">
            <w:pPr>
              <w:pStyle w:val="08-Tabelageral"/>
              <w:jc w:val="left"/>
              <w:rPr>
                <w:bCs w:val="0"/>
                <w:color w:val="FF0000"/>
                <w:szCs w:val="14"/>
              </w:rPr>
            </w:pPr>
            <w:r w:rsidRPr="00F52A6C">
              <w:rPr>
                <w:rFonts w:cs="Arial"/>
                <w:bCs w:val="0"/>
                <w:szCs w:val="14"/>
              </w:rPr>
              <w:t>Saldo Contábil 3</w:t>
            </w:r>
            <w:r>
              <w:rPr>
                <w:rFonts w:cs="Arial"/>
                <w:bCs w:val="0"/>
                <w:szCs w:val="14"/>
              </w:rPr>
              <w:t>0</w:t>
            </w:r>
            <w:r w:rsidRPr="00F52A6C">
              <w:rPr>
                <w:rFonts w:cs="Arial"/>
                <w:bCs w:val="0"/>
                <w:szCs w:val="14"/>
              </w:rPr>
              <w:t>.</w:t>
            </w:r>
            <w:r>
              <w:rPr>
                <w:rFonts w:cs="Arial"/>
                <w:bCs w:val="0"/>
                <w:szCs w:val="14"/>
              </w:rPr>
              <w:t>06</w:t>
            </w:r>
            <w:r w:rsidRPr="00F52A6C">
              <w:rPr>
                <w:rFonts w:cs="Arial"/>
                <w:bCs w:val="0"/>
                <w:szCs w:val="14"/>
              </w:rPr>
              <w:t>.202</w:t>
            </w:r>
            <w:r>
              <w:rPr>
                <w:rFonts w:cs="Arial"/>
                <w:bCs w:val="0"/>
                <w:szCs w:val="14"/>
              </w:rPr>
              <w:t>2</w:t>
            </w:r>
          </w:p>
        </w:tc>
        <w:tc>
          <w:tcPr>
            <w:tcW w:w="1129" w:type="dxa"/>
            <w:shd w:val="clear" w:color="auto" w:fill="FFFFFF" w:themeFill="background1"/>
            <w:vAlign w:val="center"/>
          </w:tcPr>
          <w:p w14:paraId="683AF16C"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Pr>
                <w:rFonts w:eastAsia="Times New Roman" w:cs="Arial"/>
                <w:b/>
                <w:color w:val="auto"/>
                <w:sz w:val="14"/>
                <w:szCs w:val="14"/>
              </w:rPr>
              <w:t>2.811.961</w:t>
            </w:r>
          </w:p>
        </w:tc>
        <w:tc>
          <w:tcPr>
            <w:tcW w:w="1128" w:type="dxa"/>
            <w:shd w:val="clear" w:color="auto" w:fill="FFFFFF" w:themeFill="background1"/>
            <w:vAlign w:val="center"/>
          </w:tcPr>
          <w:p w14:paraId="384C99BF"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b/>
                <w:color w:val="auto"/>
                <w:sz w:val="14"/>
                <w:szCs w:val="14"/>
              </w:rPr>
              <w:t>4.579.673</w:t>
            </w:r>
          </w:p>
        </w:tc>
        <w:tc>
          <w:tcPr>
            <w:tcW w:w="1067" w:type="dxa"/>
            <w:shd w:val="clear" w:color="auto" w:fill="FFFFFF" w:themeFill="background1"/>
            <w:vAlign w:val="center"/>
          </w:tcPr>
          <w:p w14:paraId="6DB3023C"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b/>
                <w:color w:val="auto"/>
                <w:sz w:val="14"/>
                <w:szCs w:val="14"/>
              </w:rPr>
              <w:t>494.306</w:t>
            </w:r>
          </w:p>
        </w:tc>
        <w:tc>
          <w:tcPr>
            <w:tcW w:w="1128" w:type="dxa"/>
            <w:shd w:val="clear" w:color="auto" w:fill="FFFFFF" w:themeFill="background1"/>
            <w:vAlign w:val="center"/>
          </w:tcPr>
          <w:p w14:paraId="0769AD70"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b/>
                <w:color w:val="auto"/>
                <w:sz w:val="14"/>
                <w:szCs w:val="14"/>
              </w:rPr>
              <w:t>19.407</w:t>
            </w:r>
          </w:p>
        </w:tc>
        <w:tc>
          <w:tcPr>
            <w:tcW w:w="1128" w:type="dxa"/>
            <w:shd w:val="clear" w:color="auto" w:fill="FFFFFF" w:themeFill="background1"/>
            <w:vAlign w:val="center"/>
          </w:tcPr>
          <w:p w14:paraId="7C2F5C0E"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Pr>
                <w:b/>
                <w:color w:val="auto"/>
                <w:sz w:val="14"/>
                <w:szCs w:val="14"/>
              </w:rPr>
              <w:t>1.646</w:t>
            </w:r>
          </w:p>
        </w:tc>
        <w:tc>
          <w:tcPr>
            <w:tcW w:w="1132" w:type="dxa"/>
            <w:shd w:val="clear" w:color="auto" w:fill="FFFFFF" w:themeFill="background1"/>
            <w:vAlign w:val="center"/>
          </w:tcPr>
          <w:p w14:paraId="3FEB7208" w14:textId="77777777" w:rsidR="00372249" w:rsidRPr="00622C16" w:rsidRDefault="00372249" w:rsidP="00372249">
            <w:pPr>
              <w:jc w:val="right"/>
              <w:cnfStyle w:val="000000010000" w:firstRow="0" w:lastRow="0" w:firstColumn="0" w:lastColumn="0" w:oddVBand="0" w:evenVBand="0" w:oddHBand="0" w:evenHBand="1" w:firstRowFirstColumn="0" w:firstRowLastColumn="0" w:lastRowFirstColumn="0" w:lastRowLastColumn="0"/>
              <w:rPr>
                <w:rFonts w:cs="Arial"/>
                <w:b/>
                <w:color w:val="auto"/>
                <w:sz w:val="14"/>
                <w:szCs w:val="14"/>
              </w:rPr>
            </w:pPr>
            <w:r>
              <w:rPr>
                <w:rFonts w:cs="Arial"/>
                <w:b/>
                <w:color w:val="auto"/>
                <w:sz w:val="14"/>
                <w:szCs w:val="14"/>
              </w:rPr>
              <w:t>7.906.993</w:t>
            </w:r>
          </w:p>
        </w:tc>
      </w:tr>
      <w:tr w:rsidR="00372249" w:rsidRPr="00C0254E" w14:paraId="1804BF19"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16B347D2" w14:textId="77777777" w:rsidR="00372249" w:rsidRPr="00F52A6C" w:rsidRDefault="00372249" w:rsidP="00372249">
            <w:pPr>
              <w:pStyle w:val="08-Tabelageral"/>
              <w:jc w:val="left"/>
              <w:rPr>
                <w:szCs w:val="14"/>
              </w:rPr>
            </w:pPr>
          </w:p>
        </w:tc>
        <w:tc>
          <w:tcPr>
            <w:tcW w:w="1129" w:type="dxa"/>
            <w:vAlign w:val="center"/>
          </w:tcPr>
          <w:p w14:paraId="76D6F5B6" w14:textId="77777777" w:rsidR="00372249" w:rsidRPr="00F52A6C"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128" w:type="dxa"/>
            <w:vAlign w:val="center"/>
          </w:tcPr>
          <w:p w14:paraId="2F9D50B0" w14:textId="77777777" w:rsidR="00372249" w:rsidRPr="00F52A6C" w:rsidRDefault="00372249" w:rsidP="0037224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067" w:type="dxa"/>
            <w:vAlign w:val="center"/>
          </w:tcPr>
          <w:p w14:paraId="412D364C" w14:textId="77777777" w:rsidR="00372249" w:rsidRPr="00F52A6C" w:rsidRDefault="00372249" w:rsidP="0037224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vAlign w:val="center"/>
          </w:tcPr>
          <w:p w14:paraId="7E88CA96" w14:textId="77777777" w:rsidR="00372249" w:rsidRPr="00F52A6C" w:rsidRDefault="00372249" w:rsidP="0037224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28" w:type="dxa"/>
            <w:vAlign w:val="center"/>
          </w:tcPr>
          <w:p w14:paraId="60D0D98C" w14:textId="77777777" w:rsidR="00372249" w:rsidRPr="00F52A6C" w:rsidRDefault="00372249" w:rsidP="00372249">
            <w:pPr>
              <w:pStyle w:val="08-Tabelageral"/>
              <w:cnfStyle w:val="000000100000" w:firstRow="0" w:lastRow="0" w:firstColumn="0" w:lastColumn="0" w:oddVBand="0" w:evenVBand="0" w:oddHBand="1" w:evenHBand="0" w:firstRowFirstColumn="0" w:firstRowLastColumn="0" w:lastRowFirstColumn="0" w:lastRowLastColumn="0"/>
              <w:rPr>
                <w:b/>
                <w:bCs/>
                <w:szCs w:val="14"/>
              </w:rPr>
            </w:pPr>
          </w:p>
        </w:tc>
        <w:tc>
          <w:tcPr>
            <w:tcW w:w="1132" w:type="dxa"/>
            <w:vAlign w:val="center"/>
          </w:tcPr>
          <w:p w14:paraId="4736AFD8" w14:textId="77777777" w:rsidR="00372249" w:rsidRPr="00F52A6C" w:rsidRDefault="00372249" w:rsidP="0037224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372249" w:rsidRPr="00C0254E" w14:paraId="3FCD14B9"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shd w:val="clear" w:color="auto" w:fill="FFFFFF" w:themeFill="background1"/>
            <w:vAlign w:val="center"/>
          </w:tcPr>
          <w:p w14:paraId="0923DC74" w14:textId="77777777" w:rsidR="00372249" w:rsidRPr="00F52A6C" w:rsidRDefault="00372249" w:rsidP="00372249">
            <w:pPr>
              <w:pStyle w:val="08-Tabelageral"/>
              <w:jc w:val="center"/>
              <w:rPr>
                <w:b w:val="0"/>
                <w:bCs w:val="0"/>
                <w:szCs w:val="14"/>
              </w:rPr>
            </w:pPr>
            <w:r w:rsidRPr="00F52A6C">
              <w:rPr>
                <w:color w:val="auto"/>
                <w:szCs w:val="14"/>
              </w:rPr>
              <w:t>Resultado de Equivalência Patrimonial</w:t>
            </w:r>
          </w:p>
        </w:tc>
      </w:tr>
      <w:tr w:rsidR="00372249" w:rsidRPr="00C0254E" w14:paraId="046DD69C"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39A0DB18" w14:textId="77777777" w:rsidR="00372249" w:rsidRPr="006A0165" w:rsidRDefault="00372249" w:rsidP="00372249">
            <w:pPr>
              <w:pStyle w:val="08-Tabelageral"/>
              <w:jc w:val="left"/>
              <w:rPr>
                <w:color w:val="auto"/>
              </w:rPr>
            </w:pPr>
            <w:r>
              <w:rPr>
                <w:color w:val="auto"/>
              </w:rPr>
              <w:t>2º Trimestre/2022</w:t>
            </w:r>
          </w:p>
        </w:tc>
        <w:tc>
          <w:tcPr>
            <w:tcW w:w="1129" w:type="dxa"/>
            <w:shd w:val="clear" w:color="auto" w:fill="auto"/>
            <w:vAlign w:val="center"/>
          </w:tcPr>
          <w:p w14:paraId="6B01F20C"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546.845</w:t>
            </w:r>
          </w:p>
        </w:tc>
        <w:tc>
          <w:tcPr>
            <w:tcW w:w="1128" w:type="dxa"/>
            <w:shd w:val="clear" w:color="auto" w:fill="auto"/>
            <w:vAlign w:val="center"/>
          </w:tcPr>
          <w:p w14:paraId="44AF9764"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172.298</w:t>
            </w:r>
          </w:p>
        </w:tc>
        <w:tc>
          <w:tcPr>
            <w:tcW w:w="1067" w:type="dxa"/>
            <w:shd w:val="clear" w:color="auto" w:fill="auto"/>
            <w:vAlign w:val="center"/>
          </w:tcPr>
          <w:p w14:paraId="1F4FB9DC"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42.783</w:t>
            </w:r>
          </w:p>
        </w:tc>
        <w:tc>
          <w:tcPr>
            <w:tcW w:w="1128" w:type="dxa"/>
            <w:shd w:val="clear" w:color="auto" w:fill="auto"/>
            <w:vAlign w:val="center"/>
          </w:tcPr>
          <w:p w14:paraId="509A014A"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4.822</w:t>
            </w:r>
          </w:p>
        </w:tc>
        <w:tc>
          <w:tcPr>
            <w:tcW w:w="1128" w:type="dxa"/>
            <w:shd w:val="clear" w:color="auto" w:fill="auto"/>
            <w:vAlign w:val="center"/>
          </w:tcPr>
          <w:p w14:paraId="3F3061F4"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635</w:t>
            </w:r>
          </w:p>
        </w:tc>
        <w:tc>
          <w:tcPr>
            <w:tcW w:w="1132" w:type="dxa"/>
            <w:shd w:val="clear" w:color="auto" w:fill="auto"/>
            <w:vAlign w:val="center"/>
          </w:tcPr>
          <w:p w14:paraId="3E2AA0F6"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767.383</w:t>
            </w:r>
          </w:p>
        </w:tc>
      </w:tr>
      <w:tr w:rsidR="00372249" w:rsidRPr="00C0254E" w14:paraId="6185F693"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04CEDEF7" w14:textId="77777777" w:rsidR="00372249" w:rsidRPr="006A0165" w:rsidRDefault="00372249" w:rsidP="00372249">
            <w:pPr>
              <w:pStyle w:val="08-Tabelageral"/>
              <w:jc w:val="left"/>
              <w:rPr>
                <w:color w:val="auto"/>
              </w:rPr>
            </w:pPr>
            <w:r>
              <w:t>2º Trimestre/2021</w:t>
            </w:r>
          </w:p>
        </w:tc>
        <w:tc>
          <w:tcPr>
            <w:tcW w:w="1129" w:type="dxa"/>
            <w:shd w:val="clear" w:color="auto" w:fill="auto"/>
            <w:vAlign w:val="center"/>
          </w:tcPr>
          <w:p w14:paraId="0F4C575D" w14:textId="77777777" w:rsidR="00372249" w:rsidRPr="006A0165"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b/>
                <w:bCs/>
                <w:color w:val="auto"/>
                <w:spacing w:val="-2"/>
                <w:sz w:val="14"/>
                <w:szCs w:val="18"/>
                <w:lang w:eastAsia="pt-BR"/>
              </w:rPr>
            </w:pPr>
            <w:r>
              <w:rPr>
                <w:rFonts w:cs="Arial"/>
                <w:b/>
                <w:bCs/>
                <w:color w:val="000000"/>
                <w:sz w:val="14"/>
                <w:szCs w:val="14"/>
              </w:rPr>
              <w:t>178.468</w:t>
            </w:r>
          </w:p>
        </w:tc>
        <w:tc>
          <w:tcPr>
            <w:tcW w:w="1128" w:type="dxa"/>
            <w:shd w:val="clear" w:color="auto" w:fill="auto"/>
            <w:vAlign w:val="center"/>
          </w:tcPr>
          <w:p w14:paraId="7EC05602" w14:textId="77777777" w:rsidR="00372249" w:rsidRPr="006A0165"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b/>
                <w:bCs/>
                <w:color w:val="auto"/>
                <w:spacing w:val="-2"/>
                <w:sz w:val="14"/>
                <w:szCs w:val="18"/>
                <w:lang w:eastAsia="pt-BR"/>
              </w:rPr>
            </w:pPr>
            <w:r>
              <w:rPr>
                <w:rFonts w:cs="Arial"/>
                <w:b/>
                <w:bCs/>
                <w:color w:val="000000"/>
                <w:sz w:val="14"/>
                <w:szCs w:val="14"/>
              </w:rPr>
              <w:t>38.631</w:t>
            </w:r>
          </w:p>
        </w:tc>
        <w:tc>
          <w:tcPr>
            <w:tcW w:w="1067" w:type="dxa"/>
            <w:shd w:val="clear" w:color="auto" w:fill="auto"/>
            <w:vAlign w:val="center"/>
          </w:tcPr>
          <w:p w14:paraId="33B09904" w14:textId="77777777" w:rsidR="00372249" w:rsidRPr="006A0165"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b/>
                <w:bCs/>
                <w:color w:val="auto"/>
                <w:spacing w:val="-2"/>
                <w:sz w:val="14"/>
                <w:szCs w:val="18"/>
                <w:lang w:eastAsia="pt-BR"/>
              </w:rPr>
            </w:pPr>
            <w:r>
              <w:rPr>
                <w:rFonts w:cs="Arial"/>
                <w:b/>
                <w:bCs/>
                <w:color w:val="000000"/>
                <w:sz w:val="14"/>
                <w:szCs w:val="14"/>
              </w:rPr>
              <w:t>14.217</w:t>
            </w:r>
          </w:p>
        </w:tc>
        <w:tc>
          <w:tcPr>
            <w:tcW w:w="1128" w:type="dxa"/>
            <w:shd w:val="clear" w:color="auto" w:fill="auto"/>
            <w:vAlign w:val="center"/>
          </w:tcPr>
          <w:p w14:paraId="18EB05E6" w14:textId="77777777" w:rsidR="00372249" w:rsidRPr="006A0165"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b/>
                <w:bCs/>
                <w:color w:val="auto"/>
                <w:spacing w:val="-2"/>
                <w:sz w:val="14"/>
                <w:szCs w:val="18"/>
                <w:lang w:eastAsia="pt-BR"/>
              </w:rPr>
            </w:pPr>
            <w:r>
              <w:rPr>
                <w:rFonts w:cs="Arial"/>
                <w:b/>
                <w:bCs/>
                <w:color w:val="000000"/>
                <w:sz w:val="14"/>
                <w:szCs w:val="14"/>
              </w:rPr>
              <w:t>4.122</w:t>
            </w:r>
          </w:p>
        </w:tc>
        <w:tc>
          <w:tcPr>
            <w:tcW w:w="1128" w:type="dxa"/>
            <w:shd w:val="clear" w:color="auto" w:fill="auto"/>
            <w:vAlign w:val="center"/>
          </w:tcPr>
          <w:p w14:paraId="0B4DFB0F" w14:textId="77777777" w:rsidR="00372249" w:rsidRPr="006A0165"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b/>
                <w:bCs/>
                <w:color w:val="auto"/>
                <w:spacing w:val="-2"/>
                <w:sz w:val="14"/>
                <w:szCs w:val="18"/>
                <w:lang w:eastAsia="pt-BR"/>
              </w:rPr>
            </w:pPr>
            <w:r>
              <w:rPr>
                <w:rFonts w:cs="Arial"/>
                <w:b/>
                <w:bCs/>
                <w:color w:val="000000"/>
                <w:sz w:val="14"/>
                <w:szCs w:val="14"/>
              </w:rPr>
              <w:t>(2.327)</w:t>
            </w:r>
          </w:p>
        </w:tc>
        <w:tc>
          <w:tcPr>
            <w:tcW w:w="1132" w:type="dxa"/>
            <w:shd w:val="clear" w:color="auto" w:fill="auto"/>
            <w:vAlign w:val="center"/>
          </w:tcPr>
          <w:p w14:paraId="49A53242" w14:textId="77777777" w:rsidR="00372249" w:rsidRPr="006A0165" w:rsidRDefault="00372249" w:rsidP="00372249">
            <w:pPr>
              <w:jc w:val="right"/>
              <w:cnfStyle w:val="000000010000" w:firstRow="0" w:lastRow="0" w:firstColumn="0" w:lastColumn="0" w:oddVBand="0" w:evenVBand="0" w:oddHBand="0" w:evenHBand="1" w:firstRowFirstColumn="0" w:firstRowLastColumn="0" w:lastRowFirstColumn="0" w:lastRowLastColumn="0"/>
              <w:rPr>
                <w:rFonts w:eastAsia="Times New Roman"/>
                <w:b/>
                <w:bCs/>
                <w:color w:val="auto"/>
                <w:spacing w:val="-2"/>
                <w:sz w:val="14"/>
                <w:szCs w:val="18"/>
                <w:lang w:eastAsia="pt-BR"/>
              </w:rPr>
            </w:pPr>
            <w:r>
              <w:rPr>
                <w:rFonts w:cs="Arial"/>
                <w:b/>
                <w:bCs/>
                <w:color w:val="000000"/>
                <w:sz w:val="14"/>
                <w:szCs w:val="14"/>
              </w:rPr>
              <w:t>233.111</w:t>
            </w:r>
          </w:p>
        </w:tc>
      </w:tr>
      <w:tr w:rsidR="00372249" w:rsidRPr="00C0254E" w14:paraId="75CC42D9" w14:textId="77777777" w:rsidTr="00372249">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6B51551E" w14:textId="77777777" w:rsidR="00372249" w:rsidRPr="006A0165" w:rsidRDefault="00372249" w:rsidP="00372249">
            <w:pPr>
              <w:pStyle w:val="08-Tabelageral"/>
              <w:jc w:val="left"/>
              <w:rPr>
                <w:color w:val="auto"/>
              </w:rPr>
            </w:pPr>
            <w:r>
              <w:t>1º Semestre/2022</w:t>
            </w:r>
          </w:p>
        </w:tc>
        <w:tc>
          <w:tcPr>
            <w:tcW w:w="1129" w:type="dxa"/>
            <w:vAlign w:val="center"/>
          </w:tcPr>
          <w:p w14:paraId="2A3B596F"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809.397</w:t>
            </w:r>
          </w:p>
        </w:tc>
        <w:tc>
          <w:tcPr>
            <w:tcW w:w="1128" w:type="dxa"/>
            <w:vAlign w:val="center"/>
          </w:tcPr>
          <w:p w14:paraId="41E2C2C7"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474.207</w:t>
            </w:r>
          </w:p>
        </w:tc>
        <w:tc>
          <w:tcPr>
            <w:tcW w:w="1067" w:type="dxa"/>
            <w:vAlign w:val="center"/>
          </w:tcPr>
          <w:p w14:paraId="335722C3"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78.239</w:t>
            </w:r>
          </w:p>
        </w:tc>
        <w:tc>
          <w:tcPr>
            <w:tcW w:w="1128" w:type="dxa"/>
            <w:vAlign w:val="center"/>
          </w:tcPr>
          <w:p w14:paraId="30DD5DD8"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11.027</w:t>
            </w:r>
          </w:p>
        </w:tc>
        <w:tc>
          <w:tcPr>
            <w:tcW w:w="1128" w:type="dxa"/>
            <w:vAlign w:val="center"/>
          </w:tcPr>
          <w:p w14:paraId="3765FA7D"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(204)</w:t>
            </w:r>
          </w:p>
        </w:tc>
        <w:tc>
          <w:tcPr>
            <w:tcW w:w="1132" w:type="dxa"/>
            <w:vAlign w:val="center"/>
          </w:tcPr>
          <w:p w14:paraId="5E477123" w14:textId="77777777" w:rsidR="00372249" w:rsidRPr="006A0165" w:rsidRDefault="00372249" w:rsidP="00372249">
            <w:pPr>
              <w:jc w:val="right"/>
              <w:cnfStyle w:val="000000100000" w:firstRow="0" w:lastRow="0" w:firstColumn="0" w:lastColumn="0" w:oddVBand="0" w:evenVBand="0" w:oddHBand="1" w:evenHBand="0" w:firstRowFirstColumn="0" w:firstRowLastColumn="0" w:lastRowFirstColumn="0" w:lastRowLastColumn="0"/>
              <w:rPr>
                <w:rFonts w:eastAsia="Times New Roman"/>
                <w:color w:val="auto"/>
                <w:spacing w:val="-2"/>
                <w:sz w:val="14"/>
                <w:szCs w:val="18"/>
                <w:lang w:eastAsia="pt-BR"/>
              </w:rPr>
            </w:pPr>
            <w:r>
              <w:rPr>
                <w:rFonts w:cs="Arial"/>
                <w:b/>
                <w:bCs/>
                <w:color w:val="000000"/>
                <w:sz w:val="14"/>
                <w:szCs w:val="14"/>
              </w:rPr>
              <w:t>1.372.666</w:t>
            </w:r>
          </w:p>
        </w:tc>
      </w:tr>
      <w:tr w:rsidR="00372249" w:rsidRPr="00937A9B" w14:paraId="347404D7" w14:textId="77777777" w:rsidTr="00372249">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FFFFFF" w:themeFill="background1"/>
            <w:vAlign w:val="center"/>
          </w:tcPr>
          <w:p w14:paraId="382D77B1" w14:textId="77777777" w:rsidR="00372249" w:rsidRPr="006A0165" w:rsidRDefault="00372249" w:rsidP="00372249">
            <w:pPr>
              <w:pStyle w:val="08-Tabelageral"/>
              <w:jc w:val="left"/>
              <w:rPr>
                <w:color w:val="auto"/>
              </w:rPr>
            </w:pPr>
            <w:r>
              <w:t>1º Semestre/2021</w:t>
            </w:r>
          </w:p>
        </w:tc>
        <w:tc>
          <w:tcPr>
            <w:tcW w:w="1129" w:type="dxa"/>
            <w:tcBorders>
              <w:top w:val="nil"/>
              <w:bottom w:val="single" w:sz="2" w:space="0" w:color="1F4E79" w:themeColor="accent1" w:themeShade="80"/>
            </w:tcBorders>
            <w:shd w:val="clear" w:color="auto" w:fill="FFFFFF" w:themeFill="background1"/>
            <w:vAlign w:val="center"/>
          </w:tcPr>
          <w:p w14:paraId="43559AB1" w14:textId="77777777" w:rsidR="00372249" w:rsidRPr="006A0165" w:rsidRDefault="00372249" w:rsidP="00372249">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Pr>
                <w:rFonts w:cs="Arial"/>
                <w:b/>
                <w:bCs/>
                <w:color w:val="000000"/>
                <w:szCs w:val="14"/>
              </w:rPr>
              <w:t>423.547</w:t>
            </w:r>
          </w:p>
        </w:tc>
        <w:tc>
          <w:tcPr>
            <w:tcW w:w="1128" w:type="dxa"/>
            <w:tcBorders>
              <w:top w:val="nil"/>
              <w:bottom w:val="single" w:sz="2" w:space="0" w:color="1F4E79" w:themeColor="accent1" w:themeShade="80"/>
            </w:tcBorders>
            <w:shd w:val="clear" w:color="auto" w:fill="FFFFFF" w:themeFill="background1"/>
            <w:vAlign w:val="center"/>
          </w:tcPr>
          <w:p w14:paraId="461C4687" w14:textId="77777777" w:rsidR="00372249" w:rsidRPr="006A0165" w:rsidRDefault="00372249" w:rsidP="00372249">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Pr>
                <w:rFonts w:cs="Arial"/>
                <w:b/>
                <w:bCs/>
                <w:color w:val="000000"/>
                <w:szCs w:val="14"/>
              </w:rPr>
              <w:t>230.505</w:t>
            </w:r>
          </w:p>
        </w:tc>
        <w:tc>
          <w:tcPr>
            <w:tcW w:w="1067" w:type="dxa"/>
            <w:tcBorders>
              <w:top w:val="nil"/>
              <w:bottom w:val="single" w:sz="2" w:space="0" w:color="1F4E79" w:themeColor="accent1" w:themeShade="80"/>
            </w:tcBorders>
            <w:shd w:val="clear" w:color="auto" w:fill="FFFFFF" w:themeFill="background1"/>
            <w:vAlign w:val="center"/>
          </w:tcPr>
          <w:p w14:paraId="45CA74CC" w14:textId="77777777" w:rsidR="00372249" w:rsidRPr="006A0165" w:rsidRDefault="00372249" w:rsidP="00372249">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Pr>
                <w:rFonts w:cs="Arial"/>
                <w:b/>
                <w:bCs/>
                <w:color w:val="000000"/>
                <w:szCs w:val="14"/>
              </w:rPr>
              <w:t>46.461</w:t>
            </w:r>
          </w:p>
        </w:tc>
        <w:tc>
          <w:tcPr>
            <w:tcW w:w="1128" w:type="dxa"/>
            <w:tcBorders>
              <w:top w:val="nil"/>
              <w:bottom w:val="single" w:sz="2" w:space="0" w:color="1F4E79" w:themeColor="accent1" w:themeShade="80"/>
            </w:tcBorders>
            <w:shd w:val="clear" w:color="auto" w:fill="FFFFFF" w:themeFill="background1"/>
            <w:vAlign w:val="center"/>
          </w:tcPr>
          <w:p w14:paraId="02EF8217" w14:textId="77777777" w:rsidR="00372249" w:rsidRPr="006A0165" w:rsidRDefault="00372249" w:rsidP="00372249">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Pr>
                <w:rFonts w:cs="Arial"/>
                <w:b/>
                <w:bCs/>
                <w:color w:val="000000"/>
                <w:szCs w:val="14"/>
              </w:rPr>
              <w:t>9.210</w:t>
            </w:r>
          </w:p>
        </w:tc>
        <w:tc>
          <w:tcPr>
            <w:tcW w:w="1128" w:type="dxa"/>
            <w:tcBorders>
              <w:top w:val="nil"/>
              <w:bottom w:val="single" w:sz="2" w:space="0" w:color="1F4E79" w:themeColor="accent1" w:themeShade="80"/>
            </w:tcBorders>
            <w:shd w:val="clear" w:color="auto" w:fill="FFFFFF" w:themeFill="background1"/>
            <w:vAlign w:val="center"/>
          </w:tcPr>
          <w:p w14:paraId="395E66E0" w14:textId="77777777" w:rsidR="00372249" w:rsidRPr="006A0165" w:rsidRDefault="00372249" w:rsidP="00372249">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Pr>
                <w:rFonts w:cs="Arial"/>
                <w:b/>
                <w:bCs/>
                <w:color w:val="000000"/>
                <w:szCs w:val="14"/>
              </w:rPr>
              <w:t>(6.089)</w:t>
            </w:r>
          </w:p>
        </w:tc>
        <w:tc>
          <w:tcPr>
            <w:tcW w:w="1132" w:type="dxa"/>
            <w:tcBorders>
              <w:top w:val="nil"/>
              <w:bottom w:val="single" w:sz="2" w:space="0" w:color="1F4E79" w:themeColor="accent1" w:themeShade="80"/>
            </w:tcBorders>
            <w:shd w:val="clear" w:color="auto" w:fill="FFFFFF" w:themeFill="background1"/>
            <w:vAlign w:val="center"/>
          </w:tcPr>
          <w:p w14:paraId="759D73E5" w14:textId="77777777" w:rsidR="00372249" w:rsidRPr="006A0165" w:rsidRDefault="00372249" w:rsidP="00372249">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rPr>
            </w:pPr>
            <w:r>
              <w:rPr>
                <w:rFonts w:cs="Arial"/>
                <w:b/>
                <w:bCs/>
                <w:color w:val="000000"/>
                <w:szCs w:val="14"/>
              </w:rPr>
              <w:t>703.634</w:t>
            </w:r>
          </w:p>
        </w:tc>
      </w:tr>
    </w:tbl>
    <w:p w14:paraId="61EA6E44" w14:textId="77777777" w:rsidR="00372249" w:rsidRDefault="00372249" w:rsidP="00372249">
      <w:pPr>
        <w:pStyle w:val="01-TtulodeNota"/>
        <w:spacing w:before="0" w:after="0"/>
        <w:ind w:right="-31"/>
        <w:jc w:val="right"/>
        <w:rPr>
          <w:sz w:val="14"/>
          <w:szCs w:val="14"/>
        </w:rPr>
      </w:pPr>
    </w:p>
    <w:p w14:paraId="79950F73" w14:textId="77777777" w:rsidR="00372249" w:rsidRDefault="00372249" w:rsidP="00372249">
      <w:pPr>
        <w:pStyle w:val="05-Textonormal"/>
        <w:spacing w:before="0" w:after="80" w:line="240" w:lineRule="auto"/>
        <w:rPr>
          <w:rFonts w:cs="Arial"/>
        </w:rPr>
      </w:pPr>
      <w:r>
        <w:rPr>
          <w:rFonts w:cs="Arial"/>
        </w:rPr>
        <w:t>Os valores dos p</w:t>
      </w:r>
      <w:r w:rsidRPr="001A5A2A">
        <w:rPr>
          <w:rFonts w:cs="Arial"/>
        </w:rPr>
        <w:t>atrimônio</w:t>
      </w:r>
      <w:r>
        <w:rPr>
          <w:rFonts w:cs="Arial"/>
        </w:rPr>
        <w:t>s</w:t>
      </w:r>
      <w:r w:rsidRPr="001A5A2A">
        <w:rPr>
          <w:rFonts w:cs="Arial"/>
        </w:rPr>
        <w:t xml:space="preserve"> líquido</w:t>
      </w:r>
      <w:r>
        <w:rPr>
          <w:rFonts w:cs="Arial"/>
        </w:rPr>
        <w:t>s das investidas BB Mapfre, Brasilprev, Brasilcap, Brasildental e Ciclic</w:t>
      </w:r>
      <w:r w:rsidRPr="001A5A2A">
        <w:rPr>
          <w:rFonts w:cs="Arial"/>
        </w:rPr>
        <w:t xml:space="preserve">, </w:t>
      </w:r>
      <w:r>
        <w:rPr>
          <w:rFonts w:cs="Arial"/>
        </w:rPr>
        <w:t xml:space="preserve">apresentados no quadro anterior referem-se ao percentual total, ou seja, </w:t>
      </w:r>
      <w:r w:rsidRPr="001A5A2A">
        <w:rPr>
          <w:rFonts w:cs="Arial"/>
        </w:rPr>
        <w:t xml:space="preserve">não </w:t>
      </w:r>
      <w:r>
        <w:rPr>
          <w:rFonts w:cs="Arial"/>
        </w:rPr>
        <w:t xml:space="preserve">foram </w:t>
      </w:r>
      <w:r w:rsidRPr="001A5A2A">
        <w:rPr>
          <w:rFonts w:cs="Arial"/>
        </w:rPr>
        <w:t>ajustado</w:t>
      </w:r>
      <w:r>
        <w:rPr>
          <w:rFonts w:cs="Arial"/>
        </w:rPr>
        <w:t>s</w:t>
      </w:r>
      <w:r w:rsidRPr="001A5A2A">
        <w:rPr>
          <w:rFonts w:cs="Arial"/>
        </w:rPr>
        <w:t xml:space="preserve"> </w:t>
      </w:r>
      <w:r>
        <w:rPr>
          <w:rFonts w:cs="Arial"/>
        </w:rPr>
        <w:t xml:space="preserve">proporcionalmente pela </w:t>
      </w:r>
      <w:r w:rsidRPr="001A5A2A">
        <w:rPr>
          <w:rFonts w:cs="Arial"/>
        </w:rPr>
        <w:t>participação societária detid</w:t>
      </w:r>
      <w:r>
        <w:rPr>
          <w:rFonts w:cs="Arial"/>
        </w:rPr>
        <w:t>a</w:t>
      </w:r>
      <w:r w:rsidRPr="001A5A2A">
        <w:rPr>
          <w:rFonts w:cs="Arial"/>
        </w:rPr>
        <w:t xml:space="preserve"> pela BB</w:t>
      </w:r>
      <w:r>
        <w:rPr>
          <w:rFonts w:cs="Arial"/>
        </w:rPr>
        <w:t> </w:t>
      </w:r>
      <w:r w:rsidRPr="001A5A2A">
        <w:rPr>
          <w:rFonts w:cs="Arial"/>
        </w:rPr>
        <w:t>Seguridade.</w:t>
      </w:r>
    </w:p>
    <w:p w14:paraId="667EAC6E" w14:textId="77777777" w:rsidR="00372249" w:rsidRDefault="00372249" w:rsidP="00372249">
      <w:pPr>
        <w:pStyle w:val="05-Textonormal"/>
        <w:spacing w:before="0" w:after="80" w:line="240" w:lineRule="auto"/>
        <w:rPr>
          <w:rFonts w:cs="Arial"/>
        </w:rPr>
      </w:pPr>
      <w:r w:rsidRPr="008057A1">
        <w:rPr>
          <w:rFonts w:cs="Arial"/>
        </w:rPr>
        <w:t>O aumento no resultado de equivalência</w:t>
      </w:r>
      <w:r>
        <w:rPr>
          <w:rFonts w:cs="Arial"/>
        </w:rPr>
        <w:t xml:space="preserve"> patrimonial </w:t>
      </w:r>
      <w:r w:rsidRPr="008057A1">
        <w:rPr>
          <w:rFonts w:cs="Arial"/>
        </w:rPr>
        <w:t>da BB Corretora deve-se</w:t>
      </w:r>
      <w:r>
        <w:rPr>
          <w:rFonts w:cs="Arial"/>
        </w:rPr>
        <w:t>,</w:t>
      </w:r>
      <w:r w:rsidRPr="008057A1">
        <w:rPr>
          <w:rFonts w:cs="Arial"/>
        </w:rPr>
        <w:t xml:space="preserve"> principalmente</w:t>
      </w:r>
      <w:r>
        <w:rPr>
          <w:rFonts w:cs="Arial"/>
        </w:rPr>
        <w:t>,</w:t>
      </w:r>
      <w:r w:rsidRPr="008057A1">
        <w:rPr>
          <w:rFonts w:cs="Arial"/>
        </w:rPr>
        <w:t xml:space="preserve"> ao crescimento de receitas de corretagem, decorrente do bom desempenho comercial dos segmentos rural, vida, residencial, empresarial/massificados e capitalização; e pelo maior volume de resultado financeiro, em função da evolução da taxa Selic.</w:t>
      </w:r>
    </w:p>
    <w:p w14:paraId="24A9E954" w14:textId="77777777" w:rsidR="00372249" w:rsidRDefault="00372249" w:rsidP="00372249">
      <w:pPr>
        <w:pStyle w:val="05-Textonormal"/>
        <w:spacing w:before="0" w:after="80" w:line="240" w:lineRule="auto"/>
        <w:rPr>
          <w:rFonts w:cs="Arial"/>
          <w:lang w:eastAsia="zh-CN"/>
        </w:rPr>
      </w:pPr>
      <w:r>
        <w:rPr>
          <w:rFonts w:cs="Arial"/>
        </w:rPr>
        <w:t xml:space="preserve">O saldo contábil em 30.06.2022, do investimento na BB Mapfre, de R$ </w:t>
      </w:r>
      <w:r w:rsidRPr="003C1FE5">
        <w:rPr>
          <w:rFonts w:cs="Arial"/>
        </w:rPr>
        <w:t>2.811.961</w:t>
      </w:r>
      <w:r>
        <w:rPr>
          <w:rFonts w:cs="Arial"/>
        </w:rPr>
        <w:t xml:space="preserve"> mil</w:t>
      </w:r>
      <w:r w:rsidRPr="001A5A2A">
        <w:rPr>
          <w:rFonts w:cs="Arial"/>
        </w:rPr>
        <w:t>,</w:t>
      </w:r>
      <w:r>
        <w:rPr>
          <w:rFonts w:cs="Arial"/>
        </w:rPr>
        <w:t xml:space="preserve"> inclui</w:t>
      </w:r>
      <w:r w:rsidRPr="001A5A2A">
        <w:rPr>
          <w:rFonts w:cs="Arial"/>
        </w:rPr>
        <w:t xml:space="preserve"> intangível de vida útil definida no montante líquido de amortizações de R$</w:t>
      </w:r>
      <w:r>
        <w:rPr>
          <w:rFonts w:cs="Arial"/>
        </w:rPr>
        <w:t xml:space="preserve"> 163.644 </w:t>
      </w:r>
      <w:r w:rsidRPr="001A5A2A">
        <w:rPr>
          <w:rFonts w:cs="Arial"/>
        </w:rPr>
        <w:t>mil</w:t>
      </w:r>
      <w:r>
        <w:rPr>
          <w:rFonts w:cs="Arial"/>
        </w:rPr>
        <w:t xml:space="preserve"> (R$ 1</w:t>
      </w:r>
      <w:r>
        <w:t xml:space="preserve">71.008 </w:t>
      </w:r>
      <w:r>
        <w:rPr>
          <w:rFonts w:cs="Arial"/>
        </w:rPr>
        <w:t xml:space="preserve">mil em 31.12.2021), </w:t>
      </w:r>
      <w:r w:rsidRPr="001A5A2A">
        <w:rPr>
          <w:rFonts w:cs="Arial"/>
        </w:rPr>
        <w:t xml:space="preserve">sendo o valor da amortização de R$ </w:t>
      </w:r>
      <w:r>
        <w:rPr>
          <w:rFonts w:cs="Arial"/>
        </w:rPr>
        <w:t xml:space="preserve">7.364 mil no 1º semestre de 2022 </w:t>
      </w:r>
      <w:r w:rsidRPr="00C3382D">
        <w:rPr>
          <w:rFonts w:cs="Arial"/>
        </w:rPr>
        <w:t>(</w:t>
      </w:r>
      <w:r w:rsidRPr="001A5A2A">
        <w:rPr>
          <w:rFonts w:cs="Arial"/>
        </w:rPr>
        <w:t xml:space="preserve">R$ </w:t>
      </w:r>
      <w:r>
        <w:rPr>
          <w:rFonts w:cs="Arial"/>
        </w:rPr>
        <w:t xml:space="preserve">7.575 mil no 1º semestre de 2021), </w:t>
      </w:r>
      <w:r>
        <w:t xml:space="preserve">R$ 3.682 mil no 2º trimestre de 2022 (R$ 3.788 mil no 2º trimestre de 2021) </w:t>
      </w:r>
      <w:r>
        <w:rPr>
          <w:rFonts w:cs="Arial"/>
        </w:rPr>
        <w:t>e</w:t>
      </w:r>
      <w:r w:rsidRPr="001A5A2A">
        <w:rPr>
          <w:rFonts w:cs="Arial"/>
        </w:rPr>
        <w:t xml:space="preserve"> intangível de vida útil indefinida no montante de R$ 339.004 mil oriundo do acordo de parceria com </w:t>
      </w:r>
      <w:r>
        <w:rPr>
          <w:rFonts w:cs="Arial"/>
        </w:rPr>
        <w:t>o Grupo</w:t>
      </w:r>
      <w:r w:rsidRPr="001A5A2A">
        <w:rPr>
          <w:rFonts w:cs="Arial"/>
        </w:rPr>
        <w:t xml:space="preserve"> Mapfre</w:t>
      </w:r>
      <w:r w:rsidRPr="001A5A2A">
        <w:rPr>
          <w:rFonts w:cs="Arial"/>
          <w:lang w:eastAsia="zh-CN"/>
        </w:rPr>
        <w:t>.</w:t>
      </w:r>
    </w:p>
    <w:p w14:paraId="25690E8A" w14:textId="77777777" w:rsidR="00372249" w:rsidRPr="008057A1" w:rsidRDefault="00372249" w:rsidP="00372249">
      <w:pPr>
        <w:pStyle w:val="05-Textonormal"/>
        <w:spacing w:before="0" w:after="80" w:line="240" w:lineRule="auto"/>
        <w:rPr>
          <w:rFonts w:cs="Arial"/>
        </w:rPr>
      </w:pPr>
      <w:r w:rsidRPr="008057A1">
        <w:rPr>
          <w:rFonts w:cs="Arial"/>
        </w:rPr>
        <w:t xml:space="preserve">O </w:t>
      </w:r>
      <w:r>
        <w:rPr>
          <w:rFonts w:cs="Arial"/>
        </w:rPr>
        <w:t xml:space="preserve">aumento no </w:t>
      </w:r>
      <w:r w:rsidRPr="008057A1">
        <w:rPr>
          <w:rFonts w:cs="Arial"/>
        </w:rPr>
        <w:t>resultado de equivalência</w:t>
      </w:r>
      <w:r>
        <w:rPr>
          <w:rFonts w:cs="Arial"/>
        </w:rPr>
        <w:t xml:space="preserve"> patrimonial</w:t>
      </w:r>
      <w:r w:rsidRPr="008057A1">
        <w:rPr>
          <w:rFonts w:cs="Arial"/>
        </w:rPr>
        <w:t xml:space="preserve"> da BB Mapfre </w:t>
      </w:r>
      <w:r>
        <w:rPr>
          <w:rFonts w:cs="Arial"/>
        </w:rPr>
        <w:t>deve-se,</w:t>
      </w:r>
      <w:r w:rsidRPr="008057A1">
        <w:rPr>
          <w:rFonts w:cs="Arial"/>
        </w:rPr>
        <w:t xml:space="preserve"> principalmente</w:t>
      </w:r>
      <w:r>
        <w:rPr>
          <w:rFonts w:cs="Arial"/>
        </w:rPr>
        <w:t>,</w:t>
      </w:r>
      <w:r w:rsidRPr="008057A1">
        <w:rPr>
          <w:rFonts w:cs="Arial"/>
        </w:rPr>
        <w:t xml:space="preserve"> pelo crescimento do</w:t>
      </w:r>
      <w:r>
        <w:rPr>
          <w:rFonts w:cs="Arial"/>
        </w:rPr>
        <w:t>s</w:t>
      </w:r>
      <w:r w:rsidRPr="008057A1">
        <w:rPr>
          <w:rFonts w:cs="Arial"/>
        </w:rPr>
        <w:t xml:space="preserve"> prêmio</w:t>
      </w:r>
      <w:r>
        <w:rPr>
          <w:rFonts w:cs="Arial"/>
        </w:rPr>
        <w:t>s</w:t>
      </w:r>
      <w:r w:rsidRPr="008057A1">
        <w:rPr>
          <w:rFonts w:cs="Arial"/>
        </w:rPr>
        <w:t xml:space="preserve"> ganho</w:t>
      </w:r>
      <w:r>
        <w:rPr>
          <w:rFonts w:cs="Arial"/>
        </w:rPr>
        <w:t>s</w:t>
      </w:r>
      <w:r w:rsidRPr="008057A1">
        <w:rPr>
          <w:rFonts w:cs="Arial"/>
        </w:rPr>
        <w:t xml:space="preserve"> e pela redução da sinistralidade, decorrente da expressiva retração do volume de sinistros nos seguros relacionados à vida, bem como pelo maior resultado financeiro em razão do aumento da taxa Selic, alta do IPCA e maior saldo médio de ativos. </w:t>
      </w:r>
    </w:p>
    <w:p w14:paraId="4A5F8180" w14:textId="77777777" w:rsidR="00372249" w:rsidRDefault="00372249" w:rsidP="00372249">
      <w:pPr>
        <w:pStyle w:val="05-Textonormal"/>
        <w:spacing w:before="0" w:after="80" w:line="240" w:lineRule="auto"/>
        <w:rPr>
          <w:rFonts w:cs="Arial"/>
        </w:rPr>
      </w:pPr>
      <w:r>
        <w:rPr>
          <w:rFonts w:cs="Arial"/>
        </w:rPr>
        <w:lastRenderedPageBreak/>
        <w:t>O saldo contábil, em 30.06.2022, do investimento na Brasilprev, de R$ 4.579.673 mil, i</w:t>
      </w:r>
      <w:r w:rsidRPr="001A5A2A">
        <w:rPr>
          <w:rFonts w:cs="Arial"/>
        </w:rPr>
        <w:t>nclui</w:t>
      </w:r>
      <w:r>
        <w:rPr>
          <w:rFonts w:cs="Arial"/>
        </w:rPr>
        <w:t xml:space="preserve"> </w:t>
      </w:r>
      <w:r w:rsidRPr="00922B33">
        <w:rPr>
          <w:rFonts w:cs="Arial"/>
        </w:rPr>
        <w:t>R$ 2.421</w:t>
      </w:r>
      <w:r>
        <w:rPr>
          <w:rFonts w:cs="Arial"/>
        </w:rPr>
        <w:t xml:space="preserve"> </w:t>
      </w:r>
      <w:r w:rsidRPr="001A5A2A">
        <w:rPr>
          <w:rFonts w:cs="Arial"/>
        </w:rPr>
        <w:t>mil de ajustes para fins de uniformização de divergência de prática contábil adotada pela investida</w:t>
      </w:r>
      <w:r>
        <w:rPr>
          <w:rFonts w:cs="Arial"/>
        </w:rPr>
        <w:t xml:space="preserve"> de anos anteriores.</w:t>
      </w:r>
    </w:p>
    <w:p w14:paraId="4CF7DC46" w14:textId="77777777" w:rsidR="00372249" w:rsidRPr="008057A1" w:rsidRDefault="00372249" w:rsidP="00372249">
      <w:pPr>
        <w:pStyle w:val="05-Textonormal"/>
        <w:spacing w:before="0" w:after="80" w:line="240" w:lineRule="auto"/>
        <w:rPr>
          <w:rFonts w:cs="Arial"/>
        </w:rPr>
      </w:pPr>
      <w:r w:rsidRPr="008057A1">
        <w:rPr>
          <w:rFonts w:cs="Arial"/>
        </w:rPr>
        <w:t xml:space="preserve">O </w:t>
      </w:r>
      <w:r>
        <w:rPr>
          <w:rFonts w:cs="Arial"/>
        </w:rPr>
        <w:t xml:space="preserve">aumento no </w:t>
      </w:r>
      <w:r w:rsidRPr="008057A1">
        <w:rPr>
          <w:rFonts w:cs="Arial"/>
        </w:rPr>
        <w:t>resultado de equivalência</w:t>
      </w:r>
      <w:r>
        <w:rPr>
          <w:rFonts w:cs="Arial"/>
        </w:rPr>
        <w:t xml:space="preserve"> patrimonial </w:t>
      </w:r>
      <w:r w:rsidRPr="008057A1">
        <w:rPr>
          <w:rFonts w:cs="Arial"/>
        </w:rPr>
        <w:t>da Brasilprev</w:t>
      </w:r>
      <w:r>
        <w:rPr>
          <w:rFonts w:cs="Arial"/>
        </w:rPr>
        <w:t xml:space="preserve"> deve-se, principalmente, </w:t>
      </w:r>
      <w:r w:rsidRPr="008057A1">
        <w:rPr>
          <w:rFonts w:cs="Arial"/>
        </w:rPr>
        <w:t>a melhora do resultado financeiro, impactado pela expansão do saldo médio de ativos rentáveis, além de um menor descasamento entre os índices de inflação que atualizam a maior parte dos ativos (IPCA e IGP-M corrente) e passivos (IGP-M com um mês de defasagem) dos planos tradicionais, em função da desaceleração do IGP-M; e pela alta das receitas com taxa de gestão.</w:t>
      </w:r>
    </w:p>
    <w:p w14:paraId="5BCA3BED" w14:textId="77777777" w:rsidR="00372249" w:rsidRDefault="00372249" w:rsidP="00372249">
      <w:pPr>
        <w:pStyle w:val="05-Textonormal"/>
        <w:spacing w:before="0" w:after="80" w:line="240" w:lineRule="auto"/>
        <w:rPr>
          <w:rFonts w:cs="Arial"/>
        </w:rPr>
      </w:pPr>
      <w:r w:rsidRPr="00246D7F">
        <w:rPr>
          <w:rFonts w:cs="Arial"/>
        </w:rPr>
        <w:t>O saldo contábil, em 3</w:t>
      </w:r>
      <w:r>
        <w:rPr>
          <w:rFonts w:cs="Arial"/>
        </w:rPr>
        <w:t>0</w:t>
      </w:r>
      <w:r w:rsidRPr="00246D7F">
        <w:rPr>
          <w:rFonts w:cs="Arial"/>
        </w:rPr>
        <w:t>.</w:t>
      </w:r>
      <w:r>
        <w:rPr>
          <w:rFonts w:cs="Arial"/>
        </w:rPr>
        <w:t>06</w:t>
      </w:r>
      <w:r w:rsidRPr="00246D7F">
        <w:rPr>
          <w:rFonts w:cs="Arial"/>
        </w:rPr>
        <w:t>.202</w:t>
      </w:r>
      <w:r>
        <w:rPr>
          <w:rFonts w:cs="Arial"/>
        </w:rPr>
        <w:t>2</w:t>
      </w:r>
      <w:r w:rsidRPr="00246D7F">
        <w:rPr>
          <w:rFonts w:cs="Arial"/>
        </w:rPr>
        <w:t>, do investimento na Brasilcap</w:t>
      </w:r>
      <w:r>
        <w:rPr>
          <w:rFonts w:cs="Arial"/>
        </w:rPr>
        <w:t>,</w:t>
      </w:r>
      <w:r w:rsidRPr="00246D7F">
        <w:rPr>
          <w:rFonts w:cs="Arial"/>
        </w:rPr>
        <w:t xml:space="preserve"> de R$ </w:t>
      </w:r>
      <w:r>
        <w:rPr>
          <w:rFonts w:cs="Arial"/>
        </w:rPr>
        <w:t>494.306</w:t>
      </w:r>
      <w:r w:rsidRPr="00246D7F">
        <w:rPr>
          <w:rFonts w:cs="Arial"/>
        </w:rPr>
        <w:t xml:space="preserve"> mil, inclui o ágio de R$ 110.749 mil, na</w:t>
      </w:r>
      <w:r w:rsidRPr="001A5A2A">
        <w:rPr>
          <w:rFonts w:cs="Arial"/>
        </w:rPr>
        <w:t xml:space="preserve"> </w:t>
      </w:r>
      <w:r w:rsidRPr="00221B00">
        <w:rPr>
          <w:rFonts w:cs="Arial"/>
        </w:rPr>
        <w:t>aquisição de participação societária da empresa Sulacap pela BB Seguros, ocorrida em 22.07.2011</w:t>
      </w:r>
      <w:r>
        <w:rPr>
          <w:rFonts w:cs="Arial"/>
        </w:rPr>
        <w:t xml:space="preserve"> </w:t>
      </w:r>
      <w:r w:rsidRPr="006B6E19">
        <w:rPr>
          <w:rFonts w:cs="Arial"/>
        </w:rPr>
        <w:t>e R$ 75 mil de ajustes para fins de uniformização de divergência de prática contábil adotada pela investida de anos anteriores.</w:t>
      </w:r>
    </w:p>
    <w:p w14:paraId="7869CC69" w14:textId="77777777" w:rsidR="00372249" w:rsidRPr="008057A1" w:rsidRDefault="00372249" w:rsidP="00372249">
      <w:pPr>
        <w:pStyle w:val="05-Textonormal"/>
        <w:spacing w:before="0" w:after="80" w:line="240" w:lineRule="auto"/>
        <w:rPr>
          <w:rFonts w:cs="Arial"/>
        </w:rPr>
      </w:pPr>
      <w:r w:rsidRPr="008057A1">
        <w:rPr>
          <w:rFonts w:cs="Arial"/>
        </w:rPr>
        <w:t xml:space="preserve">O </w:t>
      </w:r>
      <w:r>
        <w:rPr>
          <w:rFonts w:cs="Arial"/>
        </w:rPr>
        <w:t xml:space="preserve">aumento no </w:t>
      </w:r>
      <w:r w:rsidRPr="008057A1">
        <w:rPr>
          <w:rFonts w:cs="Arial"/>
        </w:rPr>
        <w:t>resultado de equivalência</w:t>
      </w:r>
      <w:r>
        <w:rPr>
          <w:rFonts w:cs="Arial"/>
        </w:rPr>
        <w:t xml:space="preserve"> patrimonial</w:t>
      </w:r>
      <w:r w:rsidRPr="008057A1">
        <w:rPr>
          <w:rFonts w:cs="Arial"/>
        </w:rPr>
        <w:t xml:space="preserve"> da Brasilcap </w:t>
      </w:r>
      <w:r>
        <w:rPr>
          <w:rFonts w:cs="Arial"/>
        </w:rPr>
        <w:t xml:space="preserve">deve-se, </w:t>
      </w:r>
      <w:r w:rsidRPr="008057A1">
        <w:rPr>
          <w:rFonts w:cs="Arial"/>
        </w:rPr>
        <w:t>principalmente</w:t>
      </w:r>
      <w:r>
        <w:rPr>
          <w:rFonts w:cs="Arial"/>
        </w:rPr>
        <w:t>,</w:t>
      </w:r>
      <w:r w:rsidRPr="008057A1">
        <w:rPr>
          <w:rFonts w:cs="Arial"/>
        </w:rPr>
        <w:t xml:space="preserve"> pela alta no resultado financeiro proporcionado pela alta da Selic e pela alta na arrecadação com títulos de capitalização. </w:t>
      </w:r>
    </w:p>
    <w:p w14:paraId="0DD3C5C5" w14:textId="77777777" w:rsidR="00372249" w:rsidRPr="00CE55EA" w:rsidRDefault="00372249" w:rsidP="00372249">
      <w:pPr>
        <w:pStyle w:val="05-Textonormal"/>
        <w:spacing w:before="0" w:after="80" w:line="240" w:lineRule="auto"/>
        <w:rPr>
          <w:rFonts w:cs="Arial"/>
        </w:rPr>
      </w:pPr>
      <w:r w:rsidRPr="00023F6D">
        <w:rPr>
          <w:rFonts w:cs="Arial"/>
        </w:rPr>
        <w:t>A partir de 1° de janeiro de 2021, as investidas Brasilprev e Brasilcap passaram a adotar o CPC 06 (R2)</w:t>
      </w:r>
      <w:r>
        <w:rPr>
          <w:rFonts w:cs="Arial"/>
        </w:rPr>
        <w:t xml:space="preserve"> [IFRS 16]</w:t>
      </w:r>
      <w:r w:rsidRPr="00023F6D">
        <w:rPr>
          <w:rFonts w:cs="Arial"/>
        </w:rPr>
        <w:t xml:space="preserve"> – Arrendamentos, não havendo, a partir de então, </w:t>
      </w:r>
      <w:r>
        <w:rPr>
          <w:rFonts w:cs="Arial"/>
        </w:rPr>
        <w:t xml:space="preserve">novas </w:t>
      </w:r>
      <w:r w:rsidRPr="00023F6D">
        <w:rPr>
          <w:rFonts w:cs="Arial"/>
        </w:rPr>
        <w:t>divergência</w:t>
      </w:r>
      <w:r>
        <w:rPr>
          <w:rFonts w:cs="Arial"/>
        </w:rPr>
        <w:t>s</w:t>
      </w:r>
      <w:r w:rsidRPr="00023F6D">
        <w:rPr>
          <w:rFonts w:cs="Arial"/>
        </w:rPr>
        <w:t xml:space="preserve"> de prática contábil relacionada ao tratamento dos arrendamentos, restando apenas os valores reconhecidos em períodos anteriores, de </w:t>
      </w:r>
      <w:r w:rsidRPr="00922B33">
        <w:rPr>
          <w:rFonts w:cs="Arial"/>
        </w:rPr>
        <w:t>R$ 2.421 mil na Brasilprev e R$ 75 mil na Brasilcap</w:t>
      </w:r>
      <w:r w:rsidRPr="00023F6D">
        <w:rPr>
          <w:rFonts w:cs="Arial"/>
        </w:rPr>
        <w:t>, nos respectivos saldos de investimento na BB Seguros.</w:t>
      </w:r>
    </w:p>
    <w:p w14:paraId="1056C028" w14:textId="77777777" w:rsidR="00372249" w:rsidRPr="001B1ED3" w:rsidRDefault="00372249" w:rsidP="00372249">
      <w:pPr>
        <w:pStyle w:val="05-Textonormal"/>
        <w:spacing w:before="0" w:after="80" w:line="240" w:lineRule="auto"/>
        <w:rPr>
          <w:rFonts w:cs="Arial"/>
        </w:rPr>
      </w:pPr>
      <w:r w:rsidRPr="001B1ED3">
        <w:rPr>
          <w:rFonts w:cs="Arial"/>
        </w:rPr>
        <w:t xml:space="preserve">Não houve </w:t>
      </w:r>
      <w:r>
        <w:rPr>
          <w:rFonts w:cs="Arial"/>
        </w:rPr>
        <w:t xml:space="preserve">necessidade de </w:t>
      </w:r>
      <w:r w:rsidRPr="001B1ED3">
        <w:rPr>
          <w:rFonts w:cs="Arial"/>
        </w:rPr>
        <w:t>ajustes para fins de uniformização de práticas contábeis adotadas pela</w:t>
      </w:r>
      <w:r>
        <w:rPr>
          <w:rFonts w:cs="Arial"/>
        </w:rPr>
        <w:t>s</w:t>
      </w:r>
      <w:r w:rsidRPr="001B1ED3">
        <w:rPr>
          <w:rFonts w:cs="Arial"/>
        </w:rPr>
        <w:t xml:space="preserve"> investida</w:t>
      </w:r>
      <w:r>
        <w:rPr>
          <w:rFonts w:cs="Arial"/>
        </w:rPr>
        <w:t>s Brasilprev, Brasilcap e</w:t>
      </w:r>
      <w:r w:rsidRPr="001B1ED3">
        <w:rPr>
          <w:rFonts w:cs="Arial"/>
        </w:rPr>
        <w:t xml:space="preserve"> Brasildental</w:t>
      </w:r>
      <w:r>
        <w:rPr>
          <w:rFonts w:cs="Arial"/>
        </w:rPr>
        <w:t>, tendo em vista não ter existido nenhum efeito causado por eventual diferença de prática ao longo do período.</w:t>
      </w:r>
    </w:p>
    <w:p w14:paraId="6B166ABD" w14:textId="77777777" w:rsidR="00372249" w:rsidRDefault="00372249" w:rsidP="00372249">
      <w:pPr>
        <w:pStyle w:val="05-Textonormal"/>
        <w:spacing w:before="0" w:after="80" w:line="240" w:lineRule="auto"/>
        <w:rPr>
          <w:rFonts w:cs="Arial"/>
        </w:rPr>
      </w:pPr>
      <w:r w:rsidRPr="001B1ED3">
        <w:rPr>
          <w:rFonts w:cs="Arial"/>
        </w:rPr>
        <w:t>A BB Mapfre adota BRGAAP em suas informações contábeis. Portanto, efetua os ajustes necessários para uniformização das práticas adotadas pelas suas controladas, Brasilseg e Aliança do Brasil, que adotam as normas contábeis definidas pela SUSEP</w:t>
      </w:r>
      <w:r>
        <w:rPr>
          <w:rFonts w:cs="Arial"/>
        </w:rPr>
        <w:t xml:space="preserve"> (SUSEPGAAP)</w:t>
      </w:r>
      <w:r w:rsidRPr="001B1ED3">
        <w:rPr>
          <w:rFonts w:cs="Arial"/>
        </w:rPr>
        <w:t>.</w:t>
      </w:r>
    </w:p>
    <w:p w14:paraId="5609B4F1" w14:textId="77777777" w:rsidR="00372249" w:rsidRDefault="00372249" w:rsidP="00372249">
      <w:pPr>
        <w:pStyle w:val="05-Textonormal"/>
        <w:spacing w:before="0" w:after="80" w:line="240" w:lineRule="auto"/>
        <w:rPr>
          <w:rFonts w:cs="Arial"/>
        </w:rPr>
      </w:pPr>
      <w:r>
        <w:rPr>
          <w:rFonts w:cs="Arial"/>
        </w:rPr>
        <w:t>Foram recebidos dos investimentos em participações societárias, avaliados pelo método de equivalência patrimonial, R$ 1.594.533 mil de dividendos (R$ 1.063.213 mil no 1º semestre de 2021) pelo Controlador, R$ 575.220 mil de dividendos (R$ 417.077 mil no 1º semestre/2021) pelo Consolidado.</w:t>
      </w:r>
    </w:p>
    <w:p w14:paraId="4D6F6B20" w14:textId="77777777" w:rsidR="00372249" w:rsidRDefault="00372249" w:rsidP="00372249">
      <w:pPr>
        <w:pStyle w:val="01-TtulodeNota"/>
        <w:rPr>
          <w:color w:val="1F4E79" w:themeColor="accent1" w:themeShade="80"/>
          <w:sz w:val="18"/>
          <w:szCs w:val="18"/>
        </w:rPr>
      </w:pPr>
      <w:r>
        <w:rPr>
          <w:color w:val="1F4E79" w:themeColor="accent1" w:themeShade="80"/>
          <w:sz w:val="18"/>
          <w:szCs w:val="18"/>
        </w:rPr>
        <w:t>Restituição de capital da BB Corretora à BB Seguridade</w:t>
      </w:r>
    </w:p>
    <w:p w14:paraId="466D81D7" w14:textId="77777777" w:rsidR="00372249" w:rsidRPr="0056123C" w:rsidRDefault="00372249" w:rsidP="00372249">
      <w:pPr>
        <w:pStyle w:val="05-Textonormal"/>
        <w:spacing w:before="0" w:after="80" w:line="240" w:lineRule="auto"/>
        <w:rPr>
          <w:rFonts w:cs="Arial"/>
        </w:rPr>
      </w:pPr>
      <w:r w:rsidRPr="0056123C">
        <w:rPr>
          <w:rFonts w:cs="Arial"/>
        </w:rPr>
        <w:t>Após deliberação da assembleia geral e com parecer favorável do conselho fiscal, a BB Corretora de Seguros e Administradora de Bens S.A. realizou a restituição, em 29 de dezembro de 2021, de R$ 40.899 mil do seu capital social a sua acionista, fundamentada no exce</w:t>
      </w:r>
      <w:r>
        <w:rPr>
          <w:rFonts w:cs="Arial"/>
        </w:rPr>
        <w:t>dente</w:t>
      </w:r>
      <w:r w:rsidRPr="0056123C">
        <w:rPr>
          <w:rFonts w:cs="Arial"/>
        </w:rPr>
        <w:t xml:space="preserve"> de capital. Após a restituição a </w:t>
      </w:r>
      <w:r>
        <w:rPr>
          <w:rFonts w:cs="Arial"/>
        </w:rPr>
        <w:t xml:space="preserve">BB Corretora </w:t>
      </w:r>
      <w:r w:rsidRPr="0056123C">
        <w:rPr>
          <w:rFonts w:cs="Arial"/>
        </w:rPr>
        <w:t>permanece com R$ 1.000 mil em seu capital social, dividido em 1.000.000 (um milhão) de ações ordinárias nominativas, sem valor nominal.</w:t>
      </w:r>
    </w:p>
    <w:p w14:paraId="721AFF6D" w14:textId="77777777" w:rsidR="00372249" w:rsidRPr="004633E9" w:rsidRDefault="00372249" w:rsidP="00372249">
      <w:pPr>
        <w:pStyle w:val="05-Textonormal"/>
        <w:spacing w:before="0" w:after="80" w:line="240" w:lineRule="auto"/>
        <w:rPr>
          <w:rFonts w:cs="Arial"/>
        </w:rPr>
      </w:pPr>
      <w:r w:rsidRPr="0056123C">
        <w:rPr>
          <w:rFonts w:cs="Arial"/>
        </w:rPr>
        <w:t xml:space="preserve">Cabe citar que não há exigência regulatória para níveis mínimos de liquidez e/ou capital na </w:t>
      </w:r>
      <w:r>
        <w:rPr>
          <w:rFonts w:cs="Arial"/>
        </w:rPr>
        <w:t>BB Corretora</w:t>
      </w:r>
      <w:r w:rsidRPr="0056123C">
        <w:rPr>
          <w:rFonts w:cs="Arial"/>
        </w:rPr>
        <w:t xml:space="preserve"> e que a mesma se encontra com recursos financeiros suficientes para manutenção das suas atividades operacionais.</w:t>
      </w:r>
      <w:r w:rsidRPr="004633E9">
        <w:rPr>
          <w:rFonts w:cs="Arial"/>
        </w:rPr>
        <w:t xml:space="preserve"> </w:t>
      </w:r>
    </w:p>
    <w:p w14:paraId="10C5EF23" w14:textId="77777777" w:rsidR="00372249" w:rsidRPr="00F52A6C" w:rsidRDefault="00372249" w:rsidP="00372249">
      <w:pPr>
        <w:pStyle w:val="01-TtulodeNota"/>
        <w:rPr>
          <w:color w:val="1F4E79" w:themeColor="accent1" w:themeShade="80"/>
          <w:sz w:val="18"/>
          <w:szCs w:val="18"/>
        </w:rPr>
      </w:pPr>
      <w:r w:rsidRPr="00F52A6C">
        <w:rPr>
          <w:color w:val="1F4E79" w:themeColor="accent1" w:themeShade="80"/>
          <w:sz w:val="18"/>
          <w:szCs w:val="18"/>
        </w:rPr>
        <w:t>Emissão de Debêntures pela Brasilprev</w:t>
      </w:r>
    </w:p>
    <w:p w14:paraId="1473D2FB" w14:textId="77777777" w:rsidR="00372249" w:rsidRDefault="00372249" w:rsidP="00372249">
      <w:pPr>
        <w:pStyle w:val="05-Textonormal"/>
        <w:spacing w:before="0" w:after="80" w:line="240" w:lineRule="auto"/>
      </w:pPr>
      <w:r w:rsidRPr="007807AF">
        <w:t>Em 07 de junho de 2021 foram emitidas</w:t>
      </w:r>
      <w:r>
        <w:t>,</w:t>
      </w:r>
      <w:r w:rsidRPr="007807AF">
        <w:t xml:space="preserve"> pela Brasilprev</w:t>
      </w:r>
      <w:r>
        <w:t>,</w:t>
      </w:r>
      <w:r w:rsidRPr="007807AF">
        <w:t xml:space="preserve"> debêntures subordinadas, não conversíveis em ações, em série única, no montante de R$ 550.000 mil, nos termos da Instrução CVM nº 476/09. A captação foi composta 550.000 (quinhentos e cinquenta mil) </w:t>
      </w:r>
      <w:r>
        <w:t>d</w:t>
      </w:r>
      <w:r w:rsidRPr="007807AF">
        <w:t>ebêntures</w:t>
      </w:r>
      <w:r>
        <w:t>,</w:t>
      </w:r>
      <w:r w:rsidRPr="007807AF">
        <w:t xml:space="preserve"> com valor nominal unitário de R$ 1.000,00,</w:t>
      </w:r>
      <w:r>
        <w:t xml:space="preserve"> </w:t>
      </w:r>
      <w:r w:rsidRPr="007807AF">
        <w:t>prazo de vigência de 5 (cinco) anos</w:t>
      </w:r>
      <w:r>
        <w:t xml:space="preserve"> e incidência de juros remuneratórios correspondentes a 100% da variação acumulada das taxas médias diárias do DI -Depósito Financeiro de um dia, acrescida exponencialmente de sobretaxa de 2% ao ano.</w:t>
      </w:r>
    </w:p>
    <w:p w14:paraId="3A71A2AD" w14:textId="77777777" w:rsidR="00372249" w:rsidRDefault="00372249" w:rsidP="00372249">
      <w:pPr>
        <w:pStyle w:val="05-Textonormal"/>
        <w:spacing w:before="0" w:after="80" w:line="240" w:lineRule="auto"/>
      </w:pPr>
      <w:r>
        <w:t>Os recursos captados por meio da emissão são utilizados pela Brasilprev conforme o necessário para cobertura do capital mínimo requerido pelas normas da SUSEP.</w:t>
      </w:r>
    </w:p>
    <w:p w14:paraId="347AA93B" w14:textId="77777777" w:rsidR="00372249" w:rsidRPr="00F52A6C" w:rsidRDefault="00372249" w:rsidP="00372249">
      <w:pPr>
        <w:pStyle w:val="01-TtulodeNota"/>
        <w:rPr>
          <w:color w:val="1F4E79" w:themeColor="accent1" w:themeShade="80"/>
          <w:sz w:val="18"/>
          <w:szCs w:val="18"/>
        </w:rPr>
      </w:pPr>
      <w:r w:rsidRPr="00F52A6C">
        <w:rPr>
          <w:color w:val="1F4E79" w:themeColor="accent1" w:themeShade="80"/>
          <w:sz w:val="18"/>
          <w:szCs w:val="18"/>
        </w:rPr>
        <w:t>Aporte de Capital na Brasilprev</w:t>
      </w:r>
    </w:p>
    <w:p w14:paraId="60BB02DD" w14:textId="77777777" w:rsidR="00372249" w:rsidRPr="007807AF" w:rsidRDefault="00372249" w:rsidP="00372249">
      <w:pPr>
        <w:pStyle w:val="05-Textonormal"/>
        <w:spacing w:before="0" w:after="80" w:line="240" w:lineRule="auto"/>
        <w:rPr>
          <w:rFonts w:cs="Arial"/>
        </w:rPr>
      </w:pPr>
      <w:r w:rsidRPr="007807AF">
        <w:rPr>
          <w:rFonts w:cs="Arial"/>
        </w:rPr>
        <w:t xml:space="preserve">Em complemento aos recursos captados por debêntures subordinadas, em 22 de junho de 2021 foi aprovado </w:t>
      </w:r>
      <w:r>
        <w:rPr>
          <w:rFonts w:cs="Arial"/>
        </w:rPr>
        <w:t xml:space="preserve">pelo Conselho de Administração da BB Seguridade </w:t>
      </w:r>
      <w:r w:rsidRPr="007807AF">
        <w:rPr>
          <w:rFonts w:cs="Arial"/>
        </w:rPr>
        <w:t xml:space="preserve">um aumento de capital social </w:t>
      </w:r>
      <w:r>
        <w:rPr>
          <w:rFonts w:cs="Arial"/>
        </w:rPr>
        <w:t>de até</w:t>
      </w:r>
      <w:r w:rsidRPr="007807AF">
        <w:rPr>
          <w:rFonts w:cs="Arial"/>
        </w:rPr>
        <w:t xml:space="preserve"> R$ 600.000 mil na Brasilprev. O aumento de capital foi totalmente subscrito pelos sócios em junho de 2021, mantendo-se a estrutura de composição acionária entre os acionistas</w:t>
      </w:r>
      <w:r>
        <w:rPr>
          <w:rFonts w:cs="Arial"/>
        </w:rPr>
        <w:t xml:space="preserve"> (participação acionária da BB Seguros de 74,995%)</w:t>
      </w:r>
      <w:r w:rsidRPr="007807AF">
        <w:rPr>
          <w:rFonts w:cs="Arial"/>
        </w:rPr>
        <w:t xml:space="preserve">. </w:t>
      </w:r>
      <w:r w:rsidRPr="003663E6">
        <w:rPr>
          <w:rFonts w:cs="Arial"/>
        </w:rPr>
        <w:t xml:space="preserve">Em 28 de junho de 2021, </w:t>
      </w:r>
      <w:r w:rsidRPr="00FB0442">
        <w:rPr>
          <w:rFonts w:cs="Arial"/>
        </w:rPr>
        <w:t xml:space="preserve">o capital foi integralizado pela </w:t>
      </w:r>
      <w:r w:rsidRPr="003663E6">
        <w:rPr>
          <w:rFonts w:cs="Arial"/>
        </w:rPr>
        <w:t xml:space="preserve">BB Seguros </w:t>
      </w:r>
      <w:r w:rsidRPr="00FB0442">
        <w:rPr>
          <w:rFonts w:cs="Arial"/>
        </w:rPr>
        <w:t>e PFG do Brasil, nos mo</w:t>
      </w:r>
      <w:r w:rsidRPr="003663E6">
        <w:rPr>
          <w:rFonts w:cs="Arial"/>
        </w:rPr>
        <w:t>ntante</w:t>
      </w:r>
      <w:r w:rsidRPr="00FB0442">
        <w:rPr>
          <w:rFonts w:cs="Arial"/>
        </w:rPr>
        <w:t>s</w:t>
      </w:r>
      <w:r w:rsidRPr="003663E6">
        <w:rPr>
          <w:rFonts w:cs="Arial"/>
        </w:rPr>
        <w:t xml:space="preserve"> de R$ 449.969 mil e</w:t>
      </w:r>
      <w:r w:rsidRPr="003663E6">
        <w:t xml:space="preserve"> R$ 150.03</w:t>
      </w:r>
      <w:r w:rsidRPr="00FB0442">
        <w:t>1</w:t>
      </w:r>
      <w:r w:rsidRPr="003663E6">
        <w:t xml:space="preserve"> mil</w:t>
      </w:r>
      <w:r w:rsidRPr="00FB0442">
        <w:rPr>
          <w:rFonts w:cs="Arial"/>
        </w:rPr>
        <w:t>, respectivamente.</w:t>
      </w:r>
      <w:r w:rsidRPr="007807AF">
        <w:rPr>
          <w:rFonts w:cs="Arial"/>
        </w:rPr>
        <w:t xml:space="preserve"> </w:t>
      </w:r>
    </w:p>
    <w:p w14:paraId="0169CE9A" w14:textId="77777777" w:rsidR="00372249" w:rsidRDefault="00372249" w:rsidP="00372249">
      <w:pPr>
        <w:pStyle w:val="01-TtulodeNota"/>
        <w:rPr>
          <w:color w:val="1F4E79" w:themeColor="accent1" w:themeShade="80"/>
          <w:sz w:val="18"/>
          <w:szCs w:val="18"/>
        </w:rPr>
      </w:pPr>
      <w:r w:rsidRPr="00F3509D">
        <w:rPr>
          <w:color w:val="1F4E79" w:themeColor="accent1" w:themeShade="80"/>
          <w:sz w:val="18"/>
          <w:szCs w:val="18"/>
        </w:rPr>
        <w:t>Aporte de Capital na Brasilcap</w:t>
      </w:r>
    </w:p>
    <w:p w14:paraId="53279627" w14:textId="77777777" w:rsidR="00372249" w:rsidRPr="00DB2CEC" w:rsidRDefault="00372249" w:rsidP="00372249">
      <w:pPr>
        <w:pStyle w:val="05-Textonormal"/>
        <w:spacing w:before="0" w:after="80" w:line="240" w:lineRule="auto"/>
        <w:rPr>
          <w:rFonts w:cs="Arial"/>
        </w:rPr>
      </w:pPr>
      <w:r w:rsidRPr="00DB62A8">
        <w:rPr>
          <w:rFonts w:cs="Arial"/>
        </w:rPr>
        <w:t xml:space="preserve">Em 31 de dezembro de 2021, foi realizado aporte de capital na Brasilcap, no valor de R$ 100.005 mil, via créditos decorrentes de Instrumento Particular de Adiantamento para Futuro Aumento de Capital (AFAC), celebrado em 22 de dezembro de 2021, entre a Brasilcap e os acionistas BB Seguros Participações S.A., Icatu Seguros S.A. e Companhia de Seguros Aliança da Bahia, mediante a emissão de 76.340.000 (setenta e seis milhões, trezentas e quarenta mil) ações preferenciais, nominativas e sem valor nominal. </w:t>
      </w:r>
      <w:r>
        <w:rPr>
          <w:rFonts w:cs="Arial"/>
        </w:rPr>
        <w:t xml:space="preserve">O aporte </w:t>
      </w:r>
      <w:r w:rsidRPr="00DB62A8">
        <w:rPr>
          <w:rFonts w:cs="Arial"/>
        </w:rPr>
        <w:t>de capital foi totalmente subscrito e</w:t>
      </w:r>
      <w:r w:rsidRPr="00DB2CEC">
        <w:rPr>
          <w:rFonts w:cs="Arial"/>
        </w:rPr>
        <w:t xml:space="preserve"> integralizado pelos sócios em 31 de dezembro de 2021, sendo que a BB Seguros subscreveu e integralizou R$ 66.664 mil, na proporção de sua atual participação acionária, mantendo inalterada sua participação no capital total da Brasilcap.</w:t>
      </w:r>
    </w:p>
    <w:p w14:paraId="30B83674" w14:textId="77777777" w:rsidR="00372249" w:rsidRDefault="00372249" w:rsidP="00372249">
      <w:pPr>
        <w:pStyle w:val="04-TtuloNegrito"/>
        <w:rPr>
          <w:color w:val="1F4E79" w:themeColor="accent1" w:themeShade="80"/>
        </w:rPr>
      </w:pPr>
      <w:r>
        <w:rPr>
          <w:color w:val="1F4E79" w:themeColor="accent1" w:themeShade="80"/>
        </w:rPr>
        <w:br w:type="page"/>
      </w:r>
    </w:p>
    <w:p w14:paraId="260DCEBE" w14:textId="77777777" w:rsidR="00372249" w:rsidRPr="00F52A6C" w:rsidRDefault="00372249" w:rsidP="00372249">
      <w:pPr>
        <w:pStyle w:val="04-TtuloNegrito"/>
        <w:rPr>
          <w:color w:val="1F4E79" w:themeColor="accent1" w:themeShade="80"/>
          <w:sz w:val="18"/>
          <w:szCs w:val="18"/>
        </w:rPr>
      </w:pPr>
      <w:bookmarkStart w:id="56" w:name="_Hlk86925654"/>
      <w:r w:rsidRPr="00F52A6C">
        <w:rPr>
          <w:color w:val="1F4E79" w:themeColor="accent1" w:themeShade="80"/>
          <w:sz w:val="18"/>
          <w:szCs w:val="18"/>
        </w:rPr>
        <w:lastRenderedPageBreak/>
        <w:t>c) Informações financeiras resumidas dos Investimentos em Participações Societárias</w:t>
      </w:r>
    </w:p>
    <w:p w14:paraId="7AC11740" w14:textId="77777777" w:rsidR="00372249" w:rsidRDefault="00372249" w:rsidP="00372249">
      <w:pPr>
        <w:pStyle w:val="01-TtulodeNota"/>
        <w:spacing w:before="0" w:after="0"/>
        <w:rPr>
          <w:rFonts w:cs="Arial"/>
          <w:b w:val="0"/>
          <w:sz w:val="18"/>
          <w:lang w:eastAsia="zh-CN"/>
        </w:rPr>
      </w:pPr>
      <w:r w:rsidRPr="00C55994">
        <w:rPr>
          <w:rFonts w:cs="Arial"/>
          <w:b w:val="0"/>
          <w:sz w:val="18"/>
          <w:lang w:eastAsia="zh-CN"/>
        </w:rPr>
        <w:t>Os valores apresentados a seguir referem-se às demonstrações contábeis intermediárias das investidas</w:t>
      </w:r>
      <w:r>
        <w:rPr>
          <w:rFonts w:cs="Arial"/>
          <w:b w:val="0"/>
          <w:sz w:val="18"/>
          <w:lang w:eastAsia="zh-CN"/>
        </w:rPr>
        <w:t xml:space="preserve"> com as respectivas práticas contábeis originais e, quando é o caso, são realizados ajustes para harmonização de prática contábil na linha “Diferença de prática contábil”.</w:t>
      </w:r>
    </w:p>
    <w:p w14:paraId="5CA5F659" w14:textId="77777777" w:rsidR="00372249" w:rsidRDefault="00372249" w:rsidP="00372249">
      <w:pPr>
        <w:spacing w:after="0" w:line="240" w:lineRule="auto"/>
        <w:rPr>
          <w:rFonts w:eastAsia="Times New Roman" w:cs="Times New Roman"/>
          <w:b/>
          <w:color w:val="1F4E79" w:themeColor="accent1" w:themeShade="80"/>
          <w:spacing w:val="-2"/>
          <w:szCs w:val="20"/>
          <w:lang w:eastAsia="pt-BR"/>
        </w:rPr>
      </w:pPr>
    </w:p>
    <w:p w14:paraId="65E89729" w14:textId="77777777" w:rsidR="00372249" w:rsidRDefault="00372249" w:rsidP="00372249">
      <w:pPr>
        <w:keepNext/>
        <w:keepLines/>
        <w:spacing w:after="0" w:line="240" w:lineRule="auto"/>
        <w:rPr>
          <w:rFonts w:eastAsia="Times New Roman" w:cs="Times New Roman"/>
          <w:b/>
          <w:color w:val="1F4E79" w:themeColor="accent1" w:themeShade="80"/>
          <w:spacing w:val="-2"/>
          <w:szCs w:val="20"/>
          <w:lang w:eastAsia="pt-BR"/>
        </w:rPr>
      </w:pPr>
      <w:bookmarkStart w:id="57" w:name="_Hlk86328757"/>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.1) BB Mapfre</w:t>
      </w:r>
      <w:r>
        <w:rPr>
          <w:rFonts w:eastAsia="Times New Roman" w:cs="Times New Roman"/>
          <w:b/>
          <w:color w:val="1F4E79" w:themeColor="accent1" w:themeShade="80"/>
          <w:spacing w:val="-2"/>
          <w:szCs w:val="20"/>
          <w:lang w:eastAsia="pt-BR"/>
        </w:rPr>
        <w:t xml:space="preserve"> Participações</w:t>
      </w:r>
    </w:p>
    <w:p w14:paraId="26FBF024" w14:textId="77777777" w:rsidR="00372249" w:rsidRDefault="00372249" w:rsidP="00372249">
      <w:pPr>
        <w:spacing w:after="0" w:line="240" w:lineRule="auto"/>
        <w:rPr>
          <w:rFonts w:eastAsia="Times New Roman" w:cs="Times New Roman"/>
          <w:b/>
          <w:color w:val="1F4E79" w:themeColor="accent1" w:themeShade="80"/>
          <w:spacing w:val="-2"/>
          <w:szCs w:val="20"/>
          <w:lang w:eastAsia="pt-BR"/>
        </w:rPr>
      </w:pPr>
    </w:p>
    <w:p w14:paraId="2A384C4D" w14:textId="77777777" w:rsidR="00372249" w:rsidRPr="00537AE7" w:rsidRDefault="00372249" w:rsidP="00372249">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4CD3FACB" w14:textId="77777777" w:rsidR="00372249" w:rsidRPr="00537AE7" w:rsidRDefault="00372249" w:rsidP="00372249">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372249" w:rsidRPr="00537AE7" w14:paraId="31A2BD3A" w14:textId="77777777" w:rsidTr="0037224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7B4908E5" w14:textId="77777777" w:rsidR="00372249" w:rsidRPr="00537AE7" w:rsidRDefault="00372249" w:rsidP="00372249">
            <w:pPr>
              <w:spacing w:after="0"/>
              <w:jc w:val="center"/>
              <w:rPr>
                <w:rFonts w:cs="Arial"/>
                <w:b/>
                <w:sz w:val="14"/>
                <w:szCs w:val="14"/>
              </w:rPr>
            </w:pPr>
            <w:r w:rsidRPr="00537AE7">
              <w:rPr>
                <w:rFonts w:cs="Arial"/>
                <w:b/>
                <w:sz w:val="14"/>
                <w:szCs w:val="14"/>
              </w:rPr>
              <w:t>Segmento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3BE74083" w14:textId="77777777" w:rsidR="00372249" w:rsidRPr="00537AE7" w:rsidRDefault="00372249" w:rsidP="00372249">
            <w:pPr>
              <w:spacing w:after="0"/>
              <w:jc w:val="center"/>
              <w:rPr>
                <w:rFonts w:cs="Arial"/>
                <w:b/>
                <w:sz w:val="14"/>
                <w:szCs w:val="14"/>
              </w:rPr>
            </w:pPr>
            <w:r w:rsidRPr="00537AE7">
              <w:rPr>
                <w:rFonts w:cs="Arial"/>
                <w:b/>
                <w:sz w:val="14"/>
                <w:szCs w:val="14"/>
              </w:rPr>
              <w:t>Seguridade</w:t>
            </w:r>
          </w:p>
        </w:tc>
      </w:tr>
      <w:tr w:rsidR="00372249" w:rsidRPr="00537AE7" w14:paraId="639A599D" w14:textId="77777777" w:rsidTr="0037224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B423987" w14:textId="77777777" w:rsidR="00372249" w:rsidRPr="00537AE7" w:rsidRDefault="00372249" w:rsidP="00372249">
            <w:pPr>
              <w:spacing w:after="0"/>
              <w:jc w:val="center"/>
              <w:rPr>
                <w:rFonts w:cs="Arial"/>
                <w:b/>
                <w:sz w:val="14"/>
                <w:szCs w:val="14"/>
              </w:rPr>
            </w:pPr>
            <w:r w:rsidRPr="00537AE7">
              <w:rPr>
                <w:rFonts w:cs="Arial"/>
                <w:b/>
                <w:sz w:val="14"/>
                <w:szCs w:val="14"/>
              </w:rPr>
              <w:t>Ramo de atuação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6A5D99E" w14:textId="77777777" w:rsidR="00372249" w:rsidRPr="00537AE7" w:rsidRDefault="00372249" w:rsidP="00372249">
            <w:pPr>
              <w:spacing w:after="0"/>
              <w:jc w:val="center"/>
              <w:rPr>
                <w:rFonts w:cs="Arial"/>
                <w:b/>
                <w:sz w:val="14"/>
                <w:szCs w:val="14"/>
              </w:rPr>
            </w:pPr>
            <w:r w:rsidRPr="00537AE7">
              <w:rPr>
                <w:rFonts w:cs="Arial"/>
                <w:b/>
                <w:sz w:val="14"/>
                <w:szCs w:val="14"/>
              </w:rPr>
              <w:t>Seguros – Vida, habitacional, rural e patrimonial</w:t>
            </w:r>
          </w:p>
        </w:tc>
      </w:tr>
      <w:tr w:rsidR="00372249" w:rsidRPr="00537AE7" w14:paraId="377DDFA0" w14:textId="77777777" w:rsidTr="00372249">
        <w:trPr>
          <w:trHeight w:val="238"/>
          <w:jc w:val="center"/>
        </w:trPr>
        <w:tc>
          <w:tcPr>
            <w:tcW w:w="2269" w:type="dxa"/>
            <w:tcBorders>
              <w:top w:val="single" w:sz="2" w:space="0" w:color="1F4E79" w:themeColor="accent1" w:themeShade="80"/>
            </w:tcBorders>
            <w:shd w:val="clear" w:color="auto" w:fill="auto"/>
          </w:tcPr>
          <w:p w14:paraId="336CC65C" w14:textId="77777777" w:rsidR="00372249" w:rsidRPr="00537AE7" w:rsidRDefault="00372249" w:rsidP="00372249">
            <w:pPr>
              <w:spacing w:after="0"/>
              <w:jc w:val="center"/>
              <w:rPr>
                <w:rFonts w:cs="Arial"/>
                <w:b/>
                <w:szCs w:val="18"/>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6F028798" w14:textId="77777777" w:rsidR="00372249" w:rsidRPr="00537AE7" w:rsidRDefault="00372249" w:rsidP="00372249">
            <w:pPr>
              <w:spacing w:after="0"/>
              <w:jc w:val="center"/>
              <w:rPr>
                <w:rFonts w:cs="Arial"/>
                <w:b/>
                <w:sz w:val="14"/>
                <w:szCs w:val="14"/>
              </w:rPr>
            </w:pPr>
            <w:r>
              <w:rPr>
                <w:rFonts w:cs="Arial"/>
                <w:b/>
                <w:sz w:val="14"/>
                <w:szCs w:val="14"/>
              </w:rPr>
              <w:t>2° Trim/2022</w:t>
            </w:r>
          </w:p>
        </w:tc>
        <w:tc>
          <w:tcPr>
            <w:tcW w:w="283" w:type="dxa"/>
            <w:tcBorders>
              <w:top w:val="single" w:sz="2" w:space="0" w:color="1F4E79" w:themeColor="accent1" w:themeShade="80"/>
            </w:tcBorders>
            <w:shd w:val="clear" w:color="auto" w:fill="auto"/>
            <w:vAlign w:val="center"/>
          </w:tcPr>
          <w:p w14:paraId="4F18B9B2" w14:textId="77777777" w:rsidR="00372249" w:rsidRPr="00537AE7" w:rsidRDefault="00372249" w:rsidP="00372249">
            <w:pPr>
              <w:spacing w:after="0"/>
              <w:jc w:val="center"/>
              <w:rPr>
                <w:rFonts w:cs="Arial"/>
                <w:b/>
                <w:sz w:val="14"/>
                <w:szCs w:val="14"/>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0298B5AA" w14:textId="77777777" w:rsidR="00372249" w:rsidRPr="00537AE7" w:rsidRDefault="00372249" w:rsidP="00372249">
            <w:pPr>
              <w:spacing w:after="0"/>
              <w:jc w:val="center"/>
              <w:rPr>
                <w:rFonts w:cs="Arial"/>
                <w:b/>
                <w:sz w:val="14"/>
                <w:szCs w:val="14"/>
              </w:rPr>
            </w:pPr>
            <w:r>
              <w:rPr>
                <w:rFonts w:cs="Arial"/>
                <w:b/>
                <w:sz w:val="14"/>
                <w:szCs w:val="14"/>
              </w:rPr>
              <w:t>2° Trim/2021</w:t>
            </w:r>
          </w:p>
        </w:tc>
      </w:tr>
      <w:tr w:rsidR="00372249" w:rsidRPr="00537AE7" w14:paraId="0017A6D2" w14:textId="77777777" w:rsidTr="00372249">
        <w:trPr>
          <w:trHeight w:val="238"/>
          <w:jc w:val="center"/>
        </w:trPr>
        <w:tc>
          <w:tcPr>
            <w:tcW w:w="2269" w:type="dxa"/>
            <w:tcBorders>
              <w:bottom w:val="single" w:sz="2" w:space="0" w:color="1F4E79" w:themeColor="accent1" w:themeShade="80"/>
            </w:tcBorders>
            <w:shd w:val="clear" w:color="auto" w:fill="auto"/>
          </w:tcPr>
          <w:p w14:paraId="72F8BEB0" w14:textId="77777777" w:rsidR="00372249" w:rsidRPr="00537AE7" w:rsidRDefault="00372249" w:rsidP="00372249">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4BB8544E"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7987239A"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Brasilseg</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506DC108"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1D9333F0"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33C4479"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2A1B97F8"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Brasilseg</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FA1DFE7"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r>
      <w:tr w:rsidR="00372249" w:rsidRPr="004B6A99" w14:paraId="378A2D76" w14:textId="77777777" w:rsidTr="00372249">
        <w:trPr>
          <w:trHeight w:val="238"/>
          <w:jc w:val="center"/>
        </w:trPr>
        <w:tc>
          <w:tcPr>
            <w:tcW w:w="2269" w:type="dxa"/>
            <w:tcBorders>
              <w:top w:val="single" w:sz="2" w:space="0" w:color="1F4E79" w:themeColor="accent1" w:themeShade="80"/>
            </w:tcBorders>
            <w:shd w:val="clear" w:color="auto" w:fill="auto"/>
            <w:vAlign w:val="center"/>
          </w:tcPr>
          <w:p w14:paraId="26676A2E" w14:textId="77777777" w:rsidR="00372249" w:rsidRPr="004B6A99" w:rsidRDefault="00372249" w:rsidP="00372249">
            <w:pPr>
              <w:keepNext/>
              <w:keepLines/>
              <w:spacing w:before="40" w:after="40" w:line="240" w:lineRule="auto"/>
              <w:rPr>
                <w:rFonts w:eastAsia="Times New Roman" w:cs="Arial"/>
                <w:b/>
                <w:spacing w:val="-2"/>
                <w:sz w:val="14"/>
                <w:szCs w:val="14"/>
                <w:lang w:eastAsia="pt-BR"/>
              </w:rPr>
            </w:pPr>
            <w:r w:rsidRPr="004B6A99">
              <w:rPr>
                <w:rFonts w:eastAsia="Times New Roman" w:cs="Arial"/>
                <w:b/>
                <w:spacing w:val="-2"/>
                <w:sz w:val="14"/>
                <w:szCs w:val="14"/>
                <w:lang w:eastAsia="pt-BR"/>
              </w:rPr>
              <w:t>Receitas líquidas das operações/prêmios</w:t>
            </w:r>
          </w:p>
        </w:tc>
        <w:tc>
          <w:tcPr>
            <w:tcW w:w="1087" w:type="dxa"/>
            <w:tcBorders>
              <w:top w:val="single" w:sz="2" w:space="0" w:color="1F4E79" w:themeColor="accent1" w:themeShade="80"/>
            </w:tcBorders>
            <w:shd w:val="clear" w:color="auto" w:fill="auto"/>
            <w:vAlign w:val="center"/>
          </w:tcPr>
          <w:p w14:paraId="686140C6"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52.313 </w:t>
            </w:r>
          </w:p>
        </w:tc>
        <w:tc>
          <w:tcPr>
            <w:tcW w:w="1087" w:type="dxa"/>
            <w:tcBorders>
              <w:top w:val="single" w:sz="2" w:space="0" w:color="1F4E79" w:themeColor="accent1" w:themeShade="80"/>
            </w:tcBorders>
            <w:shd w:val="clear" w:color="auto" w:fill="auto"/>
            <w:vAlign w:val="center"/>
          </w:tcPr>
          <w:p w14:paraId="75FEE024"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1.041.376 </w:t>
            </w:r>
          </w:p>
        </w:tc>
        <w:tc>
          <w:tcPr>
            <w:tcW w:w="1087" w:type="dxa"/>
            <w:tcBorders>
              <w:top w:val="single" w:sz="2" w:space="0" w:color="1F4E79" w:themeColor="accent1" w:themeShade="80"/>
            </w:tcBorders>
            <w:shd w:val="clear" w:color="auto" w:fill="auto"/>
            <w:vAlign w:val="center"/>
          </w:tcPr>
          <w:p w14:paraId="4DE9BAB7"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 </w:t>
            </w:r>
          </w:p>
        </w:tc>
        <w:tc>
          <w:tcPr>
            <w:tcW w:w="283" w:type="dxa"/>
            <w:tcBorders>
              <w:top w:val="single" w:sz="2" w:space="0" w:color="1F4E79" w:themeColor="accent1" w:themeShade="80"/>
            </w:tcBorders>
            <w:shd w:val="clear" w:color="auto" w:fill="auto"/>
            <w:vAlign w:val="center"/>
          </w:tcPr>
          <w:p w14:paraId="1AACDF37"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74FC078F"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48.496</w:t>
            </w:r>
          </w:p>
        </w:tc>
        <w:tc>
          <w:tcPr>
            <w:tcW w:w="1275" w:type="dxa"/>
            <w:tcBorders>
              <w:top w:val="single" w:sz="2" w:space="0" w:color="1F4E79" w:themeColor="accent1" w:themeShade="80"/>
            </w:tcBorders>
            <w:shd w:val="clear" w:color="auto" w:fill="auto"/>
            <w:vAlign w:val="center"/>
          </w:tcPr>
          <w:p w14:paraId="03BAFD34"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348.553</w:t>
            </w:r>
          </w:p>
        </w:tc>
        <w:tc>
          <w:tcPr>
            <w:tcW w:w="1276" w:type="dxa"/>
            <w:tcBorders>
              <w:top w:val="single" w:sz="2" w:space="0" w:color="1F4E79" w:themeColor="accent1" w:themeShade="80"/>
            </w:tcBorders>
            <w:shd w:val="clear" w:color="auto" w:fill="auto"/>
            <w:vAlign w:val="center"/>
          </w:tcPr>
          <w:p w14:paraId="379057EF"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w:t>
            </w:r>
          </w:p>
        </w:tc>
      </w:tr>
      <w:tr w:rsidR="00372249" w:rsidRPr="00537AE7" w14:paraId="1C071F0F" w14:textId="77777777" w:rsidTr="00372249">
        <w:trPr>
          <w:trHeight w:val="238"/>
          <w:jc w:val="center"/>
        </w:trPr>
        <w:tc>
          <w:tcPr>
            <w:tcW w:w="2269" w:type="dxa"/>
            <w:shd w:val="clear" w:color="auto" w:fill="auto"/>
            <w:vAlign w:val="center"/>
          </w:tcPr>
          <w:p w14:paraId="4AFEE634"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Seguros</w:t>
            </w:r>
          </w:p>
        </w:tc>
        <w:tc>
          <w:tcPr>
            <w:tcW w:w="1087" w:type="dxa"/>
            <w:shd w:val="clear" w:color="auto" w:fill="auto"/>
            <w:vAlign w:val="center"/>
          </w:tcPr>
          <w:p w14:paraId="2FD226AB"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227.496 </w:t>
            </w:r>
          </w:p>
        </w:tc>
        <w:tc>
          <w:tcPr>
            <w:tcW w:w="1087" w:type="dxa"/>
            <w:shd w:val="clear" w:color="auto" w:fill="auto"/>
            <w:vAlign w:val="center"/>
          </w:tcPr>
          <w:p w14:paraId="2C22366E"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2.904.136 </w:t>
            </w:r>
          </w:p>
        </w:tc>
        <w:tc>
          <w:tcPr>
            <w:tcW w:w="1087" w:type="dxa"/>
            <w:shd w:val="clear" w:color="auto" w:fill="auto"/>
            <w:vAlign w:val="center"/>
          </w:tcPr>
          <w:p w14:paraId="378ED84D"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 </w:t>
            </w:r>
          </w:p>
        </w:tc>
        <w:tc>
          <w:tcPr>
            <w:tcW w:w="283" w:type="dxa"/>
            <w:shd w:val="clear" w:color="auto" w:fill="auto"/>
            <w:vAlign w:val="center"/>
          </w:tcPr>
          <w:p w14:paraId="7E0CE09B" w14:textId="77777777" w:rsidR="00372249" w:rsidRPr="004460C8"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F1183F5"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174.517</w:t>
            </w:r>
          </w:p>
        </w:tc>
        <w:tc>
          <w:tcPr>
            <w:tcW w:w="1275" w:type="dxa"/>
            <w:shd w:val="clear" w:color="auto" w:fill="auto"/>
            <w:vAlign w:val="center"/>
          </w:tcPr>
          <w:p w14:paraId="6E002C56"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2.385.589</w:t>
            </w:r>
          </w:p>
        </w:tc>
        <w:tc>
          <w:tcPr>
            <w:tcW w:w="1276" w:type="dxa"/>
            <w:shd w:val="clear" w:color="auto" w:fill="auto"/>
            <w:vAlign w:val="center"/>
          </w:tcPr>
          <w:p w14:paraId="17B1D362"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w:t>
            </w:r>
          </w:p>
        </w:tc>
      </w:tr>
      <w:tr w:rsidR="00372249" w:rsidRPr="00537AE7" w14:paraId="35CDC58F" w14:textId="77777777" w:rsidTr="00372249">
        <w:trPr>
          <w:trHeight w:val="238"/>
          <w:jc w:val="center"/>
        </w:trPr>
        <w:tc>
          <w:tcPr>
            <w:tcW w:w="2269" w:type="dxa"/>
            <w:shd w:val="clear" w:color="auto" w:fill="auto"/>
            <w:vAlign w:val="center"/>
          </w:tcPr>
          <w:p w14:paraId="583F4EBA"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Resseguros</w:t>
            </w:r>
          </w:p>
        </w:tc>
        <w:tc>
          <w:tcPr>
            <w:tcW w:w="1087" w:type="dxa"/>
            <w:shd w:val="clear" w:color="auto" w:fill="auto"/>
            <w:vAlign w:val="center"/>
          </w:tcPr>
          <w:p w14:paraId="0FBC0BF7"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29.849 </w:t>
            </w:r>
          </w:p>
        </w:tc>
        <w:tc>
          <w:tcPr>
            <w:tcW w:w="1087" w:type="dxa"/>
            <w:shd w:val="clear" w:color="auto" w:fill="auto"/>
            <w:vAlign w:val="center"/>
          </w:tcPr>
          <w:p w14:paraId="3C23C6C4"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(65.602)</w:t>
            </w:r>
          </w:p>
        </w:tc>
        <w:tc>
          <w:tcPr>
            <w:tcW w:w="1087" w:type="dxa"/>
            <w:shd w:val="clear" w:color="auto" w:fill="auto"/>
            <w:vAlign w:val="center"/>
          </w:tcPr>
          <w:p w14:paraId="438D2458"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 </w:t>
            </w:r>
          </w:p>
        </w:tc>
        <w:tc>
          <w:tcPr>
            <w:tcW w:w="283" w:type="dxa"/>
            <w:shd w:val="clear" w:color="auto" w:fill="auto"/>
            <w:vAlign w:val="center"/>
          </w:tcPr>
          <w:p w14:paraId="18B82754" w14:textId="77777777" w:rsidR="00372249" w:rsidRPr="004460C8"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BC96F72"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21.096</w:t>
            </w:r>
          </w:p>
        </w:tc>
        <w:tc>
          <w:tcPr>
            <w:tcW w:w="1275" w:type="dxa"/>
            <w:shd w:val="clear" w:color="auto" w:fill="auto"/>
            <w:vAlign w:val="center"/>
          </w:tcPr>
          <w:p w14:paraId="29C54F84"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9.765</w:t>
            </w:r>
          </w:p>
        </w:tc>
        <w:tc>
          <w:tcPr>
            <w:tcW w:w="1276" w:type="dxa"/>
            <w:shd w:val="clear" w:color="auto" w:fill="auto"/>
            <w:vAlign w:val="center"/>
          </w:tcPr>
          <w:p w14:paraId="11885266"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w:t>
            </w:r>
          </w:p>
        </w:tc>
      </w:tr>
      <w:tr w:rsidR="00372249" w:rsidRPr="00537AE7" w14:paraId="126951A5" w14:textId="77777777" w:rsidTr="00372249">
        <w:trPr>
          <w:trHeight w:val="238"/>
          <w:jc w:val="center"/>
        </w:trPr>
        <w:tc>
          <w:tcPr>
            <w:tcW w:w="2269" w:type="dxa"/>
            <w:shd w:val="clear" w:color="auto" w:fill="auto"/>
            <w:vAlign w:val="center"/>
          </w:tcPr>
          <w:p w14:paraId="3220C2C3"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Custos/despesas</w:t>
            </w:r>
          </w:p>
        </w:tc>
        <w:tc>
          <w:tcPr>
            <w:tcW w:w="1087" w:type="dxa"/>
            <w:shd w:val="clear" w:color="auto" w:fill="auto"/>
            <w:vAlign w:val="center"/>
          </w:tcPr>
          <w:p w14:paraId="2DDC7514"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(205.032)</w:t>
            </w:r>
          </w:p>
        </w:tc>
        <w:tc>
          <w:tcPr>
            <w:tcW w:w="1087" w:type="dxa"/>
            <w:shd w:val="clear" w:color="auto" w:fill="auto"/>
            <w:vAlign w:val="center"/>
          </w:tcPr>
          <w:p w14:paraId="7D84499E"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(1.797.158)</w:t>
            </w:r>
          </w:p>
        </w:tc>
        <w:tc>
          <w:tcPr>
            <w:tcW w:w="1087" w:type="dxa"/>
            <w:shd w:val="clear" w:color="auto" w:fill="auto"/>
            <w:vAlign w:val="center"/>
          </w:tcPr>
          <w:p w14:paraId="57092BEE"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 </w:t>
            </w:r>
          </w:p>
        </w:tc>
        <w:tc>
          <w:tcPr>
            <w:tcW w:w="283" w:type="dxa"/>
            <w:shd w:val="clear" w:color="auto" w:fill="auto"/>
            <w:vAlign w:val="center"/>
          </w:tcPr>
          <w:p w14:paraId="15E73B48"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2D9E942"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(147.117)</w:t>
            </w:r>
          </w:p>
        </w:tc>
        <w:tc>
          <w:tcPr>
            <w:tcW w:w="1275" w:type="dxa"/>
            <w:shd w:val="clear" w:color="auto" w:fill="auto"/>
            <w:vAlign w:val="center"/>
          </w:tcPr>
          <w:p w14:paraId="5CD67A57"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(2.046.801)</w:t>
            </w:r>
          </w:p>
        </w:tc>
        <w:tc>
          <w:tcPr>
            <w:tcW w:w="1276" w:type="dxa"/>
            <w:shd w:val="clear" w:color="auto" w:fill="auto"/>
            <w:vAlign w:val="center"/>
          </w:tcPr>
          <w:p w14:paraId="2B2054FE"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w:t>
            </w:r>
          </w:p>
        </w:tc>
      </w:tr>
      <w:tr w:rsidR="00372249" w:rsidRPr="004B6A99" w14:paraId="4D82588C" w14:textId="77777777" w:rsidTr="00372249">
        <w:trPr>
          <w:trHeight w:val="238"/>
          <w:jc w:val="center"/>
        </w:trPr>
        <w:tc>
          <w:tcPr>
            <w:tcW w:w="2269" w:type="dxa"/>
            <w:shd w:val="clear" w:color="auto" w:fill="auto"/>
            <w:vAlign w:val="center"/>
          </w:tcPr>
          <w:p w14:paraId="6D6DD159" w14:textId="77777777" w:rsidR="00372249" w:rsidRPr="004B6A99" w:rsidRDefault="00372249" w:rsidP="00372249">
            <w:pPr>
              <w:keepNext/>
              <w:keepLines/>
              <w:spacing w:before="40" w:after="40" w:line="240" w:lineRule="auto"/>
              <w:rPr>
                <w:rFonts w:eastAsia="Times New Roman" w:cs="Arial"/>
                <w:b/>
                <w:color w:val="000000"/>
                <w:spacing w:val="-2"/>
                <w:sz w:val="14"/>
                <w:szCs w:val="14"/>
                <w:lang w:eastAsia="pt-BR"/>
              </w:rPr>
            </w:pPr>
            <w:r w:rsidRPr="004B6A99">
              <w:rPr>
                <w:rFonts w:eastAsia="Times New Roman" w:cs="Arial"/>
                <w:b/>
                <w:spacing w:val="-2"/>
                <w:sz w:val="14"/>
                <w:szCs w:val="14"/>
                <w:lang w:eastAsia="pt-BR"/>
              </w:rPr>
              <w:t>Resultado financeiro</w:t>
            </w:r>
          </w:p>
        </w:tc>
        <w:tc>
          <w:tcPr>
            <w:tcW w:w="1087" w:type="dxa"/>
            <w:shd w:val="clear" w:color="auto" w:fill="auto"/>
            <w:vAlign w:val="center"/>
          </w:tcPr>
          <w:p w14:paraId="29053C31"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10.214 </w:t>
            </w:r>
          </w:p>
        </w:tc>
        <w:tc>
          <w:tcPr>
            <w:tcW w:w="1087" w:type="dxa"/>
            <w:shd w:val="clear" w:color="auto" w:fill="auto"/>
            <w:vAlign w:val="center"/>
          </w:tcPr>
          <w:p w14:paraId="48E2FD31"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149.020 </w:t>
            </w:r>
          </w:p>
        </w:tc>
        <w:tc>
          <w:tcPr>
            <w:tcW w:w="1087" w:type="dxa"/>
            <w:shd w:val="clear" w:color="auto" w:fill="auto"/>
            <w:vAlign w:val="center"/>
          </w:tcPr>
          <w:p w14:paraId="47180F07"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193 </w:t>
            </w:r>
          </w:p>
        </w:tc>
        <w:tc>
          <w:tcPr>
            <w:tcW w:w="283" w:type="dxa"/>
            <w:shd w:val="clear" w:color="auto" w:fill="auto"/>
            <w:vAlign w:val="center"/>
          </w:tcPr>
          <w:p w14:paraId="01054B4D"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3266E96"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15.151</w:t>
            </w:r>
          </w:p>
        </w:tc>
        <w:tc>
          <w:tcPr>
            <w:tcW w:w="1275" w:type="dxa"/>
            <w:shd w:val="clear" w:color="auto" w:fill="auto"/>
            <w:vAlign w:val="center"/>
          </w:tcPr>
          <w:p w14:paraId="346D5160"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51.659</w:t>
            </w:r>
          </w:p>
        </w:tc>
        <w:tc>
          <w:tcPr>
            <w:tcW w:w="1276" w:type="dxa"/>
            <w:shd w:val="clear" w:color="auto" w:fill="auto"/>
            <w:vAlign w:val="center"/>
          </w:tcPr>
          <w:p w14:paraId="60D7AFDB"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649</w:t>
            </w:r>
          </w:p>
        </w:tc>
      </w:tr>
      <w:tr w:rsidR="00372249" w:rsidRPr="00537AE7" w14:paraId="6F4B1E65" w14:textId="77777777" w:rsidTr="00372249">
        <w:trPr>
          <w:trHeight w:val="238"/>
          <w:jc w:val="center"/>
        </w:trPr>
        <w:tc>
          <w:tcPr>
            <w:tcW w:w="2269" w:type="dxa"/>
            <w:shd w:val="clear" w:color="auto" w:fill="auto"/>
            <w:vAlign w:val="center"/>
          </w:tcPr>
          <w:p w14:paraId="1C8BD398" w14:textId="77777777" w:rsidR="00372249" w:rsidRPr="00537AE7" w:rsidRDefault="00372249" w:rsidP="00372249">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Receitas de juros</w:t>
            </w:r>
          </w:p>
        </w:tc>
        <w:tc>
          <w:tcPr>
            <w:tcW w:w="1087" w:type="dxa"/>
            <w:shd w:val="clear" w:color="auto" w:fill="auto"/>
            <w:vAlign w:val="center"/>
          </w:tcPr>
          <w:p w14:paraId="3B4134CD"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3.494 </w:t>
            </w:r>
          </w:p>
        </w:tc>
        <w:tc>
          <w:tcPr>
            <w:tcW w:w="1087" w:type="dxa"/>
            <w:shd w:val="clear" w:color="auto" w:fill="auto"/>
            <w:vAlign w:val="center"/>
          </w:tcPr>
          <w:p w14:paraId="4F937A5B"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30.398 </w:t>
            </w:r>
          </w:p>
        </w:tc>
        <w:tc>
          <w:tcPr>
            <w:tcW w:w="1087" w:type="dxa"/>
            <w:shd w:val="clear" w:color="auto" w:fill="auto"/>
            <w:vAlign w:val="center"/>
          </w:tcPr>
          <w:p w14:paraId="67C9E5C0"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 </w:t>
            </w:r>
          </w:p>
        </w:tc>
        <w:tc>
          <w:tcPr>
            <w:tcW w:w="283" w:type="dxa"/>
            <w:shd w:val="clear" w:color="auto" w:fill="auto"/>
            <w:vAlign w:val="center"/>
          </w:tcPr>
          <w:p w14:paraId="477FD7C8"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E85F61E"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1.172</w:t>
            </w:r>
          </w:p>
        </w:tc>
        <w:tc>
          <w:tcPr>
            <w:tcW w:w="1275" w:type="dxa"/>
            <w:shd w:val="clear" w:color="auto" w:fill="auto"/>
            <w:vAlign w:val="center"/>
          </w:tcPr>
          <w:p w14:paraId="443F83F0"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26.856</w:t>
            </w:r>
          </w:p>
        </w:tc>
        <w:tc>
          <w:tcPr>
            <w:tcW w:w="1276" w:type="dxa"/>
            <w:shd w:val="clear" w:color="auto" w:fill="auto"/>
            <w:vAlign w:val="center"/>
          </w:tcPr>
          <w:p w14:paraId="53B55A04"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w:t>
            </w:r>
          </w:p>
        </w:tc>
      </w:tr>
      <w:tr w:rsidR="00372249" w:rsidRPr="00537AE7" w14:paraId="0AD55A73" w14:textId="77777777" w:rsidTr="00372249">
        <w:trPr>
          <w:trHeight w:val="238"/>
          <w:jc w:val="center"/>
        </w:trPr>
        <w:tc>
          <w:tcPr>
            <w:tcW w:w="2269" w:type="dxa"/>
            <w:shd w:val="clear" w:color="auto" w:fill="auto"/>
            <w:vAlign w:val="center"/>
          </w:tcPr>
          <w:p w14:paraId="2FDA0BD1"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087" w:type="dxa"/>
            <w:shd w:val="clear" w:color="auto" w:fill="auto"/>
            <w:vAlign w:val="center"/>
          </w:tcPr>
          <w:p w14:paraId="5B0425F8"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11.742 </w:t>
            </w:r>
          </w:p>
        </w:tc>
        <w:tc>
          <w:tcPr>
            <w:tcW w:w="1087" w:type="dxa"/>
            <w:shd w:val="clear" w:color="auto" w:fill="auto"/>
            <w:vAlign w:val="center"/>
          </w:tcPr>
          <w:p w14:paraId="49317B27"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180.174 </w:t>
            </w:r>
          </w:p>
        </w:tc>
        <w:tc>
          <w:tcPr>
            <w:tcW w:w="1087" w:type="dxa"/>
            <w:shd w:val="clear" w:color="auto" w:fill="auto"/>
            <w:vAlign w:val="center"/>
          </w:tcPr>
          <w:p w14:paraId="0A4E5BC4"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206 </w:t>
            </w:r>
          </w:p>
        </w:tc>
        <w:tc>
          <w:tcPr>
            <w:tcW w:w="283" w:type="dxa"/>
            <w:shd w:val="clear" w:color="auto" w:fill="auto"/>
            <w:vAlign w:val="center"/>
          </w:tcPr>
          <w:p w14:paraId="7B232473"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E3A3D1A"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3.951</w:t>
            </w:r>
          </w:p>
        </w:tc>
        <w:tc>
          <w:tcPr>
            <w:tcW w:w="1275" w:type="dxa"/>
            <w:shd w:val="clear" w:color="auto" w:fill="auto"/>
            <w:vAlign w:val="center"/>
          </w:tcPr>
          <w:p w14:paraId="6B46C285"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50.567</w:t>
            </w:r>
          </w:p>
        </w:tc>
        <w:tc>
          <w:tcPr>
            <w:tcW w:w="1276" w:type="dxa"/>
            <w:shd w:val="clear" w:color="auto" w:fill="auto"/>
            <w:vAlign w:val="center"/>
          </w:tcPr>
          <w:p w14:paraId="14A14B60"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649</w:t>
            </w:r>
          </w:p>
        </w:tc>
      </w:tr>
      <w:tr w:rsidR="00372249" w:rsidRPr="00537AE7" w14:paraId="61B6C1F3" w14:textId="77777777" w:rsidTr="00372249">
        <w:trPr>
          <w:trHeight w:val="238"/>
          <w:jc w:val="center"/>
        </w:trPr>
        <w:tc>
          <w:tcPr>
            <w:tcW w:w="2269" w:type="dxa"/>
            <w:shd w:val="clear" w:color="auto" w:fill="auto"/>
            <w:vAlign w:val="center"/>
          </w:tcPr>
          <w:p w14:paraId="35FBA693"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Despesas de juros</w:t>
            </w:r>
          </w:p>
        </w:tc>
        <w:tc>
          <w:tcPr>
            <w:tcW w:w="1087" w:type="dxa"/>
            <w:shd w:val="clear" w:color="auto" w:fill="auto"/>
            <w:vAlign w:val="center"/>
          </w:tcPr>
          <w:p w14:paraId="1232231B"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(2.172)</w:t>
            </w:r>
          </w:p>
        </w:tc>
        <w:tc>
          <w:tcPr>
            <w:tcW w:w="1087" w:type="dxa"/>
            <w:shd w:val="clear" w:color="auto" w:fill="auto"/>
            <w:vAlign w:val="center"/>
          </w:tcPr>
          <w:p w14:paraId="28798426"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(33.073)</w:t>
            </w:r>
          </w:p>
        </w:tc>
        <w:tc>
          <w:tcPr>
            <w:tcW w:w="1087" w:type="dxa"/>
            <w:shd w:val="clear" w:color="auto" w:fill="auto"/>
            <w:vAlign w:val="center"/>
          </w:tcPr>
          <w:p w14:paraId="58CF6844"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 </w:t>
            </w:r>
          </w:p>
        </w:tc>
        <w:tc>
          <w:tcPr>
            <w:tcW w:w="283" w:type="dxa"/>
            <w:shd w:val="clear" w:color="auto" w:fill="auto"/>
            <w:vAlign w:val="center"/>
          </w:tcPr>
          <w:p w14:paraId="27DFD6F7"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1468889"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7.935</w:t>
            </w:r>
          </w:p>
        </w:tc>
        <w:tc>
          <w:tcPr>
            <w:tcW w:w="1275" w:type="dxa"/>
            <w:shd w:val="clear" w:color="auto" w:fill="auto"/>
            <w:vAlign w:val="center"/>
          </w:tcPr>
          <w:p w14:paraId="19F0E290"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(11.046)</w:t>
            </w:r>
          </w:p>
        </w:tc>
        <w:tc>
          <w:tcPr>
            <w:tcW w:w="1276" w:type="dxa"/>
            <w:shd w:val="clear" w:color="auto" w:fill="auto"/>
            <w:vAlign w:val="center"/>
          </w:tcPr>
          <w:p w14:paraId="49306C47"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w:t>
            </w:r>
          </w:p>
        </w:tc>
      </w:tr>
      <w:tr w:rsidR="00372249" w:rsidRPr="00537AE7" w14:paraId="31889677" w14:textId="77777777" w:rsidTr="00372249">
        <w:trPr>
          <w:trHeight w:val="238"/>
          <w:jc w:val="center"/>
        </w:trPr>
        <w:tc>
          <w:tcPr>
            <w:tcW w:w="2269" w:type="dxa"/>
            <w:shd w:val="clear" w:color="auto" w:fill="auto"/>
            <w:vAlign w:val="center"/>
          </w:tcPr>
          <w:p w14:paraId="3B3B5F2B"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despesas financeiras</w:t>
            </w:r>
          </w:p>
        </w:tc>
        <w:tc>
          <w:tcPr>
            <w:tcW w:w="1087" w:type="dxa"/>
            <w:shd w:val="clear" w:color="auto" w:fill="auto"/>
            <w:vAlign w:val="center"/>
          </w:tcPr>
          <w:p w14:paraId="6FBED0EE"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(2.850)</w:t>
            </w:r>
          </w:p>
        </w:tc>
        <w:tc>
          <w:tcPr>
            <w:tcW w:w="1087" w:type="dxa"/>
            <w:shd w:val="clear" w:color="auto" w:fill="auto"/>
            <w:vAlign w:val="center"/>
          </w:tcPr>
          <w:p w14:paraId="06623246"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(28.479)</w:t>
            </w:r>
          </w:p>
        </w:tc>
        <w:tc>
          <w:tcPr>
            <w:tcW w:w="1087" w:type="dxa"/>
            <w:shd w:val="clear" w:color="auto" w:fill="auto"/>
            <w:vAlign w:val="center"/>
          </w:tcPr>
          <w:p w14:paraId="002F6BFE"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(13)</w:t>
            </w:r>
          </w:p>
        </w:tc>
        <w:tc>
          <w:tcPr>
            <w:tcW w:w="283" w:type="dxa"/>
            <w:shd w:val="clear" w:color="auto" w:fill="auto"/>
            <w:vAlign w:val="center"/>
          </w:tcPr>
          <w:p w14:paraId="364EAA78"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2EE841B"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2.093</w:t>
            </w:r>
          </w:p>
        </w:tc>
        <w:tc>
          <w:tcPr>
            <w:tcW w:w="1275" w:type="dxa"/>
            <w:shd w:val="clear" w:color="auto" w:fill="auto"/>
            <w:vAlign w:val="center"/>
          </w:tcPr>
          <w:p w14:paraId="134EBEC0"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(14.718)</w:t>
            </w:r>
          </w:p>
        </w:tc>
        <w:tc>
          <w:tcPr>
            <w:tcW w:w="1276" w:type="dxa"/>
            <w:shd w:val="clear" w:color="auto" w:fill="auto"/>
            <w:vAlign w:val="center"/>
          </w:tcPr>
          <w:p w14:paraId="4EF89568"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w:t>
            </w:r>
          </w:p>
        </w:tc>
      </w:tr>
      <w:tr w:rsidR="00372249" w:rsidRPr="004B6A99" w14:paraId="75B8A764" w14:textId="77777777" w:rsidTr="00372249">
        <w:trPr>
          <w:trHeight w:val="238"/>
          <w:jc w:val="center"/>
        </w:trPr>
        <w:tc>
          <w:tcPr>
            <w:tcW w:w="2269" w:type="dxa"/>
            <w:shd w:val="clear" w:color="auto" w:fill="auto"/>
            <w:vAlign w:val="center"/>
          </w:tcPr>
          <w:p w14:paraId="60012B58" w14:textId="77777777" w:rsidR="00372249" w:rsidRPr="004B6A99" w:rsidRDefault="00372249" w:rsidP="00372249">
            <w:pPr>
              <w:keepNext/>
              <w:keepLines/>
              <w:spacing w:before="40" w:after="40" w:line="240" w:lineRule="auto"/>
              <w:rPr>
                <w:rFonts w:eastAsia="Times New Roman" w:cs="Arial"/>
                <w:b/>
                <w:spacing w:val="-2"/>
                <w:sz w:val="14"/>
                <w:szCs w:val="14"/>
                <w:lang w:eastAsia="pt-BR"/>
              </w:rPr>
            </w:pPr>
            <w:r w:rsidRPr="004B6A99">
              <w:rPr>
                <w:rFonts w:eastAsia="Times New Roman" w:cs="Arial"/>
                <w:b/>
                <w:color w:val="000000"/>
                <w:spacing w:val="-2"/>
                <w:sz w:val="14"/>
                <w:szCs w:val="14"/>
                <w:lang w:eastAsia="pt-BR"/>
              </w:rPr>
              <w:t>Resultado patrimonial</w:t>
            </w:r>
          </w:p>
        </w:tc>
        <w:tc>
          <w:tcPr>
            <w:tcW w:w="1087" w:type="dxa"/>
            <w:shd w:val="clear" w:color="auto" w:fill="auto"/>
            <w:vAlign w:val="center"/>
          </w:tcPr>
          <w:p w14:paraId="27E8C030"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(1.159)</w:t>
            </w:r>
          </w:p>
        </w:tc>
        <w:tc>
          <w:tcPr>
            <w:tcW w:w="1087" w:type="dxa"/>
            <w:shd w:val="clear" w:color="auto" w:fill="auto"/>
            <w:vAlign w:val="center"/>
          </w:tcPr>
          <w:p w14:paraId="2721B686"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(9.388)</w:t>
            </w:r>
          </w:p>
        </w:tc>
        <w:tc>
          <w:tcPr>
            <w:tcW w:w="1087" w:type="dxa"/>
            <w:shd w:val="clear" w:color="auto" w:fill="auto"/>
            <w:vAlign w:val="center"/>
          </w:tcPr>
          <w:p w14:paraId="5363F84A"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734.133 </w:t>
            </w:r>
          </w:p>
        </w:tc>
        <w:tc>
          <w:tcPr>
            <w:tcW w:w="283" w:type="dxa"/>
            <w:shd w:val="clear" w:color="auto" w:fill="auto"/>
            <w:vAlign w:val="center"/>
          </w:tcPr>
          <w:p w14:paraId="3D38FEE8"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E97E3D2"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w:t>
            </w:r>
          </w:p>
        </w:tc>
        <w:tc>
          <w:tcPr>
            <w:tcW w:w="1275" w:type="dxa"/>
            <w:shd w:val="clear" w:color="auto" w:fill="auto"/>
            <w:vAlign w:val="center"/>
          </w:tcPr>
          <w:p w14:paraId="340BCB74"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531</w:t>
            </w:r>
          </w:p>
        </w:tc>
        <w:tc>
          <w:tcPr>
            <w:tcW w:w="1276" w:type="dxa"/>
            <w:shd w:val="clear" w:color="auto" w:fill="auto"/>
            <w:vAlign w:val="center"/>
          </w:tcPr>
          <w:p w14:paraId="4388E4A7"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242.130</w:t>
            </w:r>
          </w:p>
        </w:tc>
      </w:tr>
      <w:tr w:rsidR="00372249" w:rsidRPr="004460C8" w14:paraId="48C5B419" w14:textId="77777777" w:rsidTr="00372249">
        <w:trPr>
          <w:trHeight w:val="238"/>
          <w:jc w:val="center"/>
        </w:trPr>
        <w:tc>
          <w:tcPr>
            <w:tcW w:w="2269" w:type="dxa"/>
            <w:shd w:val="clear" w:color="auto" w:fill="auto"/>
            <w:vAlign w:val="center"/>
          </w:tcPr>
          <w:p w14:paraId="47FAA788" w14:textId="77777777" w:rsidR="00372249" w:rsidRPr="004460C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4460C8">
              <w:rPr>
                <w:rFonts w:eastAsia="Times New Roman" w:cs="Arial"/>
                <w:bCs/>
                <w:color w:val="000000"/>
                <w:spacing w:val="-2"/>
                <w:sz w:val="14"/>
                <w:szCs w:val="14"/>
                <w:lang w:eastAsia="pt-BR"/>
              </w:rPr>
              <w:t>Depreciação e amortização</w:t>
            </w:r>
          </w:p>
        </w:tc>
        <w:tc>
          <w:tcPr>
            <w:tcW w:w="1087" w:type="dxa"/>
            <w:shd w:val="clear" w:color="auto" w:fill="auto"/>
            <w:vAlign w:val="center"/>
          </w:tcPr>
          <w:p w14:paraId="75F9DE26" w14:textId="77777777" w:rsidR="00372249" w:rsidRPr="00D1528B" w:rsidRDefault="00372249" w:rsidP="00372249">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 xml:space="preserve">  (1.160)</w:t>
            </w:r>
          </w:p>
        </w:tc>
        <w:tc>
          <w:tcPr>
            <w:tcW w:w="1087" w:type="dxa"/>
            <w:shd w:val="clear" w:color="auto" w:fill="auto"/>
            <w:vAlign w:val="center"/>
          </w:tcPr>
          <w:p w14:paraId="0DCC5E87" w14:textId="77777777" w:rsidR="00372249" w:rsidRPr="00D1528B" w:rsidRDefault="00372249" w:rsidP="00372249">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 xml:space="preserve">  (9.437)</w:t>
            </w:r>
          </w:p>
        </w:tc>
        <w:tc>
          <w:tcPr>
            <w:tcW w:w="1087" w:type="dxa"/>
            <w:shd w:val="clear" w:color="auto" w:fill="auto"/>
            <w:vAlign w:val="center"/>
          </w:tcPr>
          <w:p w14:paraId="74532B4B" w14:textId="77777777" w:rsidR="00372249" w:rsidRPr="00D1528B" w:rsidRDefault="00372249" w:rsidP="00372249">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 xml:space="preserve">  -- </w:t>
            </w:r>
          </w:p>
        </w:tc>
        <w:tc>
          <w:tcPr>
            <w:tcW w:w="283" w:type="dxa"/>
            <w:shd w:val="clear" w:color="auto" w:fill="auto"/>
            <w:vAlign w:val="center"/>
          </w:tcPr>
          <w:p w14:paraId="35B0DCAD" w14:textId="77777777" w:rsidR="00372249" w:rsidRPr="004460C8" w:rsidRDefault="00372249" w:rsidP="00372249">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5D0E9936" w14:textId="77777777" w:rsidR="00372249" w:rsidRPr="004460C8" w:rsidRDefault="00372249" w:rsidP="00372249">
            <w:pPr>
              <w:keepNext/>
              <w:keepLines/>
              <w:spacing w:before="40" w:after="40" w:line="240" w:lineRule="auto"/>
              <w:jc w:val="right"/>
              <w:rPr>
                <w:rFonts w:cs="Arial"/>
                <w:bCs/>
                <w:sz w:val="14"/>
                <w:szCs w:val="14"/>
              </w:rPr>
            </w:pPr>
            <w:r>
              <w:rPr>
                <w:rFonts w:cs="Arial"/>
                <w:bCs/>
                <w:sz w:val="14"/>
                <w:szCs w:val="14"/>
              </w:rPr>
              <w:t>--</w:t>
            </w:r>
          </w:p>
        </w:tc>
        <w:tc>
          <w:tcPr>
            <w:tcW w:w="1275" w:type="dxa"/>
            <w:shd w:val="clear" w:color="auto" w:fill="auto"/>
            <w:vAlign w:val="center"/>
          </w:tcPr>
          <w:p w14:paraId="14188795" w14:textId="77777777" w:rsidR="00372249" w:rsidRPr="004460C8" w:rsidRDefault="00372249" w:rsidP="00372249">
            <w:pPr>
              <w:keepNext/>
              <w:keepLines/>
              <w:spacing w:before="40" w:after="40" w:line="240" w:lineRule="auto"/>
              <w:jc w:val="right"/>
              <w:rPr>
                <w:rFonts w:cs="Arial"/>
                <w:bCs/>
                <w:sz w:val="14"/>
                <w:szCs w:val="14"/>
              </w:rPr>
            </w:pPr>
            <w:r>
              <w:rPr>
                <w:rFonts w:cs="Arial"/>
                <w:bCs/>
                <w:sz w:val="14"/>
                <w:szCs w:val="14"/>
              </w:rPr>
              <w:t>--</w:t>
            </w:r>
          </w:p>
        </w:tc>
        <w:tc>
          <w:tcPr>
            <w:tcW w:w="1276" w:type="dxa"/>
            <w:shd w:val="clear" w:color="auto" w:fill="auto"/>
            <w:vAlign w:val="center"/>
          </w:tcPr>
          <w:p w14:paraId="0C16263D" w14:textId="77777777" w:rsidR="00372249" w:rsidRPr="004460C8" w:rsidRDefault="00372249" w:rsidP="00372249">
            <w:pPr>
              <w:keepNext/>
              <w:keepLines/>
              <w:spacing w:before="40" w:after="40" w:line="240" w:lineRule="auto"/>
              <w:jc w:val="right"/>
              <w:rPr>
                <w:rFonts w:cs="Arial"/>
                <w:bCs/>
                <w:sz w:val="14"/>
                <w:szCs w:val="14"/>
              </w:rPr>
            </w:pPr>
            <w:r>
              <w:rPr>
                <w:rFonts w:cs="Arial"/>
                <w:bCs/>
                <w:sz w:val="14"/>
                <w:szCs w:val="14"/>
              </w:rPr>
              <w:t>--</w:t>
            </w:r>
          </w:p>
        </w:tc>
      </w:tr>
      <w:tr w:rsidR="00372249" w:rsidRPr="00537AE7" w14:paraId="197BF8CE" w14:textId="77777777" w:rsidTr="00372249">
        <w:trPr>
          <w:trHeight w:val="238"/>
          <w:jc w:val="center"/>
        </w:trPr>
        <w:tc>
          <w:tcPr>
            <w:tcW w:w="2269" w:type="dxa"/>
            <w:shd w:val="clear" w:color="auto" w:fill="auto"/>
            <w:vAlign w:val="center"/>
          </w:tcPr>
          <w:p w14:paraId="639AF6ED"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receitas/despesas patrimoniais</w:t>
            </w:r>
          </w:p>
        </w:tc>
        <w:tc>
          <w:tcPr>
            <w:tcW w:w="1087" w:type="dxa"/>
            <w:shd w:val="clear" w:color="auto" w:fill="auto"/>
            <w:vAlign w:val="center"/>
          </w:tcPr>
          <w:p w14:paraId="4AFFC5C0"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1 </w:t>
            </w:r>
          </w:p>
        </w:tc>
        <w:tc>
          <w:tcPr>
            <w:tcW w:w="1087" w:type="dxa"/>
            <w:shd w:val="clear" w:color="auto" w:fill="auto"/>
            <w:vAlign w:val="center"/>
          </w:tcPr>
          <w:p w14:paraId="515246EB"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49 </w:t>
            </w:r>
          </w:p>
        </w:tc>
        <w:tc>
          <w:tcPr>
            <w:tcW w:w="1087" w:type="dxa"/>
            <w:shd w:val="clear" w:color="auto" w:fill="auto"/>
            <w:vAlign w:val="center"/>
          </w:tcPr>
          <w:p w14:paraId="5C777BFD"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734.133 </w:t>
            </w:r>
          </w:p>
        </w:tc>
        <w:tc>
          <w:tcPr>
            <w:tcW w:w="283" w:type="dxa"/>
            <w:shd w:val="clear" w:color="auto" w:fill="auto"/>
            <w:vAlign w:val="center"/>
          </w:tcPr>
          <w:p w14:paraId="6EDC71D9"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A0882FA" w14:textId="77777777" w:rsidR="00372249" w:rsidRPr="00D70EF4" w:rsidRDefault="00372249" w:rsidP="00372249">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w:t>
            </w:r>
          </w:p>
        </w:tc>
        <w:tc>
          <w:tcPr>
            <w:tcW w:w="1275" w:type="dxa"/>
            <w:shd w:val="clear" w:color="auto" w:fill="auto"/>
            <w:vAlign w:val="center"/>
          </w:tcPr>
          <w:p w14:paraId="53956F16" w14:textId="77777777" w:rsidR="00372249" w:rsidRPr="00D70EF4" w:rsidRDefault="00372249" w:rsidP="00372249">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531</w:t>
            </w:r>
          </w:p>
        </w:tc>
        <w:tc>
          <w:tcPr>
            <w:tcW w:w="1276" w:type="dxa"/>
            <w:shd w:val="clear" w:color="auto" w:fill="auto"/>
            <w:vAlign w:val="center"/>
          </w:tcPr>
          <w:p w14:paraId="26D376A9" w14:textId="77777777" w:rsidR="00372249" w:rsidRPr="00D70EF4" w:rsidRDefault="00372249" w:rsidP="00372249">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242.130</w:t>
            </w:r>
          </w:p>
        </w:tc>
      </w:tr>
      <w:tr w:rsidR="00372249" w:rsidRPr="004B6A99" w14:paraId="089B3A4F" w14:textId="77777777" w:rsidTr="00372249">
        <w:trPr>
          <w:trHeight w:val="238"/>
          <w:jc w:val="center"/>
        </w:trPr>
        <w:tc>
          <w:tcPr>
            <w:tcW w:w="2269" w:type="dxa"/>
            <w:shd w:val="clear" w:color="auto" w:fill="auto"/>
            <w:vAlign w:val="center"/>
          </w:tcPr>
          <w:p w14:paraId="4404AE48" w14:textId="77777777" w:rsidR="00372249" w:rsidRPr="004B6A99" w:rsidRDefault="00372249" w:rsidP="00372249">
            <w:pPr>
              <w:keepNext/>
              <w:keepLines/>
              <w:spacing w:before="40" w:after="40" w:line="240" w:lineRule="auto"/>
              <w:rPr>
                <w:rFonts w:eastAsia="Times New Roman" w:cs="Arial"/>
                <w:b/>
                <w:color w:val="000000"/>
                <w:spacing w:val="-2"/>
                <w:sz w:val="14"/>
                <w:szCs w:val="14"/>
                <w:lang w:eastAsia="pt-BR"/>
              </w:rPr>
            </w:pPr>
            <w:r w:rsidRPr="004B6A99">
              <w:rPr>
                <w:rFonts w:eastAsia="Times New Roman" w:cs="Arial"/>
                <w:b/>
                <w:color w:val="000000"/>
                <w:spacing w:val="-2"/>
                <w:sz w:val="14"/>
                <w:szCs w:val="14"/>
                <w:lang w:eastAsia="pt-BR"/>
              </w:rPr>
              <w:t>Outras receitas e despesas</w:t>
            </w:r>
          </w:p>
        </w:tc>
        <w:tc>
          <w:tcPr>
            <w:tcW w:w="1087" w:type="dxa"/>
            <w:shd w:val="clear" w:color="auto" w:fill="auto"/>
            <w:vAlign w:val="center"/>
          </w:tcPr>
          <w:p w14:paraId="029EE9E2"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(20.081)</w:t>
            </w:r>
          </w:p>
        </w:tc>
        <w:tc>
          <w:tcPr>
            <w:tcW w:w="1087" w:type="dxa"/>
            <w:shd w:val="clear" w:color="auto" w:fill="auto"/>
            <w:vAlign w:val="center"/>
          </w:tcPr>
          <w:p w14:paraId="257F41E5"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(211.039)</w:t>
            </w:r>
          </w:p>
        </w:tc>
        <w:tc>
          <w:tcPr>
            <w:tcW w:w="1087" w:type="dxa"/>
            <w:shd w:val="clear" w:color="auto" w:fill="auto"/>
            <w:vAlign w:val="center"/>
          </w:tcPr>
          <w:p w14:paraId="1E0FA9EA"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(674)</w:t>
            </w:r>
          </w:p>
        </w:tc>
        <w:tc>
          <w:tcPr>
            <w:tcW w:w="283" w:type="dxa"/>
            <w:shd w:val="clear" w:color="auto" w:fill="auto"/>
            <w:vAlign w:val="center"/>
          </w:tcPr>
          <w:p w14:paraId="59F63792"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5BEB368"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(17.046)</w:t>
            </w:r>
          </w:p>
        </w:tc>
        <w:tc>
          <w:tcPr>
            <w:tcW w:w="1275" w:type="dxa"/>
            <w:shd w:val="clear" w:color="auto" w:fill="auto"/>
            <w:vAlign w:val="center"/>
          </w:tcPr>
          <w:p w14:paraId="0FF56EAE"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(158.093)</w:t>
            </w:r>
          </w:p>
        </w:tc>
        <w:tc>
          <w:tcPr>
            <w:tcW w:w="1276" w:type="dxa"/>
            <w:shd w:val="clear" w:color="auto" w:fill="auto"/>
            <w:vAlign w:val="center"/>
          </w:tcPr>
          <w:p w14:paraId="55A3D124"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624</w:t>
            </w:r>
          </w:p>
        </w:tc>
      </w:tr>
      <w:tr w:rsidR="00372249" w:rsidRPr="00537AE7" w14:paraId="15CC60F1" w14:textId="77777777" w:rsidTr="00372249">
        <w:trPr>
          <w:trHeight w:val="238"/>
          <w:jc w:val="center"/>
        </w:trPr>
        <w:tc>
          <w:tcPr>
            <w:tcW w:w="2269" w:type="dxa"/>
            <w:shd w:val="clear" w:color="auto" w:fill="auto"/>
            <w:vAlign w:val="center"/>
          </w:tcPr>
          <w:p w14:paraId="46188F36"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087" w:type="dxa"/>
            <w:shd w:val="clear" w:color="auto" w:fill="auto"/>
            <w:vAlign w:val="center"/>
          </w:tcPr>
          <w:p w14:paraId="373AF265"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(20.081)</w:t>
            </w:r>
          </w:p>
        </w:tc>
        <w:tc>
          <w:tcPr>
            <w:tcW w:w="1087" w:type="dxa"/>
            <w:shd w:val="clear" w:color="auto" w:fill="auto"/>
            <w:vAlign w:val="center"/>
          </w:tcPr>
          <w:p w14:paraId="6B71D61E"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(211.039)</w:t>
            </w:r>
          </w:p>
        </w:tc>
        <w:tc>
          <w:tcPr>
            <w:tcW w:w="1087" w:type="dxa"/>
            <w:shd w:val="clear" w:color="auto" w:fill="auto"/>
            <w:vAlign w:val="center"/>
          </w:tcPr>
          <w:p w14:paraId="09303D67" w14:textId="77777777" w:rsidR="00372249" w:rsidRPr="00D1528B" w:rsidRDefault="00372249" w:rsidP="00372249">
            <w:pPr>
              <w:keepNext/>
              <w:keepLines/>
              <w:spacing w:before="40" w:after="40" w:line="240" w:lineRule="auto"/>
              <w:jc w:val="right"/>
              <w:rPr>
                <w:rFonts w:eastAsia="Times New Roman" w:cs="Arial"/>
                <w:b/>
                <w:spacing w:val="-2"/>
                <w:sz w:val="14"/>
                <w:szCs w:val="14"/>
                <w:lang w:eastAsia="pt-BR"/>
              </w:rPr>
            </w:pPr>
            <w:r w:rsidRPr="00D1528B">
              <w:rPr>
                <w:rFonts w:cs="Arial"/>
                <w:sz w:val="14"/>
                <w:szCs w:val="14"/>
              </w:rPr>
              <w:t xml:space="preserve">  (674)</w:t>
            </w:r>
          </w:p>
        </w:tc>
        <w:tc>
          <w:tcPr>
            <w:tcW w:w="283" w:type="dxa"/>
            <w:shd w:val="clear" w:color="auto" w:fill="auto"/>
            <w:vAlign w:val="center"/>
          </w:tcPr>
          <w:p w14:paraId="1AB05FAD"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B533FB8"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(17.046)</w:t>
            </w:r>
          </w:p>
        </w:tc>
        <w:tc>
          <w:tcPr>
            <w:tcW w:w="1275" w:type="dxa"/>
            <w:shd w:val="clear" w:color="auto" w:fill="auto"/>
            <w:vAlign w:val="center"/>
          </w:tcPr>
          <w:p w14:paraId="43C067CF"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(158.093)</w:t>
            </w:r>
          </w:p>
        </w:tc>
        <w:tc>
          <w:tcPr>
            <w:tcW w:w="1276" w:type="dxa"/>
            <w:shd w:val="clear" w:color="auto" w:fill="auto"/>
            <w:vAlign w:val="center"/>
          </w:tcPr>
          <w:p w14:paraId="475B54AE"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CF4AD2">
              <w:rPr>
                <w:rFonts w:cs="Arial"/>
                <w:sz w:val="14"/>
                <w:szCs w:val="14"/>
              </w:rPr>
              <w:t>624</w:t>
            </w:r>
          </w:p>
        </w:tc>
      </w:tr>
      <w:tr w:rsidR="00372249" w:rsidRPr="004B6A99" w14:paraId="1F4FFCF2" w14:textId="77777777" w:rsidTr="00372249">
        <w:trPr>
          <w:trHeight w:val="238"/>
          <w:jc w:val="center"/>
        </w:trPr>
        <w:tc>
          <w:tcPr>
            <w:tcW w:w="2269" w:type="dxa"/>
            <w:shd w:val="clear" w:color="auto" w:fill="auto"/>
            <w:vAlign w:val="center"/>
          </w:tcPr>
          <w:p w14:paraId="5CAFCD33" w14:textId="77777777" w:rsidR="00372249" w:rsidRPr="004B6A99" w:rsidRDefault="00372249" w:rsidP="00372249">
            <w:pPr>
              <w:keepNext/>
              <w:keepLines/>
              <w:spacing w:before="40" w:after="40" w:line="240" w:lineRule="auto"/>
              <w:rPr>
                <w:rFonts w:eastAsia="Times New Roman" w:cs="Arial"/>
                <w:b/>
                <w:color w:val="000000"/>
                <w:spacing w:val="-2"/>
                <w:sz w:val="14"/>
                <w:szCs w:val="14"/>
                <w:lang w:eastAsia="pt-BR"/>
              </w:rPr>
            </w:pPr>
            <w:r w:rsidRPr="004B6A99">
              <w:rPr>
                <w:rFonts w:eastAsia="Times New Roman" w:cs="Arial"/>
                <w:b/>
                <w:color w:val="000000"/>
                <w:spacing w:val="-2"/>
                <w:sz w:val="14"/>
                <w:szCs w:val="14"/>
                <w:lang w:eastAsia="pt-BR"/>
              </w:rPr>
              <w:t>Resultado operacional</w:t>
            </w:r>
          </w:p>
        </w:tc>
        <w:tc>
          <w:tcPr>
            <w:tcW w:w="1087" w:type="dxa"/>
            <w:shd w:val="clear" w:color="auto" w:fill="auto"/>
            <w:vAlign w:val="center"/>
          </w:tcPr>
          <w:p w14:paraId="5F5FFA96"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41.287 </w:t>
            </w:r>
          </w:p>
        </w:tc>
        <w:tc>
          <w:tcPr>
            <w:tcW w:w="1087" w:type="dxa"/>
            <w:shd w:val="clear" w:color="auto" w:fill="auto"/>
            <w:vAlign w:val="center"/>
          </w:tcPr>
          <w:p w14:paraId="001D3D43"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969.969 </w:t>
            </w:r>
          </w:p>
        </w:tc>
        <w:tc>
          <w:tcPr>
            <w:tcW w:w="1087" w:type="dxa"/>
            <w:shd w:val="clear" w:color="auto" w:fill="auto"/>
            <w:vAlign w:val="center"/>
          </w:tcPr>
          <w:p w14:paraId="7CC3F4F9"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733.652 </w:t>
            </w:r>
          </w:p>
        </w:tc>
        <w:tc>
          <w:tcPr>
            <w:tcW w:w="283" w:type="dxa"/>
            <w:shd w:val="clear" w:color="auto" w:fill="auto"/>
            <w:vAlign w:val="center"/>
          </w:tcPr>
          <w:p w14:paraId="0499F929"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1F84FC5"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46.601</w:t>
            </w:r>
          </w:p>
        </w:tc>
        <w:tc>
          <w:tcPr>
            <w:tcW w:w="1275" w:type="dxa"/>
            <w:shd w:val="clear" w:color="auto" w:fill="auto"/>
            <w:vAlign w:val="center"/>
          </w:tcPr>
          <w:p w14:paraId="4E19030B"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242.650</w:t>
            </w:r>
          </w:p>
        </w:tc>
        <w:tc>
          <w:tcPr>
            <w:tcW w:w="1276" w:type="dxa"/>
            <w:shd w:val="clear" w:color="auto" w:fill="auto"/>
            <w:vAlign w:val="center"/>
          </w:tcPr>
          <w:p w14:paraId="3096ABF7"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243.403</w:t>
            </w:r>
          </w:p>
        </w:tc>
      </w:tr>
      <w:tr w:rsidR="00372249" w:rsidRPr="00295D44" w14:paraId="3B9A9940" w14:textId="77777777" w:rsidTr="00372249">
        <w:trPr>
          <w:trHeight w:val="238"/>
          <w:jc w:val="center"/>
        </w:trPr>
        <w:tc>
          <w:tcPr>
            <w:tcW w:w="2269" w:type="dxa"/>
            <w:shd w:val="clear" w:color="auto" w:fill="auto"/>
            <w:vAlign w:val="center"/>
          </w:tcPr>
          <w:p w14:paraId="5AA79E10" w14:textId="77777777" w:rsidR="00372249" w:rsidRPr="00D96C1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087" w:type="dxa"/>
            <w:shd w:val="clear" w:color="auto" w:fill="auto"/>
            <w:vAlign w:val="center"/>
          </w:tcPr>
          <w:p w14:paraId="6B67B6F5" w14:textId="77777777" w:rsidR="00372249" w:rsidRPr="00D1528B" w:rsidRDefault="00372249" w:rsidP="00372249">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 xml:space="preserve">  36 </w:t>
            </w:r>
          </w:p>
        </w:tc>
        <w:tc>
          <w:tcPr>
            <w:tcW w:w="1087" w:type="dxa"/>
            <w:shd w:val="clear" w:color="auto" w:fill="auto"/>
            <w:vAlign w:val="center"/>
          </w:tcPr>
          <w:p w14:paraId="04E2CB78" w14:textId="77777777" w:rsidR="00372249" w:rsidRPr="00D1528B" w:rsidRDefault="00372249" w:rsidP="00372249">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 xml:space="preserve">  288 </w:t>
            </w:r>
          </w:p>
        </w:tc>
        <w:tc>
          <w:tcPr>
            <w:tcW w:w="1087" w:type="dxa"/>
            <w:shd w:val="clear" w:color="auto" w:fill="auto"/>
            <w:vAlign w:val="center"/>
          </w:tcPr>
          <w:p w14:paraId="0BA474D1" w14:textId="77777777" w:rsidR="00372249" w:rsidRPr="00D1528B" w:rsidRDefault="00372249" w:rsidP="00372249">
            <w:pPr>
              <w:keepNext/>
              <w:keepLines/>
              <w:spacing w:before="40" w:after="40" w:line="240" w:lineRule="auto"/>
              <w:jc w:val="right"/>
              <w:rPr>
                <w:rFonts w:eastAsia="Times New Roman" w:cs="Arial"/>
                <w:bCs/>
                <w:spacing w:val="-2"/>
                <w:sz w:val="14"/>
                <w:szCs w:val="14"/>
                <w:lang w:eastAsia="pt-BR"/>
              </w:rPr>
            </w:pPr>
            <w:r w:rsidRPr="00D1528B">
              <w:rPr>
                <w:rFonts w:cs="Arial"/>
                <w:sz w:val="14"/>
                <w:szCs w:val="14"/>
              </w:rPr>
              <w:t xml:space="preserve">  -- </w:t>
            </w:r>
          </w:p>
        </w:tc>
        <w:tc>
          <w:tcPr>
            <w:tcW w:w="283" w:type="dxa"/>
            <w:shd w:val="clear" w:color="auto" w:fill="auto"/>
            <w:vAlign w:val="center"/>
          </w:tcPr>
          <w:p w14:paraId="3F222E92" w14:textId="77777777" w:rsidR="00372249" w:rsidRPr="00D96C18" w:rsidRDefault="00372249" w:rsidP="00372249">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1D617D2B" w14:textId="77777777" w:rsidR="00372249" w:rsidRPr="00D96C18" w:rsidRDefault="00372249" w:rsidP="00372249">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w:t>
            </w:r>
          </w:p>
        </w:tc>
        <w:tc>
          <w:tcPr>
            <w:tcW w:w="1275" w:type="dxa"/>
            <w:shd w:val="clear" w:color="auto" w:fill="auto"/>
            <w:vAlign w:val="center"/>
          </w:tcPr>
          <w:p w14:paraId="400BA433" w14:textId="77777777" w:rsidR="00372249" w:rsidRPr="00D96C18" w:rsidRDefault="00372249" w:rsidP="00372249">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70</w:t>
            </w:r>
          </w:p>
        </w:tc>
        <w:tc>
          <w:tcPr>
            <w:tcW w:w="1276" w:type="dxa"/>
            <w:shd w:val="clear" w:color="auto" w:fill="auto"/>
            <w:vAlign w:val="center"/>
          </w:tcPr>
          <w:p w14:paraId="19A7209B" w14:textId="77777777" w:rsidR="00372249" w:rsidRPr="00D96C18" w:rsidRDefault="00372249" w:rsidP="00372249">
            <w:pPr>
              <w:keepNext/>
              <w:keepLines/>
              <w:spacing w:before="40" w:after="40" w:line="240" w:lineRule="auto"/>
              <w:jc w:val="right"/>
              <w:rPr>
                <w:rFonts w:eastAsia="Times New Roman" w:cs="Arial"/>
                <w:bCs/>
                <w:spacing w:val="-2"/>
                <w:sz w:val="14"/>
                <w:szCs w:val="14"/>
                <w:lang w:eastAsia="pt-BR"/>
              </w:rPr>
            </w:pPr>
            <w:r w:rsidRPr="00CF4AD2">
              <w:rPr>
                <w:rFonts w:cs="Arial"/>
                <w:sz w:val="14"/>
                <w:szCs w:val="14"/>
              </w:rPr>
              <w:t>--</w:t>
            </w:r>
          </w:p>
        </w:tc>
      </w:tr>
      <w:tr w:rsidR="00372249" w:rsidRPr="004B6A99" w14:paraId="23C4235D" w14:textId="77777777" w:rsidTr="00372249">
        <w:trPr>
          <w:trHeight w:val="238"/>
          <w:jc w:val="center"/>
        </w:trPr>
        <w:tc>
          <w:tcPr>
            <w:tcW w:w="2269" w:type="dxa"/>
            <w:shd w:val="clear" w:color="auto" w:fill="auto"/>
            <w:vAlign w:val="center"/>
          </w:tcPr>
          <w:p w14:paraId="34F5F5E8" w14:textId="77777777" w:rsidR="00372249" w:rsidRPr="004B6A99" w:rsidRDefault="00372249" w:rsidP="00372249">
            <w:pPr>
              <w:keepNext/>
              <w:keepLines/>
              <w:spacing w:before="40" w:after="40" w:line="240" w:lineRule="auto"/>
              <w:rPr>
                <w:rFonts w:eastAsia="Times New Roman" w:cs="Arial"/>
                <w:b/>
                <w:color w:val="000000"/>
                <w:spacing w:val="-2"/>
                <w:sz w:val="14"/>
                <w:szCs w:val="14"/>
                <w:lang w:eastAsia="pt-BR"/>
              </w:rPr>
            </w:pPr>
            <w:r w:rsidRPr="004B6A99">
              <w:rPr>
                <w:rFonts w:eastAsia="Times New Roman" w:cs="Arial"/>
                <w:b/>
                <w:color w:val="000000"/>
                <w:spacing w:val="-2"/>
                <w:sz w:val="14"/>
                <w:szCs w:val="14"/>
                <w:lang w:eastAsia="pt-BR"/>
              </w:rPr>
              <w:t>Resultado antes dos impostos</w:t>
            </w:r>
          </w:p>
        </w:tc>
        <w:tc>
          <w:tcPr>
            <w:tcW w:w="1087" w:type="dxa"/>
            <w:shd w:val="clear" w:color="auto" w:fill="auto"/>
            <w:vAlign w:val="center"/>
          </w:tcPr>
          <w:p w14:paraId="5AE78DF6"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41.323 </w:t>
            </w:r>
          </w:p>
        </w:tc>
        <w:tc>
          <w:tcPr>
            <w:tcW w:w="1087" w:type="dxa"/>
            <w:shd w:val="clear" w:color="auto" w:fill="auto"/>
            <w:vAlign w:val="center"/>
          </w:tcPr>
          <w:p w14:paraId="003DF78E"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970.257 </w:t>
            </w:r>
          </w:p>
        </w:tc>
        <w:tc>
          <w:tcPr>
            <w:tcW w:w="1087" w:type="dxa"/>
            <w:shd w:val="clear" w:color="auto" w:fill="auto"/>
            <w:vAlign w:val="center"/>
          </w:tcPr>
          <w:p w14:paraId="644EA640"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733.652 </w:t>
            </w:r>
          </w:p>
        </w:tc>
        <w:tc>
          <w:tcPr>
            <w:tcW w:w="283" w:type="dxa"/>
            <w:shd w:val="clear" w:color="auto" w:fill="auto"/>
            <w:vAlign w:val="center"/>
          </w:tcPr>
          <w:p w14:paraId="384CD0C6"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5F216E4"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46.601</w:t>
            </w:r>
          </w:p>
        </w:tc>
        <w:tc>
          <w:tcPr>
            <w:tcW w:w="1275" w:type="dxa"/>
            <w:shd w:val="clear" w:color="auto" w:fill="auto"/>
            <w:vAlign w:val="center"/>
          </w:tcPr>
          <w:p w14:paraId="6365164C"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242.720</w:t>
            </w:r>
          </w:p>
        </w:tc>
        <w:tc>
          <w:tcPr>
            <w:tcW w:w="1276" w:type="dxa"/>
            <w:shd w:val="clear" w:color="auto" w:fill="auto"/>
            <w:vAlign w:val="center"/>
          </w:tcPr>
          <w:p w14:paraId="381549FC"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243.403</w:t>
            </w:r>
          </w:p>
        </w:tc>
      </w:tr>
      <w:tr w:rsidR="00372249" w:rsidRPr="00537AE7" w14:paraId="3AF84932" w14:textId="77777777" w:rsidTr="00372249">
        <w:trPr>
          <w:trHeight w:val="238"/>
          <w:jc w:val="center"/>
        </w:trPr>
        <w:tc>
          <w:tcPr>
            <w:tcW w:w="2269" w:type="dxa"/>
            <w:shd w:val="clear" w:color="auto" w:fill="auto"/>
            <w:vAlign w:val="center"/>
          </w:tcPr>
          <w:p w14:paraId="368D5FF5"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 xml:space="preserve">Impostos </w:t>
            </w:r>
          </w:p>
        </w:tc>
        <w:tc>
          <w:tcPr>
            <w:tcW w:w="1087" w:type="dxa"/>
            <w:shd w:val="clear" w:color="auto" w:fill="auto"/>
            <w:vAlign w:val="center"/>
          </w:tcPr>
          <w:p w14:paraId="68A7042E"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(16.373)</w:t>
            </w:r>
          </w:p>
        </w:tc>
        <w:tc>
          <w:tcPr>
            <w:tcW w:w="1087" w:type="dxa"/>
            <w:shd w:val="clear" w:color="auto" w:fill="auto"/>
            <w:vAlign w:val="center"/>
          </w:tcPr>
          <w:p w14:paraId="6A58522B"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(254.162)</w:t>
            </w:r>
          </w:p>
        </w:tc>
        <w:tc>
          <w:tcPr>
            <w:tcW w:w="1087" w:type="dxa"/>
            <w:shd w:val="clear" w:color="auto" w:fill="auto"/>
            <w:vAlign w:val="center"/>
          </w:tcPr>
          <w:p w14:paraId="59552651"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(73)</w:t>
            </w:r>
          </w:p>
        </w:tc>
        <w:tc>
          <w:tcPr>
            <w:tcW w:w="283" w:type="dxa"/>
            <w:shd w:val="clear" w:color="auto" w:fill="auto"/>
            <w:vAlign w:val="center"/>
          </w:tcPr>
          <w:p w14:paraId="32ABE471"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76795ED"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(18.001)</w:t>
            </w:r>
          </w:p>
        </w:tc>
        <w:tc>
          <w:tcPr>
            <w:tcW w:w="1275" w:type="dxa"/>
            <w:shd w:val="clear" w:color="auto" w:fill="auto"/>
            <w:vAlign w:val="center"/>
          </w:tcPr>
          <w:p w14:paraId="2BEF5487"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(22.798)</w:t>
            </w:r>
          </w:p>
        </w:tc>
        <w:tc>
          <w:tcPr>
            <w:tcW w:w="1276" w:type="dxa"/>
            <w:shd w:val="clear" w:color="auto" w:fill="auto"/>
            <w:vAlign w:val="center"/>
          </w:tcPr>
          <w:p w14:paraId="178A9810"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(363)</w:t>
            </w:r>
          </w:p>
        </w:tc>
      </w:tr>
      <w:tr w:rsidR="00372249" w:rsidRPr="00537AE7" w14:paraId="3895B277" w14:textId="77777777" w:rsidTr="00372249">
        <w:trPr>
          <w:trHeight w:val="238"/>
          <w:jc w:val="center"/>
        </w:trPr>
        <w:tc>
          <w:tcPr>
            <w:tcW w:w="2269" w:type="dxa"/>
            <w:shd w:val="clear" w:color="auto" w:fill="auto"/>
            <w:vAlign w:val="center"/>
          </w:tcPr>
          <w:p w14:paraId="621CE385"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087" w:type="dxa"/>
            <w:shd w:val="clear" w:color="auto" w:fill="auto"/>
            <w:vAlign w:val="center"/>
          </w:tcPr>
          <w:p w14:paraId="095155CA"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(390)</w:t>
            </w:r>
          </w:p>
        </w:tc>
        <w:tc>
          <w:tcPr>
            <w:tcW w:w="1087" w:type="dxa"/>
            <w:shd w:val="clear" w:color="auto" w:fill="auto"/>
            <w:vAlign w:val="center"/>
          </w:tcPr>
          <w:p w14:paraId="1054CC26"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(6.523)</w:t>
            </w:r>
          </w:p>
        </w:tc>
        <w:tc>
          <w:tcPr>
            <w:tcW w:w="1087" w:type="dxa"/>
            <w:shd w:val="clear" w:color="auto" w:fill="auto"/>
            <w:vAlign w:val="center"/>
          </w:tcPr>
          <w:p w14:paraId="20289643" w14:textId="77777777" w:rsidR="00372249" w:rsidRPr="00D1528B" w:rsidRDefault="00372249" w:rsidP="00372249">
            <w:pPr>
              <w:keepNext/>
              <w:keepLines/>
              <w:spacing w:before="40" w:after="40" w:line="240" w:lineRule="auto"/>
              <w:jc w:val="right"/>
              <w:rPr>
                <w:rFonts w:eastAsia="Times New Roman" w:cs="Arial"/>
                <w:spacing w:val="-2"/>
                <w:sz w:val="14"/>
                <w:szCs w:val="14"/>
                <w:lang w:eastAsia="pt-BR"/>
              </w:rPr>
            </w:pPr>
            <w:r w:rsidRPr="00D1528B">
              <w:rPr>
                <w:rFonts w:cs="Arial"/>
                <w:sz w:val="14"/>
                <w:szCs w:val="14"/>
              </w:rPr>
              <w:t xml:space="preserve">  554 </w:t>
            </w:r>
          </w:p>
        </w:tc>
        <w:tc>
          <w:tcPr>
            <w:tcW w:w="283" w:type="dxa"/>
            <w:shd w:val="clear" w:color="auto" w:fill="auto"/>
            <w:vAlign w:val="center"/>
          </w:tcPr>
          <w:p w14:paraId="5019549E"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6D007CA"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(231)</w:t>
            </w:r>
          </w:p>
        </w:tc>
        <w:tc>
          <w:tcPr>
            <w:tcW w:w="1275" w:type="dxa"/>
            <w:shd w:val="clear" w:color="auto" w:fill="auto"/>
            <w:vAlign w:val="center"/>
          </w:tcPr>
          <w:p w14:paraId="25C7BAC8"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(6.161)</w:t>
            </w:r>
          </w:p>
        </w:tc>
        <w:tc>
          <w:tcPr>
            <w:tcW w:w="1276" w:type="dxa"/>
            <w:shd w:val="clear" w:color="auto" w:fill="auto"/>
            <w:vAlign w:val="center"/>
          </w:tcPr>
          <w:p w14:paraId="7A5561CB"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CF4AD2">
              <w:rPr>
                <w:rFonts w:cs="Arial"/>
                <w:sz w:val="14"/>
                <w:szCs w:val="14"/>
              </w:rPr>
              <w:t>--</w:t>
            </w:r>
          </w:p>
        </w:tc>
      </w:tr>
      <w:tr w:rsidR="00372249" w:rsidRPr="004B6A99" w14:paraId="32934653" w14:textId="77777777" w:rsidTr="00372249">
        <w:trPr>
          <w:trHeight w:val="238"/>
          <w:jc w:val="center"/>
        </w:trPr>
        <w:tc>
          <w:tcPr>
            <w:tcW w:w="2269" w:type="dxa"/>
            <w:shd w:val="clear" w:color="auto" w:fill="auto"/>
            <w:vAlign w:val="center"/>
          </w:tcPr>
          <w:p w14:paraId="61EC53AC" w14:textId="77777777" w:rsidR="00372249" w:rsidRPr="004B6A99" w:rsidRDefault="00372249" w:rsidP="00372249">
            <w:pPr>
              <w:keepNext/>
              <w:keepLines/>
              <w:spacing w:before="40" w:after="40" w:line="240" w:lineRule="auto"/>
              <w:rPr>
                <w:rFonts w:eastAsia="Times New Roman" w:cs="Arial"/>
                <w:b/>
                <w:color w:val="000000"/>
                <w:spacing w:val="-2"/>
                <w:sz w:val="14"/>
                <w:szCs w:val="14"/>
                <w:lang w:eastAsia="pt-BR"/>
              </w:rPr>
            </w:pPr>
            <w:r w:rsidRPr="004B6A99">
              <w:rPr>
                <w:rFonts w:eastAsia="Times New Roman" w:cs="Arial"/>
                <w:b/>
                <w:color w:val="000000"/>
                <w:spacing w:val="-2"/>
                <w:sz w:val="14"/>
                <w:szCs w:val="14"/>
                <w:lang w:eastAsia="pt-BR"/>
              </w:rPr>
              <w:t>Lucro líquido do período</w:t>
            </w:r>
          </w:p>
        </w:tc>
        <w:tc>
          <w:tcPr>
            <w:tcW w:w="1087" w:type="dxa"/>
            <w:shd w:val="clear" w:color="auto" w:fill="auto"/>
            <w:vAlign w:val="center"/>
          </w:tcPr>
          <w:p w14:paraId="4252E286"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24.560 </w:t>
            </w:r>
          </w:p>
        </w:tc>
        <w:tc>
          <w:tcPr>
            <w:tcW w:w="1087" w:type="dxa"/>
            <w:shd w:val="clear" w:color="auto" w:fill="auto"/>
            <w:vAlign w:val="center"/>
          </w:tcPr>
          <w:p w14:paraId="00C8FDE2"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709.572 </w:t>
            </w:r>
          </w:p>
        </w:tc>
        <w:tc>
          <w:tcPr>
            <w:tcW w:w="1087" w:type="dxa"/>
            <w:shd w:val="clear" w:color="auto" w:fill="auto"/>
            <w:vAlign w:val="center"/>
          </w:tcPr>
          <w:p w14:paraId="39C07A5A"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734.133 </w:t>
            </w:r>
          </w:p>
        </w:tc>
        <w:tc>
          <w:tcPr>
            <w:tcW w:w="283" w:type="dxa"/>
            <w:shd w:val="clear" w:color="auto" w:fill="auto"/>
            <w:vAlign w:val="center"/>
          </w:tcPr>
          <w:p w14:paraId="2822B1D4"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60CDCDE"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28.369</w:t>
            </w:r>
          </w:p>
        </w:tc>
        <w:tc>
          <w:tcPr>
            <w:tcW w:w="1275" w:type="dxa"/>
            <w:shd w:val="clear" w:color="auto" w:fill="auto"/>
            <w:vAlign w:val="center"/>
          </w:tcPr>
          <w:p w14:paraId="46821C18"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213.761</w:t>
            </w:r>
          </w:p>
        </w:tc>
        <w:tc>
          <w:tcPr>
            <w:tcW w:w="1276" w:type="dxa"/>
            <w:shd w:val="clear" w:color="auto" w:fill="auto"/>
            <w:vAlign w:val="center"/>
          </w:tcPr>
          <w:p w14:paraId="087CB0B2"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243.040</w:t>
            </w:r>
          </w:p>
        </w:tc>
      </w:tr>
      <w:tr w:rsidR="00372249" w:rsidRPr="00626E7B" w14:paraId="6B4107C1" w14:textId="77777777" w:rsidTr="00372249">
        <w:trPr>
          <w:trHeight w:val="238"/>
          <w:jc w:val="center"/>
        </w:trPr>
        <w:tc>
          <w:tcPr>
            <w:tcW w:w="2269" w:type="dxa"/>
            <w:shd w:val="clear" w:color="auto" w:fill="auto"/>
            <w:vAlign w:val="center"/>
          </w:tcPr>
          <w:p w14:paraId="56FDB7B1" w14:textId="77777777" w:rsidR="00372249" w:rsidRPr="00626E7B"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626E7B">
              <w:rPr>
                <w:rFonts w:eastAsia="Times New Roman" w:cs="Arial"/>
                <w:bCs/>
                <w:color w:val="000000"/>
                <w:spacing w:val="-2"/>
                <w:sz w:val="14"/>
                <w:szCs w:val="14"/>
                <w:lang w:eastAsia="pt-BR"/>
              </w:rPr>
              <w:t>Outros resultados abrangentes</w:t>
            </w:r>
          </w:p>
        </w:tc>
        <w:tc>
          <w:tcPr>
            <w:tcW w:w="1087" w:type="dxa"/>
            <w:shd w:val="clear" w:color="auto" w:fill="auto"/>
            <w:vAlign w:val="center"/>
          </w:tcPr>
          <w:p w14:paraId="5E7CDD76" w14:textId="77777777" w:rsidR="00372249" w:rsidRPr="00D1528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 xml:space="preserve">  (28)</w:t>
            </w:r>
          </w:p>
        </w:tc>
        <w:tc>
          <w:tcPr>
            <w:tcW w:w="1087" w:type="dxa"/>
            <w:shd w:val="clear" w:color="auto" w:fill="auto"/>
            <w:vAlign w:val="center"/>
          </w:tcPr>
          <w:p w14:paraId="7748E1BD" w14:textId="77777777" w:rsidR="00372249" w:rsidRPr="00D1528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 xml:space="preserve">  (8.856)</w:t>
            </w:r>
          </w:p>
        </w:tc>
        <w:tc>
          <w:tcPr>
            <w:tcW w:w="1087" w:type="dxa"/>
            <w:shd w:val="clear" w:color="auto" w:fill="auto"/>
            <w:vAlign w:val="center"/>
          </w:tcPr>
          <w:p w14:paraId="420902C0" w14:textId="77777777" w:rsidR="00372249" w:rsidRPr="00D1528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D1528B">
              <w:rPr>
                <w:rFonts w:cs="Arial"/>
                <w:sz w:val="14"/>
                <w:szCs w:val="14"/>
              </w:rPr>
              <w:t xml:space="preserve">  (8.883)</w:t>
            </w:r>
          </w:p>
        </w:tc>
        <w:tc>
          <w:tcPr>
            <w:tcW w:w="283" w:type="dxa"/>
            <w:shd w:val="clear" w:color="auto" w:fill="auto"/>
            <w:vAlign w:val="center"/>
          </w:tcPr>
          <w:p w14:paraId="6EBB5996" w14:textId="77777777" w:rsidR="00372249" w:rsidRPr="00626E7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2468C788" w14:textId="77777777" w:rsidR="00372249" w:rsidRPr="00626E7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5" w:type="dxa"/>
            <w:shd w:val="clear" w:color="auto" w:fill="auto"/>
            <w:vAlign w:val="center"/>
          </w:tcPr>
          <w:p w14:paraId="62BB5F95" w14:textId="77777777" w:rsidR="00372249" w:rsidRPr="00626E7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6" w:type="dxa"/>
            <w:shd w:val="clear" w:color="auto" w:fill="auto"/>
            <w:vAlign w:val="center"/>
          </w:tcPr>
          <w:p w14:paraId="494EB34A" w14:textId="77777777" w:rsidR="00372249" w:rsidRPr="00626E7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372249" w:rsidRPr="004B6A99" w14:paraId="3A62CF90" w14:textId="77777777" w:rsidTr="00372249">
        <w:trPr>
          <w:trHeight w:val="238"/>
          <w:jc w:val="center"/>
        </w:trPr>
        <w:tc>
          <w:tcPr>
            <w:tcW w:w="2269" w:type="dxa"/>
            <w:shd w:val="clear" w:color="auto" w:fill="auto"/>
            <w:vAlign w:val="center"/>
          </w:tcPr>
          <w:p w14:paraId="38D36A34" w14:textId="77777777" w:rsidR="00372249" w:rsidRPr="004B6A99" w:rsidRDefault="00372249" w:rsidP="00372249">
            <w:pPr>
              <w:keepNext/>
              <w:keepLines/>
              <w:spacing w:before="40" w:after="40" w:line="240" w:lineRule="auto"/>
              <w:rPr>
                <w:rFonts w:eastAsia="Times New Roman" w:cs="Arial"/>
                <w:b/>
                <w:color w:val="000000"/>
                <w:spacing w:val="-2"/>
                <w:sz w:val="14"/>
                <w:szCs w:val="14"/>
                <w:lang w:eastAsia="pt-BR"/>
              </w:rPr>
            </w:pPr>
            <w:r w:rsidRPr="004B6A99">
              <w:rPr>
                <w:rFonts w:eastAsia="Times New Roman" w:cs="Arial"/>
                <w:b/>
                <w:color w:val="000000"/>
                <w:spacing w:val="-2"/>
                <w:sz w:val="14"/>
                <w:szCs w:val="14"/>
                <w:lang w:eastAsia="pt-BR"/>
              </w:rPr>
              <w:t>Resultado abrangente total</w:t>
            </w:r>
          </w:p>
        </w:tc>
        <w:tc>
          <w:tcPr>
            <w:tcW w:w="1087" w:type="dxa"/>
            <w:shd w:val="clear" w:color="auto" w:fill="auto"/>
            <w:vAlign w:val="center"/>
          </w:tcPr>
          <w:p w14:paraId="219E26BB" w14:textId="77777777" w:rsidR="00372249" w:rsidRPr="004B6A99" w:rsidRDefault="00372249" w:rsidP="00372249">
            <w:pPr>
              <w:keepNext/>
              <w:keepLines/>
              <w:spacing w:before="40" w:after="40" w:line="240" w:lineRule="auto"/>
              <w:ind w:left="113"/>
              <w:jc w:val="right"/>
              <w:rPr>
                <w:rFonts w:cs="Arial"/>
                <w:b/>
                <w:sz w:val="14"/>
                <w:szCs w:val="14"/>
              </w:rPr>
            </w:pPr>
            <w:r w:rsidRPr="004B6A99">
              <w:rPr>
                <w:rFonts w:cs="Arial"/>
                <w:b/>
                <w:sz w:val="14"/>
                <w:szCs w:val="14"/>
              </w:rPr>
              <w:t xml:space="preserve">  24.532 </w:t>
            </w:r>
          </w:p>
        </w:tc>
        <w:tc>
          <w:tcPr>
            <w:tcW w:w="1087" w:type="dxa"/>
            <w:shd w:val="clear" w:color="auto" w:fill="auto"/>
            <w:vAlign w:val="center"/>
          </w:tcPr>
          <w:p w14:paraId="4B40A59B" w14:textId="77777777" w:rsidR="00372249" w:rsidRPr="004B6A99" w:rsidRDefault="00372249" w:rsidP="00372249">
            <w:pPr>
              <w:keepNext/>
              <w:keepLines/>
              <w:spacing w:before="40" w:after="40" w:line="240" w:lineRule="auto"/>
              <w:ind w:left="113"/>
              <w:jc w:val="right"/>
              <w:rPr>
                <w:rFonts w:cs="Arial"/>
                <w:b/>
                <w:sz w:val="14"/>
                <w:szCs w:val="14"/>
              </w:rPr>
            </w:pPr>
            <w:r w:rsidRPr="004B6A99">
              <w:rPr>
                <w:rFonts w:cs="Arial"/>
                <w:b/>
                <w:sz w:val="14"/>
                <w:szCs w:val="14"/>
              </w:rPr>
              <w:t xml:space="preserve">  700.716 </w:t>
            </w:r>
          </w:p>
        </w:tc>
        <w:tc>
          <w:tcPr>
            <w:tcW w:w="1087" w:type="dxa"/>
            <w:shd w:val="clear" w:color="auto" w:fill="auto"/>
            <w:vAlign w:val="center"/>
          </w:tcPr>
          <w:p w14:paraId="0A1E04B4" w14:textId="77777777" w:rsidR="00372249" w:rsidRPr="004B6A99" w:rsidRDefault="00372249" w:rsidP="00372249">
            <w:pPr>
              <w:keepNext/>
              <w:keepLines/>
              <w:spacing w:before="40" w:after="40" w:line="240" w:lineRule="auto"/>
              <w:ind w:left="113"/>
              <w:jc w:val="right"/>
              <w:rPr>
                <w:rFonts w:cs="Arial"/>
                <w:b/>
                <w:sz w:val="14"/>
                <w:szCs w:val="14"/>
              </w:rPr>
            </w:pPr>
            <w:r w:rsidRPr="004B6A99">
              <w:rPr>
                <w:rFonts w:cs="Arial"/>
                <w:b/>
                <w:sz w:val="14"/>
                <w:szCs w:val="14"/>
              </w:rPr>
              <w:t xml:space="preserve">  725.250 </w:t>
            </w:r>
          </w:p>
        </w:tc>
        <w:tc>
          <w:tcPr>
            <w:tcW w:w="283" w:type="dxa"/>
            <w:shd w:val="clear" w:color="auto" w:fill="auto"/>
            <w:vAlign w:val="center"/>
          </w:tcPr>
          <w:p w14:paraId="3CA71541"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0E72A5D"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28.369</w:t>
            </w:r>
          </w:p>
        </w:tc>
        <w:tc>
          <w:tcPr>
            <w:tcW w:w="1275" w:type="dxa"/>
            <w:shd w:val="clear" w:color="auto" w:fill="auto"/>
            <w:vAlign w:val="center"/>
          </w:tcPr>
          <w:p w14:paraId="6F512420"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213.761</w:t>
            </w:r>
          </w:p>
        </w:tc>
        <w:tc>
          <w:tcPr>
            <w:tcW w:w="1276" w:type="dxa"/>
            <w:shd w:val="clear" w:color="auto" w:fill="auto"/>
            <w:vAlign w:val="center"/>
          </w:tcPr>
          <w:p w14:paraId="16E3C0A9"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243.040</w:t>
            </w:r>
          </w:p>
        </w:tc>
      </w:tr>
      <w:tr w:rsidR="00372249" w:rsidRPr="004B6A99" w14:paraId="4DBDB6E0" w14:textId="77777777" w:rsidTr="00372249">
        <w:trPr>
          <w:trHeight w:val="238"/>
          <w:jc w:val="center"/>
        </w:trPr>
        <w:tc>
          <w:tcPr>
            <w:tcW w:w="2269" w:type="dxa"/>
            <w:shd w:val="clear" w:color="auto" w:fill="auto"/>
            <w:vAlign w:val="center"/>
          </w:tcPr>
          <w:p w14:paraId="7BC19BAE" w14:textId="77777777" w:rsidR="00372249" w:rsidRPr="004B6A99" w:rsidRDefault="00372249" w:rsidP="00372249">
            <w:pPr>
              <w:keepNext/>
              <w:keepLines/>
              <w:spacing w:before="40" w:after="40" w:line="240" w:lineRule="auto"/>
              <w:rPr>
                <w:rFonts w:eastAsia="Times New Roman" w:cs="Arial"/>
                <w:b/>
                <w:color w:val="000000"/>
                <w:spacing w:val="-2"/>
                <w:sz w:val="14"/>
                <w:szCs w:val="14"/>
                <w:lang w:eastAsia="pt-BR"/>
              </w:rPr>
            </w:pPr>
            <w:r w:rsidRPr="004B6A99">
              <w:rPr>
                <w:rFonts w:eastAsia="Times New Roman" w:cs="Arial"/>
                <w:b/>
                <w:color w:val="000000"/>
                <w:spacing w:val="-2"/>
                <w:sz w:val="14"/>
                <w:szCs w:val="14"/>
                <w:lang w:eastAsia="pt-BR"/>
              </w:rPr>
              <w:t>Atribuível à BB Seguridade</w:t>
            </w:r>
          </w:p>
        </w:tc>
        <w:tc>
          <w:tcPr>
            <w:tcW w:w="1087" w:type="dxa"/>
            <w:shd w:val="clear" w:color="auto" w:fill="auto"/>
            <w:vAlign w:val="center"/>
          </w:tcPr>
          <w:p w14:paraId="4D7E5048"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 xml:space="preserve"> 18.418 </w:t>
            </w:r>
          </w:p>
        </w:tc>
        <w:tc>
          <w:tcPr>
            <w:tcW w:w="1087" w:type="dxa"/>
            <w:shd w:val="clear" w:color="auto" w:fill="auto"/>
            <w:vAlign w:val="center"/>
          </w:tcPr>
          <w:p w14:paraId="01DAAD8E"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 xml:space="preserve"> 532.108 </w:t>
            </w:r>
          </w:p>
        </w:tc>
        <w:tc>
          <w:tcPr>
            <w:tcW w:w="1087" w:type="dxa"/>
            <w:shd w:val="clear" w:color="auto" w:fill="auto"/>
            <w:vAlign w:val="center"/>
          </w:tcPr>
          <w:p w14:paraId="3D40DA6E"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 xml:space="preserve"> 550.52</w:t>
            </w:r>
            <w:r>
              <w:rPr>
                <w:rFonts w:cs="Arial"/>
                <w:b/>
                <w:sz w:val="14"/>
                <w:szCs w:val="14"/>
              </w:rPr>
              <w:t>7</w:t>
            </w:r>
            <w:r w:rsidRPr="004B6A99">
              <w:rPr>
                <w:rFonts w:cs="Arial"/>
                <w:b/>
                <w:sz w:val="14"/>
                <w:szCs w:val="14"/>
              </w:rPr>
              <w:t xml:space="preserve"> </w:t>
            </w:r>
          </w:p>
        </w:tc>
        <w:tc>
          <w:tcPr>
            <w:tcW w:w="283" w:type="dxa"/>
            <w:shd w:val="clear" w:color="auto" w:fill="auto"/>
            <w:vAlign w:val="center"/>
          </w:tcPr>
          <w:p w14:paraId="7C08907E" w14:textId="77777777" w:rsidR="00372249" w:rsidRPr="004B6A99" w:rsidRDefault="00372249" w:rsidP="00372249">
            <w:pPr>
              <w:keepNext/>
              <w:keepLines/>
              <w:spacing w:before="40" w:after="40" w:line="240" w:lineRule="auto"/>
              <w:jc w:val="right"/>
              <w:rPr>
                <w:rFonts w:cs="Arial"/>
                <w:b/>
                <w:sz w:val="14"/>
                <w:szCs w:val="14"/>
              </w:rPr>
            </w:pPr>
          </w:p>
        </w:tc>
        <w:tc>
          <w:tcPr>
            <w:tcW w:w="1275" w:type="dxa"/>
            <w:shd w:val="clear" w:color="auto" w:fill="auto"/>
            <w:vAlign w:val="center"/>
          </w:tcPr>
          <w:p w14:paraId="6F9C1D25"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21.274</w:t>
            </w:r>
          </w:p>
        </w:tc>
        <w:tc>
          <w:tcPr>
            <w:tcW w:w="1275" w:type="dxa"/>
            <w:shd w:val="clear" w:color="auto" w:fill="auto"/>
            <w:vAlign w:val="center"/>
          </w:tcPr>
          <w:p w14:paraId="5316F985"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160.299</w:t>
            </w:r>
          </w:p>
        </w:tc>
        <w:tc>
          <w:tcPr>
            <w:tcW w:w="1276" w:type="dxa"/>
            <w:shd w:val="clear" w:color="auto" w:fill="auto"/>
            <w:vAlign w:val="center"/>
          </w:tcPr>
          <w:p w14:paraId="336F3E81" w14:textId="77777777" w:rsidR="00372249" w:rsidRPr="004B6A99" w:rsidRDefault="00372249" w:rsidP="00372249">
            <w:pPr>
              <w:keepNext/>
              <w:keepLines/>
              <w:spacing w:before="40" w:after="40" w:line="240" w:lineRule="auto"/>
              <w:jc w:val="right"/>
              <w:rPr>
                <w:rFonts w:cs="Arial"/>
                <w:b/>
                <w:sz w:val="14"/>
                <w:szCs w:val="14"/>
              </w:rPr>
            </w:pPr>
            <w:r w:rsidRPr="004B6A99">
              <w:rPr>
                <w:rFonts w:cs="Arial"/>
                <w:b/>
                <w:sz w:val="14"/>
                <w:szCs w:val="14"/>
              </w:rPr>
              <w:t>182.256</w:t>
            </w:r>
          </w:p>
        </w:tc>
      </w:tr>
      <w:tr w:rsidR="00372249" w:rsidRPr="004B6A99" w14:paraId="0EE7770A" w14:textId="77777777" w:rsidTr="00372249">
        <w:trPr>
          <w:trHeight w:val="238"/>
          <w:jc w:val="center"/>
        </w:trPr>
        <w:tc>
          <w:tcPr>
            <w:tcW w:w="2269" w:type="dxa"/>
            <w:shd w:val="clear" w:color="auto" w:fill="auto"/>
            <w:vAlign w:val="center"/>
          </w:tcPr>
          <w:p w14:paraId="021D8B51" w14:textId="77777777" w:rsidR="00372249" w:rsidRPr="004B6A99" w:rsidRDefault="00372249" w:rsidP="00372249">
            <w:pPr>
              <w:keepNext/>
              <w:keepLines/>
              <w:spacing w:before="40" w:after="40" w:line="240" w:lineRule="auto"/>
              <w:ind w:left="113"/>
              <w:rPr>
                <w:rFonts w:eastAsia="Times New Roman" w:cs="Arial"/>
                <w:color w:val="000000"/>
                <w:spacing w:val="-2"/>
                <w:sz w:val="14"/>
                <w:szCs w:val="14"/>
                <w:lang w:eastAsia="pt-BR"/>
              </w:rPr>
            </w:pPr>
            <w:r w:rsidRPr="004B6A99">
              <w:rPr>
                <w:rFonts w:eastAsia="Times New Roman" w:cs="Arial"/>
                <w:color w:val="000000"/>
                <w:spacing w:val="-2"/>
                <w:sz w:val="14"/>
                <w:szCs w:val="14"/>
                <w:lang w:eastAsia="pt-BR"/>
              </w:rPr>
              <w:t xml:space="preserve">Amortização do intangível </w:t>
            </w:r>
            <w:r w:rsidRPr="004B6A99">
              <w:rPr>
                <w:rFonts w:eastAsia="Times New Roman" w:cs="Arial"/>
                <w:color w:val="000000"/>
                <w:spacing w:val="-2"/>
                <w:sz w:val="14"/>
                <w:szCs w:val="14"/>
                <w:vertAlign w:val="superscript"/>
                <w:lang w:eastAsia="pt-BR"/>
              </w:rPr>
              <w:t>(1)</w:t>
            </w:r>
          </w:p>
        </w:tc>
        <w:tc>
          <w:tcPr>
            <w:tcW w:w="1087" w:type="dxa"/>
            <w:shd w:val="clear" w:color="auto" w:fill="auto"/>
            <w:vAlign w:val="center"/>
          </w:tcPr>
          <w:p w14:paraId="42765108" w14:textId="77777777" w:rsidR="00372249" w:rsidRPr="004B6A99" w:rsidRDefault="00372249" w:rsidP="00372249">
            <w:pPr>
              <w:keepNext/>
              <w:keepLines/>
              <w:spacing w:before="40" w:after="40" w:line="240" w:lineRule="auto"/>
              <w:jc w:val="right"/>
              <w:rPr>
                <w:rFonts w:eastAsia="Times New Roman" w:cs="Arial"/>
                <w:spacing w:val="-2"/>
                <w:sz w:val="14"/>
                <w:szCs w:val="14"/>
                <w:lang w:eastAsia="pt-BR"/>
              </w:rPr>
            </w:pPr>
            <w:r w:rsidRPr="004B6A99">
              <w:rPr>
                <w:rFonts w:eastAsia="Times New Roman" w:cs="Arial"/>
                <w:spacing w:val="-2"/>
                <w:sz w:val="14"/>
                <w:szCs w:val="14"/>
                <w:lang w:eastAsia="pt-BR"/>
              </w:rPr>
              <w:t>--</w:t>
            </w:r>
          </w:p>
        </w:tc>
        <w:tc>
          <w:tcPr>
            <w:tcW w:w="1087" w:type="dxa"/>
            <w:shd w:val="clear" w:color="auto" w:fill="auto"/>
            <w:vAlign w:val="center"/>
          </w:tcPr>
          <w:p w14:paraId="500F78FF" w14:textId="77777777" w:rsidR="00372249" w:rsidRPr="004B6A99" w:rsidRDefault="00372249" w:rsidP="00372249">
            <w:pPr>
              <w:keepNext/>
              <w:keepLines/>
              <w:spacing w:before="40" w:after="40" w:line="240" w:lineRule="auto"/>
              <w:jc w:val="right"/>
              <w:rPr>
                <w:rFonts w:eastAsia="Times New Roman" w:cs="Arial"/>
                <w:spacing w:val="-2"/>
                <w:sz w:val="14"/>
                <w:szCs w:val="14"/>
                <w:lang w:eastAsia="pt-BR"/>
              </w:rPr>
            </w:pPr>
            <w:r w:rsidRPr="004B6A99">
              <w:rPr>
                <w:rFonts w:eastAsia="Times New Roman" w:cs="Arial"/>
                <w:spacing w:val="-2"/>
                <w:sz w:val="14"/>
                <w:szCs w:val="14"/>
                <w:lang w:eastAsia="pt-BR"/>
              </w:rPr>
              <w:t>--</w:t>
            </w:r>
          </w:p>
        </w:tc>
        <w:tc>
          <w:tcPr>
            <w:tcW w:w="1087" w:type="dxa"/>
            <w:shd w:val="clear" w:color="auto" w:fill="auto"/>
            <w:vAlign w:val="center"/>
          </w:tcPr>
          <w:p w14:paraId="7CA1BE5A" w14:textId="77777777" w:rsidR="00372249" w:rsidRPr="004B6A99" w:rsidRDefault="00372249" w:rsidP="00372249">
            <w:pPr>
              <w:keepNext/>
              <w:keepLines/>
              <w:spacing w:before="40" w:after="40" w:line="240" w:lineRule="auto"/>
              <w:jc w:val="right"/>
              <w:rPr>
                <w:rFonts w:eastAsia="Times New Roman" w:cs="Arial"/>
                <w:spacing w:val="-2"/>
                <w:sz w:val="14"/>
                <w:szCs w:val="14"/>
                <w:lang w:eastAsia="pt-BR"/>
              </w:rPr>
            </w:pPr>
            <w:r w:rsidRPr="004B6A99">
              <w:rPr>
                <w:rFonts w:cs="Arial"/>
                <w:sz w:val="14"/>
                <w:szCs w:val="14"/>
              </w:rPr>
              <w:t xml:space="preserve"> (3.682)</w:t>
            </w:r>
          </w:p>
        </w:tc>
        <w:tc>
          <w:tcPr>
            <w:tcW w:w="283" w:type="dxa"/>
            <w:shd w:val="clear" w:color="auto" w:fill="auto"/>
            <w:vAlign w:val="center"/>
          </w:tcPr>
          <w:p w14:paraId="64107C3A" w14:textId="77777777" w:rsidR="00372249" w:rsidRPr="004B6A99"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77AAEE2" w14:textId="77777777" w:rsidR="00372249" w:rsidRPr="004B6A99" w:rsidRDefault="00372249" w:rsidP="00372249">
            <w:pPr>
              <w:keepNext/>
              <w:keepLines/>
              <w:spacing w:before="40" w:after="40" w:line="240" w:lineRule="auto"/>
              <w:jc w:val="right"/>
              <w:rPr>
                <w:rFonts w:eastAsia="Times New Roman" w:cs="Arial"/>
                <w:spacing w:val="-2"/>
                <w:sz w:val="14"/>
                <w:szCs w:val="14"/>
                <w:lang w:eastAsia="pt-BR"/>
              </w:rPr>
            </w:pPr>
            <w:r w:rsidRPr="004B6A99">
              <w:rPr>
                <w:rFonts w:eastAsia="Times New Roman" w:cs="Arial"/>
                <w:spacing w:val="-2"/>
                <w:sz w:val="14"/>
                <w:szCs w:val="14"/>
                <w:lang w:eastAsia="pt-BR"/>
              </w:rPr>
              <w:t>--</w:t>
            </w:r>
          </w:p>
        </w:tc>
        <w:tc>
          <w:tcPr>
            <w:tcW w:w="1275" w:type="dxa"/>
            <w:shd w:val="clear" w:color="auto" w:fill="auto"/>
            <w:vAlign w:val="center"/>
          </w:tcPr>
          <w:p w14:paraId="689410EE" w14:textId="77777777" w:rsidR="00372249" w:rsidRPr="004B6A99" w:rsidRDefault="00372249" w:rsidP="00372249">
            <w:pPr>
              <w:keepNext/>
              <w:keepLines/>
              <w:spacing w:before="40" w:after="40" w:line="240" w:lineRule="auto"/>
              <w:jc w:val="right"/>
              <w:rPr>
                <w:rFonts w:eastAsia="Times New Roman" w:cs="Arial"/>
                <w:spacing w:val="-2"/>
                <w:sz w:val="14"/>
                <w:szCs w:val="14"/>
                <w:lang w:eastAsia="pt-BR"/>
              </w:rPr>
            </w:pPr>
            <w:r w:rsidRPr="004B6A99">
              <w:rPr>
                <w:rFonts w:eastAsia="Times New Roman" w:cs="Arial"/>
                <w:spacing w:val="-2"/>
                <w:sz w:val="14"/>
                <w:szCs w:val="14"/>
                <w:lang w:eastAsia="pt-BR"/>
              </w:rPr>
              <w:t>--</w:t>
            </w:r>
          </w:p>
        </w:tc>
        <w:tc>
          <w:tcPr>
            <w:tcW w:w="1276" w:type="dxa"/>
            <w:shd w:val="clear" w:color="auto" w:fill="auto"/>
            <w:vAlign w:val="center"/>
          </w:tcPr>
          <w:p w14:paraId="135A6BD5" w14:textId="77777777" w:rsidR="00372249" w:rsidRPr="004B6A99" w:rsidRDefault="00372249" w:rsidP="00372249">
            <w:pPr>
              <w:keepNext/>
              <w:keepLines/>
              <w:spacing w:before="40" w:after="40" w:line="240" w:lineRule="auto"/>
              <w:jc w:val="right"/>
              <w:rPr>
                <w:rFonts w:eastAsia="Times New Roman" w:cs="Arial"/>
                <w:spacing w:val="-2"/>
                <w:sz w:val="14"/>
                <w:szCs w:val="14"/>
                <w:lang w:eastAsia="pt-BR"/>
              </w:rPr>
            </w:pPr>
            <w:r w:rsidRPr="004B6A99">
              <w:rPr>
                <w:rFonts w:cs="Arial"/>
                <w:sz w:val="14"/>
                <w:szCs w:val="14"/>
              </w:rPr>
              <w:t>(3.788)</w:t>
            </w:r>
          </w:p>
        </w:tc>
      </w:tr>
      <w:tr w:rsidR="00372249" w:rsidRPr="004B6A99" w14:paraId="00CE6442" w14:textId="77777777" w:rsidTr="00372249">
        <w:trPr>
          <w:trHeight w:val="238"/>
          <w:jc w:val="center"/>
        </w:trPr>
        <w:tc>
          <w:tcPr>
            <w:tcW w:w="2269" w:type="dxa"/>
            <w:tcBorders>
              <w:bottom w:val="single" w:sz="2" w:space="0" w:color="1F4E79" w:themeColor="accent1" w:themeShade="80"/>
            </w:tcBorders>
            <w:shd w:val="clear" w:color="auto" w:fill="auto"/>
            <w:vAlign w:val="center"/>
          </w:tcPr>
          <w:p w14:paraId="60CE77FF" w14:textId="77777777" w:rsidR="00372249" w:rsidRPr="004B6A99" w:rsidRDefault="00372249" w:rsidP="00372249">
            <w:pPr>
              <w:keepNext/>
              <w:keepLines/>
              <w:spacing w:before="40" w:after="40" w:line="240" w:lineRule="auto"/>
              <w:rPr>
                <w:rFonts w:eastAsia="Times New Roman" w:cs="Arial"/>
                <w:b/>
                <w:color w:val="000000"/>
                <w:spacing w:val="-2"/>
                <w:sz w:val="14"/>
                <w:szCs w:val="14"/>
                <w:lang w:eastAsia="pt-BR"/>
              </w:rPr>
            </w:pPr>
            <w:r w:rsidRPr="004B6A99">
              <w:rPr>
                <w:rFonts w:eastAsia="Times New Roman" w:cs="Arial"/>
                <w:b/>
                <w:color w:val="000000"/>
                <w:spacing w:val="-2"/>
                <w:sz w:val="14"/>
                <w:szCs w:val="14"/>
                <w:lang w:eastAsia="pt-BR"/>
              </w:rPr>
              <w:t>Resultado de equivalência</w:t>
            </w:r>
          </w:p>
        </w:tc>
        <w:tc>
          <w:tcPr>
            <w:tcW w:w="1087" w:type="dxa"/>
            <w:tcBorders>
              <w:bottom w:val="single" w:sz="2" w:space="0" w:color="1F4E79" w:themeColor="accent1" w:themeShade="80"/>
            </w:tcBorders>
            <w:shd w:val="clear" w:color="auto" w:fill="auto"/>
            <w:vAlign w:val="center"/>
          </w:tcPr>
          <w:p w14:paraId="6BDE68C5"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18.418 </w:t>
            </w:r>
          </w:p>
        </w:tc>
        <w:tc>
          <w:tcPr>
            <w:tcW w:w="1087" w:type="dxa"/>
            <w:tcBorders>
              <w:bottom w:val="single" w:sz="2" w:space="0" w:color="1F4E79" w:themeColor="accent1" w:themeShade="80"/>
            </w:tcBorders>
            <w:shd w:val="clear" w:color="auto" w:fill="auto"/>
            <w:vAlign w:val="center"/>
          </w:tcPr>
          <w:p w14:paraId="4E66466D"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532.108 </w:t>
            </w:r>
          </w:p>
        </w:tc>
        <w:tc>
          <w:tcPr>
            <w:tcW w:w="1087" w:type="dxa"/>
            <w:tcBorders>
              <w:bottom w:val="single" w:sz="2" w:space="0" w:color="1F4E79" w:themeColor="accent1" w:themeShade="80"/>
            </w:tcBorders>
            <w:shd w:val="clear" w:color="auto" w:fill="auto"/>
            <w:vAlign w:val="center"/>
          </w:tcPr>
          <w:p w14:paraId="44A89CFD"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 xml:space="preserve"> 546.84</w:t>
            </w:r>
            <w:r>
              <w:rPr>
                <w:rFonts w:cs="Arial"/>
                <w:b/>
                <w:sz w:val="14"/>
                <w:szCs w:val="14"/>
              </w:rPr>
              <w:t>5</w:t>
            </w:r>
            <w:r w:rsidRPr="004B6A99">
              <w:rPr>
                <w:rFonts w:cs="Arial"/>
                <w:b/>
                <w:sz w:val="14"/>
                <w:szCs w:val="14"/>
              </w:rPr>
              <w:t xml:space="preserve"> </w:t>
            </w:r>
          </w:p>
        </w:tc>
        <w:tc>
          <w:tcPr>
            <w:tcW w:w="283" w:type="dxa"/>
            <w:tcBorders>
              <w:bottom w:val="single" w:sz="2" w:space="0" w:color="1F4E79" w:themeColor="accent1" w:themeShade="80"/>
            </w:tcBorders>
            <w:shd w:val="clear" w:color="auto" w:fill="auto"/>
            <w:vAlign w:val="center"/>
          </w:tcPr>
          <w:p w14:paraId="139B6423"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4B5D5E78"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21.274</w:t>
            </w:r>
          </w:p>
        </w:tc>
        <w:tc>
          <w:tcPr>
            <w:tcW w:w="1275" w:type="dxa"/>
            <w:tcBorders>
              <w:bottom w:val="single" w:sz="2" w:space="0" w:color="1F4E79" w:themeColor="accent1" w:themeShade="80"/>
            </w:tcBorders>
            <w:shd w:val="clear" w:color="auto" w:fill="auto"/>
            <w:vAlign w:val="center"/>
          </w:tcPr>
          <w:p w14:paraId="57FDED92"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160.299</w:t>
            </w:r>
          </w:p>
        </w:tc>
        <w:tc>
          <w:tcPr>
            <w:tcW w:w="1276" w:type="dxa"/>
            <w:tcBorders>
              <w:bottom w:val="single" w:sz="2" w:space="0" w:color="1F4E79" w:themeColor="accent1" w:themeShade="80"/>
            </w:tcBorders>
            <w:shd w:val="clear" w:color="auto" w:fill="auto"/>
            <w:vAlign w:val="center"/>
          </w:tcPr>
          <w:p w14:paraId="438FDAEC" w14:textId="77777777" w:rsidR="00372249" w:rsidRPr="004B6A99" w:rsidRDefault="00372249" w:rsidP="00372249">
            <w:pPr>
              <w:keepNext/>
              <w:keepLines/>
              <w:spacing w:before="40" w:after="40" w:line="240" w:lineRule="auto"/>
              <w:jc w:val="right"/>
              <w:rPr>
                <w:rFonts w:eastAsia="Times New Roman" w:cs="Arial"/>
                <w:b/>
                <w:spacing w:val="-2"/>
                <w:sz w:val="14"/>
                <w:szCs w:val="14"/>
                <w:lang w:eastAsia="pt-BR"/>
              </w:rPr>
            </w:pPr>
            <w:r w:rsidRPr="004B6A99">
              <w:rPr>
                <w:rFonts w:cs="Arial"/>
                <w:b/>
                <w:sz w:val="14"/>
                <w:szCs w:val="14"/>
              </w:rPr>
              <w:t>178.468</w:t>
            </w:r>
          </w:p>
        </w:tc>
      </w:tr>
    </w:tbl>
    <w:p w14:paraId="08E8E743" w14:textId="77777777" w:rsidR="00372249" w:rsidRDefault="00372249" w:rsidP="00372249">
      <w:pPr>
        <w:numPr>
          <w:ilvl w:val="0"/>
          <w:numId w:val="3"/>
        </w:numPr>
        <w:spacing w:line="257" w:lineRule="auto"/>
        <w:ind w:left="284" w:hanging="284"/>
        <w:contextualSpacing/>
        <w:jc w:val="both"/>
        <w:rPr>
          <w:rFonts w:eastAsia="Times New Roman" w:cs="Times New Roman"/>
          <w:spacing w:val="-2"/>
          <w:sz w:val="14"/>
          <w:szCs w:val="18"/>
          <w:lang w:eastAsia="pt-BR"/>
        </w:rPr>
      </w:pPr>
      <w:r>
        <w:rPr>
          <w:rFonts w:eastAsia="Times New Roman" w:cs="Times New Roman"/>
          <w:spacing w:val="-2"/>
          <w:sz w:val="14"/>
          <w:szCs w:val="18"/>
          <w:lang w:eastAsia="pt-BR"/>
        </w:rPr>
        <w:t>O</w:t>
      </w:r>
      <w:r w:rsidRPr="00CF4AD2">
        <w:rPr>
          <w:rFonts w:eastAsia="Times New Roman" w:cs="Times New Roman"/>
          <w:spacing w:val="-2"/>
          <w:sz w:val="14"/>
          <w:szCs w:val="18"/>
          <w:lang w:eastAsia="pt-BR"/>
        </w:rPr>
        <w:t>riundo do acordo de parceria com a Mapfre.</w:t>
      </w:r>
    </w:p>
    <w:p w14:paraId="69FC9A0E" w14:textId="77777777" w:rsidR="00372249" w:rsidRDefault="00372249" w:rsidP="00372249">
      <w:pPr>
        <w:spacing w:line="257" w:lineRule="auto"/>
        <w:contextualSpacing/>
        <w:jc w:val="both"/>
        <w:rPr>
          <w:rFonts w:eastAsia="Times New Roman" w:cs="Times New Roman"/>
          <w:spacing w:val="-2"/>
          <w:sz w:val="14"/>
          <w:szCs w:val="18"/>
          <w:lang w:eastAsia="pt-BR"/>
        </w:rPr>
      </w:pPr>
    </w:p>
    <w:p w14:paraId="1AAEF094" w14:textId="77777777" w:rsidR="00372249" w:rsidRDefault="00372249" w:rsidP="00372249">
      <w:pPr>
        <w:spacing w:line="257" w:lineRule="auto"/>
        <w:contextualSpacing/>
        <w:jc w:val="both"/>
        <w:rPr>
          <w:rFonts w:eastAsia="Times New Roman" w:cs="Times New Roman"/>
          <w:spacing w:val="-2"/>
          <w:sz w:val="14"/>
          <w:szCs w:val="18"/>
          <w:lang w:eastAsia="pt-BR"/>
        </w:rPr>
        <w:sectPr w:rsidR="00372249" w:rsidSect="00372249">
          <w:headerReference w:type="even" r:id="rId24"/>
          <w:footerReference w:type="even" r:id="rId25"/>
          <w:footerReference w:type="default" r:id="rId26"/>
          <w:headerReference w:type="first" r:id="rId27"/>
          <w:footerReference w:type="first" r:id="rId28"/>
          <w:pgSz w:w="11906" w:h="16838" w:code="9"/>
          <w:pgMar w:top="1134" w:right="1416" w:bottom="851" w:left="1134" w:header="851" w:footer="284" w:gutter="0"/>
          <w:cols w:space="708"/>
          <w:docGrid w:linePitch="360"/>
        </w:sectPr>
      </w:pPr>
    </w:p>
    <w:p w14:paraId="445025B2" w14:textId="77777777" w:rsidR="00372249" w:rsidRPr="00537AE7" w:rsidRDefault="00372249" w:rsidP="00372249">
      <w:pPr>
        <w:keepNext/>
        <w:keepLines/>
        <w:pageBreakBefore/>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372249" w:rsidRPr="00537AE7" w14:paraId="5BB1892A" w14:textId="77777777" w:rsidTr="0037224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51C305E3" w14:textId="77777777" w:rsidR="00372249" w:rsidRPr="00537AE7" w:rsidRDefault="00372249" w:rsidP="00372249">
            <w:pPr>
              <w:spacing w:after="0"/>
              <w:jc w:val="center"/>
              <w:rPr>
                <w:rFonts w:cs="Arial"/>
                <w:b/>
                <w:sz w:val="14"/>
                <w:szCs w:val="14"/>
              </w:rPr>
            </w:pPr>
            <w:r w:rsidRPr="00537AE7">
              <w:rPr>
                <w:rFonts w:cs="Arial"/>
                <w:b/>
                <w:sz w:val="14"/>
                <w:szCs w:val="14"/>
              </w:rPr>
              <w:t>Segmento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1C5C8B4" w14:textId="77777777" w:rsidR="00372249" w:rsidRPr="00537AE7" w:rsidRDefault="00372249" w:rsidP="00372249">
            <w:pPr>
              <w:spacing w:after="0"/>
              <w:jc w:val="center"/>
              <w:rPr>
                <w:rFonts w:cs="Arial"/>
                <w:b/>
                <w:sz w:val="14"/>
                <w:szCs w:val="14"/>
              </w:rPr>
            </w:pPr>
            <w:r w:rsidRPr="00537AE7">
              <w:rPr>
                <w:rFonts w:cs="Arial"/>
                <w:b/>
                <w:sz w:val="14"/>
                <w:szCs w:val="14"/>
              </w:rPr>
              <w:t>Seguridade</w:t>
            </w:r>
          </w:p>
        </w:tc>
      </w:tr>
      <w:tr w:rsidR="00372249" w:rsidRPr="00537AE7" w14:paraId="03FE0179" w14:textId="77777777" w:rsidTr="00372249">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4E8000D" w14:textId="77777777" w:rsidR="00372249" w:rsidRPr="00537AE7" w:rsidRDefault="00372249" w:rsidP="00372249">
            <w:pPr>
              <w:spacing w:after="0"/>
              <w:jc w:val="center"/>
              <w:rPr>
                <w:rFonts w:cs="Arial"/>
                <w:b/>
                <w:sz w:val="14"/>
                <w:szCs w:val="14"/>
              </w:rPr>
            </w:pPr>
            <w:r w:rsidRPr="00537AE7">
              <w:rPr>
                <w:rFonts w:cs="Arial"/>
                <w:b/>
                <w:sz w:val="14"/>
                <w:szCs w:val="14"/>
              </w:rPr>
              <w:t>Ramo de atuação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1356CCDD" w14:textId="77777777" w:rsidR="00372249" w:rsidRPr="00537AE7" w:rsidRDefault="00372249" w:rsidP="00372249">
            <w:pPr>
              <w:spacing w:after="0"/>
              <w:jc w:val="center"/>
              <w:rPr>
                <w:rFonts w:cs="Arial"/>
                <w:b/>
                <w:sz w:val="14"/>
                <w:szCs w:val="14"/>
              </w:rPr>
            </w:pPr>
            <w:r w:rsidRPr="00537AE7">
              <w:rPr>
                <w:rFonts w:cs="Arial"/>
                <w:b/>
                <w:sz w:val="14"/>
                <w:szCs w:val="14"/>
              </w:rPr>
              <w:t>Seguros – Vida, habitacional, rural e patrimonial</w:t>
            </w:r>
          </w:p>
        </w:tc>
      </w:tr>
      <w:tr w:rsidR="00372249" w:rsidRPr="00537AE7" w14:paraId="08A7E2CD" w14:textId="77777777" w:rsidTr="00372249">
        <w:trPr>
          <w:trHeight w:val="238"/>
          <w:jc w:val="center"/>
        </w:trPr>
        <w:tc>
          <w:tcPr>
            <w:tcW w:w="2269" w:type="dxa"/>
            <w:tcBorders>
              <w:top w:val="single" w:sz="2" w:space="0" w:color="1F4E79" w:themeColor="accent1" w:themeShade="80"/>
            </w:tcBorders>
            <w:shd w:val="clear" w:color="auto" w:fill="auto"/>
          </w:tcPr>
          <w:p w14:paraId="428B2180" w14:textId="77777777" w:rsidR="00372249" w:rsidRPr="00537AE7" w:rsidRDefault="00372249" w:rsidP="00372249">
            <w:pPr>
              <w:spacing w:after="0"/>
              <w:jc w:val="center"/>
              <w:rPr>
                <w:rFonts w:cs="Arial"/>
                <w:b/>
                <w:szCs w:val="18"/>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6E90FB39" w14:textId="77777777" w:rsidR="00372249" w:rsidRPr="00537AE7" w:rsidRDefault="00372249" w:rsidP="00372249">
            <w:pPr>
              <w:spacing w:after="0"/>
              <w:jc w:val="center"/>
              <w:rPr>
                <w:rFonts w:cs="Arial"/>
                <w:b/>
                <w:sz w:val="14"/>
                <w:szCs w:val="14"/>
              </w:rPr>
            </w:pPr>
            <w:r>
              <w:rPr>
                <w:rFonts w:cs="Arial"/>
                <w:b/>
                <w:sz w:val="14"/>
                <w:szCs w:val="14"/>
              </w:rPr>
              <w:t>1° Sem/2022</w:t>
            </w:r>
          </w:p>
        </w:tc>
        <w:tc>
          <w:tcPr>
            <w:tcW w:w="283" w:type="dxa"/>
            <w:tcBorders>
              <w:top w:val="single" w:sz="2" w:space="0" w:color="1F4E79" w:themeColor="accent1" w:themeShade="80"/>
            </w:tcBorders>
            <w:shd w:val="clear" w:color="auto" w:fill="auto"/>
            <w:vAlign w:val="center"/>
          </w:tcPr>
          <w:p w14:paraId="4B029DBC" w14:textId="77777777" w:rsidR="00372249" w:rsidRPr="00537AE7" w:rsidRDefault="00372249" w:rsidP="00372249">
            <w:pPr>
              <w:spacing w:after="0"/>
              <w:jc w:val="center"/>
              <w:rPr>
                <w:rFonts w:cs="Arial"/>
                <w:b/>
                <w:sz w:val="14"/>
                <w:szCs w:val="14"/>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3E6A2205" w14:textId="77777777" w:rsidR="00372249" w:rsidRPr="00537AE7" w:rsidRDefault="00372249" w:rsidP="00372249">
            <w:pPr>
              <w:spacing w:after="0"/>
              <w:jc w:val="center"/>
              <w:rPr>
                <w:rFonts w:cs="Arial"/>
                <w:b/>
                <w:sz w:val="14"/>
                <w:szCs w:val="14"/>
              </w:rPr>
            </w:pPr>
            <w:r>
              <w:rPr>
                <w:rFonts w:cs="Arial"/>
                <w:b/>
                <w:sz w:val="14"/>
                <w:szCs w:val="14"/>
              </w:rPr>
              <w:t>1° Sem/2021</w:t>
            </w:r>
          </w:p>
        </w:tc>
      </w:tr>
      <w:tr w:rsidR="00372249" w:rsidRPr="00537AE7" w14:paraId="3E21A6F1" w14:textId="77777777" w:rsidTr="00372249">
        <w:trPr>
          <w:trHeight w:val="238"/>
          <w:jc w:val="center"/>
        </w:trPr>
        <w:tc>
          <w:tcPr>
            <w:tcW w:w="2269" w:type="dxa"/>
            <w:tcBorders>
              <w:bottom w:val="single" w:sz="2" w:space="0" w:color="1F4E79" w:themeColor="accent1" w:themeShade="80"/>
            </w:tcBorders>
            <w:shd w:val="clear" w:color="auto" w:fill="auto"/>
          </w:tcPr>
          <w:p w14:paraId="2BB482CE" w14:textId="77777777" w:rsidR="00372249" w:rsidRPr="00537AE7" w:rsidRDefault="00372249" w:rsidP="00372249">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470AD261"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0535C043"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Brasilseg</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7A1D88D4"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5A171996"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433D70F9"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2723E65D"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Brasilseg</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27493276"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r>
      <w:tr w:rsidR="00372249" w:rsidRPr="007525CB" w14:paraId="2AA29692" w14:textId="77777777" w:rsidTr="00372249">
        <w:trPr>
          <w:trHeight w:val="238"/>
          <w:jc w:val="center"/>
        </w:trPr>
        <w:tc>
          <w:tcPr>
            <w:tcW w:w="2269" w:type="dxa"/>
            <w:tcBorders>
              <w:top w:val="single" w:sz="2" w:space="0" w:color="1F4E79" w:themeColor="accent1" w:themeShade="80"/>
            </w:tcBorders>
            <w:shd w:val="clear" w:color="auto" w:fill="auto"/>
            <w:vAlign w:val="center"/>
          </w:tcPr>
          <w:p w14:paraId="2C0E4FBB" w14:textId="77777777" w:rsidR="00372249" w:rsidRPr="007525CB" w:rsidRDefault="00372249" w:rsidP="00372249">
            <w:pPr>
              <w:keepNext/>
              <w:keepLines/>
              <w:spacing w:before="40" w:after="40" w:line="240" w:lineRule="auto"/>
              <w:rPr>
                <w:rFonts w:eastAsia="Times New Roman" w:cs="Arial"/>
                <w:b/>
                <w:spacing w:val="-2"/>
                <w:sz w:val="14"/>
                <w:szCs w:val="14"/>
                <w:lang w:eastAsia="pt-BR"/>
              </w:rPr>
            </w:pPr>
            <w:r w:rsidRPr="007525CB">
              <w:rPr>
                <w:rFonts w:eastAsia="Times New Roman" w:cs="Arial"/>
                <w:b/>
                <w:spacing w:val="-2"/>
                <w:sz w:val="14"/>
                <w:szCs w:val="14"/>
                <w:lang w:eastAsia="pt-BR"/>
              </w:rPr>
              <w:t>Receitas líquidas das operações/prêmios</w:t>
            </w:r>
          </w:p>
        </w:tc>
        <w:tc>
          <w:tcPr>
            <w:tcW w:w="1087" w:type="dxa"/>
            <w:tcBorders>
              <w:top w:val="single" w:sz="2" w:space="0" w:color="1F4E79" w:themeColor="accent1" w:themeShade="80"/>
            </w:tcBorders>
            <w:shd w:val="clear" w:color="auto" w:fill="auto"/>
            <w:vAlign w:val="center"/>
          </w:tcPr>
          <w:p w14:paraId="3C158D27"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73.646 </w:t>
            </w:r>
          </w:p>
        </w:tc>
        <w:tc>
          <w:tcPr>
            <w:tcW w:w="1087" w:type="dxa"/>
            <w:tcBorders>
              <w:top w:val="single" w:sz="2" w:space="0" w:color="1F4E79" w:themeColor="accent1" w:themeShade="80"/>
            </w:tcBorders>
            <w:shd w:val="clear" w:color="auto" w:fill="auto"/>
            <w:vAlign w:val="center"/>
          </w:tcPr>
          <w:p w14:paraId="21D4F14E"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1.633.322 </w:t>
            </w:r>
          </w:p>
        </w:tc>
        <w:tc>
          <w:tcPr>
            <w:tcW w:w="1087" w:type="dxa"/>
            <w:tcBorders>
              <w:top w:val="single" w:sz="2" w:space="0" w:color="1F4E79" w:themeColor="accent1" w:themeShade="80"/>
            </w:tcBorders>
            <w:shd w:val="clear" w:color="auto" w:fill="auto"/>
            <w:vAlign w:val="center"/>
          </w:tcPr>
          <w:p w14:paraId="0139F28A"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 </w:t>
            </w:r>
          </w:p>
        </w:tc>
        <w:tc>
          <w:tcPr>
            <w:tcW w:w="283" w:type="dxa"/>
            <w:tcBorders>
              <w:top w:val="single" w:sz="2" w:space="0" w:color="1F4E79" w:themeColor="accent1" w:themeShade="80"/>
            </w:tcBorders>
            <w:shd w:val="clear" w:color="auto" w:fill="auto"/>
            <w:vAlign w:val="center"/>
          </w:tcPr>
          <w:p w14:paraId="271A4A43"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369FB3AC"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88.891</w:t>
            </w:r>
          </w:p>
        </w:tc>
        <w:tc>
          <w:tcPr>
            <w:tcW w:w="1275" w:type="dxa"/>
            <w:tcBorders>
              <w:top w:val="single" w:sz="2" w:space="0" w:color="1F4E79" w:themeColor="accent1" w:themeShade="80"/>
            </w:tcBorders>
            <w:shd w:val="clear" w:color="auto" w:fill="auto"/>
            <w:vAlign w:val="center"/>
          </w:tcPr>
          <w:p w14:paraId="27BCAFD4"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865.456</w:t>
            </w:r>
          </w:p>
        </w:tc>
        <w:tc>
          <w:tcPr>
            <w:tcW w:w="1276" w:type="dxa"/>
            <w:tcBorders>
              <w:top w:val="single" w:sz="2" w:space="0" w:color="1F4E79" w:themeColor="accent1" w:themeShade="80"/>
            </w:tcBorders>
            <w:shd w:val="clear" w:color="auto" w:fill="auto"/>
            <w:vAlign w:val="center"/>
          </w:tcPr>
          <w:p w14:paraId="0CB22E30"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w:t>
            </w:r>
          </w:p>
        </w:tc>
      </w:tr>
      <w:tr w:rsidR="00372249" w:rsidRPr="00537AE7" w14:paraId="5D40956F" w14:textId="77777777" w:rsidTr="00372249">
        <w:trPr>
          <w:trHeight w:val="238"/>
          <w:jc w:val="center"/>
        </w:trPr>
        <w:tc>
          <w:tcPr>
            <w:tcW w:w="2269" w:type="dxa"/>
            <w:shd w:val="clear" w:color="auto" w:fill="auto"/>
            <w:vAlign w:val="center"/>
          </w:tcPr>
          <w:p w14:paraId="3A771C2E"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Seguros</w:t>
            </w:r>
          </w:p>
        </w:tc>
        <w:tc>
          <w:tcPr>
            <w:tcW w:w="1087" w:type="dxa"/>
            <w:shd w:val="clear" w:color="auto" w:fill="auto"/>
            <w:vAlign w:val="center"/>
          </w:tcPr>
          <w:p w14:paraId="0680F2F2"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437.102 </w:t>
            </w:r>
          </w:p>
        </w:tc>
        <w:tc>
          <w:tcPr>
            <w:tcW w:w="1087" w:type="dxa"/>
            <w:shd w:val="clear" w:color="auto" w:fill="auto"/>
            <w:vAlign w:val="center"/>
          </w:tcPr>
          <w:p w14:paraId="1BF4E66A"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5.678.590 </w:t>
            </w:r>
          </w:p>
        </w:tc>
        <w:tc>
          <w:tcPr>
            <w:tcW w:w="1087" w:type="dxa"/>
            <w:shd w:val="clear" w:color="auto" w:fill="auto"/>
            <w:vAlign w:val="center"/>
          </w:tcPr>
          <w:p w14:paraId="1D382256"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 </w:t>
            </w:r>
          </w:p>
        </w:tc>
        <w:tc>
          <w:tcPr>
            <w:tcW w:w="283" w:type="dxa"/>
            <w:shd w:val="clear" w:color="auto" w:fill="auto"/>
            <w:vAlign w:val="center"/>
          </w:tcPr>
          <w:p w14:paraId="0D8A0F11" w14:textId="77777777" w:rsidR="00372249" w:rsidRPr="004460C8"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470C024"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360.599</w:t>
            </w:r>
          </w:p>
        </w:tc>
        <w:tc>
          <w:tcPr>
            <w:tcW w:w="1275" w:type="dxa"/>
            <w:shd w:val="clear" w:color="auto" w:fill="auto"/>
            <w:vAlign w:val="center"/>
          </w:tcPr>
          <w:p w14:paraId="7487EB0F"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4.622.871</w:t>
            </w:r>
          </w:p>
        </w:tc>
        <w:tc>
          <w:tcPr>
            <w:tcW w:w="1276" w:type="dxa"/>
            <w:shd w:val="clear" w:color="auto" w:fill="auto"/>
            <w:vAlign w:val="center"/>
          </w:tcPr>
          <w:p w14:paraId="1D519151"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w:t>
            </w:r>
          </w:p>
        </w:tc>
      </w:tr>
      <w:tr w:rsidR="00372249" w:rsidRPr="00537AE7" w14:paraId="5305CBCA" w14:textId="77777777" w:rsidTr="00372249">
        <w:trPr>
          <w:trHeight w:val="238"/>
          <w:jc w:val="center"/>
        </w:trPr>
        <w:tc>
          <w:tcPr>
            <w:tcW w:w="2269" w:type="dxa"/>
            <w:shd w:val="clear" w:color="auto" w:fill="auto"/>
            <w:vAlign w:val="center"/>
          </w:tcPr>
          <w:p w14:paraId="11B1A855"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Resseguros</w:t>
            </w:r>
          </w:p>
        </w:tc>
        <w:tc>
          <w:tcPr>
            <w:tcW w:w="1087" w:type="dxa"/>
            <w:shd w:val="clear" w:color="auto" w:fill="auto"/>
            <w:vAlign w:val="center"/>
          </w:tcPr>
          <w:p w14:paraId="679372A8"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82.472 </w:t>
            </w:r>
          </w:p>
        </w:tc>
        <w:tc>
          <w:tcPr>
            <w:tcW w:w="1087" w:type="dxa"/>
            <w:shd w:val="clear" w:color="auto" w:fill="auto"/>
            <w:vAlign w:val="center"/>
          </w:tcPr>
          <w:p w14:paraId="1EA29690"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1.274.880 </w:t>
            </w:r>
          </w:p>
        </w:tc>
        <w:tc>
          <w:tcPr>
            <w:tcW w:w="1087" w:type="dxa"/>
            <w:shd w:val="clear" w:color="auto" w:fill="auto"/>
            <w:vAlign w:val="center"/>
          </w:tcPr>
          <w:p w14:paraId="5E76CBA2"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 </w:t>
            </w:r>
          </w:p>
        </w:tc>
        <w:tc>
          <w:tcPr>
            <w:tcW w:w="283" w:type="dxa"/>
            <w:shd w:val="clear" w:color="auto" w:fill="auto"/>
            <w:vAlign w:val="center"/>
          </w:tcPr>
          <w:p w14:paraId="0E6EDDF8" w14:textId="77777777" w:rsidR="00372249" w:rsidRPr="004460C8"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E463DF2"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39.882</w:t>
            </w:r>
          </w:p>
        </w:tc>
        <w:tc>
          <w:tcPr>
            <w:tcW w:w="1275" w:type="dxa"/>
            <w:shd w:val="clear" w:color="auto" w:fill="auto"/>
            <w:vAlign w:val="center"/>
          </w:tcPr>
          <w:p w14:paraId="77C3585C"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(71.413)</w:t>
            </w:r>
          </w:p>
        </w:tc>
        <w:tc>
          <w:tcPr>
            <w:tcW w:w="1276" w:type="dxa"/>
            <w:shd w:val="clear" w:color="auto" w:fill="auto"/>
            <w:vAlign w:val="center"/>
          </w:tcPr>
          <w:p w14:paraId="1C21AD65"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w:t>
            </w:r>
          </w:p>
        </w:tc>
      </w:tr>
      <w:tr w:rsidR="00372249" w:rsidRPr="00537AE7" w14:paraId="13FA8248" w14:textId="77777777" w:rsidTr="00372249">
        <w:trPr>
          <w:trHeight w:val="238"/>
          <w:jc w:val="center"/>
        </w:trPr>
        <w:tc>
          <w:tcPr>
            <w:tcW w:w="2269" w:type="dxa"/>
            <w:shd w:val="clear" w:color="auto" w:fill="auto"/>
            <w:vAlign w:val="center"/>
          </w:tcPr>
          <w:p w14:paraId="2067E4E5"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Custos/despesas</w:t>
            </w:r>
          </w:p>
        </w:tc>
        <w:tc>
          <w:tcPr>
            <w:tcW w:w="1087" w:type="dxa"/>
            <w:shd w:val="clear" w:color="auto" w:fill="auto"/>
            <w:vAlign w:val="center"/>
          </w:tcPr>
          <w:p w14:paraId="4CC4D6DE"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(445.928)</w:t>
            </w:r>
          </w:p>
        </w:tc>
        <w:tc>
          <w:tcPr>
            <w:tcW w:w="1087" w:type="dxa"/>
            <w:shd w:val="clear" w:color="auto" w:fill="auto"/>
            <w:vAlign w:val="center"/>
          </w:tcPr>
          <w:p w14:paraId="3673ECE6"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(5.320.148)</w:t>
            </w:r>
          </w:p>
        </w:tc>
        <w:tc>
          <w:tcPr>
            <w:tcW w:w="1087" w:type="dxa"/>
            <w:shd w:val="clear" w:color="auto" w:fill="auto"/>
            <w:vAlign w:val="center"/>
          </w:tcPr>
          <w:p w14:paraId="1853FCC3"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 </w:t>
            </w:r>
          </w:p>
        </w:tc>
        <w:tc>
          <w:tcPr>
            <w:tcW w:w="283" w:type="dxa"/>
            <w:shd w:val="clear" w:color="auto" w:fill="auto"/>
            <w:vAlign w:val="center"/>
          </w:tcPr>
          <w:p w14:paraId="69148A12"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401CE72"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(311.590)</w:t>
            </w:r>
          </w:p>
        </w:tc>
        <w:tc>
          <w:tcPr>
            <w:tcW w:w="1275" w:type="dxa"/>
            <w:shd w:val="clear" w:color="auto" w:fill="auto"/>
            <w:vAlign w:val="center"/>
          </w:tcPr>
          <w:p w14:paraId="6459D98F"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(3.686.002)</w:t>
            </w:r>
          </w:p>
        </w:tc>
        <w:tc>
          <w:tcPr>
            <w:tcW w:w="1276" w:type="dxa"/>
            <w:shd w:val="clear" w:color="auto" w:fill="auto"/>
            <w:vAlign w:val="center"/>
          </w:tcPr>
          <w:p w14:paraId="65FC1D3C"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w:t>
            </w:r>
          </w:p>
        </w:tc>
      </w:tr>
      <w:tr w:rsidR="00372249" w:rsidRPr="007525CB" w14:paraId="6CCF3DED" w14:textId="77777777" w:rsidTr="00372249">
        <w:trPr>
          <w:trHeight w:val="238"/>
          <w:jc w:val="center"/>
        </w:trPr>
        <w:tc>
          <w:tcPr>
            <w:tcW w:w="2269" w:type="dxa"/>
            <w:shd w:val="clear" w:color="auto" w:fill="auto"/>
            <w:vAlign w:val="center"/>
          </w:tcPr>
          <w:p w14:paraId="0C64C4D3" w14:textId="77777777" w:rsidR="00372249" w:rsidRPr="007525CB" w:rsidRDefault="00372249" w:rsidP="00372249">
            <w:pPr>
              <w:keepNext/>
              <w:keepLines/>
              <w:spacing w:before="40" w:after="40" w:line="240" w:lineRule="auto"/>
              <w:rPr>
                <w:rFonts w:eastAsia="Times New Roman" w:cs="Arial"/>
                <w:b/>
                <w:color w:val="000000"/>
                <w:spacing w:val="-2"/>
                <w:sz w:val="14"/>
                <w:szCs w:val="14"/>
                <w:lang w:eastAsia="pt-BR"/>
              </w:rPr>
            </w:pPr>
            <w:r w:rsidRPr="007525CB">
              <w:rPr>
                <w:rFonts w:eastAsia="Times New Roman" w:cs="Arial"/>
                <w:b/>
                <w:spacing w:val="-2"/>
                <w:sz w:val="14"/>
                <w:szCs w:val="14"/>
                <w:lang w:eastAsia="pt-BR"/>
              </w:rPr>
              <w:t>Resultado financeiro</w:t>
            </w:r>
          </w:p>
        </w:tc>
        <w:tc>
          <w:tcPr>
            <w:tcW w:w="1087" w:type="dxa"/>
            <w:shd w:val="clear" w:color="auto" w:fill="auto"/>
            <w:vAlign w:val="center"/>
          </w:tcPr>
          <w:p w14:paraId="10DF7CC4"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20.755 </w:t>
            </w:r>
          </w:p>
        </w:tc>
        <w:tc>
          <w:tcPr>
            <w:tcW w:w="1087" w:type="dxa"/>
            <w:shd w:val="clear" w:color="auto" w:fill="auto"/>
            <w:vAlign w:val="center"/>
          </w:tcPr>
          <w:p w14:paraId="68C221D3"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292.183 </w:t>
            </w:r>
          </w:p>
        </w:tc>
        <w:tc>
          <w:tcPr>
            <w:tcW w:w="1087" w:type="dxa"/>
            <w:shd w:val="clear" w:color="auto" w:fill="auto"/>
            <w:vAlign w:val="center"/>
          </w:tcPr>
          <w:p w14:paraId="7A988573"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293 </w:t>
            </w:r>
          </w:p>
        </w:tc>
        <w:tc>
          <w:tcPr>
            <w:tcW w:w="283" w:type="dxa"/>
            <w:shd w:val="clear" w:color="auto" w:fill="auto"/>
            <w:vAlign w:val="center"/>
          </w:tcPr>
          <w:p w14:paraId="484478E6"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5DEED98"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27.097</w:t>
            </w:r>
          </w:p>
        </w:tc>
        <w:tc>
          <w:tcPr>
            <w:tcW w:w="1275" w:type="dxa"/>
            <w:shd w:val="clear" w:color="auto" w:fill="auto"/>
            <w:vAlign w:val="center"/>
          </w:tcPr>
          <w:p w14:paraId="544D921F"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104.824</w:t>
            </w:r>
          </w:p>
        </w:tc>
        <w:tc>
          <w:tcPr>
            <w:tcW w:w="1276" w:type="dxa"/>
            <w:shd w:val="clear" w:color="auto" w:fill="auto"/>
            <w:vAlign w:val="center"/>
          </w:tcPr>
          <w:p w14:paraId="3EEB880D"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1.040</w:t>
            </w:r>
          </w:p>
        </w:tc>
      </w:tr>
      <w:tr w:rsidR="00372249" w:rsidRPr="00537AE7" w14:paraId="50596D61" w14:textId="77777777" w:rsidTr="00372249">
        <w:trPr>
          <w:trHeight w:val="238"/>
          <w:jc w:val="center"/>
        </w:trPr>
        <w:tc>
          <w:tcPr>
            <w:tcW w:w="2269" w:type="dxa"/>
            <w:shd w:val="clear" w:color="auto" w:fill="auto"/>
            <w:vAlign w:val="center"/>
          </w:tcPr>
          <w:p w14:paraId="658799D1" w14:textId="77777777" w:rsidR="00372249" w:rsidRPr="00537AE7" w:rsidRDefault="00372249" w:rsidP="00372249">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Receitas de juros</w:t>
            </w:r>
          </w:p>
        </w:tc>
        <w:tc>
          <w:tcPr>
            <w:tcW w:w="1087" w:type="dxa"/>
            <w:shd w:val="clear" w:color="auto" w:fill="auto"/>
            <w:vAlign w:val="center"/>
          </w:tcPr>
          <w:p w14:paraId="1E24D659"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6.281 </w:t>
            </w:r>
          </w:p>
        </w:tc>
        <w:tc>
          <w:tcPr>
            <w:tcW w:w="1087" w:type="dxa"/>
            <w:shd w:val="clear" w:color="auto" w:fill="auto"/>
            <w:vAlign w:val="center"/>
          </w:tcPr>
          <w:p w14:paraId="063FCBA2"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62.916 </w:t>
            </w:r>
          </w:p>
        </w:tc>
        <w:tc>
          <w:tcPr>
            <w:tcW w:w="1087" w:type="dxa"/>
            <w:shd w:val="clear" w:color="auto" w:fill="auto"/>
            <w:vAlign w:val="center"/>
          </w:tcPr>
          <w:p w14:paraId="5873BB46"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 </w:t>
            </w:r>
          </w:p>
        </w:tc>
        <w:tc>
          <w:tcPr>
            <w:tcW w:w="283" w:type="dxa"/>
            <w:shd w:val="clear" w:color="auto" w:fill="auto"/>
            <w:vAlign w:val="center"/>
          </w:tcPr>
          <w:p w14:paraId="6AE459D3"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556D4FC"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2.248</w:t>
            </w:r>
          </w:p>
        </w:tc>
        <w:tc>
          <w:tcPr>
            <w:tcW w:w="1275" w:type="dxa"/>
            <w:shd w:val="clear" w:color="auto" w:fill="auto"/>
            <w:vAlign w:val="center"/>
          </w:tcPr>
          <w:p w14:paraId="7F359F96"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65.030</w:t>
            </w:r>
          </w:p>
        </w:tc>
        <w:tc>
          <w:tcPr>
            <w:tcW w:w="1276" w:type="dxa"/>
            <w:shd w:val="clear" w:color="auto" w:fill="auto"/>
            <w:vAlign w:val="center"/>
          </w:tcPr>
          <w:p w14:paraId="473827BE"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w:t>
            </w:r>
          </w:p>
        </w:tc>
      </w:tr>
      <w:tr w:rsidR="00372249" w:rsidRPr="00537AE7" w14:paraId="4585A924" w14:textId="77777777" w:rsidTr="00372249">
        <w:trPr>
          <w:trHeight w:val="238"/>
          <w:jc w:val="center"/>
        </w:trPr>
        <w:tc>
          <w:tcPr>
            <w:tcW w:w="2269" w:type="dxa"/>
            <w:shd w:val="clear" w:color="auto" w:fill="auto"/>
            <w:vAlign w:val="center"/>
          </w:tcPr>
          <w:p w14:paraId="11C5F569"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087" w:type="dxa"/>
            <w:shd w:val="clear" w:color="auto" w:fill="auto"/>
            <w:vAlign w:val="center"/>
          </w:tcPr>
          <w:p w14:paraId="72648872"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21.648 </w:t>
            </w:r>
          </w:p>
        </w:tc>
        <w:tc>
          <w:tcPr>
            <w:tcW w:w="1087" w:type="dxa"/>
            <w:shd w:val="clear" w:color="auto" w:fill="auto"/>
            <w:vAlign w:val="center"/>
          </w:tcPr>
          <w:p w14:paraId="15D36C50"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339.889 </w:t>
            </w:r>
          </w:p>
        </w:tc>
        <w:tc>
          <w:tcPr>
            <w:tcW w:w="1087" w:type="dxa"/>
            <w:shd w:val="clear" w:color="auto" w:fill="auto"/>
            <w:vAlign w:val="center"/>
          </w:tcPr>
          <w:p w14:paraId="6AEEE5F1"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306 </w:t>
            </w:r>
          </w:p>
        </w:tc>
        <w:tc>
          <w:tcPr>
            <w:tcW w:w="283" w:type="dxa"/>
            <w:shd w:val="clear" w:color="auto" w:fill="auto"/>
            <w:vAlign w:val="center"/>
          </w:tcPr>
          <w:p w14:paraId="69F8472F"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4CFC0FE"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8.056</w:t>
            </w:r>
          </w:p>
        </w:tc>
        <w:tc>
          <w:tcPr>
            <w:tcW w:w="1275" w:type="dxa"/>
            <w:shd w:val="clear" w:color="auto" w:fill="auto"/>
            <w:vAlign w:val="center"/>
          </w:tcPr>
          <w:p w14:paraId="612BD831"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95.392</w:t>
            </w:r>
          </w:p>
        </w:tc>
        <w:tc>
          <w:tcPr>
            <w:tcW w:w="1276" w:type="dxa"/>
            <w:shd w:val="clear" w:color="auto" w:fill="auto"/>
            <w:vAlign w:val="center"/>
          </w:tcPr>
          <w:p w14:paraId="6A11BCD2"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1.040</w:t>
            </w:r>
          </w:p>
        </w:tc>
      </w:tr>
      <w:tr w:rsidR="00372249" w:rsidRPr="00537AE7" w14:paraId="4AA18CAD" w14:textId="77777777" w:rsidTr="00372249">
        <w:trPr>
          <w:trHeight w:val="238"/>
          <w:jc w:val="center"/>
        </w:trPr>
        <w:tc>
          <w:tcPr>
            <w:tcW w:w="2269" w:type="dxa"/>
            <w:shd w:val="clear" w:color="auto" w:fill="auto"/>
            <w:vAlign w:val="center"/>
          </w:tcPr>
          <w:p w14:paraId="33B6B6A6"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Despesas de juros</w:t>
            </w:r>
          </w:p>
        </w:tc>
        <w:tc>
          <w:tcPr>
            <w:tcW w:w="1087" w:type="dxa"/>
            <w:shd w:val="clear" w:color="auto" w:fill="auto"/>
            <w:vAlign w:val="center"/>
          </w:tcPr>
          <w:p w14:paraId="0389DFB7"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(3.281)</w:t>
            </w:r>
          </w:p>
        </w:tc>
        <w:tc>
          <w:tcPr>
            <w:tcW w:w="1087" w:type="dxa"/>
            <w:shd w:val="clear" w:color="auto" w:fill="auto"/>
            <w:vAlign w:val="center"/>
          </w:tcPr>
          <w:p w14:paraId="5B58280D"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(58.378)</w:t>
            </w:r>
          </w:p>
        </w:tc>
        <w:tc>
          <w:tcPr>
            <w:tcW w:w="1087" w:type="dxa"/>
            <w:shd w:val="clear" w:color="auto" w:fill="auto"/>
            <w:vAlign w:val="center"/>
          </w:tcPr>
          <w:p w14:paraId="600559E1"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 </w:t>
            </w:r>
          </w:p>
        </w:tc>
        <w:tc>
          <w:tcPr>
            <w:tcW w:w="283" w:type="dxa"/>
            <w:shd w:val="clear" w:color="auto" w:fill="auto"/>
            <w:vAlign w:val="center"/>
          </w:tcPr>
          <w:p w14:paraId="485600CD"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669A02D"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12.933</w:t>
            </w:r>
          </w:p>
        </w:tc>
        <w:tc>
          <w:tcPr>
            <w:tcW w:w="1275" w:type="dxa"/>
            <w:shd w:val="clear" w:color="auto" w:fill="auto"/>
            <w:vAlign w:val="center"/>
          </w:tcPr>
          <w:p w14:paraId="3D32A0CF"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(26.323)</w:t>
            </w:r>
          </w:p>
        </w:tc>
        <w:tc>
          <w:tcPr>
            <w:tcW w:w="1276" w:type="dxa"/>
            <w:shd w:val="clear" w:color="auto" w:fill="auto"/>
            <w:vAlign w:val="center"/>
          </w:tcPr>
          <w:p w14:paraId="5A500375"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w:t>
            </w:r>
          </w:p>
        </w:tc>
      </w:tr>
      <w:tr w:rsidR="00372249" w:rsidRPr="00537AE7" w14:paraId="734EE74C" w14:textId="77777777" w:rsidTr="00372249">
        <w:trPr>
          <w:trHeight w:val="238"/>
          <w:jc w:val="center"/>
        </w:trPr>
        <w:tc>
          <w:tcPr>
            <w:tcW w:w="2269" w:type="dxa"/>
            <w:shd w:val="clear" w:color="auto" w:fill="auto"/>
            <w:vAlign w:val="center"/>
          </w:tcPr>
          <w:p w14:paraId="329E9547"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despesas financeiras</w:t>
            </w:r>
          </w:p>
        </w:tc>
        <w:tc>
          <w:tcPr>
            <w:tcW w:w="1087" w:type="dxa"/>
            <w:shd w:val="clear" w:color="auto" w:fill="auto"/>
            <w:vAlign w:val="center"/>
          </w:tcPr>
          <w:p w14:paraId="08D182C3"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(3.893)</w:t>
            </w:r>
          </w:p>
        </w:tc>
        <w:tc>
          <w:tcPr>
            <w:tcW w:w="1087" w:type="dxa"/>
            <w:shd w:val="clear" w:color="auto" w:fill="auto"/>
            <w:vAlign w:val="center"/>
          </w:tcPr>
          <w:p w14:paraId="68922EA1"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(52.244)</w:t>
            </w:r>
          </w:p>
        </w:tc>
        <w:tc>
          <w:tcPr>
            <w:tcW w:w="1087" w:type="dxa"/>
            <w:shd w:val="clear" w:color="auto" w:fill="auto"/>
            <w:vAlign w:val="center"/>
          </w:tcPr>
          <w:p w14:paraId="4B13D4BE"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(13)</w:t>
            </w:r>
          </w:p>
        </w:tc>
        <w:tc>
          <w:tcPr>
            <w:tcW w:w="283" w:type="dxa"/>
            <w:shd w:val="clear" w:color="auto" w:fill="auto"/>
            <w:vAlign w:val="center"/>
          </w:tcPr>
          <w:p w14:paraId="52D55956"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DD109B0"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3.860</w:t>
            </w:r>
          </w:p>
        </w:tc>
        <w:tc>
          <w:tcPr>
            <w:tcW w:w="1275" w:type="dxa"/>
            <w:shd w:val="clear" w:color="auto" w:fill="auto"/>
            <w:vAlign w:val="center"/>
          </w:tcPr>
          <w:p w14:paraId="376D8FC9"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(29.275)</w:t>
            </w:r>
          </w:p>
        </w:tc>
        <w:tc>
          <w:tcPr>
            <w:tcW w:w="1276" w:type="dxa"/>
            <w:shd w:val="clear" w:color="auto" w:fill="auto"/>
            <w:vAlign w:val="center"/>
          </w:tcPr>
          <w:p w14:paraId="0131EC9D"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w:t>
            </w:r>
          </w:p>
        </w:tc>
      </w:tr>
      <w:tr w:rsidR="00372249" w:rsidRPr="007525CB" w14:paraId="0E7C6C8A" w14:textId="77777777" w:rsidTr="00372249">
        <w:trPr>
          <w:trHeight w:val="238"/>
          <w:jc w:val="center"/>
        </w:trPr>
        <w:tc>
          <w:tcPr>
            <w:tcW w:w="2269" w:type="dxa"/>
            <w:shd w:val="clear" w:color="auto" w:fill="auto"/>
            <w:vAlign w:val="center"/>
          </w:tcPr>
          <w:p w14:paraId="350C4B84" w14:textId="77777777" w:rsidR="00372249" w:rsidRPr="007525CB" w:rsidRDefault="00372249" w:rsidP="00372249">
            <w:pPr>
              <w:keepNext/>
              <w:keepLines/>
              <w:spacing w:before="40" w:after="40" w:line="240" w:lineRule="auto"/>
              <w:rPr>
                <w:rFonts w:eastAsia="Times New Roman" w:cs="Arial"/>
                <w:b/>
                <w:spacing w:val="-2"/>
                <w:sz w:val="14"/>
                <w:szCs w:val="14"/>
                <w:lang w:eastAsia="pt-BR"/>
              </w:rPr>
            </w:pPr>
            <w:r w:rsidRPr="007525CB">
              <w:rPr>
                <w:rFonts w:eastAsia="Times New Roman" w:cs="Arial"/>
                <w:b/>
                <w:color w:val="000000"/>
                <w:spacing w:val="-2"/>
                <w:sz w:val="14"/>
                <w:szCs w:val="14"/>
                <w:lang w:eastAsia="pt-BR"/>
              </w:rPr>
              <w:t>Resultado patrimonial</w:t>
            </w:r>
          </w:p>
        </w:tc>
        <w:tc>
          <w:tcPr>
            <w:tcW w:w="1087" w:type="dxa"/>
            <w:shd w:val="clear" w:color="auto" w:fill="auto"/>
            <w:vAlign w:val="center"/>
          </w:tcPr>
          <w:p w14:paraId="33B9E48A"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(2.457)</w:t>
            </w:r>
          </w:p>
        </w:tc>
        <w:tc>
          <w:tcPr>
            <w:tcW w:w="1087" w:type="dxa"/>
            <w:shd w:val="clear" w:color="auto" w:fill="auto"/>
            <w:vAlign w:val="center"/>
          </w:tcPr>
          <w:p w14:paraId="7D8156F3"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(18.376)</w:t>
            </w:r>
          </w:p>
        </w:tc>
        <w:tc>
          <w:tcPr>
            <w:tcW w:w="1087" w:type="dxa"/>
            <w:shd w:val="clear" w:color="auto" w:fill="auto"/>
            <w:vAlign w:val="center"/>
          </w:tcPr>
          <w:p w14:paraId="65F199CB"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1.089.315 </w:t>
            </w:r>
          </w:p>
        </w:tc>
        <w:tc>
          <w:tcPr>
            <w:tcW w:w="283" w:type="dxa"/>
            <w:shd w:val="clear" w:color="auto" w:fill="auto"/>
            <w:vAlign w:val="center"/>
          </w:tcPr>
          <w:p w14:paraId="00A5E1C8"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6D371BF"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w:t>
            </w:r>
          </w:p>
        </w:tc>
        <w:tc>
          <w:tcPr>
            <w:tcW w:w="1275" w:type="dxa"/>
            <w:shd w:val="clear" w:color="auto" w:fill="auto"/>
            <w:vAlign w:val="center"/>
          </w:tcPr>
          <w:p w14:paraId="28BFA027"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1.062</w:t>
            </w:r>
          </w:p>
        </w:tc>
        <w:tc>
          <w:tcPr>
            <w:tcW w:w="1276" w:type="dxa"/>
            <w:shd w:val="clear" w:color="auto" w:fill="auto"/>
            <w:vAlign w:val="center"/>
          </w:tcPr>
          <w:p w14:paraId="5A6FCF9C"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574.437</w:t>
            </w:r>
          </w:p>
        </w:tc>
      </w:tr>
      <w:tr w:rsidR="00372249" w:rsidRPr="004460C8" w14:paraId="519D3376" w14:textId="77777777" w:rsidTr="00372249">
        <w:trPr>
          <w:trHeight w:val="238"/>
          <w:jc w:val="center"/>
        </w:trPr>
        <w:tc>
          <w:tcPr>
            <w:tcW w:w="2269" w:type="dxa"/>
            <w:shd w:val="clear" w:color="auto" w:fill="auto"/>
            <w:vAlign w:val="center"/>
          </w:tcPr>
          <w:p w14:paraId="565CADF1" w14:textId="77777777" w:rsidR="00372249" w:rsidRPr="004460C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4460C8">
              <w:rPr>
                <w:rFonts w:eastAsia="Times New Roman" w:cs="Arial"/>
                <w:bCs/>
                <w:color w:val="000000"/>
                <w:spacing w:val="-2"/>
                <w:sz w:val="14"/>
                <w:szCs w:val="14"/>
                <w:lang w:eastAsia="pt-BR"/>
              </w:rPr>
              <w:t>Depreciação e amortização</w:t>
            </w:r>
          </w:p>
        </w:tc>
        <w:tc>
          <w:tcPr>
            <w:tcW w:w="1087" w:type="dxa"/>
            <w:shd w:val="clear" w:color="auto" w:fill="auto"/>
            <w:vAlign w:val="center"/>
          </w:tcPr>
          <w:p w14:paraId="3C89DF27" w14:textId="77777777" w:rsidR="00372249" w:rsidRPr="007525CB" w:rsidRDefault="00372249" w:rsidP="00372249">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 xml:space="preserve">  (2.458)</w:t>
            </w:r>
          </w:p>
        </w:tc>
        <w:tc>
          <w:tcPr>
            <w:tcW w:w="1087" w:type="dxa"/>
            <w:shd w:val="clear" w:color="auto" w:fill="auto"/>
            <w:vAlign w:val="center"/>
          </w:tcPr>
          <w:p w14:paraId="1042A487" w14:textId="77777777" w:rsidR="00372249" w:rsidRPr="007525CB" w:rsidRDefault="00372249" w:rsidP="00372249">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 xml:space="preserve">  (18.425)</w:t>
            </w:r>
          </w:p>
        </w:tc>
        <w:tc>
          <w:tcPr>
            <w:tcW w:w="1087" w:type="dxa"/>
            <w:shd w:val="clear" w:color="auto" w:fill="auto"/>
            <w:vAlign w:val="center"/>
          </w:tcPr>
          <w:p w14:paraId="67AE7BD9" w14:textId="77777777" w:rsidR="00372249" w:rsidRPr="007525CB" w:rsidRDefault="00372249" w:rsidP="00372249">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 xml:space="preserve">  -- </w:t>
            </w:r>
          </w:p>
        </w:tc>
        <w:tc>
          <w:tcPr>
            <w:tcW w:w="283" w:type="dxa"/>
            <w:shd w:val="clear" w:color="auto" w:fill="auto"/>
            <w:vAlign w:val="center"/>
          </w:tcPr>
          <w:p w14:paraId="2BD22580" w14:textId="77777777" w:rsidR="00372249" w:rsidRPr="004460C8" w:rsidRDefault="00372249" w:rsidP="00372249">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37F56808" w14:textId="77777777" w:rsidR="00372249" w:rsidRPr="004460C8" w:rsidRDefault="00372249" w:rsidP="00372249">
            <w:pPr>
              <w:keepNext/>
              <w:keepLines/>
              <w:spacing w:before="40" w:after="40" w:line="240" w:lineRule="auto"/>
              <w:jc w:val="right"/>
              <w:rPr>
                <w:rFonts w:cs="Arial"/>
                <w:bCs/>
                <w:sz w:val="14"/>
                <w:szCs w:val="14"/>
              </w:rPr>
            </w:pPr>
            <w:r>
              <w:rPr>
                <w:rFonts w:cs="Arial"/>
                <w:bCs/>
                <w:sz w:val="14"/>
                <w:szCs w:val="14"/>
              </w:rPr>
              <w:t>--</w:t>
            </w:r>
          </w:p>
        </w:tc>
        <w:tc>
          <w:tcPr>
            <w:tcW w:w="1275" w:type="dxa"/>
            <w:shd w:val="clear" w:color="auto" w:fill="auto"/>
            <w:vAlign w:val="center"/>
          </w:tcPr>
          <w:p w14:paraId="5CA4CE26" w14:textId="77777777" w:rsidR="00372249" w:rsidRPr="004460C8" w:rsidRDefault="00372249" w:rsidP="00372249">
            <w:pPr>
              <w:keepNext/>
              <w:keepLines/>
              <w:spacing w:before="40" w:after="40" w:line="240" w:lineRule="auto"/>
              <w:jc w:val="right"/>
              <w:rPr>
                <w:rFonts w:cs="Arial"/>
                <w:bCs/>
                <w:sz w:val="14"/>
                <w:szCs w:val="14"/>
              </w:rPr>
            </w:pPr>
            <w:r>
              <w:rPr>
                <w:rFonts w:cs="Arial"/>
                <w:bCs/>
                <w:sz w:val="14"/>
                <w:szCs w:val="14"/>
              </w:rPr>
              <w:t>--</w:t>
            </w:r>
          </w:p>
        </w:tc>
        <w:tc>
          <w:tcPr>
            <w:tcW w:w="1276" w:type="dxa"/>
            <w:shd w:val="clear" w:color="auto" w:fill="auto"/>
            <w:vAlign w:val="center"/>
          </w:tcPr>
          <w:p w14:paraId="39858071" w14:textId="77777777" w:rsidR="00372249" w:rsidRPr="004460C8" w:rsidRDefault="00372249" w:rsidP="00372249">
            <w:pPr>
              <w:keepNext/>
              <w:keepLines/>
              <w:spacing w:before="40" w:after="40" w:line="240" w:lineRule="auto"/>
              <w:jc w:val="right"/>
              <w:rPr>
                <w:rFonts w:cs="Arial"/>
                <w:bCs/>
                <w:sz w:val="14"/>
                <w:szCs w:val="14"/>
              </w:rPr>
            </w:pPr>
            <w:r>
              <w:rPr>
                <w:rFonts w:cs="Arial"/>
                <w:bCs/>
                <w:sz w:val="14"/>
                <w:szCs w:val="14"/>
              </w:rPr>
              <w:t>--</w:t>
            </w:r>
          </w:p>
        </w:tc>
      </w:tr>
      <w:tr w:rsidR="00372249" w:rsidRPr="00537AE7" w14:paraId="5AB925CC" w14:textId="77777777" w:rsidTr="00372249">
        <w:trPr>
          <w:trHeight w:val="238"/>
          <w:jc w:val="center"/>
        </w:trPr>
        <w:tc>
          <w:tcPr>
            <w:tcW w:w="2269" w:type="dxa"/>
            <w:shd w:val="clear" w:color="auto" w:fill="auto"/>
            <w:vAlign w:val="center"/>
          </w:tcPr>
          <w:p w14:paraId="16CC097D"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receitas/despesas patrimoniais</w:t>
            </w:r>
          </w:p>
        </w:tc>
        <w:tc>
          <w:tcPr>
            <w:tcW w:w="1087" w:type="dxa"/>
            <w:shd w:val="clear" w:color="auto" w:fill="auto"/>
            <w:vAlign w:val="center"/>
          </w:tcPr>
          <w:p w14:paraId="2C94CF29"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1 </w:t>
            </w:r>
          </w:p>
        </w:tc>
        <w:tc>
          <w:tcPr>
            <w:tcW w:w="1087" w:type="dxa"/>
            <w:shd w:val="clear" w:color="auto" w:fill="auto"/>
            <w:vAlign w:val="center"/>
          </w:tcPr>
          <w:p w14:paraId="63DC2E0F"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49 </w:t>
            </w:r>
          </w:p>
        </w:tc>
        <w:tc>
          <w:tcPr>
            <w:tcW w:w="1087" w:type="dxa"/>
            <w:shd w:val="clear" w:color="auto" w:fill="auto"/>
            <w:vAlign w:val="center"/>
          </w:tcPr>
          <w:p w14:paraId="10DFF14F"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1.089.315 </w:t>
            </w:r>
          </w:p>
        </w:tc>
        <w:tc>
          <w:tcPr>
            <w:tcW w:w="283" w:type="dxa"/>
            <w:shd w:val="clear" w:color="auto" w:fill="auto"/>
            <w:vAlign w:val="center"/>
          </w:tcPr>
          <w:p w14:paraId="7A3920D6"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CADBA55" w14:textId="77777777" w:rsidR="00372249" w:rsidRPr="00D70EF4" w:rsidRDefault="00372249" w:rsidP="00372249">
            <w:pPr>
              <w:keepNext/>
              <w:keepLines/>
              <w:spacing w:before="40" w:after="40" w:line="240" w:lineRule="auto"/>
              <w:jc w:val="right"/>
              <w:rPr>
                <w:rFonts w:eastAsia="Times New Roman" w:cs="Arial"/>
                <w:bCs/>
                <w:spacing w:val="-2"/>
                <w:sz w:val="14"/>
                <w:szCs w:val="14"/>
                <w:lang w:eastAsia="pt-BR"/>
              </w:rPr>
            </w:pPr>
            <w:r w:rsidRPr="005E1737">
              <w:rPr>
                <w:rFonts w:cs="Arial"/>
                <w:sz w:val="14"/>
                <w:szCs w:val="14"/>
              </w:rPr>
              <w:t>--</w:t>
            </w:r>
          </w:p>
        </w:tc>
        <w:tc>
          <w:tcPr>
            <w:tcW w:w="1275" w:type="dxa"/>
            <w:shd w:val="clear" w:color="auto" w:fill="auto"/>
            <w:vAlign w:val="center"/>
          </w:tcPr>
          <w:p w14:paraId="2FD2542D" w14:textId="77777777" w:rsidR="00372249" w:rsidRPr="00D70EF4" w:rsidRDefault="00372249" w:rsidP="00372249">
            <w:pPr>
              <w:keepNext/>
              <w:keepLines/>
              <w:spacing w:before="40" w:after="40" w:line="240" w:lineRule="auto"/>
              <w:jc w:val="right"/>
              <w:rPr>
                <w:rFonts w:eastAsia="Times New Roman" w:cs="Arial"/>
                <w:bCs/>
                <w:spacing w:val="-2"/>
                <w:sz w:val="14"/>
                <w:szCs w:val="14"/>
                <w:lang w:eastAsia="pt-BR"/>
              </w:rPr>
            </w:pPr>
            <w:r w:rsidRPr="005E1737">
              <w:rPr>
                <w:rFonts w:cs="Arial"/>
                <w:sz w:val="14"/>
                <w:szCs w:val="14"/>
              </w:rPr>
              <w:t>1.062</w:t>
            </w:r>
          </w:p>
        </w:tc>
        <w:tc>
          <w:tcPr>
            <w:tcW w:w="1276" w:type="dxa"/>
            <w:shd w:val="clear" w:color="auto" w:fill="auto"/>
            <w:vAlign w:val="center"/>
          </w:tcPr>
          <w:p w14:paraId="32F42195" w14:textId="77777777" w:rsidR="00372249" w:rsidRPr="00D70EF4" w:rsidRDefault="00372249" w:rsidP="00372249">
            <w:pPr>
              <w:keepNext/>
              <w:keepLines/>
              <w:spacing w:before="40" w:after="40" w:line="240" w:lineRule="auto"/>
              <w:jc w:val="right"/>
              <w:rPr>
                <w:rFonts w:eastAsia="Times New Roman" w:cs="Arial"/>
                <w:bCs/>
                <w:spacing w:val="-2"/>
                <w:sz w:val="14"/>
                <w:szCs w:val="14"/>
                <w:lang w:eastAsia="pt-BR"/>
              </w:rPr>
            </w:pPr>
            <w:r w:rsidRPr="005E1737">
              <w:rPr>
                <w:rFonts w:cs="Arial"/>
                <w:sz w:val="14"/>
                <w:szCs w:val="14"/>
              </w:rPr>
              <w:t>574.437</w:t>
            </w:r>
          </w:p>
        </w:tc>
      </w:tr>
      <w:tr w:rsidR="00372249" w:rsidRPr="007525CB" w14:paraId="38096106" w14:textId="77777777" w:rsidTr="00372249">
        <w:trPr>
          <w:trHeight w:val="238"/>
          <w:jc w:val="center"/>
        </w:trPr>
        <w:tc>
          <w:tcPr>
            <w:tcW w:w="2269" w:type="dxa"/>
            <w:shd w:val="clear" w:color="auto" w:fill="auto"/>
            <w:vAlign w:val="center"/>
          </w:tcPr>
          <w:p w14:paraId="0BEBE6B1" w14:textId="77777777" w:rsidR="00372249" w:rsidRPr="007525CB" w:rsidRDefault="00372249" w:rsidP="00372249">
            <w:pPr>
              <w:keepNext/>
              <w:keepLines/>
              <w:spacing w:before="40" w:after="40" w:line="240" w:lineRule="auto"/>
              <w:rPr>
                <w:rFonts w:eastAsia="Times New Roman" w:cs="Arial"/>
                <w:b/>
                <w:color w:val="000000"/>
                <w:spacing w:val="-2"/>
                <w:sz w:val="14"/>
                <w:szCs w:val="14"/>
                <w:lang w:eastAsia="pt-BR"/>
              </w:rPr>
            </w:pPr>
            <w:r w:rsidRPr="007525CB">
              <w:rPr>
                <w:rFonts w:eastAsia="Times New Roman" w:cs="Arial"/>
                <w:b/>
                <w:color w:val="000000"/>
                <w:spacing w:val="-2"/>
                <w:sz w:val="14"/>
                <w:szCs w:val="14"/>
                <w:lang w:eastAsia="pt-BR"/>
              </w:rPr>
              <w:t>Outras receitas e despesas</w:t>
            </w:r>
          </w:p>
        </w:tc>
        <w:tc>
          <w:tcPr>
            <w:tcW w:w="1087" w:type="dxa"/>
            <w:shd w:val="clear" w:color="auto" w:fill="auto"/>
            <w:vAlign w:val="center"/>
          </w:tcPr>
          <w:p w14:paraId="73FDD722"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(38.388)</w:t>
            </w:r>
          </w:p>
        </w:tc>
        <w:tc>
          <w:tcPr>
            <w:tcW w:w="1087" w:type="dxa"/>
            <w:shd w:val="clear" w:color="auto" w:fill="auto"/>
            <w:vAlign w:val="center"/>
          </w:tcPr>
          <w:p w14:paraId="6C333473"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(386.631)</w:t>
            </w:r>
          </w:p>
        </w:tc>
        <w:tc>
          <w:tcPr>
            <w:tcW w:w="1087" w:type="dxa"/>
            <w:shd w:val="clear" w:color="auto" w:fill="auto"/>
            <w:vAlign w:val="center"/>
          </w:tcPr>
          <w:p w14:paraId="03701EC9"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(979)</w:t>
            </w:r>
          </w:p>
        </w:tc>
        <w:tc>
          <w:tcPr>
            <w:tcW w:w="283" w:type="dxa"/>
            <w:shd w:val="clear" w:color="auto" w:fill="auto"/>
            <w:vAlign w:val="center"/>
          </w:tcPr>
          <w:p w14:paraId="7F59B3FF"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F5B3992"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(33.931)</w:t>
            </w:r>
          </w:p>
        </w:tc>
        <w:tc>
          <w:tcPr>
            <w:tcW w:w="1275" w:type="dxa"/>
            <w:shd w:val="clear" w:color="auto" w:fill="auto"/>
            <w:vAlign w:val="center"/>
          </w:tcPr>
          <w:p w14:paraId="59BC5A4C"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(321.939)</w:t>
            </w:r>
          </w:p>
        </w:tc>
        <w:tc>
          <w:tcPr>
            <w:tcW w:w="1276" w:type="dxa"/>
            <w:shd w:val="clear" w:color="auto" w:fill="auto"/>
            <w:vAlign w:val="center"/>
          </w:tcPr>
          <w:p w14:paraId="29E101A8"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(348)</w:t>
            </w:r>
          </w:p>
        </w:tc>
      </w:tr>
      <w:tr w:rsidR="00372249" w:rsidRPr="00537AE7" w14:paraId="24352680" w14:textId="77777777" w:rsidTr="00372249">
        <w:trPr>
          <w:trHeight w:val="238"/>
          <w:jc w:val="center"/>
        </w:trPr>
        <w:tc>
          <w:tcPr>
            <w:tcW w:w="2269" w:type="dxa"/>
            <w:shd w:val="clear" w:color="auto" w:fill="auto"/>
            <w:vAlign w:val="center"/>
          </w:tcPr>
          <w:p w14:paraId="5ADBF899"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087" w:type="dxa"/>
            <w:shd w:val="clear" w:color="auto" w:fill="auto"/>
            <w:vAlign w:val="center"/>
          </w:tcPr>
          <w:p w14:paraId="43DCE21E"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(38.388)</w:t>
            </w:r>
          </w:p>
        </w:tc>
        <w:tc>
          <w:tcPr>
            <w:tcW w:w="1087" w:type="dxa"/>
            <w:shd w:val="clear" w:color="auto" w:fill="auto"/>
            <w:vAlign w:val="center"/>
          </w:tcPr>
          <w:p w14:paraId="0BDB7F41"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(386.631)</w:t>
            </w:r>
          </w:p>
        </w:tc>
        <w:tc>
          <w:tcPr>
            <w:tcW w:w="1087" w:type="dxa"/>
            <w:shd w:val="clear" w:color="auto" w:fill="auto"/>
            <w:vAlign w:val="center"/>
          </w:tcPr>
          <w:p w14:paraId="7EAD98BB"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sz w:val="14"/>
                <w:szCs w:val="14"/>
              </w:rPr>
              <w:t xml:space="preserve">  (979)</w:t>
            </w:r>
          </w:p>
        </w:tc>
        <w:tc>
          <w:tcPr>
            <w:tcW w:w="283" w:type="dxa"/>
            <w:shd w:val="clear" w:color="auto" w:fill="auto"/>
            <w:vAlign w:val="center"/>
          </w:tcPr>
          <w:p w14:paraId="64C94002"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7A97328"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(33.931)</w:t>
            </w:r>
          </w:p>
        </w:tc>
        <w:tc>
          <w:tcPr>
            <w:tcW w:w="1275" w:type="dxa"/>
            <w:shd w:val="clear" w:color="auto" w:fill="auto"/>
            <w:vAlign w:val="center"/>
          </w:tcPr>
          <w:p w14:paraId="5AB3849F"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(321.939)</w:t>
            </w:r>
          </w:p>
        </w:tc>
        <w:tc>
          <w:tcPr>
            <w:tcW w:w="1276" w:type="dxa"/>
            <w:shd w:val="clear" w:color="auto" w:fill="auto"/>
            <w:vAlign w:val="center"/>
          </w:tcPr>
          <w:p w14:paraId="33F39F5B" w14:textId="77777777" w:rsidR="00372249" w:rsidRPr="00295D44" w:rsidRDefault="00372249" w:rsidP="00372249">
            <w:pPr>
              <w:keepNext/>
              <w:keepLines/>
              <w:spacing w:before="40" w:after="40" w:line="240" w:lineRule="auto"/>
              <w:jc w:val="right"/>
              <w:rPr>
                <w:rFonts w:eastAsia="Times New Roman" w:cs="Arial"/>
                <w:b/>
                <w:spacing w:val="-2"/>
                <w:sz w:val="14"/>
                <w:szCs w:val="14"/>
                <w:lang w:eastAsia="pt-BR"/>
              </w:rPr>
            </w:pPr>
            <w:r w:rsidRPr="005E1737">
              <w:rPr>
                <w:rFonts w:cs="Arial"/>
                <w:sz w:val="14"/>
                <w:szCs w:val="14"/>
              </w:rPr>
              <w:t>(348)</w:t>
            </w:r>
          </w:p>
        </w:tc>
      </w:tr>
      <w:tr w:rsidR="00372249" w:rsidRPr="007525CB" w14:paraId="3BF10678" w14:textId="77777777" w:rsidTr="00372249">
        <w:trPr>
          <w:trHeight w:val="238"/>
          <w:jc w:val="center"/>
        </w:trPr>
        <w:tc>
          <w:tcPr>
            <w:tcW w:w="2269" w:type="dxa"/>
            <w:shd w:val="clear" w:color="auto" w:fill="auto"/>
            <w:vAlign w:val="center"/>
          </w:tcPr>
          <w:p w14:paraId="2612B812" w14:textId="77777777" w:rsidR="00372249" w:rsidRPr="007525CB" w:rsidRDefault="00372249" w:rsidP="00372249">
            <w:pPr>
              <w:keepNext/>
              <w:keepLines/>
              <w:spacing w:before="40" w:after="40" w:line="240" w:lineRule="auto"/>
              <w:rPr>
                <w:rFonts w:eastAsia="Times New Roman" w:cs="Arial"/>
                <w:b/>
                <w:color w:val="000000"/>
                <w:spacing w:val="-2"/>
                <w:sz w:val="14"/>
                <w:szCs w:val="14"/>
                <w:lang w:eastAsia="pt-BR"/>
              </w:rPr>
            </w:pPr>
            <w:r w:rsidRPr="007525CB">
              <w:rPr>
                <w:rFonts w:eastAsia="Times New Roman" w:cs="Arial"/>
                <w:b/>
                <w:color w:val="000000"/>
                <w:spacing w:val="-2"/>
                <w:sz w:val="14"/>
                <w:szCs w:val="14"/>
                <w:lang w:eastAsia="pt-BR"/>
              </w:rPr>
              <w:t>Resultado operacional</w:t>
            </w:r>
          </w:p>
        </w:tc>
        <w:tc>
          <w:tcPr>
            <w:tcW w:w="1087" w:type="dxa"/>
            <w:shd w:val="clear" w:color="auto" w:fill="auto"/>
            <w:vAlign w:val="center"/>
          </w:tcPr>
          <w:p w14:paraId="372C4D87"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53.556 </w:t>
            </w:r>
          </w:p>
        </w:tc>
        <w:tc>
          <w:tcPr>
            <w:tcW w:w="1087" w:type="dxa"/>
            <w:shd w:val="clear" w:color="auto" w:fill="auto"/>
            <w:vAlign w:val="center"/>
          </w:tcPr>
          <w:p w14:paraId="39A6F65B"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1.520.498 </w:t>
            </w:r>
          </w:p>
        </w:tc>
        <w:tc>
          <w:tcPr>
            <w:tcW w:w="1087" w:type="dxa"/>
            <w:shd w:val="clear" w:color="auto" w:fill="auto"/>
            <w:vAlign w:val="center"/>
          </w:tcPr>
          <w:p w14:paraId="5545D161"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1.088.629 </w:t>
            </w:r>
          </w:p>
        </w:tc>
        <w:tc>
          <w:tcPr>
            <w:tcW w:w="283" w:type="dxa"/>
            <w:shd w:val="clear" w:color="auto" w:fill="auto"/>
            <w:vAlign w:val="center"/>
          </w:tcPr>
          <w:p w14:paraId="727E6BA6"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6F4B158"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82.057</w:t>
            </w:r>
          </w:p>
        </w:tc>
        <w:tc>
          <w:tcPr>
            <w:tcW w:w="1275" w:type="dxa"/>
            <w:shd w:val="clear" w:color="auto" w:fill="auto"/>
            <w:vAlign w:val="center"/>
          </w:tcPr>
          <w:p w14:paraId="2444687E"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649.403</w:t>
            </w:r>
          </w:p>
        </w:tc>
        <w:tc>
          <w:tcPr>
            <w:tcW w:w="1276" w:type="dxa"/>
            <w:shd w:val="clear" w:color="auto" w:fill="auto"/>
            <w:vAlign w:val="center"/>
          </w:tcPr>
          <w:p w14:paraId="6F69766C"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575.129</w:t>
            </w:r>
          </w:p>
        </w:tc>
      </w:tr>
      <w:tr w:rsidR="00372249" w:rsidRPr="00B065B3" w14:paraId="547FC79E" w14:textId="77777777" w:rsidTr="00372249">
        <w:trPr>
          <w:trHeight w:val="238"/>
          <w:jc w:val="center"/>
        </w:trPr>
        <w:tc>
          <w:tcPr>
            <w:tcW w:w="2269" w:type="dxa"/>
            <w:shd w:val="clear" w:color="auto" w:fill="auto"/>
            <w:vAlign w:val="center"/>
          </w:tcPr>
          <w:p w14:paraId="2891FF8A" w14:textId="77777777" w:rsidR="00372249" w:rsidRPr="00B065B3"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B065B3">
              <w:rPr>
                <w:rFonts w:eastAsia="Times New Roman" w:cs="Arial"/>
                <w:bCs/>
                <w:color w:val="000000"/>
                <w:spacing w:val="-2"/>
                <w:sz w:val="14"/>
                <w:szCs w:val="14"/>
                <w:lang w:eastAsia="pt-BR"/>
              </w:rPr>
              <w:t>Ganhos/perdas com ativos não correntes</w:t>
            </w:r>
          </w:p>
        </w:tc>
        <w:tc>
          <w:tcPr>
            <w:tcW w:w="1087" w:type="dxa"/>
            <w:shd w:val="clear" w:color="auto" w:fill="auto"/>
            <w:vAlign w:val="center"/>
          </w:tcPr>
          <w:p w14:paraId="040511BA" w14:textId="77777777" w:rsidR="00372249" w:rsidRPr="007525CB" w:rsidRDefault="00372249" w:rsidP="00372249">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 xml:space="preserve">  36 </w:t>
            </w:r>
          </w:p>
        </w:tc>
        <w:tc>
          <w:tcPr>
            <w:tcW w:w="1087" w:type="dxa"/>
            <w:shd w:val="clear" w:color="auto" w:fill="auto"/>
            <w:vAlign w:val="center"/>
          </w:tcPr>
          <w:p w14:paraId="5185AFB6" w14:textId="77777777" w:rsidR="00372249" w:rsidRPr="007525CB" w:rsidRDefault="00372249" w:rsidP="00372249">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 xml:space="preserve">  214 </w:t>
            </w:r>
          </w:p>
        </w:tc>
        <w:tc>
          <w:tcPr>
            <w:tcW w:w="1087" w:type="dxa"/>
            <w:shd w:val="clear" w:color="auto" w:fill="auto"/>
            <w:vAlign w:val="center"/>
          </w:tcPr>
          <w:p w14:paraId="10B2BA3A" w14:textId="77777777" w:rsidR="00372249" w:rsidRPr="007525CB" w:rsidRDefault="00372249" w:rsidP="00372249">
            <w:pPr>
              <w:keepNext/>
              <w:keepLines/>
              <w:spacing w:before="40" w:after="40" w:line="240" w:lineRule="auto"/>
              <w:jc w:val="right"/>
              <w:rPr>
                <w:rFonts w:eastAsia="Times New Roman" w:cs="Arial"/>
                <w:bCs/>
                <w:spacing w:val="-2"/>
                <w:sz w:val="14"/>
                <w:szCs w:val="14"/>
                <w:lang w:eastAsia="pt-BR"/>
              </w:rPr>
            </w:pPr>
            <w:r w:rsidRPr="007525CB">
              <w:rPr>
                <w:rFonts w:cs="Arial"/>
                <w:sz w:val="14"/>
                <w:szCs w:val="14"/>
              </w:rPr>
              <w:t xml:space="preserve">  -- </w:t>
            </w:r>
          </w:p>
        </w:tc>
        <w:tc>
          <w:tcPr>
            <w:tcW w:w="283" w:type="dxa"/>
            <w:shd w:val="clear" w:color="auto" w:fill="auto"/>
            <w:vAlign w:val="center"/>
          </w:tcPr>
          <w:p w14:paraId="339F0622" w14:textId="77777777" w:rsidR="00372249" w:rsidRPr="00B065B3" w:rsidRDefault="00372249" w:rsidP="00372249">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76BB0FA1" w14:textId="77777777" w:rsidR="00372249" w:rsidRPr="00B065B3" w:rsidRDefault="00372249" w:rsidP="00372249">
            <w:pPr>
              <w:keepNext/>
              <w:keepLines/>
              <w:spacing w:before="40" w:after="40" w:line="240" w:lineRule="auto"/>
              <w:jc w:val="right"/>
              <w:rPr>
                <w:rFonts w:eastAsia="Times New Roman" w:cs="Arial"/>
                <w:bCs/>
                <w:spacing w:val="-2"/>
                <w:sz w:val="14"/>
                <w:szCs w:val="14"/>
                <w:lang w:eastAsia="pt-BR"/>
              </w:rPr>
            </w:pPr>
            <w:r w:rsidRPr="00B065B3">
              <w:rPr>
                <w:rFonts w:cs="Arial"/>
                <w:bCs/>
                <w:sz w:val="14"/>
                <w:szCs w:val="14"/>
              </w:rPr>
              <w:t>--</w:t>
            </w:r>
          </w:p>
        </w:tc>
        <w:tc>
          <w:tcPr>
            <w:tcW w:w="1275" w:type="dxa"/>
            <w:shd w:val="clear" w:color="auto" w:fill="auto"/>
            <w:vAlign w:val="center"/>
          </w:tcPr>
          <w:p w14:paraId="0153860F" w14:textId="77777777" w:rsidR="00372249" w:rsidRPr="00B065B3" w:rsidRDefault="00372249" w:rsidP="00372249">
            <w:pPr>
              <w:keepNext/>
              <w:keepLines/>
              <w:spacing w:before="40" w:after="40" w:line="240" w:lineRule="auto"/>
              <w:jc w:val="right"/>
              <w:rPr>
                <w:rFonts w:eastAsia="Times New Roman" w:cs="Arial"/>
                <w:bCs/>
                <w:spacing w:val="-2"/>
                <w:sz w:val="14"/>
                <w:szCs w:val="14"/>
                <w:lang w:eastAsia="pt-BR"/>
              </w:rPr>
            </w:pPr>
            <w:r w:rsidRPr="00B065B3">
              <w:rPr>
                <w:rFonts w:cs="Arial"/>
                <w:bCs/>
                <w:sz w:val="14"/>
                <w:szCs w:val="14"/>
              </w:rPr>
              <w:t>70</w:t>
            </w:r>
          </w:p>
        </w:tc>
        <w:tc>
          <w:tcPr>
            <w:tcW w:w="1276" w:type="dxa"/>
            <w:shd w:val="clear" w:color="auto" w:fill="auto"/>
            <w:vAlign w:val="center"/>
          </w:tcPr>
          <w:p w14:paraId="7C4A9695" w14:textId="77777777" w:rsidR="00372249" w:rsidRPr="00B065B3" w:rsidRDefault="00372249" w:rsidP="00372249">
            <w:pPr>
              <w:keepNext/>
              <w:keepLines/>
              <w:spacing w:before="40" w:after="40" w:line="240" w:lineRule="auto"/>
              <w:jc w:val="right"/>
              <w:rPr>
                <w:rFonts w:eastAsia="Times New Roman" w:cs="Arial"/>
                <w:bCs/>
                <w:spacing w:val="-2"/>
                <w:sz w:val="14"/>
                <w:szCs w:val="14"/>
                <w:lang w:eastAsia="pt-BR"/>
              </w:rPr>
            </w:pPr>
            <w:r w:rsidRPr="00B065B3">
              <w:rPr>
                <w:rFonts w:cs="Arial"/>
                <w:bCs/>
                <w:sz w:val="14"/>
                <w:szCs w:val="14"/>
              </w:rPr>
              <w:t>--</w:t>
            </w:r>
          </w:p>
        </w:tc>
      </w:tr>
      <w:tr w:rsidR="00372249" w:rsidRPr="007525CB" w14:paraId="2BEC8510" w14:textId="77777777" w:rsidTr="00372249">
        <w:trPr>
          <w:trHeight w:val="238"/>
          <w:jc w:val="center"/>
        </w:trPr>
        <w:tc>
          <w:tcPr>
            <w:tcW w:w="2269" w:type="dxa"/>
            <w:shd w:val="clear" w:color="auto" w:fill="auto"/>
            <w:vAlign w:val="center"/>
          </w:tcPr>
          <w:p w14:paraId="4519D695" w14:textId="77777777" w:rsidR="00372249" w:rsidRPr="007525CB" w:rsidRDefault="00372249" w:rsidP="00372249">
            <w:pPr>
              <w:keepNext/>
              <w:keepLines/>
              <w:spacing w:before="40" w:after="40" w:line="240" w:lineRule="auto"/>
              <w:rPr>
                <w:rFonts w:eastAsia="Times New Roman" w:cs="Arial"/>
                <w:b/>
                <w:color w:val="000000"/>
                <w:spacing w:val="-2"/>
                <w:sz w:val="14"/>
                <w:szCs w:val="14"/>
                <w:lang w:eastAsia="pt-BR"/>
              </w:rPr>
            </w:pPr>
            <w:r w:rsidRPr="007525CB">
              <w:rPr>
                <w:rFonts w:eastAsia="Times New Roman" w:cs="Arial"/>
                <w:b/>
                <w:color w:val="000000"/>
                <w:spacing w:val="-2"/>
                <w:sz w:val="14"/>
                <w:szCs w:val="14"/>
                <w:lang w:eastAsia="pt-BR"/>
              </w:rPr>
              <w:t>Resultado antes dos impostos</w:t>
            </w:r>
          </w:p>
        </w:tc>
        <w:tc>
          <w:tcPr>
            <w:tcW w:w="1087" w:type="dxa"/>
            <w:shd w:val="clear" w:color="auto" w:fill="auto"/>
            <w:vAlign w:val="center"/>
          </w:tcPr>
          <w:p w14:paraId="0B49F856"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53.592 </w:t>
            </w:r>
          </w:p>
        </w:tc>
        <w:tc>
          <w:tcPr>
            <w:tcW w:w="1087" w:type="dxa"/>
            <w:shd w:val="clear" w:color="auto" w:fill="auto"/>
            <w:vAlign w:val="center"/>
          </w:tcPr>
          <w:p w14:paraId="2FC8A56E"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1.520.712 </w:t>
            </w:r>
          </w:p>
        </w:tc>
        <w:tc>
          <w:tcPr>
            <w:tcW w:w="1087" w:type="dxa"/>
            <w:shd w:val="clear" w:color="auto" w:fill="auto"/>
            <w:vAlign w:val="center"/>
          </w:tcPr>
          <w:p w14:paraId="3F7F2A8D"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1.088.629 </w:t>
            </w:r>
          </w:p>
        </w:tc>
        <w:tc>
          <w:tcPr>
            <w:tcW w:w="283" w:type="dxa"/>
            <w:shd w:val="clear" w:color="auto" w:fill="auto"/>
            <w:vAlign w:val="center"/>
          </w:tcPr>
          <w:p w14:paraId="0C9048E7"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6498C0E"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82.057</w:t>
            </w:r>
          </w:p>
        </w:tc>
        <w:tc>
          <w:tcPr>
            <w:tcW w:w="1275" w:type="dxa"/>
            <w:shd w:val="clear" w:color="auto" w:fill="auto"/>
            <w:vAlign w:val="center"/>
          </w:tcPr>
          <w:p w14:paraId="1E8EA92A"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649.473</w:t>
            </w:r>
          </w:p>
        </w:tc>
        <w:tc>
          <w:tcPr>
            <w:tcW w:w="1276" w:type="dxa"/>
            <w:shd w:val="clear" w:color="auto" w:fill="auto"/>
            <w:vAlign w:val="center"/>
          </w:tcPr>
          <w:p w14:paraId="61FC6CF3"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575.129</w:t>
            </w:r>
          </w:p>
        </w:tc>
      </w:tr>
      <w:tr w:rsidR="00372249" w:rsidRPr="00537AE7" w14:paraId="111F6AB4" w14:textId="77777777" w:rsidTr="00372249">
        <w:trPr>
          <w:trHeight w:val="238"/>
          <w:jc w:val="center"/>
        </w:trPr>
        <w:tc>
          <w:tcPr>
            <w:tcW w:w="2269" w:type="dxa"/>
            <w:shd w:val="clear" w:color="auto" w:fill="auto"/>
            <w:vAlign w:val="center"/>
          </w:tcPr>
          <w:p w14:paraId="2BB98809"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 xml:space="preserve">Impostos </w:t>
            </w:r>
          </w:p>
        </w:tc>
        <w:tc>
          <w:tcPr>
            <w:tcW w:w="1087" w:type="dxa"/>
            <w:shd w:val="clear" w:color="auto" w:fill="auto"/>
            <w:vAlign w:val="center"/>
          </w:tcPr>
          <w:p w14:paraId="07A49737"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(21.200)</w:t>
            </w:r>
          </w:p>
        </w:tc>
        <w:tc>
          <w:tcPr>
            <w:tcW w:w="1087" w:type="dxa"/>
            <w:shd w:val="clear" w:color="auto" w:fill="auto"/>
            <w:vAlign w:val="center"/>
          </w:tcPr>
          <w:p w14:paraId="5049D991"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(450.405)</w:t>
            </w:r>
          </w:p>
        </w:tc>
        <w:tc>
          <w:tcPr>
            <w:tcW w:w="1087" w:type="dxa"/>
            <w:shd w:val="clear" w:color="auto" w:fill="auto"/>
            <w:vAlign w:val="center"/>
          </w:tcPr>
          <w:p w14:paraId="3C2C7F8B"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(24)</w:t>
            </w:r>
          </w:p>
        </w:tc>
        <w:tc>
          <w:tcPr>
            <w:tcW w:w="283" w:type="dxa"/>
            <w:shd w:val="clear" w:color="auto" w:fill="auto"/>
            <w:vAlign w:val="center"/>
          </w:tcPr>
          <w:p w14:paraId="1225D89B"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0F3755E"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(32.144)</w:t>
            </w:r>
          </w:p>
        </w:tc>
        <w:tc>
          <w:tcPr>
            <w:tcW w:w="1275" w:type="dxa"/>
            <w:shd w:val="clear" w:color="auto" w:fill="auto"/>
            <w:vAlign w:val="center"/>
          </w:tcPr>
          <w:p w14:paraId="26EA86CB"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(119.371)</w:t>
            </w:r>
          </w:p>
        </w:tc>
        <w:tc>
          <w:tcPr>
            <w:tcW w:w="1276" w:type="dxa"/>
            <w:shd w:val="clear" w:color="auto" w:fill="auto"/>
            <w:vAlign w:val="center"/>
          </w:tcPr>
          <w:p w14:paraId="0E41E5F4"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(223)</w:t>
            </w:r>
          </w:p>
        </w:tc>
      </w:tr>
      <w:tr w:rsidR="00372249" w:rsidRPr="00537AE7" w14:paraId="429FCE8D" w14:textId="77777777" w:rsidTr="00372249">
        <w:trPr>
          <w:trHeight w:val="238"/>
          <w:jc w:val="center"/>
        </w:trPr>
        <w:tc>
          <w:tcPr>
            <w:tcW w:w="2269" w:type="dxa"/>
            <w:shd w:val="clear" w:color="auto" w:fill="auto"/>
            <w:vAlign w:val="center"/>
          </w:tcPr>
          <w:p w14:paraId="7D4D438B"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087" w:type="dxa"/>
            <w:shd w:val="clear" w:color="auto" w:fill="auto"/>
            <w:vAlign w:val="center"/>
          </w:tcPr>
          <w:p w14:paraId="182528A1"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(633)</w:t>
            </w:r>
          </w:p>
        </w:tc>
        <w:tc>
          <w:tcPr>
            <w:tcW w:w="1087" w:type="dxa"/>
            <w:shd w:val="clear" w:color="auto" w:fill="auto"/>
            <w:vAlign w:val="center"/>
          </w:tcPr>
          <w:p w14:paraId="64946926"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(12.753)</w:t>
            </w:r>
          </w:p>
        </w:tc>
        <w:tc>
          <w:tcPr>
            <w:tcW w:w="1087" w:type="dxa"/>
            <w:shd w:val="clear" w:color="auto" w:fill="auto"/>
            <w:vAlign w:val="center"/>
          </w:tcPr>
          <w:p w14:paraId="2C92CDA4" w14:textId="77777777" w:rsidR="00372249" w:rsidRPr="007525CB" w:rsidRDefault="00372249" w:rsidP="00372249">
            <w:pPr>
              <w:keepNext/>
              <w:keepLines/>
              <w:spacing w:before="40" w:after="40" w:line="240" w:lineRule="auto"/>
              <w:jc w:val="right"/>
              <w:rPr>
                <w:rFonts w:eastAsia="Times New Roman" w:cs="Arial"/>
                <w:spacing w:val="-2"/>
                <w:sz w:val="14"/>
                <w:szCs w:val="14"/>
                <w:lang w:eastAsia="pt-BR"/>
              </w:rPr>
            </w:pPr>
            <w:r w:rsidRPr="007525CB">
              <w:rPr>
                <w:rFonts w:cs="Arial"/>
                <w:sz w:val="14"/>
                <w:szCs w:val="14"/>
              </w:rPr>
              <w:t xml:space="preserve">  554 </w:t>
            </w:r>
          </w:p>
        </w:tc>
        <w:tc>
          <w:tcPr>
            <w:tcW w:w="283" w:type="dxa"/>
            <w:shd w:val="clear" w:color="auto" w:fill="auto"/>
            <w:vAlign w:val="center"/>
          </w:tcPr>
          <w:p w14:paraId="16E7E991"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9F8231C"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(337)</w:t>
            </w:r>
          </w:p>
        </w:tc>
        <w:tc>
          <w:tcPr>
            <w:tcW w:w="1275" w:type="dxa"/>
            <w:shd w:val="clear" w:color="auto" w:fill="auto"/>
            <w:vAlign w:val="center"/>
          </w:tcPr>
          <w:p w14:paraId="1F67D54C"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(5.241)</w:t>
            </w:r>
          </w:p>
        </w:tc>
        <w:tc>
          <w:tcPr>
            <w:tcW w:w="1276" w:type="dxa"/>
            <w:shd w:val="clear" w:color="auto" w:fill="auto"/>
            <w:vAlign w:val="center"/>
          </w:tcPr>
          <w:p w14:paraId="6D6E7C34"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w:t>
            </w:r>
          </w:p>
        </w:tc>
      </w:tr>
      <w:tr w:rsidR="00372249" w:rsidRPr="007525CB" w14:paraId="7082821D" w14:textId="77777777" w:rsidTr="00372249">
        <w:trPr>
          <w:trHeight w:val="238"/>
          <w:jc w:val="center"/>
        </w:trPr>
        <w:tc>
          <w:tcPr>
            <w:tcW w:w="2269" w:type="dxa"/>
            <w:shd w:val="clear" w:color="auto" w:fill="auto"/>
            <w:vAlign w:val="center"/>
          </w:tcPr>
          <w:p w14:paraId="07C3D436" w14:textId="77777777" w:rsidR="00372249" w:rsidRPr="007525CB" w:rsidRDefault="00372249" w:rsidP="00372249">
            <w:pPr>
              <w:keepNext/>
              <w:keepLines/>
              <w:spacing w:before="40" w:after="40" w:line="240" w:lineRule="auto"/>
              <w:rPr>
                <w:rFonts w:eastAsia="Times New Roman" w:cs="Arial"/>
                <w:b/>
                <w:color w:val="000000"/>
                <w:spacing w:val="-2"/>
                <w:sz w:val="14"/>
                <w:szCs w:val="14"/>
                <w:lang w:eastAsia="pt-BR"/>
              </w:rPr>
            </w:pPr>
            <w:r w:rsidRPr="007525CB">
              <w:rPr>
                <w:rFonts w:eastAsia="Times New Roman" w:cs="Arial"/>
                <w:b/>
                <w:color w:val="000000"/>
                <w:spacing w:val="-2"/>
                <w:sz w:val="14"/>
                <w:szCs w:val="14"/>
                <w:lang w:eastAsia="pt-BR"/>
              </w:rPr>
              <w:t>Lucro líquido do período</w:t>
            </w:r>
          </w:p>
        </w:tc>
        <w:tc>
          <w:tcPr>
            <w:tcW w:w="1087" w:type="dxa"/>
            <w:shd w:val="clear" w:color="auto" w:fill="auto"/>
            <w:vAlign w:val="center"/>
          </w:tcPr>
          <w:p w14:paraId="7EB0DF0D"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31.759 </w:t>
            </w:r>
          </w:p>
        </w:tc>
        <w:tc>
          <w:tcPr>
            <w:tcW w:w="1087" w:type="dxa"/>
            <w:shd w:val="clear" w:color="auto" w:fill="auto"/>
            <w:vAlign w:val="center"/>
          </w:tcPr>
          <w:p w14:paraId="6269E1D8"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1.057.554 </w:t>
            </w:r>
          </w:p>
        </w:tc>
        <w:tc>
          <w:tcPr>
            <w:tcW w:w="1087" w:type="dxa"/>
            <w:shd w:val="clear" w:color="auto" w:fill="auto"/>
            <w:vAlign w:val="center"/>
          </w:tcPr>
          <w:p w14:paraId="1309F982"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 xml:space="preserve">  1.089.159 </w:t>
            </w:r>
          </w:p>
        </w:tc>
        <w:tc>
          <w:tcPr>
            <w:tcW w:w="283" w:type="dxa"/>
            <w:shd w:val="clear" w:color="auto" w:fill="auto"/>
            <w:vAlign w:val="center"/>
          </w:tcPr>
          <w:p w14:paraId="00B5A222"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319A4C7"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49.576</w:t>
            </w:r>
          </w:p>
        </w:tc>
        <w:tc>
          <w:tcPr>
            <w:tcW w:w="1275" w:type="dxa"/>
            <w:shd w:val="clear" w:color="auto" w:fill="auto"/>
            <w:vAlign w:val="center"/>
          </w:tcPr>
          <w:p w14:paraId="19D34980"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524.861</w:t>
            </w:r>
          </w:p>
        </w:tc>
        <w:tc>
          <w:tcPr>
            <w:tcW w:w="1276" w:type="dxa"/>
            <w:shd w:val="clear" w:color="auto" w:fill="auto"/>
            <w:vAlign w:val="center"/>
          </w:tcPr>
          <w:p w14:paraId="59B78552"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r w:rsidRPr="007525CB">
              <w:rPr>
                <w:rFonts w:cs="Arial"/>
                <w:b/>
                <w:sz w:val="14"/>
                <w:szCs w:val="14"/>
              </w:rPr>
              <w:t>574.906</w:t>
            </w:r>
          </w:p>
        </w:tc>
      </w:tr>
      <w:tr w:rsidR="00372249" w:rsidRPr="00626E7B" w14:paraId="3E542648" w14:textId="77777777" w:rsidTr="00372249">
        <w:trPr>
          <w:trHeight w:val="238"/>
          <w:jc w:val="center"/>
        </w:trPr>
        <w:tc>
          <w:tcPr>
            <w:tcW w:w="2269" w:type="dxa"/>
            <w:shd w:val="clear" w:color="auto" w:fill="auto"/>
            <w:vAlign w:val="center"/>
          </w:tcPr>
          <w:p w14:paraId="59C67EE1" w14:textId="77777777" w:rsidR="00372249" w:rsidRPr="00626E7B"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626E7B">
              <w:rPr>
                <w:rFonts w:eastAsia="Times New Roman" w:cs="Arial"/>
                <w:bCs/>
                <w:color w:val="000000"/>
                <w:spacing w:val="-2"/>
                <w:sz w:val="14"/>
                <w:szCs w:val="14"/>
                <w:lang w:eastAsia="pt-BR"/>
              </w:rPr>
              <w:t>Outros resultados abrangentes</w:t>
            </w:r>
          </w:p>
        </w:tc>
        <w:tc>
          <w:tcPr>
            <w:tcW w:w="1087" w:type="dxa"/>
            <w:shd w:val="clear" w:color="auto" w:fill="auto"/>
            <w:vAlign w:val="center"/>
          </w:tcPr>
          <w:p w14:paraId="2EFE70C1" w14:textId="77777777" w:rsidR="00372249" w:rsidRPr="007525C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 xml:space="preserve">  14 </w:t>
            </w:r>
          </w:p>
        </w:tc>
        <w:tc>
          <w:tcPr>
            <w:tcW w:w="1087" w:type="dxa"/>
            <w:shd w:val="clear" w:color="auto" w:fill="auto"/>
            <w:vAlign w:val="center"/>
          </w:tcPr>
          <w:p w14:paraId="72386EFB" w14:textId="77777777" w:rsidR="00372249" w:rsidRPr="007525C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 xml:space="preserve">  (23.619)</w:t>
            </w:r>
          </w:p>
        </w:tc>
        <w:tc>
          <w:tcPr>
            <w:tcW w:w="1087" w:type="dxa"/>
            <w:shd w:val="clear" w:color="auto" w:fill="auto"/>
            <w:vAlign w:val="center"/>
          </w:tcPr>
          <w:p w14:paraId="7A068F56" w14:textId="77777777" w:rsidR="00372249" w:rsidRPr="007525C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7525CB">
              <w:rPr>
                <w:rFonts w:cs="Arial"/>
                <w:sz w:val="14"/>
                <w:szCs w:val="14"/>
              </w:rPr>
              <w:t xml:space="preserve">  (23.605)</w:t>
            </w:r>
          </w:p>
        </w:tc>
        <w:tc>
          <w:tcPr>
            <w:tcW w:w="283" w:type="dxa"/>
            <w:shd w:val="clear" w:color="auto" w:fill="auto"/>
            <w:vAlign w:val="center"/>
          </w:tcPr>
          <w:p w14:paraId="68B5D5B1" w14:textId="77777777" w:rsidR="00372249" w:rsidRPr="00626E7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22D3E675" w14:textId="77777777" w:rsidR="00372249" w:rsidRPr="00626E7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5" w:type="dxa"/>
            <w:shd w:val="clear" w:color="auto" w:fill="auto"/>
            <w:vAlign w:val="center"/>
          </w:tcPr>
          <w:p w14:paraId="363CD359" w14:textId="77777777" w:rsidR="00372249" w:rsidRPr="00626E7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276" w:type="dxa"/>
            <w:shd w:val="clear" w:color="auto" w:fill="auto"/>
            <w:vAlign w:val="center"/>
          </w:tcPr>
          <w:p w14:paraId="5684C3B0" w14:textId="77777777" w:rsidR="00372249" w:rsidRPr="00626E7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372249" w:rsidRPr="007525CB" w14:paraId="5757EA49" w14:textId="77777777" w:rsidTr="00372249">
        <w:trPr>
          <w:trHeight w:val="238"/>
          <w:jc w:val="center"/>
        </w:trPr>
        <w:tc>
          <w:tcPr>
            <w:tcW w:w="2269" w:type="dxa"/>
            <w:shd w:val="clear" w:color="auto" w:fill="auto"/>
            <w:vAlign w:val="center"/>
          </w:tcPr>
          <w:p w14:paraId="3D4D6ED9" w14:textId="77777777" w:rsidR="00372249" w:rsidRPr="007525CB" w:rsidRDefault="00372249" w:rsidP="00372249">
            <w:pPr>
              <w:keepNext/>
              <w:keepLines/>
              <w:spacing w:before="40" w:after="40" w:line="240" w:lineRule="auto"/>
              <w:rPr>
                <w:rFonts w:eastAsia="Times New Roman" w:cs="Arial"/>
                <w:b/>
                <w:color w:val="000000"/>
                <w:spacing w:val="-2"/>
                <w:sz w:val="14"/>
                <w:szCs w:val="14"/>
                <w:lang w:eastAsia="pt-BR"/>
              </w:rPr>
            </w:pPr>
            <w:r w:rsidRPr="007525CB">
              <w:rPr>
                <w:rFonts w:eastAsia="Times New Roman" w:cs="Arial"/>
                <w:b/>
                <w:color w:val="000000"/>
                <w:spacing w:val="-2"/>
                <w:sz w:val="14"/>
                <w:szCs w:val="14"/>
                <w:lang w:eastAsia="pt-BR"/>
              </w:rPr>
              <w:t>Resultado abrangente total</w:t>
            </w:r>
          </w:p>
        </w:tc>
        <w:tc>
          <w:tcPr>
            <w:tcW w:w="1087" w:type="dxa"/>
            <w:shd w:val="clear" w:color="auto" w:fill="auto"/>
            <w:vAlign w:val="center"/>
          </w:tcPr>
          <w:p w14:paraId="5EA25ABD" w14:textId="77777777" w:rsidR="00372249" w:rsidRPr="007525CB" w:rsidRDefault="00372249" w:rsidP="00372249">
            <w:pPr>
              <w:keepNext/>
              <w:keepLines/>
              <w:spacing w:before="40" w:after="40" w:line="240" w:lineRule="auto"/>
              <w:ind w:left="113"/>
              <w:jc w:val="right"/>
              <w:rPr>
                <w:rFonts w:cs="Arial"/>
                <w:b/>
                <w:sz w:val="14"/>
                <w:szCs w:val="14"/>
              </w:rPr>
            </w:pPr>
            <w:r w:rsidRPr="007525CB">
              <w:rPr>
                <w:rFonts w:cs="Arial"/>
                <w:b/>
                <w:sz w:val="14"/>
                <w:szCs w:val="14"/>
              </w:rPr>
              <w:t xml:space="preserve">  31.773 </w:t>
            </w:r>
          </w:p>
        </w:tc>
        <w:tc>
          <w:tcPr>
            <w:tcW w:w="1087" w:type="dxa"/>
            <w:shd w:val="clear" w:color="auto" w:fill="auto"/>
            <w:vAlign w:val="center"/>
          </w:tcPr>
          <w:p w14:paraId="157FF1AF" w14:textId="77777777" w:rsidR="00372249" w:rsidRPr="007525CB" w:rsidRDefault="00372249" w:rsidP="00372249">
            <w:pPr>
              <w:keepNext/>
              <w:keepLines/>
              <w:spacing w:before="40" w:after="40" w:line="240" w:lineRule="auto"/>
              <w:ind w:left="113"/>
              <w:jc w:val="right"/>
              <w:rPr>
                <w:rFonts w:cs="Arial"/>
                <w:b/>
                <w:sz w:val="14"/>
                <w:szCs w:val="14"/>
              </w:rPr>
            </w:pPr>
            <w:r w:rsidRPr="007525CB">
              <w:rPr>
                <w:rFonts w:cs="Arial"/>
                <w:b/>
                <w:sz w:val="14"/>
                <w:szCs w:val="14"/>
              </w:rPr>
              <w:t xml:space="preserve">  1.033.935 </w:t>
            </w:r>
          </w:p>
        </w:tc>
        <w:tc>
          <w:tcPr>
            <w:tcW w:w="1087" w:type="dxa"/>
            <w:shd w:val="clear" w:color="auto" w:fill="auto"/>
            <w:vAlign w:val="center"/>
          </w:tcPr>
          <w:p w14:paraId="68678510" w14:textId="77777777" w:rsidR="00372249" w:rsidRPr="007525CB" w:rsidRDefault="00372249" w:rsidP="00372249">
            <w:pPr>
              <w:keepNext/>
              <w:keepLines/>
              <w:spacing w:before="40" w:after="40" w:line="240" w:lineRule="auto"/>
              <w:ind w:left="113"/>
              <w:jc w:val="right"/>
              <w:rPr>
                <w:rFonts w:cs="Arial"/>
                <w:b/>
                <w:sz w:val="14"/>
                <w:szCs w:val="14"/>
              </w:rPr>
            </w:pPr>
            <w:r w:rsidRPr="007525CB">
              <w:rPr>
                <w:rFonts w:cs="Arial"/>
                <w:b/>
                <w:sz w:val="14"/>
                <w:szCs w:val="14"/>
              </w:rPr>
              <w:t xml:space="preserve">  1.065.554 </w:t>
            </w:r>
          </w:p>
        </w:tc>
        <w:tc>
          <w:tcPr>
            <w:tcW w:w="283" w:type="dxa"/>
            <w:shd w:val="clear" w:color="auto" w:fill="auto"/>
            <w:vAlign w:val="center"/>
          </w:tcPr>
          <w:p w14:paraId="6668A362" w14:textId="77777777" w:rsidR="00372249" w:rsidRPr="007525CB"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750C802" w14:textId="77777777" w:rsidR="00372249" w:rsidRPr="007525CB" w:rsidRDefault="00372249" w:rsidP="00372249">
            <w:pPr>
              <w:keepNext/>
              <w:keepLines/>
              <w:spacing w:before="40" w:after="40" w:line="240" w:lineRule="auto"/>
              <w:jc w:val="right"/>
              <w:rPr>
                <w:rFonts w:cs="Arial"/>
                <w:b/>
                <w:sz w:val="14"/>
                <w:szCs w:val="14"/>
              </w:rPr>
            </w:pPr>
            <w:r w:rsidRPr="007525CB">
              <w:rPr>
                <w:rFonts w:cs="Arial"/>
                <w:b/>
                <w:sz w:val="14"/>
                <w:szCs w:val="14"/>
              </w:rPr>
              <w:t>49.576</w:t>
            </w:r>
          </w:p>
        </w:tc>
        <w:tc>
          <w:tcPr>
            <w:tcW w:w="1275" w:type="dxa"/>
            <w:shd w:val="clear" w:color="auto" w:fill="auto"/>
            <w:vAlign w:val="center"/>
          </w:tcPr>
          <w:p w14:paraId="5115D3A9" w14:textId="77777777" w:rsidR="00372249" w:rsidRPr="007525CB" w:rsidRDefault="00372249" w:rsidP="00372249">
            <w:pPr>
              <w:keepNext/>
              <w:keepLines/>
              <w:spacing w:before="40" w:after="40" w:line="240" w:lineRule="auto"/>
              <w:jc w:val="right"/>
              <w:rPr>
                <w:rFonts w:cs="Arial"/>
                <w:b/>
                <w:sz w:val="14"/>
                <w:szCs w:val="14"/>
              </w:rPr>
            </w:pPr>
            <w:r w:rsidRPr="007525CB">
              <w:rPr>
                <w:rFonts w:cs="Arial"/>
                <w:b/>
                <w:sz w:val="14"/>
                <w:szCs w:val="14"/>
              </w:rPr>
              <w:t>524.861</w:t>
            </w:r>
          </w:p>
        </w:tc>
        <w:tc>
          <w:tcPr>
            <w:tcW w:w="1276" w:type="dxa"/>
            <w:shd w:val="clear" w:color="auto" w:fill="auto"/>
            <w:vAlign w:val="center"/>
          </w:tcPr>
          <w:p w14:paraId="4D65D98E" w14:textId="77777777" w:rsidR="00372249" w:rsidRPr="007525CB" w:rsidRDefault="00372249" w:rsidP="00372249">
            <w:pPr>
              <w:keepNext/>
              <w:keepLines/>
              <w:spacing w:before="40" w:after="40" w:line="240" w:lineRule="auto"/>
              <w:jc w:val="right"/>
              <w:rPr>
                <w:rFonts w:cs="Arial"/>
                <w:b/>
                <w:sz w:val="14"/>
                <w:szCs w:val="14"/>
              </w:rPr>
            </w:pPr>
            <w:r w:rsidRPr="007525CB">
              <w:rPr>
                <w:rFonts w:cs="Arial"/>
                <w:b/>
                <w:sz w:val="14"/>
                <w:szCs w:val="14"/>
              </w:rPr>
              <w:t>574.906</w:t>
            </w:r>
          </w:p>
        </w:tc>
      </w:tr>
      <w:tr w:rsidR="00372249" w:rsidRPr="00857E58" w14:paraId="0AB9FAE3" w14:textId="77777777" w:rsidTr="00372249">
        <w:trPr>
          <w:trHeight w:val="238"/>
          <w:jc w:val="center"/>
        </w:trPr>
        <w:tc>
          <w:tcPr>
            <w:tcW w:w="2269" w:type="dxa"/>
            <w:shd w:val="clear" w:color="auto" w:fill="auto"/>
            <w:vAlign w:val="center"/>
          </w:tcPr>
          <w:p w14:paraId="62C3DA38" w14:textId="77777777" w:rsidR="00372249" w:rsidRPr="00857E58" w:rsidRDefault="00372249" w:rsidP="00372249">
            <w:pPr>
              <w:keepNext/>
              <w:keepLines/>
              <w:spacing w:before="40" w:after="40" w:line="240" w:lineRule="auto"/>
              <w:rPr>
                <w:rFonts w:eastAsia="Times New Roman" w:cs="Arial"/>
                <w:b/>
                <w:color w:val="000000"/>
                <w:spacing w:val="-2"/>
                <w:sz w:val="14"/>
                <w:szCs w:val="14"/>
                <w:lang w:eastAsia="pt-BR"/>
              </w:rPr>
            </w:pPr>
            <w:r w:rsidRPr="00857E58">
              <w:rPr>
                <w:rFonts w:eastAsia="Times New Roman" w:cs="Arial"/>
                <w:b/>
                <w:color w:val="000000"/>
                <w:spacing w:val="-2"/>
                <w:sz w:val="14"/>
                <w:szCs w:val="14"/>
                <w:lang w:eastAsia="pt-BR"/>
              </w:rPr>
              <w:t>Atribuível à BB Seguridade</w:t>
            </w:r>
          </w:p>
        </w:tc>
        <w:tc>
          <w:tcPr>
            <w:tcW w:w="1087" w:type="dxa"/>
            <w:shd w:val="clear" w:color="auto" w:fill="auto"/>
          </w:tcPr>
          <w:p w14:paraId="0E977F2C" w14:textId="77777777" w:rsidR="00372249" w:rsidRPr="00857E58" w:rsidRDefault="00372249" w:rsidP="00372249">
            <w:pPr>
              <w:keepNext/>
              <w:keepLines/>
              <w:spacing w:before="40" w:after="40" w:line="240" w:lineRule="auto"/>
              <w:jc w:val="right"/>
              <w:rPr>
                <w:rFonts w:cs="Arial"/>
                <w:b/>
                <w:sz w:val="14"/>
                <w:szCs w:val="14"/>
              </w:rPr>
            </w:pPr>
            <w:r w:rsidRPr="00857E58">
              <w:rPr>
                <w:rFonts w:cs="Arial"/>
                <w:b/>
                <w:sz w:val="14"/>
                <w:szCs w:val="14"/>
              </w:rPr>
              <w:t xml:space="preserve"> 23.816 </w:t>
            </w:r>
          </w:p>
        </w:tc>
        <w:tc>
          <w:tcPr>
            <w:tcW w:w="1087" w:type="dxa"/>
            <w:shd w:val="clear" w:color="auto" w:fill="auto"/>
          </w:tcPr>
          <w:p w14:paraId="64F672E1" w14:textId="77777777" w:rsidR="00372249" w:rsidRPr="00857E58" w:rsidRDefault="00372249" w:rsidP="00372249">
            <w:pPr>
              <w:keepNext/>
              <w:keepLines/>
              <w:spacing w:before="40" w:after="40" w:line="240" w:lineRule="auto"/>
              <w:jc w:val="right"/>
              <w:rPr>
                <w:rFonts w:cs="Arial"/>
                <w:b/>
                <w:sz w:val="14"/>
                <w:szCs w:val="14"/>
              </w:rPr>
            </w:pPr>
            <w:r w:rsidRPr="00857E58">
              <w:rPr>
                <w:rFonts w:cs="Arial"/>
                <w:b/>
                <w:sz w:val="14"/>
                <w:szCs w:val="14"/>
              </w:rPr>
              <w:t xml:space="preserve"> 793.060 </w:t>
            </w:r>
          </w:p>
        </w:tc>
        <w:tc>
          <w:tcPr>
            <w:tcW w:w="1087" w:type="dxa"/>
            <w:shd w:val="clear" w:color="auto" w:fill="auto"/>
          </w:tcPr>
          <w:p w14:paraId="5DA20EE8" w14:textId="77777777" w:rsidR="00372249" w:rsidRPr="00857E58" w:rsidRDefault="00372249" w:rsidP="00372249">
            <w:pPr>
              <w:keepNext/>
              <w:keepLines/>
              <w:spacing w:before="40" w:after="40" w:line="240" w:lineRule="auto"/>
              <w:jc w:val="right"/>
              <w:rPr>
                <w:rFonts w:cs="Arial"/>
                <w:b/>
                <w:sz w:val="14"/>
                <w:szCs w:val="14"/>
              </w:rPr>
            </w:pPr>
            <w:r w:rsidRPr="00857E58">
              <w:rPr>
                <w:rFonts w:cs="Arial"/>
                <w:b/>
                <w:sz w:val="14"/>
                <w:szCs w:val="14"/>
              </w:rPr>
              <w:t xml:space="preserve"> 816.760 </w:t>
            </w:r>
          </w:p>
        </w:tc>
        <w:tc>
          <w:tcPr>
            <w:tcW w:w="283" w:type="dxa"/>
            <w:shd w:val="clear" w:color="auto" w:fill="auto"/>
            <w:vAlign w:val="center"/>
          </w:tcPr>
          <w:p w14:paraId="2D22CD13" w14:textId="77777777" w:rsidR="00372249" w:rsidRPr="00857E58" w:rsidRDefault="00372249" w:rsidP="00372249">
            <w:pPr>
              <w:keepNext/>
              <w:keepLines/>
              <w:spacing w:before="40" w:after="40" w:line="240" w:lineRule="auto"/>
              <w:jc w:val="right"/>
              <w:rPr>
                <w:rFonts w:cs="Arial"/>
                <w:b/>
                <w:sz w:val="14"/>
                <w:szCs w:val="14"/>
              </w:rPr>
            </w:pPr>
          </w:p>
        </w:tc>
        <w:tc>
          <w:tcPr>
            <w:tcW w:w="1275" w:type="dxa"/>
            <w:shd w:val="clear" w:color="auto" w:fill="auto"/>
            <w:vAlign w:val="center"/>
          </w:tcPr>
          <w:p w14:paraId="2B220FDF" w14:textId="77777777" w:rsidR="00372249" w:rsidRPr="00857E58" w:rsidRDefault="00372249" w:rsidP="00372249">
            <w:pPr>
              <w:keepNext/>
              <w:keepLines/>
              <w:spacing w:before="40" w:after="40" w:line="240" w:lineRule="auto"/>
              <w:jc w:val="right"/>
              <w:rPr>
                <w:rFonts w:cs="Arial"/>
                <w:b/>
                <w:sz w:val="14"/>
                <w:szCs w:val="14"/>
              </w:rPr>
            </w:pPr>
            <w:r w:rsidRPr="00857E58">
              <w:rPr>
                <w:rFonts w:cs="Arial"/>
                <w:b/>
                <w:sz w:val="14"/>
                <w:szCs w:val="14"/>
              </w:rPr>
              <w:t>37.177</w:t>
            </w:r>
          </w:p>
        </w:tc>
        <w:tc>
          <w:tcPr>
            <w:tcW w:w="1275" w:type="dxa"/>
            <w:shd w:val="clear" w:color="auto" w:fill="auto"/>
            <w:vAlign w:val="center"/>
          </w:tcPr>
          <w:p w14:paraId="54C799CE" w14:textId="77777777" w:rsidR="00372249" w:rsidRPr="00857E58" w:rsidRDefault="00372249" w:rsidP="00372249">
            <w:pPr>
              <w:keepNext/>
              <w:keepLines/>
              <w:spacing w:before="40" w:after="40" w:line="240" w:lineRule="auto"/>
              <w:jc w:val="right"/>
              <w:rPr>
                <w:rFonts w:cs="Arial"/>
                <w:b/>
                <w:sz w:val="14"/>
                <w:szCs w:val="14"/>
              </w:rPr>
            </w:pPr>
            <w:r w:rsidRPr="00857E58">
              <w:rPr>
                <w:rFonts w:cs="Arial"/>
                <w:b/>
                <w:sz w:val="14"/>
                <w:szCs w:val="14"/>
              </w:rPr>
              <w:t>393.593</w:t>
            </w:r>
          </w:p>
        </w:tc>
        <w:tc>
          <w:tcPr>
            <w:tcW w:w="1276" w:type="dxa"/>
            <w:shd w:val="clear" w:color="auto" w:fill="auto"/>
            <w:vAlign w:val="center"/>
          </w:tcPr>
          <w:p w14:paraId="08644BBB" w14:textId="77777777" w:rsidR="00372249" w:rsidRPr="00857E58" w:rsidRDefault="00372249" w:rsidP="00372249">
            <w:pPr>
              <w:keepNext/>
              <w:keepLines/>
              <w:spacing w:before="40" w:after="40" w:line="240" w:lineRule="auto"/>
              <w:jc w:val="right"/>
              <w:rPr>
                <w:rFonts w:cs="Arial"/>
                <w:b/>
                <w:sz w:val="14"/>
                <w:szCs w:val="14"/>
              </w:rPr>
            </w:pPr>
            <w:r w:rsidRPr="00857E58">
              <w:rPr>
                <w:rFonts w:cs="Arial"/>
                <w:b/>
                <w:sz w:val="14"/>
                <w:szCs w:val="14"/>
              </w:rPr>
              <w:t>431.122</w:t>
            </w:r>
          </w:p>
        </w:tc>
      </w:tr>
      <w:tr w:rsidR="00372249" w:rsidRPr="00537AE7" w14:paraId="520353A2" w14:textId="77777777" w:rsidTr="00372249">
        <w:trPr>
          <w:trHeight w:val="238"/>
          <w:jc w:val="center"/>
        </w:trPr>
        <w:tc>
          <w:tcPr>
            <w:tcW w:w="2269" w:type="dxa"/>
            <w:shd w:val="clear" w:color="auto" w:fill="auto"/>
            <w:vAlign w:val="center"/>
          </w:tcPr>
          <w:p w14:paraId="1BDA818D" w14:textId="77777777" w:rsidR="00372249" w:rsidRPr="00537AE7" w:rsidRDefault="00372249" w:rsidP="00372249">
            <w:pPr>
              <w:keepNext/>
              <w:keepLines/>
              <w:spacing w:before="40" w:after="40" w:line="240" w:lineRule="auto"/>
              <w:ind w:left="113"/>
              <w:rPr>
                <w:rFonts w:eastAsia="Times New Roman" w:cs="Arial"/>
                <w:color w:val="000000"/>
                <w:spacing w:val="-2"/>
                <w:sz w:val="14"/>
                <w:szCs w:val="14"/>
                <w:lang w:eastAsia="pt-BR"/>
              </w:rPr>
            </w:pPr>
            <w:r>
              <w:rPr>
                <w:rFonts w:eastAsia="Times New Roman" w:cs="Arial"/>
                <w:color w:val="000000"/>
                <w:spacing w:val="-2"/>
                <w:sz w:val="14"/>
                <w:szCs w:val="14"/>
                <w:lang w:eastAsia="pt-BR"/>
              </w:rPr>
              <w:t xml:space="preserve">Amortização do intangível </w:t>
            </w:r>
            <w:r w:rsidRPr="00537AE7">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537AE7">
              <w:rPr>
                <w:rFonts w:eastAsia="Times New Roman" w:cs="Arial"/>
                <w:color w:val="000000"/>
                <w:spacing w:val="-2"/>
                <w:sz w:val="14"/>
                <w:szCs w:val="14"/>
                <w:vertAlign w:val="superscript"/>
                <w:lang w:eastAsia="pt-BR"/>
              </w:rPr>
              <w:t>)</w:t>
            </w:r>
          </w:p>
        </w:tc>
        <w:tc>
          <w:tcPr>
            <w:tcW w:w="1087" w:type="dxa"/>
            <w:shd w:val="clear" w:color="auto" w:fill="auto"/>
            <w:vAlign w:val="center"/>
          </w:tcPr>
          <w:p w14:paraId="28A8C2B5" w14:textId="77777777" w:rsidR="00372249" w:rsidRPr="00857E58" w:rsidRDefault="00372249" w:rsidP="0037224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6D427457" w14:textId="77777777" w:rsidR="00372249" w:rsidRPr="00857E58" w:rsidRDefault="00372249" w:rsidP="0037224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29761E99" w14:textId="77777777" w:rsidR="00372249" w:rsidRPr="00857E58" w:rsidRDefault="00372249" w:rsidP="00372249">
            <w:pPr>
              <w:keepNext/>
              <w:keepLines/>
              <w:spacing w:before="40" w:after="40" w:line="240" w:lineRule="auto"/>
              <w:jc w:val="right"/>
              <w:rPr>
                <w:rFonts w:eastAsia="Times New Roman" w:cs="Arial"/>
                <w:spacing w:val="-2"/>
                <w:sz w:val="14"/>
                <w:szCs w:val="14"/>
                <w:lang w:eastAsia="pt-BR"/>
              </w:rPr>
            </w:pPr>
            <w:r w:rsidRPr="00857E58">
              <w:rPr>
                <w:rFonts w:eastAsia="Times New Roman" w:cs="Arial"/>
                <w:spacing w:val="-2"/>
                <w:sz w:val="14"/>
                <w:szCs w:val="14"/>
                <w:lang w:eastAsia="pt-BR"/>
              </w:rPr>
              <w:t>(7.363)</w:t>
            </w:r>
          </w:p>
        </w:tc>
        <w:tc>
          <w:tcPr>
            <w:tcW w:w="283" w:type="dxa"/>
            <w:shd w:val="clear" w:color="auto" w:fill="auto"/>
            <w:vAlign w:val="center"/>
          </w:tcPr>
          <w:p w14:paraId="3380AA20"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A0B5F98"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eastAsia="Times New Roman" w:cs="Arial"/>
                <w:spacing w:val="-2"/>
                <w:sz w:val="14"/>
                <w:szCs w:val="14"/>
                <w:lang w:eastAsia="pt-BR"/>
              </w:rPr>
              <w:t>--</w:t>
            </w:r>
          </w:p>
        </w:tc>
        <w:tc>
          <w:tcPr>
            <w:tcW w:w="1275" w:type="dxa"/>
            <w:shd w:val="clear" w:color="auto" w:fill="auto"/>
            <w:vAlign w:val="center"/>
          </w:tcPr>
          <w:p w14:paraId="515F3F7B"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eastAsia="Times New Roman" w:cs="Arial"/>
                <w:spacing w:val="-2"/>
                <w:sz w:val="14"/>
                <w:szCs w:val="14"/>
                <w:lang w:eastAsia="pt-BR"/>
              </w:rPr>
              <w:t>--</w:t>
            </w:r>
          </w:p>
        </w:tc>
        <w:tc>
          <w:tcPr>
            <w:tcW w:w="1276" w:type="dxa"/>
            <w:shd w:val="clear" w:color="auto" w:fill="auto"/>
            <w:vAlign w:val="center"/>
          </w:tcPr>
          <w:p w14:paraId="4E1335CA" w14:textId="77777777" w:rsidR="00372249" w:rsidRPr="00295D44" w:rsidRDefault="00372249" w:rsidP="00372249">
            <w:pPr>
              <w:keepNext/>
              <w:keepLines/>
              <w:spacing w:before="40" w:after="40" w:line="240" w:lineRule="auto"/>
              <w:jc w:val="right"/>
              <w:rPr>
                <w:rFonts w:eastAsia="Times New Roman" w:cs="Arial"/>
                <w:spacing w:val="-2"/>
                <w:sz w:val="14"/>
                <w:szCs w:val="14"/>
                <w:lang w:eastAsia="pt-BR"/>
              </w:rPr>
            </w:pPr>
            <w:r w:rsidRPr="005E1737">
              <w:rPr>
                <w:rFonts w:cs="Arial"/>
                <w:sz w:val="14"/>
                <w:szCs w:val="14"/>
              </w:rPr>
              <w:t>(7.575)</w:t>
            </w:r>
          </w:p>
        </w:tc>
      </w:tr>
      <w:tr w:rsidR="00372249" w:rsidRPr="00857E58" w14:paraId="30DAF8A4" w14:textId="77777777" w:rsidTr="00372249">
        <w:trPr>
          <w:trHeight w:val="238"/>
          <w:jc w:val="center"/>
        </w:trPr>
        <w:tc>
          <w:tcPr>
            <w:tcW w:w="2269" w:type="dxa"/>
            <w:tcBorders>
              <w:bottom w:val="single" w:sz="2" w:space="0" w:color="1F4E79" w:themeColor="accent1" w:themeShade="80"/>
            </w:tcBorders>
            <w:shd w:val="clear" w:color="auto" w:fill="auto"/>
            <w:vAlign w:val="center"/>
          </w:tcPr>
          <w:p w14:paraId="64AC521B" w14:textId="77777777" w:rsidR="00372249" w:rsidRPr="00857E58" w:rsidRDefault="00372249" w:rsidP="00372249">
            <w:pPr>
              <w:keepNext/>
              <w:keepLines/>
              <w:spacing w:before="40" w:after="40" w:line="240" w:lineRule="auto"/>
              <w:rPr>
                <w:rFonts w:eastAsia="Times New Roman" w:cs="Arial"/>
                <w:b/>
                <w:color w:val="000000"/>
                <w:spacing w:val="-2"/>
                <w:sz w:val="14"/>
                <w:szCs w:val="14"/>
                <w:lang w:eastAsia="pt-BR"/>
              </w:rPr>
            </w:pPr>
            <w:r w:rsidRPr="00857E58">
              <w:rPr>
                <w:rFonts w:eastAsia="Times New Roman" w:cs="Arial"/>
                <w:b/>
                <w:color w:val="000000"/>
                <w:spacing w:val="-2"/>
                <w:sz w:val="14"/>
                <w:szCs w:val="14"/>
                <w:lang w:eastAsia="pt-BR"/>
              </w:rPr>
              <w:t>Resultado de equivalência</w:t>
            </w:r>
          </w:p>
        </w:tc>
        <w:tc>
          <w:tcPr>
            <w:tcW w:w="1087" w:type="dxa"/>
            <w:tcBorders>
              <w:bottom w:val="single" w:sz="2" w:space="0" w:color="1F4E79" w:themeColor="accent1" w:themeShade="80"/>
            </w:tcBorders>
            <w:shd w:val="clear" w:color="auto" w:fill="auto"/>
          </w:tcPr>
          <w:p w14:paraId="41D6B0FF" w14:textId="77777777" w:rsidR="00372249" w:rsidRPr="00857E58" w:rsidRDefault="00372249" w:rsidP="00372249">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 xml:space="preserve"> 23.816 </w:t>
            </w:r>
          </w:p>
        </w:tc>
        <w:tc>
          <w:tcPr>
            <w:tcW w:w="1087" w:type="dxa"/>
            <w:tcBorders>
              <w:bottom w:val="single" w:sz="2" w:space="0" w:color="1F4E79" w:themeColor="accent1" w:themeShade="80"/>
            </w:tcBorders>
            <w:shd w:val="clear" w:color="auto" w:fill="auto"/>
          </w:tcPr>
          <w:p w14:paraId="645102A6" w14:textId="77777777" w:rsidR="00372249" w:rsidRPr="00857E58" w:rsidRDefault="00372249" w:rsidP="00372249">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 xml:space="preserve"> 793.060 </w:t>
            </w:r>
          </w:p>
        </w:tc>
        <w:tc>
          <w:tcPr>
            <w:tcW w:w="1087" w:type="dxa"/>
            <w:tcBorders>
              <w:bottom w:val="single" w:sz="2" w:space="0" w:color="1F4E79" w:themeColor="accent1" w:themeShade="80"/>
            </w:tcBorders>
            <w:shd w:val="clear" w:color="auto" w:fill="auto"/>
          </w:tcPr>
          <w:p w14:paraId="12DF763F" w14:textId="77777777" w:rsidR="00372249" w:rsidRPr="00857E58" w:rsidRDefault="00372249" w:rsidP="00372249">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 xml:space="preserve"> 809.397 </w:t>
            </w:r>
          </w:p>
        </w:tc>
        <w:tc>
          <w:tcPr>
            <w:tcW w:w="283" w:type="dxa"/>
            <w:tcBorders>
              <w:bottom w:val="single" w:sz="2" w:space="0" w:color="1F4E79" w:themeColor="accent1" w:themeShade="80"/>
            </w:tcBorders>
            <w:shd w:val="clear" w:color="auto" w:fill="auto"/>
            <w:vAlign w:val="center"/>
          </w:tcPr>
          <w:p w14:paraId="21C7FD7F" w14:textId="77777777" w:rsidR="00372249" w:rsidRPr="00857E58" w:rsidRDefault="00372249" w:rsidP="00372249">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1054A3DE" w14:textId="77777777" w:rsidR="00372249" w:rsidRPr="00857E58" w:rsidRDefault="00372249" w:rsidP="00372249">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37.177</w:t>
            </w:r>
          </w:p>
        </w:tc>
        <w:tc>
          <w:tcPr>
            <w:tcW w:w="1275" w:type="dxa"/>
            <w:tcBorders>
              <w:bottom w:val="single" w:sz="2" w:space="0" w:color="1F4E79" w:themeColor="accent1" w:themeShade="80"/>
            </w:tcBorders>
            <w:shd w:val="clear" w:color="auto" w:fill="auto"/>
            <w:vAlign w:val="center"/>
          </w:tcPr>
          <w:p w14:paraId="1A1F2E01" w14:textId="77777777" w:rsidR="00372249" w:rsidRPr="00857E58" w:rsidRDefault="00372249" w:rsidP="00372249">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393.593</w:t>
            </w:r>
          </w:p>
        </w:tc>
        <w:tc>
          <w:tcPr>
            <w:tcW w:w="1276" w:type="dxa"/>
            <w:tcBorders>
              <w:bottom w:val="single" w:sz="2" w:space="0" w:color="1F4E79" w:themeColor="accent1" w:themeShade="80"/>
            </w:tcBorders>
            <w:shd w:val="clear" w:color="auto" w:fill="auto"/>
            <w:vAlign w:val="center"/>
          </w:tcPr>
          <w:p w14:paraId="3934923D" w14:textId="77777777" w:rsidR="00372249" w:rsidRPr="00857E58" w:rsidRDefault="00372249" w:rsidP="00372249">
            <w:pPr>
              <w:keepNext/>
              <w:keepLines/>
              <w:spacing w:before="40" w:after="40" w:line="240" w:lineRule="auto"/>
              <w:jc w:val="right"/>
              <w:rPr>
                <w:rFonts w:eastAsia="Times New Roman" w:cs="Arial"/>
                <w:b/>
                <w:spacing w:val="-2"/>
                <w:sz w:val="14"/>
                <w:szCs w:val="14"/>
                <w:lang w:eastAsia="pt-BR"/>
              </w:rPr>
            </w:pPr>
            <w:r w:rsidRPr="00857E58">
              <w:rPr>
                <w:rFonts w:cs="Arial"/>
                <w:b/>
                <w:sz w:val="14"/>
                <w:szCs w:val="14"/>
              </w:rPr>
              <w:t>423.547</w:t>
            </w:r>
          </w:p>
        </w:tc>
      </w:tr>
    </w:tbl>
    <w:p w14:paraId="5B81742F" w14:textId="77777777" w:rsidR="00372249" w:rsidRPr="00CF4AD2" w:rsidRDefault="00372249" w:rsidP="00065C3A">
      <w:pPr>
        <w:numPr>
          <w:ilvl w:val="0"/>
          <w:numId w:val="34"/>
        </w:numPr>
        <w:spacing w:line="257" w:lineRule="auto"/>
        <w:contextualSpacing/>
        <w:jc w:val="both"/>
        <w:rPr>
          <w:rFonts w:eastAsia="Times New Roman" w:cs="Times New Roman"/>
          <w:spacing w:val="-2"/>
          <w:sz w:val="14"/>
          <w:szCs w:val="18"/>
          <w:lang w:eastAsia="pt-BR"/>
        </w:rPr>
      </w:pPr>
      <w:r>
        <w:rPr>
          <w:rFonts w:eastAsia="Times New Roman" w:cs="Times New Roman"/>
          <w:spacing w:val="-2"/>
          <w:sz w:val="14"/>
          <w:szCs w:val="18"/>
          <w:lang w:eastAsia="pt-BR"/>
        </w:rPr>
        <w:t>O</w:t>
      </w:r>
      <w:r w:rsidRPr="00CF4AD2">
        <w:rPr>
          <w:rFonts w:eastAsia="Times New Roman" w:cs="Times New Roman"/>
          <w:spacing w:val="-2"/>
          <w:sz w:val="14"/>
          <w:szCs w:val="18"/>
          <w:lang w:eastAsia="pt-BR"/>
        </w:rPr>
        <w:t>riundo do acordo de parceria com a Mapfre.</w:t>
      </w:r>
    </w:p>
    <w:p w14:paraId="1053094B" w14:textId="77777777" w:rsidR="00372249" w:rsidRPr="00CF4AD2" w:rsidRDefault="00372249" w:rsidP="00372249">
      <w:pPr>
        <w:spacing w:line="257" w:lineRule="auto"/>
        <w:contextualSpacing/>
        <w:jc w:val="both"/>
        <w:rPr>
          <w:rFonts w:eastAsia="Times New Roman" w:cs="Times New Roman"/>
          <w:spacing w:val="-2"/>
          <w:sz w:val="14"/>
          <w:szCs w:val="18"/>
          <w:lang w:eastAsia="pt-BR"/>
        </w:rPr>
      </w:pPr>
    </w:p>
    <w:p w14:paraId="5C982A08" w14:textId="77777777" w:rsidR="00372249" w:rsidRPr="00537AE7" w:rsidRDefault="00372249" w:rsidP="00372249">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5491600E" w14:textId="77777777" w:rsidR="00372249" w:rsidRPr="00537AE7" w:rsidRDefault="00372249" w:rsidP="00372249">
      <w:pPr>
        <w:spacing w:after="0" w:line="240" w:lineRule="auto"/>
        <w:rPr>
          <w:rFonts w:eastAsia="Times New Roman" w:cs="Times New Roman"/>
          <w:b/>
          <w:color w:val="1F4E79" w:themeColor="accent1" w:themeShade="80"/>
          <w:spacing w:val="-2"/>
          <w:szCs w:val="20"/>
          <w:lang w:eastAsia="pt-BR"/>
        </w:rPr>
      </w:pPr>
    </w:p>
    <w:p w14:paraId="681EC92F" w14:textId="77777777" w:rsidR="00372249" w:rsidRPr="00537AE7" w:rsidRDefault="00372249" w:rsidP="00372249">
      <w:pPr>
        <w:spacing w:after="0" w:line="240" w:lineRule="auto"/>
        <w:jc w:val="right"/>
        <w:rPr>
          <w:rFonts w:cs="Arial"/>
          <w:b/>
          <w:sz w:val="14"/>
          <w:lang w:eastAsia="pt-BR"/>
        </w:rPr>
      </w:pPr>
      <w:r w:rsidRPr="00537AE7">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372249" w:rsidRPr="00537AE7" w14:paraId="3C26C7DF" w14:textId="77777777" w:rsidTr="0037224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018F096" w14:textId="77777777" w:rsidR="00372249" w:rsidRPr="00537AE7" w:rsidRDefault="00372249" w:rsidP="00372249">
            <w:pPr>
              <w:jc w:val="center"/>
              <w:rPr>
                <w:rFonts w:cs="Arial"/>
                <w:sz w:val="14"/>
                <w:szCs w:val="14"/>
              </w:rPr>
            </w:pPr>
            <w:r w:rsidRPr="00537AE7">
              <w:rPr>
                <w:rFonts w:cs="Arial"/>
                <w:sz w:val="14"/>
                <w:szCs w:val="14"/>
              </w:rPr>
              <w:t>Segmento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57D25C2B" w14:textId="77777777" w:rsidR="00372249" w:rsidRPr="00537AE7" w:rsidRDefault="00372249" w:rsidP="00372249">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537AE7">
              <w:rPr>
                <w:rFonts w:cs="Arial"/>
                <w:sz w:val="14"/>
                <w:szCs w:val="14"/>
              </w:rPr>
              <w:t>Seguridade</w:t>
            </w:r>
          </w:p>
        </w:tc>
      </w:tr>
      <w:tr w:rsidR="00372249" w:rsidRPr="00537AE7" w14:paraId="38DCE56A"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6CE8CDB" w14:textId="77777777" w:rsidR="00372249" w:rsidRPr="00537AE7" w:rsidRDefault="00372249" w:rsidP="00372249">
            <w:pPr>
              <w:jc w:val="center"/>
              <w:rPr>
                <w:rFonts w:cs="Arial"/>
                <w:sz w:val="14"/>
                <w:szCs w:val="14"/>
              </w:rPr>
            </w:pPr>
            <w:r w:rsidRPr="00537AE7">
              <w:rPr>
                <w:rFonts w:cs="Arial"/>
                <w:sz w:val="14"/>
                <w:szCs w:val="14"/>
              </w:rPr>
              <w:t>Ramo de atuação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2CFE750B" w14:textId="77777777" w:rsidR="00372249" w:rsidRPr="00537AE7"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Seguros – Vida, habitacional, rural e patrimonial</w:t>
            </w:r>
          </w:p>
        </w:tc>
      </w:tr>
      <w:tr w:rsidR="00372249" w:rsidRPr="00537AE7" w14:paraId="33D33B5E"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0D59D2C0" w14:textId="77777777" w:rsidR="00372249" w:rsidRPr="00537AE7" w:rsidRDefault="00372249" w:rsidP="00372249">
            <w:pPr>
              <w:jc w:val="center"/>
              <w:rPr>
                <w:rFonts w:cs="Arial"/>
                <w:sz w:val="14"/>
                <w:szCs w:val="14"/>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49F6CEEA" w14:textId="77777777" w:rsidR="00372249" w:rsidRPr="00537AE7" w:rsidRDefault="00372249" w:rsidP="00372249">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Pr>
                <w:rFonts w:cs="Arial"/>
                <w:b/>
                <w:sz w:val="14"/>
                <w:szCs w:val="14"/>
              </w:rPr>
              <w:t>30</w:t>
            </w:r>
            <w:r w:rsidRPr="00537AE7">
              <w:rPr>
                <w:rFonts w:cs="Arial"/>
                <w:b/>
                <w:sz w:val="14"/>
                <w:szCs w:val="14"/>
              </w:rPr>
              <w:t>.</w:t>
            </w:r>
            <w:r>
              <w:rPr>
                <w:rFonts w:cs="Arial"/>
                <w:b/>
                <w:sz w:val="14"/>
                <w:szCs w:val="14"/>
              </w:rPr>
              <w:t>06</w:t>
            </w:r>
            <w:r w:rsidRPr="00537AE7">
              <w:rPr>
                <w:rFonts w:cs="Arial"/>
                <w:b/>
                <w:sz w:val="14"/>
                <w:szCs w:val="14"/>
              </w:rPr>
              <w:t>.202</w:t>
            </w:r>
            <w:r>
              <w:rPr>
                <w:rFonts w:cs="Arial"/>
                <w:b/>
                <w:sz w:val="14"/>
                <w:szCs w:val="14"/>
              </w:rPr>
              <w:t>2</w:t>
            </w:r>
          </w:p>
        </w:tc>
        <w:tc>
          <w:tcPr>
            <w:tcW w:w="284" w:type="dxa"/>
            <w:tcBorders>
              <w:top w:val="single" w:sz="2" w:space="0" w:color="1F4E79" w:themeColor="accent1" w:themeShade="80"/>
              <w:left w:val="nil"/>
              <w:bottom w:val="nil"/>
              <w:right w:val="nil"/>
            </w:tcBorders>
            <w:shd w:val="clear" w:color="auto" w:fill="auto"/>
          </w:tcPr>
          <w:p w14:paraId="1C6CC592" w14:textId="77777777" w:rsidR="00372249" w:rsidRPr="00537AE7" w:rsidRDefault="00372249" w:rsidP="00372249">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13E42E5C" w14:textId="77777777" w:rsidR="00372249" w:rsidRPr="00537AE7" w:rsidRDefault="00372249" w:rsidP="00372249">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b/>
                <w:sz w:val="14"/>
                <w:szCs w:val="14"/>
              </w:rPr>
              <w:t>31</w:t>
            </w:r>
            <w:r w:rsidRPr="00537AE7">
              <w:rPr>
                <w:rFonts w:cs="Arial"/>
                <w:b/>
                <w:sz w:val="14"/>
                <w:szCs w:val="14"/>
              </w:rPr>
              <w:t>.</w:t>
            </w:r>
            <w:r>
              <w:rPr>
                <w:rFonts w:cs="Arial"/>
                <w:b/>
                <w:sz w:val="14"/>
                <w:szCs w:val="14"/>
              </w:rPr>
              <w:t>12</w:t>
            </w:r>
            <w:r w:rsidRPr="00537AE7">
              <w:rPr>
                <w:rFonts w:cs="Arial"/>
                <w:b/>
                <w:sz w:val="14"/>
                <w:szCs w:val="14"/>
              </w:rPr>
              <w:t>.202</w:t>
            </w:r>
            <w:r>
              <w:rPr>
                <w:rFonts w:cs="Arial"/>
                <w:b/>
                <w:sz w:val="14"/>
                <w:szCs w:val="14"/>
              </w:rPr>
              <w:t>1</w:t>
            </w:r>
          </w:p>
        </w:tc>
      </w:tr>
      <w:tr w:rsidR="00372249" w:rsidRPr="00537AE7" w14:paraId="48DE00B4"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4999449D" w14:textId="77777777" w:rsidR="00372249" w:rsidRPr="00537AE7" w:rsidRDefault="00372249" w:rsidP="00372249">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7EA0F1C" w14:textId="77777777" w:rsidR="00372249" w:rsidRPr="00537AE7"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9525102" w14:textId="77777777" w:rsidR="00372249" w:rsidRPr="00537AE7"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 xml:space="preserve">Brasilseg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5FA772B" w14:textId="77777777" w:rsidR="00372249" w:rsidRPr="00537AE7"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64BA845C" w14:textId="77777777" w:rsidR="00372249" w:rsidRPr="00537AE7"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274B229" w14:textId="77777777" w:rsidR="00372249" w:rsidRPr="00537AE7"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1E3A896" w14:textId="77777777" w:rsidR="00372249" w:rsidRPr="00537AE7"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 xml:space="preserve">Brasilseg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5C7463B" w14:textId="77777777" w:rsidR="00372249" w:rsidRPr="00537AE7" w:rsidRDefault="00372249" w:rsidP="00372249">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r>
      <w:tr w:rsidR="00372249" w:rsidRPr="00D25309" w14:paraId="615947E3"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07CDC6DF" w14:textId="77777777" w:rsidR="00372249" w:rsidRPr="00D25309" w:rsidRDefault="00372249" w:rsidP="00372249">
            <w:pPr>
              <w:keepNext/>
              <w:keepLines/>
              <w:rPr>
                <w:rFonts w:eastAsia="Times New Roman" w:cs="Arial"/>
                <w:spacing w:val="-2"/>
                <w:sz w:val="14"/>
                <w:szCs w:val="14"/>
              </w:rPr>
            </w:pPr>
            <w:r w:rsidRPr="00D25309">
              <w:rPr>
                <w:rFonts w:cs="Arial"/>
                <w:sz w:val="14"/>
                <w:szCs w:val="14"/>
              </w:rPr>
              <w:t xml:space="preserve">Ativo circulante </w:t>
            </w:r>
          </w:p>
        </w:tc>
        <w:tc>
          <w:tcPr>
            <w:tcW w:w="1134" w:type="dxa"/>
            <w:tcBorders>
              <w:top w:val="single" w:sz="2" w:space="0" w:color="1F4E79" w:themeColor="accent1" w:themeShade="80"/>
              <w:left w:val="nil"/>
              <w:bottom w:val="nil"/>
              <w:right w:val="nil"/>
            </w:tcBorders>
            <w:shd w:val="clear" w:color="auto" w:fill="auto"/>
            <w:vAlign w:val="center"/>
          </w:tcPr>
          <w:p w14:paraId="7C530571"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25309">
              <w:rPr>
                <w:rFonts w:cs="Arial"/>
                <w:b/>
                <w:bCs/>
                <w:sz w:val="14"/>
                <w:szCs w:val="14"/>
              </w:rPr>
              <w:t>946.725</w:t>
            </w:r>
          </w:p>
        </w:tc>
        <w:tc>
          <w:tcPr>
            <w:tcW w:w="1134" w:type="dxa"/>
            <w:tcBorders>
              <w:top w:val="single" w:sz="2" w:space="0" w:color="1F4E79" w:themeColor="accent1" w:themeShade="80"/>
              <w:left w:val="nil"/>
              <w:bottom w:val="nil"/>
              <w:right w:val="nil"/>
            </w:tcBorders>
            <w:shd w:val="clear" w:color="auto" w:fill="auto"/>
            <w:vAlign w:val="center"/>
          </w:tcPr>
          <w:p w14:paraId="1804B53E"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12.924.719</w:t>
            </w:r>
          </w:p>
        </w:tc>
        <w:tc>
          <w:tcPr>
            <w:tcW w:w="1134" w:type="dxa"/>
            <w:tcBorders>
              <w:top w:val="single" w:sz="2" w:space="0" w:color="1F4E79" w:themeColor="accent1" w:themeShade="80"/>
              <w:left w:val="nil"/>
              <w:bottom w:val="nil"/>
              <w:right w:val="nil"/>
            </w:tcBorders>
            <w:shd w:val="clear" w:color="auto" w:fill="auto"/>
            <w:vAlign w:val="center"/>
          </w:tcPr>
          <w:p w14:paraId="07A9C24D"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7.833</w:t>
            </w:r>
          </w:p>
        </w:tc>
        <w:tc>
          <w:tcPr>
            <w:tcW w:w="284" w:type="dxa"/>
            <w:tcBorders>
              <w:top w:val="single" w:sz="2" w:space="0" w:color="1F4E79" w:themeColor="accent1" w:themeShade="80"/>
              <w:left w:val="nil"/>
              <w:bottom w:val="nil"/>
              <w:right w:val="nil"/>
            </w:tcBorders>
            <w:shd w:val="clear" w:color="auto" w:fill="auto"/>
            <w:vAlign w:val="center"/>
          </w:tcPr>
          <w:p w14:paraId="168FAEFC"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2138B711"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833.966 </w:t>
            </w:r>
          </w:p>
        </w:tc>
        <w:tc>
          <w:tcPr>
            <w:tcW w:w="1228" w:type="dxa"/>
            <w:tcBorders>
              <w:top w:val="single" w:sz="2" w:space="0" w:color="1F4E79" w:themeColor="accent1" w:themeShade="80"/>
              <w:left w:val="nil"/>
              <w:bottom w:val="nil"/>
              <w:right w:val="nil"/>
            </w:tcBorders>
            <w:shd w:val="clear" w:color="auto" w:fill="auto"/>
            <w:vAlign w:val="center"/>
          </w:tcPr>
          <w:p w14:paraId="17D3BF86"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10.835.734 </w:t>
            </w:r>
          </w:p>
        </w:tc>
        <w:tc>
          <w:tcPr>
            <w:tcW w:w="1228" w:type="dxa"/>
            <w:tcBorders>
              <w:top w:val="single" w:sz="2" w:space="0" w:color="1F4E79" w:themeColor="accent1" w:themeShade="80"/>
              <w:left w:val="nil"/>
              <w:bottom w:val="nil"/>
              <w:right w:val="nil"/>
            </w:tcBorders>
            <w:shd w:val="clear" w:color="auto" w:fill="auto"/>
            <w:vAlign w:val="center"/>
          </w:tcPr>
          <w:p w14:paraId="316741EF"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190.475 </w:t>
            </w:r>
          </w:p>
        </w:tc>
      </w:tr>
      <w:tr w:rsidR="00372249" w:rsidRPr="00537AE7" w14:paraId="52A4A81C"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927B60B" w14:textId="77777777" w:rsidR="00372249" w:rsidRPr="00094ABD" w:rsidRDefault="00372249" w:rsidP="00372249">
            <w:pPr>
              <w:keepNext/>
              <w:keepLines/>
              <w:ind w:left="113"/>
              <w:rPr>
                <w:rFonts w:eastAsia="Times New Roman" w:cs="Arial"/>
                <w:b w:val="0"/>
                <w:spacing w:val="-2"/>
                <w:sz w:val="14"/>
                <w:szCs w:val="14"/>
              </w:rPr>
            </w:pPr>
            <w:r w:rsidRPr="00094ABD">
              <w:rPr>
                <w:rFonts w:cs="Arial"/>
                <w:b w:val="0"/>
                <w:sz w:val="14"/>
                <w:szCs w:val="14"/>
              </w:rPr>
              <w:t>Caixa e equivalentes de caixa</w:t>
            </w:r>
          </w:p>
        </w:tc>
        <w:tc>
          <w:tcPr>
            <w:tcW w:w="1134" w:type="dxa"/>
            <w:tcBorders>
              <w:top w:val="nil"/>
              <w:left w:val="nil"/>
              <w:bottom w:val="nil"/>
              <w:right w:val="nil"/>
            </w:tcBorders>
            <w:shd w:val="clear" w:color="auto" w:fill="auto"/>
            <w:vAlign w:val="center"/>
          </w:tcPr>
          <w:p w14:paraId="437F9106"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57E58">
              <w:rPr>
                <w:rFonts w:cs="Arial"/>
                <w:sz w:val="14"/>
                <w:szCs w:val="14"/>
              </w:rPr>
              <w:t>1.166</w:t>
            </w:r>
          </w:p>
        </w:tc>
        <w:tc>
          <w:tcPr>
            <w:tcW w:w="1134" w:type="dxa"/>
            <w:tcBorders>
              <w:top w:val="nil"/>
              <w:left w:val="nil"/>
              <w:bottom w:val="nil"/>
              <w:right w:val="nil"/>
            </w:tcBorders>
            <w:shd w:val="clear" w:color="auto" w:fill="auto"/>
            <w:vAlign w:val="center"/>
          </w:tcPr>
          <w:p w14:paraId="0FEB6288"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17.898</w:t>
            </w:r>
          </w:p>
        </w:tc>
        <w:tc>
          <w:tcPr>
            <w:tcW w:w="1134" w:type="dxa"/>
            <w:tcBorders>
              <w:top w:val="nil"/>
              <w:left w:val="nil"/>
              <w:bottom w:val="nil"/>
              <w:right w:val="nil"/>
            </w:tcBorders>
            <w:shd w:val="clear" w:color="auto" w:fill="auto"/>
            <w:vAlign w:val="center"/>
          </w:tcPr>
          <w:p w14:paraId="542FBC98"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w:t>
            </w:r>
          </w:p>
        </w:tc>
        <w:tc>
          <w:tcPr>
            <w:tcW w:w="284" w:type="dxa"/>
            <w:tcBorders>
              <w:top w:val="nil"/>
              <w:left w:val="nil"/>
              <w:bottom w:val="nil"/>
              <w:right w:val="nil"/>
            </w:tcBorders>
            <w:shd w:val="clear" w:color="auto" w:fill="auto"/>
            <w:vAlign w:val="center"/>
          </w:tcPr>
          <w:p w14:paraId="4662EE1B"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C55684F"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1.000 </w:t>
            </w:r>
          </w:p>
        </w:tc>
        <w:tc>
          <w:tcPr>
            <w:tcW w:w="1228" w:type="dxa"/>
            <w:tcBorders>
              <w:top w:val="nil"/>
              <w:left w:val="nil"/>
              <w:bottom w:val="nil"/>
              <w:right w:val="nil"/>
            </w:tcBorders>
            <w:shd w:val="clear" w:color="auto" w:fill="auto"/>
            <w:vAlign w:val="center"/>
          </w:tcPr>
          <w:p w14:paraId="538F8B1F"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1.975 </w:t>
            </w:r>
          </w:p>
        </w:tc>
        <w:tc>
          <w:tcPr>
            <w:tcW w:w="1228" w:type="dxa"/>
            <w:tcBorders>
              <w:top w:val="nil"/>
              <w:left w:val="nil"/>
              <w:bottom w:val="nil"/>
              <w:right w:val="nil"/>
            </w:tcBorders>
            <w:shd w:val="clear" w:color="auto" w:fill="auto"/>
            <w:vAlign w:val="center"/>
          </w:tcPr>
          <w:p w14:paraId="44D8F7BB"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372249" w:rsidRPr="00537AE7" w14:paraId="0439A3FC"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1D21896" w14:textId="77777777" w:rsidR="00372249" w:rsidRPr="00094ABD" w:rsidRDefault="00372249" w:rsidP="00372249">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shd w:val="clear" w:color="auto" w:fill="auto"/>
            <w:vAlign w:val="center"/>
          </w:tcPr>
          <w:p w14:paraId="4405E0DF"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57E58">
              <w:rPr>
                <w:rFonts w:cs="Arial"/>
                <w:sz w:val="14"/>
                <w:szCs w:val="14"/>
              </w:rPr>
              <w:t>323.010</w:t>
            </w:r>
          </w:p>
        </w:tc>
        <w:tc>
          <w:tcPr>
            <w:tcW w:w="1134" w:type="dxa"/>
            <w:tcBorders>
              <w:top w:val="nil"/>
              <w:left w:val="nil"/>
              <w:bottom w:val="nil"/>
              <w:right w:val="nil"/>
            </w:tcBorders>
            <w:shd w:val="clear" w:color="auto" w:fill="auto"/>
            <w:vAlign w:val="center"/>
          </w:tcPr>
          <w:p w14:paraId="3090B590"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5.601.116</w:t>
            </w:r>
          </w:p>
        </w:tc>
        <w:tc>
          <w:tcPr>
            <w:tcW w:w="1134" w:type="dxa"/>
            <w:tcBorders>
              <w:top w:val="nil"/>
              <w:left w:val="nil"/>
              <w:bottom w:val="nil"/>
              <w:right w:val="nil"/>
            </w:tcBorders>
            <w:shd w:val="clear" w:color="auto" w:fill="auto"/>
            <w:vAlign w:val="center"/>
          </w:tcPr>
          <w:p w14:paraId="3A921407"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5.738</w:t>
            </w:r>
          </w:p>
        </w:tc>
        <w:tc>
          <w:tcPr>
            <w:tcW w:w="284" w:type="dxa"/>
            <w:tcBorders>
              <w:top w:val="nil"/>
              <w:left w:val="nil"/>
              <w:bottom w:val="nil"/>
              <w:right w:val="nil"/>
            </w:tcBorders>
            <w:shd w:val="clear" w:color="auto" w:fill="auto"/>
            <w:vAlign w:val="center"/>
          </w:tcPr>
          <w:p w14:paraId="11172BA9"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0F2A113"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352.736 </w:t>
            </w:r>
          </w:p>
        </w:tc>
        <w:tc>
          <w:tcPr>
            <w:tcW w:w="1228" w:type="dxa"/>
            <w:tcBorders>
              <w:top w:val="nil"/>
              <w:left w:val="nil"/>
              <w:bottom w:val="nil"/>
              <w:right w:val="nil"/>
            </w:tcBorders>
            <w:shd w:val="clear" w:color="auto" w:fill="auto"/>
            <w:vAlign w:val="center"/>
          </w:tcPr>
          <w:p w14:paraId="371A35F6"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5.740.818 </w:t>
            </w:r>
          </w:p>
        </w:tc>
        <w:tc>
          <w:tcPr>
            <w:tcW w:w="1228" w:type="dxa"/>
            <w:tcBorders>
              <w:top w:val="nil"/>
              <w:left w:val="nil"/>
              <w:bottom w:val="nil"/>
              <w:right w:val="nil"/>
            </w:tcBorders>
            <w:shd w:val="clear" w:color="auto" w:fill="auto"/>
            <w:vAlign w:val="center"/>
          </w:tcPr>
          <w:p w14:paraId="0394F2F7"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3.267 </w:t>
            </w:r>
          </w:p>
        </w:tc>
      </w:tr>
      <w:tr w:rsidR="00372249" w:rsidRPr="00537AE7" w14:paraId="0F2B5421"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2549B24" w14:textId="77777777" w:rsidR="00372249" w:rsidRPr="00094ABD" w:rsidRDefault="00372249" w:rsidP="00372249">
            <w:pPr>
              <w:keepNext/>
              <w:keepLines/>
              <w:ind w:left="113"/>
              <w:rPr>
                <w:rFonts w:eastAsia="Times New Roman" w:cs="Arial"/>
                <w:b w:val="0"/>
                <w:spacing w:val="-2"/>
                <w:sz w:val="14"/>
                <w:szCs w:val="14"/>
              </w:rPr>
            </w:pPr>
            <w:r w:rsidRPr="00094ABD">
              <w:rPr>
                <w:rFonts w:cs="Arial"/>
                <w:b w:val="0"/>
                <w:sz w:val="14"/>
                <w:szCs w:val="14"/>
              </w:rPr>
              <w:t>Outros ativos circulantes</w:t>
            </w:r>
          </w:p>
        </w:tc>
        <w:tc>
          <w:tcPr>
            <w:tcW w:w="1134" w:type="dxa"/>
            <w:tcBorders>
              <w:top w:val="nil"/>
              <w:left w:val="nil"/>
              <w:bottom w:val="nil"/>
              <w:right w:val="nil"/>
            </w:tcBorders>
            <w:shd w:val="clear" w:color="auto" w:fill="auto"/>
            <w:vAlign w:val="center"/>
          </w:tcPr>
          <w:p w14:paraId="72D08E70"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57E58">
              <w:rPr>
                <w:rFonts w:cs="Arial"/>
                <w:sz w:val="14"/>
                <w:szCs w:val="14"/>
              </w:rPr>
              <w:t>622.549</w:t>
            </w:r>
          </w:p>
        </w:tc>
        <w:tc>
          <w:tcPr>
            <w:tcW w:w="1134" w:type="dxa"/>
            <w:tcBorders>
              <w:top w:val="nil"/>
              <w:left w:val="nil"/>
              <w:bottom w:val="nil"/>
              <w:right w:val="nil"/>
            </w:tcBorders>
            <w:shd w:val="clear" w:color="auto" w:fill="auto"/>
            <w:vAlign w:val="center"/>
          </w:tcPr>
          <w:p w14:paraId="45F56123"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7.305.705</w:t>
            </w:r>
          </w:p>
        </w:tc>
        <w:tc>
          <w:tcPr>
            <w:tcW w:w="1134" w:type="dxa"/>
            <w:tcBorders>
              <w:top w:val="nil"/>
              <w:left w:val="nil"/>
              <w:bottom w:val="nil"/>
              <w:right w:val="nil"/>
            </w:tcBorders>
            <w:shd w:val="clear" w:color="auto" w:fill="auto"/>
            <w:vAlign w:val="center"/>
          </w:tcPr>
          <w:p w14:paraId="719C5EB1"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2.095</w:t>
            </w:r>
          </w:p>
        </w:tc>
        <w:tc>
          <w:tcPr>
            <w:tcW w:w="284" w:type="dxa"/>
            <w:tcBorders>
              <w:top w:val="nil"/>
              <w:left w:val="nil"/>
              <w:bottom w:val="nil"/>
              <w:right w:val="nil"/>
            </w:tcBorders>
            <w:shd w:val="clear" w:color="auto" w:fill="auto"/>
            <w:vAlign w:val="center"/>
          </w:tcPr>
          <w:p w14:paraId="16E9AA7C"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D3E0608"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480.230 </w:t>
            </w:r>
          </w:p>
        </w:tc>
        <w:tc>
          <w:tcPr>
            <w:tcW w:w="1228" w:type="dxa"/>
            <w:tcBorders>
              <w:top w:val="nil"/>
              <w:left w:val="nil"/>
              <w:bottom w:val="nil"/>
              <w:right w:val="nil"/>
            </w:tcBorders>
            <w:shd w:val="clear" w:color="auto" w:fill="auto"/>
            <w:vAlign w:val="center"/>
          </w:tcPr>
          <w:p w14:paraId="6F7A101C"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5.092.941 </w:t>
            </w:r>
          </w:p>
        </w:tc>
        <w:tc>
          <w:tcPr>
            <w:tcW w:w="1228" w:type="dxa"/>
            <w:tcBorders>
              <w:top w:val="nil"/>
              <w:left w:val="nil"/>
              <w:bottom w:val="nil"/>
              <w:right w:val="nil"/>
            </w:tcBorders>
            <w:shd w:val="clear" w:color="auto" w:fill="auto"/>
            <w:vAlign w:val="center"/>
          </w:tcPr>
          <w:p w14:paraId="38C8ECA5"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187.208 </w:t>
            </w:r>
          </w:p>
        </w:tc>
      </w:tr>
      <w:tr w:rsidR="00372249" w:rsidRPr="00D25309" w14:paraId="39075CE8"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C4735D5" w14:textId="77777777" w:rsidR="00372249" w:rsidRPr="00D25309" w:rsidRDefault="00372249" w:rsidP="00372249">
            <w:pPr>
              <w:keepNext/>
              <w:keepLines/>
              <w:rPr>
                <w:rFonts w:eastAsia="Times New Roman" w:cs="Arial"/>
                <w:spacing w:val="-2"/>
                <w:sz w:val="14"/>
                <w:szCs w:val="14"/>
              </w:rPr>
            </w:pPr>
            <w:r w:rsidRPr="00D25309">
              <w:rPr>
                <w:rFonts w:cs="Arial"/>
                <w:sz w:val="14"/>
                <w:szCs w:val="14"/>
              </w:rPr>
              <w:t xml:space="preserve">Ativo não circulante </w:t>
            </w:r>
          </w:p>
        </w:tc>
        <w:tc>
          <w:tcPr>
            <w:tcW w:w="1134" w:type="dxa"/>
            <w:tcBorders>
              <w:top w:val="nil"/>
              <w:left w:val="nil"/>
              <w:bottom w:val="nil"/>
              <w:right w:val="nil"/>
            </w:tcBorders>
            <w:shd w:val="clear" w:color="auto" w:fill="auto"/>
            <w:vAlign w:val="center"/>
          </w:tcPr>
          <w:p w14:paraId="22E8D691"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25309">
              <w:rPr>
                <w:rFonts w:cs="Arial"/>
                <w:b/>
                <w:bCs/>
                <w:sz w:val="14"/>
                <w:szCs w:val="14"/>
              </w:rPr>
              <w:t>279.216</w:t>
            </w:r>
          </w:p>
        </w:tc>
        <w:tc>
          <w:tcPr>
            <w:tcW w:w="1134" w:type="dxa"/>
            <w:tcBorders>
              <w:top w:val="nil"/>
              <w:left w:val="nil"/>
              <w:bottom w:val="nil"/>
              <w:right w:val="nil"/>
            </w:tcBorders>
            <w:shd w:val="clear" w:color="auto" w:fill="auto"/>
            <w:vAlign w:val="center"/>
          </w:tcPr>
          <w:p w14:paraId="597C3644"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7.297.584</w:t>
            </w:r>
          </w:p>
        </w:tc>
        <w:tc>
          <w:tcPr>
            <w:tcW w:w="1134" w:type="dxa"/>
            <w:tcBorders>
              <w:top w:val="nil"/>
              <w:left w:val="nil"/>
              <w:bottom w:val="nil"/>
              <w:right w:val="nil"/>
            </w:tcBorders>
            <w:shd w:val="clear" w:color="auto" w:fill="auto"/>
            <w:vAlign w:val="center"/>
          </w:tcPr>
          <w:p w14:paraId="0D3AB462"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3.071.746</w:t>
            </w:r>
          </w:p>
        </w:tc>
        <w:tc>
          <w:tcPr>
            <w:tcW w:w="284" w:type="dxa"/>
            <w:tcBorders>
              <w:top w:val="nil"/>
              <w:left w:val="nil"/>
              <w:bottom w:val="nil"/>
              <w:right w:val="nil"/>
            </w:tcBorders>
            <w:shd w:val="clear" w:color="auto" w:fill="auto"/>
            <w:vAlign w:val="center"/>
          </w:tcPr>
          <w:p w14:paraId="2026D9BD"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0D7BDBBD"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236.956 </w:t>
            </w:r>
          </w:p>
        </w:tc>
        <w:tc>
          <w:tcPr>
            <w:tcW w:w="1228" w:type="dxa"/>
            <w:tcBorders>
              <w:top w:val="nil"/>
              <w:left w:val="nil"/>
              <w:bottom w:val="nil"/>
              <w:right w:val="nil"/>
            </w:tcBorders>
            <w:shd w:val="clear" w:color="auto" w:fill="auto"/>
            <w:vAlign w:val="center"/>
          </w:tcPr>
          <w:p w14:paraId="63A99E5A"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7.315.139 </w:t>
            </w:r>
          </w:p>
        </w:tc>
        <w:tc>
          <w:tcPr>
            <w:tcW w:w="1228" w:type="dxa"/>
            <w:tcBorders>
              <w:top w:val="nil"/>
              <w:left w:val="nil"/>
              <w:bottom w:val="nil"/>
              <w:right w:val="nil"/>
            </w:tcBorders>
            <w:shd w:val="clear" w:color="auto" w:fill="auto"/>
            <w:vAlign w:val="center"/>
          </w:tcPr>
          <w:p w14:paraId="7D2CC17A"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2.247.035 </w:t>
            </w:r>
          </w:p>
        </w:tc>
      </w:tr>
      <w:tr w:rsidR="00372249" w:rsidRPr="00537AE7" w14:paraId="268A7C4E"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A840639" w14:textId="77777777" w:rsidR="00372249" w:rsidRPr="00094ABD" w:rsidRDefault="00372249" w:rsidP="00372249">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shd w:val="clear" w:color="auto" w:fill="auto"/>
            <w:vAlign w:val="center"/>
          </w:tcPr>
          <w:p w14:paraId="65EF9FA8"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57E58">
              <w:rPr>
                <w:rFonts w:cs="Arial"/>
                <w:sz w:val="14"/>
                <w:szCs w:val="14"/>
              </w:rPr>
              <w:t>107.438</w:t>
            </w:r>
          </w:p>
        </w:tc>
        <w:tc>
          <w:tcPr>
            <w:tcW w:w="1134" w:type="dxa"/>
            <w:tcBorders>
              <w:top w:val="nil"/>
              <w:left w:val="nil"/>
              <w:bottom w:val="nil"/>
              <w:right w:val="nil"/>
            </w:tcBorders>
            <w:shd w:val="clear" w:color="auto" w:fill="auto"/>
            <w:vAlign w:val="center"/>
          </w:tcPr>
          <w:p w14:paraId="34CCDFE6"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1.788.200</w:t>
            </w:r>
          </w:p>
        </w:tc>
        <w:tc>
          <w:tcPr>
            <w:tcW w:w="1134" w:type="dxa"/>
            <w:tcBorders>
              <w:top w:val="nil"/>
              <w:left w:val="nil"/>
              <w:bottom w:val="nil"/>
              <w:right w:val="nil"/>
            </w:tcBorders>
            <w:shd w:val="clear" w:color="auto" w:fill="auto"/>
            <w:vAlign w:val="center"/>
          </w:tcPr>
          <w:p w14:paraId="32B65BAA" w14:textId="77777777" w:rsidR="00372249" w:rsidRPr="00857E58"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57E58">
              <w:rPr>
                <w:rFonts w:cs="Arial"/>
                <w:sz w:val="14"/>
                <w:szCs w:val="14"/>
              </w:rPr>
              <w:t>--</w:t>
            </w:r>
          </w:p>
        </w:tc>
        <w:tc>
          <w:tcPr>
            <w:tcW w:w="284" w:type="dxa"/>
            <w:tcBorders>
              <w:top w:val="nil"/>
              <w:left w:val="nil"/>
              <w:bottom w:val="nil"/>
              <w:right w:val="nil"/>
            </w:tcBorders>
            <w:shd w:val="clear" w:color="auto" w:fill="auto"/>
            <w:vAlign w:val="center"/>
          </w:tcPr>
          <w:p w14:paraId="18E74BD2"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C548091"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101.847 </w:t>
            </w:r>
          </w:p>
        </w:tc>
        <w:tc>
          <w:tcPr>
            <w:tcW w:w="1228" w:type="dxa"/>
            <w:tcBorders>
              <w:top w:val="nil"/>
              <w:left w:val="nil"/>
              <w:bottom w:val="nil"/>
              <w:right w:val="nil"/>
            </w:tcBorders>
            <w:shd w:val="clear" w:color="auto" w:fill="auto"/>
            <w:vAlign w:val="center"/>
          </w:tcPr>
          <w:p w14:paraId="50D52D3E"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1.838.943 </w:t>
            </w:r>
          </w:p>
        </w:tc>
        <w:tc>
          <w:tcPr>
            <w:tcW w:w="1228" w:type="dxa"/>
            <w:tcBorders>
              <w:top w:val="nil"/>
              <w:left w:val="nil"/>
              <w:bottom w:val="nil"/>
              <w:right w:val="nil"/>
            </w:tcBorders>
            <w:shd w:val="clear" w:color="auto" w:fill="auto"/>
            <w:vAlign w:val="center"/>
          </w:tcPr>
          <w:p w14:paraId="1D357306"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372249" w:rsidRPr="00537AE7" w14:paraId="69695256"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29CF8EFC" w14:textId="77777777" w:rsidR="00372249" w:rsidRPr="00094ABD" w:rsidRDefault="00372249" w:rsidP="00372249">
            <w:pPr>
              <w:keepNext/>
              <w:keepLines/>
              <w:ind w:left="113"/>
              <w:rPr>
                <w:rFonts w:eastAsia="Times New Roman" w:cs="Arial"/>
                <w:b w:val="0"/>
                <w:spacing w:val="-2"/>
                <w:sz w:val="14"/>
                <w:szCs w:val="14"/>
              </w:rPr>
            </w:pPr>
            <w:r w:rsidRPr="00094ABD">
              <w:rPr>
                <w:rFonts w:cs="Arial"/>
                <w:b w:val="0"/>
                <w:sz w:val="14"/>
                <w:szCs w:val="14"/>
              </w:rPr>
              <w:t>Outros ativos não circulantes</w:t>
            </w:r>
          </w:p>
        </w:tc>
        <w:tc>
          <w:tcPr>
            <w:tcW w:w="1134" w:type="dxa"/>
            <w:tcBorders>
              <w:top w:val="nil"/>
              <w:left w:val="nil"/>
              <w:bottom w:val="nil"/>
              <w:right w:val="nil"/>
            </w:tcBorders>
            <w:shd w:val="clear" w:color="auto" w:fill="auto"/>
            <w:vAlign w:val="center"/>
          </w:tcPr>
          <w:p w14:paraId="1AAD1A70"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57E58">
              <w:rPr>
                <w:rFonts w:cs="Arial"/>
                <w:sz w:val="14"/>
                <w:szCs w:val="14"/>
              </w:rPr>
              <w:t>171.778</w:t>
            </w:r>
          </w:p>
        </w:tc>
        <w:tc>
          <w:tcPr>
            <w:tcW w:w="1134" w:type="dxa"/>
            <w:tcBorders>
              <w:top w:val="nil"/>
              <w:left w:val="nil"/>
              <w:bottom w:val="nil"/>
              <w:right w:val="nil"/>
            </w:tcBorders>
            <w:shd w:val="clear" w:color="auto" w:fill="auto"/>
            <w:vAlign w:val="center"/>
          </w:tcPr>
          <w:p w14:paraId="7DDBF9B3"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5.509.384</w:t>
            </w:r>
          </w:p>
        </w:tc>
        <w:tc>
          <w:tcPr>
            <w:tcW w:w="1134" w:type="dxa"/>
            <w:tcBorders>
              <w:top w:val="nil"/>
              <w:left w:val="nil"/>
              <w:bottom w:val="nil"/>
              <w:right w:val="nil"/>
            </w:tcBorders>
            <w:shd w:val="clear" w:color="auto" w:fill="auto"/>
            <w:vAlign w:val="center"/>
          </w:tcPr>
          <w:p w14:paraId="7B073F03"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3.071.746</w:t>
            </w:r>
          </w:p>
        </w:tc>
        <w:tc>
          <w:tcPr>
            <w:tcW w:w="284" w:type="dxa"/>
            <w:tcBorders>
              <w:top w:val="nil"/>
              <w:left w:val="nil"/>
              <w:bottom w:val="nil"/>
              <w:right w:val="nil"/>
            </w:tcBorders>
            <w:shd w:val="clear" w:color="auto" w:fill="auto"/>
            <w:vAlign w:val="center"/>
          </w:tcPr>
          <w:p w14:paraId="60094103"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E0FF1B8"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135.109 </w:t>
            </w:r>
          </w:p>
        </w:tc>
        <w:tc>
          <w:tcPr>
            <w:tcW w:w="1228" w:type="dxa"/>
            <w:tcBorders>
              <w:top w:val="nil"/>
              <w:left w:val="nil"/>
              <w:bottom w:val="nil"/>
              <w:right w:val="nil"/>
            </w:tcBorders>
            <w:shd w:val="clear" w:color="auto" w:fill="auto"/>
            <w:vAlign w:val="center"/>
          </w:tcPr>
          <w:p w14:paraId="24B913AF"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5.476.196 </w:t>
            </w:r>
          </w:p>
        </w:tc>
        <w:tc>
          <w:tcPr>
            <w:tcW w:w="1228" w:type="dxa"/>
            <w:tcBorders>
              <w:top w:val="nil"/>
              <w:left w:val="nil"/>
              <w:bottom w:val="nil"/>
              <w:right w:val="nil"/>
            </w:tcBorders>
            <w:shd w:val="clear" w:color="auto" w:fill="auto"/>
            <w:vAlign w:val="center"/>
          </w:tcPr>
          <w:p w14:paraId="6B34F35E"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2.247.035 </w:t>
            </w:r>
          </w:p>
        </w:tc>
      </w:tr>
      <w:tr w:rsidR="00372249" w:rsidRPr="00D25309" w14:paraId="7E2D0A28"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08888A62" w14:textId="77777777" w:rsidR="00372249" w:rsidRPr="00D25309" w:rsidRDefault="00372249" w:rsidP="00372249">
            <w:pPr>
              <w:keepNext/>
              <w:keepLines/>
              <w:rPr>
                <w:rFonts w:eastAsia="Times New Roman" w:cs="Arial"/>
                <w:spacing w:val="-2"/>
                <w:sz w:val="14"/>
                <w:szCs w:val="14"/>
              </w:rPr>
            </w:pPr>
            <w:r w:rsidRPr="00D25309">
              <w:rPr>
                <w:rFonts w:cs="Arial"/>
                <w:sz w:val="14"/>
                <w:szCs w:val="14"/>
              </w:rPr>
              <w:t>Passivo circulante</w:t>
            </w:r>
          </w:p>
        </w:tc>
        <w:tc>
          <w:tcPr>
            <w:tcW w:w="1134" w:type="dxa"/>
            <w:tcBorders>
              <w:top w:val="nil"/>
              <w:left w:val="nil"/>
              <w:bottom w:val="nil"/>
              <w:right w:val="nil"/>
            </w:tcBorders>
            <w:shd w:val="clear" w:color="auto" w:fill="auto"/>
          </w:tcPr>
          <w:p w14:paraId="79317C9B"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25309">
              <w:rPr>
                <w:rFonts w:cs="Arial"/>
                <w:b/>
                <w:bCs/>
                <w:sz w:val="14"/>
                <w:szCs w:val="14"/>
              </w:rPr>
              <w:t xml:space="preserve">  761.383 </w:t>
            </w:r>
          </w:p>
        </w:tc>
        <w:tc>
          <w:tcPr>
            <w:tcW w:w="1134" w:type="dxa"/>
            <w:tcBorders>
              <w:top w:val="nil"/>
              <w:left w:val="nil"/>
              <w:bottom w:val="nil"/>
              <w:right w:val="nil"/>
            </w:tcBorders>
            <w:shd w:val="clear" w:color="auto" w:fill="auto"/>
          </w:tcPr>
          <w:p w14:paraId="7A86508C"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11.020.825 </w:t>
            </w:r>
          </w:p>
        </w:tc>
        <w:tc>
          <w:tcPr>
            <w:tcW w:w="1134" w:type="dxa"/>
            <w:tcBorders>
              <w:top w:val="nil"/>
              <w:left w:val="nil"/>
              <w:bottom w:val="nil"/>
              <w:right w:val="nil"/>
            </w:tcBorders>
            <w:shd w:val="clear" w:color="auto" w:fill="auto"/>
          </w:tcPr>
          <w:p w14:paraId="0DCD1003"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84 </w:t>
            </w:r>
          </w:p>
        </w:tc>
        <w:tc>
          <w:tcPr>
            <w:tcW w:w="284" w:type="dxa"/>
            <w:tcBorders>
              <w:top w:val="nil"/>
              <w:left w:val="nil"/>
              <w:bottom w:val="nil"/>
              <w:right w:val="nil"/>
            </w:tcBorders>
            <w:shd w:val="clear" w:color="auto" w:fill="auto"/>
            <w:vAlign w:val="center"/>
          </w:tcPr>
          <w:p w14:paraId="0EEBEE07"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0C173918"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680.086 </w:t>
            </w:r>
          </w:p>
        </w:tc>
        <w:tc>
          <w:tcPr>
            <w:tcW w:w="1228" w:type="dxa"/>
            <w:tcBorders>
              <w:top w:val="nil"/>
              <w:left w:val="nil"/>
              <w:bottom w:val="nil"/>
              <w:right w:val="nil"/>
            </w:tcBorders>
            <w:shd w:val="clear" w:color="auto" w:fill="auto"/>
            <w:vAlign w:val="center"/>
          </w:tcPr>
          <w:p w14:paraId="71F60A2F"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10.003.179 </w:t>
            </w:r>
          </w:p>
        </w:tc>
        <w:tc>
          <w:tcPr>
            <w:tcW w:w="1228" w:type="dxa"/>
            <w:tcBorders>
              <w:top w:val="nil"/>
              <w:left w:val="nil"/>
              <w:bottom w:val="nil"/>
              <w:right w:val="nil"/>
            </w:tcBorders>
            <w:shd w:val="clear" w:color="auto" w:fill="auto"/>
            <w:vAlign w:val="center"/>
          </w:tcPr>
          <w:p w14:paraId="06F19D52"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1.086 </w:t>
            </w:r>
          </w:p>
        </w:tc>
      </w:tr>
      <w:tr w:rsidR="00372249" w:rsidRPr="00537AE7" w14:paraId="07247DD2"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20EBA9A7" w14:textId="77777777" w:rsidR="00372249" w:rsidRPr="00094ABD" w:rsidRDefault="00372249" w:rsidP="00372249">
            <w:pPr>
              <w:keepNext/>
              <w:keepLines/>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shd w:val="clear" w:color="auto" w:fill="auto"/>
          </w:tcPr>
          <w:p w14:paraId="0BD82EBB"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25309">
              <w:rPr>
                <w:rFonts w:cs="Arial"/>
                <w:sz w:val="14"/>
                <w:szCs w:val="14"/>
              </w:rPr>
              <w:t xml:space="preserve">  49.148 </w:t>
            </w:r>
          </w:p>
        </w:tc>
        <w:tc>
          <w:tcPr>
            <w:tcW w:w="1134" w:type="dxa"/>
            <w:tcBorders>
              <w:top w:val="nil"/>
              <w:left w:val="nil"/>
              <w:bottom w:val="nil"/>
              <w:right w:val="nil"/>
            </w:tcBorders>
            <w:shd w:val="clear" w:color="auto" w:fill="auto"/>
          </w:tcPr>
          <w:p w14:paraId="7F858536"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25309">
              <w:rPr>
                <w:rFonts w:cs="Arial"/>
                <w:sz w:val="14"/>
                <w:szCs w:val="14"/>
              </w:rPr>
              <w:t xml:space="preserve">  434.923 </w:t>
            </w:r>
          </w:p>
        </w:tc>
        <w:tc>
          <w:tcPr>
            <w:tcW w:w="1134" w:type="dxa"/>
            <w:tcBorders>
              <w:top w:val="nil"/>
              <w:left w:val="nil"/>
              <w:bottom w:val="nil"/>
              <w:right w:val="nil"/>
            </w:tcBorders>
            <w:shd w:val="clear" w:color="auto" w:fill="auto"/>
          </w:tcPr>
          <w:p w14:paraId="40545B2F"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25309">
              <w:rPr>
                <w:rFonts w:cs="Arial"/>
                <w:sz w:val="14"/>
                <w:szCs w:val="14"/>
              </w:rPr>
              <w:t xml:space="preserve">  84 </w:t>
            </w:r>
          </w:p>
        </w:tc>
        <w:tc>
          <w:tcPr>
            <w:tcW w:w="284" w:type="dxa"/>
            <w:tcBorders>
              <w:top w:val="nil"/>
              <w:left w:val="nil"/>
              <w:bottom w:val="nil"/>
              <w:right w:val="nil"/>
            </w:tcBorders>
            <w:shd w:val="clear" w:color="auto" w:fill="auto"/>
            <w:vAlign w:val="center"/>
          </w:tcPr>
          <w:p w14:paraId="7F3AE992"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21F7B88"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33.055 </w:t>
            </w:r>
          </w:p>
        </w:tc>
        <w:tc>
          <w:tcPr>
            <w:tcW w:w="1228" w:type="dxa"/>
            <w:tcBorders>
              <w:top w:val="nil"/>
              <w:left w:val="nil"/>
              <w:bottom w:val="nil"/>
              <w:right w:val="nil"/>
            </w:tcBorders>
            <w:shd w:val="clear" w:color="auto" w:fill="auto"/>
            <w:vAlign w:val="center"/>
          </w:tcPr>
          <w:p w14:paraId="5CD2BCB0"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293.541 </w:t>
            </w:r>
          </w:p>
        </w:tc>
        <w:tc>
          <w:tcPr>
            <w:tcW w:w="1228" w:type="dxa"/>
            <w:tcBorders>
              <w:top w:val="nil"/>
              <w:left w:val="nil"/>
              <w:bottom w:val="nil"/>
              <w:right w:val="nil"/>
            </w:tcBorders>
            <w:shd w:val="clear" w:color="auto" w:fill="auto"/>
            <w:vAlign w:val="center"/>
          </w:tcPr>
          <w:p w14:paraId="1B9D9331"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1.086 </w:t>
            </w:r>
          </w:p>
        </w:tc>
      </w:tr>
      <w:tr w:rsidR="00372249" w:rsidRPr="00537AE7" w14:paraId="54EE01CC"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DFB8B8D" w14:textId="77777777" w:rsidR="00372249" w:rsidRPr="00094ABD" w:rsidRDefault="00372249" w:rsidP="00372249">
            <w:pPr>
              <w:keepNext/>
              <w:keepLines/>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562564C8"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25309">
              <w:rPr>
                <w:rFonts w:cs="Arial"/>
                <w:sz w:val="14"/>
                <w:szCs w:val="14"/>
              </w:rPr>
              <w:t xml:space="preserve">  550.457 </w:t>
            </w:r>
          </w:p>
        </w:tc>
        <w:tc>
          <w:tcPr>
            <w:tcW w:w="1134" w:type="dxa"/>
            <w:tcBorders>
              <w:top w:val="nil"/>
              <w:left w:val="nil"/>
              <w:bottom w:val="nil"/>
              <w:right w:val="nil"/>
            </w:tcBorders>
            <w:shd w:val="clear" w:color="auto" w:fill="auto"/>
            <w:vAlign w:val="center"/>
          </w:tcPr>
          <w:p w14:paraId="73982E36"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 xml:space="preserve">  8.235.982 </w:t>
            </w:r>
          </w:p>
        </w:tc>
        <w:tc>
          <w:tcPr>
            <w:tcW w:w="1134" w:type="dxa"/>
            <w:tcBorders>
              <w:top w:val="nil"/>
              <w:left w:val="nil"/>
              <w:bottom w:val="nil"/>
              <w:right w:val="nil"/>
            </w:tcBorders>
            <w:shd w:val="clear" w:color="auto" w:fill="auto"/>
            <w:vAlign w:val="center"/>
          </w:tcPr>
          <w:p w14:paraId="3031BA7D"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 xml:space="preserve">  -- </w:t>
            </w:r>
          </w:p>
        </w:tc>
        <w:tc>
          <w:tcPr>
            <w:tcW w:w="284" w:type="dxa"/>
            <w:tcBorders>
              <w:top w:val="nil"/>
              <w:left w:val="nil"/>
              <w:bottom w:val="nil"/>
              <w:right w:val="nil"/>
            </w:tcBorders>
            <w:shd w:val="clear" w:color="auto" w:fill="auto"/>
            <w:vAlign w:val="center"/>
          </w:tcPr>
          <w:p w14:paraId="7ECC2466"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89D58D5"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489.932 </w:t>
            </w:r>
          </w:p>
        </w:tc>
        <w:tc>
          <w:tcPr>
            <w:tcW w:w="1228" w:type="dxa"/>
            <w:tcBorders>
              <w:top w:val="nil"/>
              <w:left w:val="nil"/>
              <w:bottom w:val="nil"/>
              <w:right w:val="nil"/>
            </w:tcBorders>
            <w:shd w:val="clear" w:color="auto" w:fill="auto"/>
            <w:vAlign w:val="center"/>
          </w:tcPr>
          <w:p w14:paraId="4765E647"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6.999.381 </w:t>
            </w:r>
          </w:p>
        </w:tc>
        <w:tc>
          <w:tcPr>
            <w:tcW w:w="1228" w:type="dxa"/>
            <w:tcBorders>
              <w:top w:val="nil"/>
              <w:left w:val="nil"/>
              <w:bottom w:val="nil"/>
              <w:right w:val="nil"/>
            </w:tcBorders>
            <w:shd w:val="clear" w:color="auto" w:fill="auto"/>
            <w:vAlign w:val="center"/>
          </w:tcPr>
          <w:p w14:paraId="2B401839"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372249" w:rsidRPr="00537AE7" w14:paraId="49596D90"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9C7C6B3" w14:textId="77777777" w:rsidR="00372249" w:rsidRPr="00FF41EB" w:rsidRDefault="00372249" w:rsidP="00372249">
            <w:pPr>
              <w:keepNext/>
              <w:keepLines/>
              <w:spacing w:before="40" w:after="40"/>
              <w:ind w:left="113"/>
              <w:rPr>
                <w:rFonts w:cs="Arial"/>
                <w:b w:val="0"/>
                <w:bCs w:val="0"/>
                <w:sz w:val="14"/>
                <w:szCs w:val="14"/>
              </w:rPr>
            </w:pPr>
            <w:r w:rsidRPr="00FF41EB">
              <w:rPr>
                <w:rFonts w:cs="Arial"/>
                <w:b w:val="0"/>
                <w:bCs w:val="0"/>
                <w:sz w:val="14"/>
                <w:szCs w:val="14"/>
              </w:rPr>
              <w:t>Dividendos a pagar</w:t>
            </w:r>
          </w:p>
        </w:tc>
        <w:tc>
          <w:tcPr>
            <w:tcW w:w="1134" w:type="dxa"/>
            <w:tcBorders>
              <w:top w:val="nil"/>
              <w:left w:val="nil"/>
              <w:bottom w:val="nil"/>
              <w:right w:val="nil"/>
            </w:tcBorders>
            <w:shd w:val="clear" w:color="auto" w:fill="auto"/>
            <w:vAlign w:val="center"/>
          </w:tcPr>
          <w:p w14:paraId="101EA7D5"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031951F3"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7D699A43"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284" w:type="dxa"/>
            <w:tcBorders>
              <w:top w:val="nil"/>
              <w:left w:val="nil"/>
              <w:bottom w:val="nil"/>
              <w:right w:val="nil"/>
            </w:tcBorders>
            <w:shd w:val="clear" w:color="auto" w:fill="auto"/>
            <w:vAlign w:val="center"/>
          </w:tcPr>
          <w:p w14:paraId="574FE504"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F11B1C8"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17.383 </w:t>
            </w:r>
          </w:p>
        </w:tc>
        <w:tc>
          <w:tcPr>
            <w:tcW w:w="1228" w:type="dxa"/>
            <w:tcBorders>
              <w:top w:val="nil"/>
              <w:left w:val="nil"/>
              <w:bottom w:val="nil"/>
              <w:right w:val="nil"/>
            </w:tcBorders>
            <w:shd w:val="clear" w:color="auto" w:fill="auto"/>
            <w:vAlign w:val="center"/>
          </w:tcPr>
          <w:p w14:paraId="54DE0BA3"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167.544 </w:t>
            </w:r>
          </w:p>
        </w:tc>
        <w:tc>
          <w:tcPr>
            <w:tcW w:w="1228" w:type="dxa"/>
            <w:tcBorders>
              <w:top w:val="nil"/>
              <w:left w:val="nil"/>
              <w:bottom w:val="nil"/>
              <w:right w:val="nil"/>
            </w:tcBorders>
            <w:shd w:val="clear" w:color="auto" w:fill="auto"/>
            <w:vAlign w:val="center"/>
          </w:tcPr>
          <w:p w14:paraId="65715F14"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 </w:t>
            </w:r>
          </w:p>
        </w:tc>
      </w:tr>
      <w:tr w:rsidR="00372249" w:rsidRPr="00537AE7" w14:paraId="2FC8B6EA"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06CD0B5A" w14:textId="77777777" w:rsidR="00372249" w:rsidRPr="00094ABD" w:rsidRDefault="00372249" w:rsidP="00372249">
            <w:pPr>
              <w:keepNext/>
              <w:keepLines/>
              <w:spacing w:before="40" w:after="40"/>
              <w:ind w:left="113"/>
              <w:rPr>
                <w:rFonts w:eastAsia="Times New Roman" w:cs="Arial"/>
                <w:b w:val="0"/>
                <w:spacing w:val="-2"/>
                <w:sz w:val="14"/>
                <w:szCs w:val="14"/>
              </w:rPr>
            </w:pPr>
            <w:r w:rsidRPr="00094ABD">
              <w:rPr>
                <w:rFonts w:cs="Arial"/>
                <w:b w:val="0"/>
                <w:sz w:val="14"/>
                <w:szCs w:val="14"/>
              </w:rPr>
              <w:t>Outros passivos circulantes</w:t>
            </w:r>
          </w:p>
        </w:tc>
        <w:tc>
          <w:tcPr>
            <w:tcW w:w="1134" w:type="dxa"/>
            <w:tcBorders>
              <w:top w:val="nil"/>
              <w:left w:val="nil"/>
              <w:bottom w:val="nil"/>
              <w:right w:val="nil"/>
            </w:tcBorders>
            <w:shd w:val="clear" w:color="auto" w:fill="auto"/>
            <w:vAlign w:val="center"/>
          </w:tcPr>
          <w:p w14:paraId="03392D9A"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25309">
              <w:rPr>
                <w:rFonts w:cs="Arial"/>
                <w:sz w:val="14"/>
                <w:szCs w:val="14"/>
              </w:rPr>
              <w:t xml:space="preserve">  161.778 </w:t>
            </w:r>
          </w:p>
        </w:tc>
        <w:tc>
          <w:tcPr>
            <w:tcW w:w="1134" w:type="dxa"/>
            <w:tcBorders>
              <w:top w:val="nil"/>
              <w:left w:val="nil"/>
              <w:bottom w:val="nil"/>
              <w:right w:val="nil"/>
            </w:tcBorders>
            <w:shd w:val="clear" w:color="auto" w:fill="auto"/>
            <w:vAlign w:val="center"/>
          </w:tcPr>
          <w:p w14:paraId="43971F5F"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 xml:space="preserve">  2.349.920 </w:t>
            </w:r>
          </w:p>
        </w:tc>
        <w:tc>
          <w:tcPr>
            <w:tcW w:w="1134" w:type="dxa"/>
            <w:tcBorders>
              <w:top w:val="nil"/>
              <w:left w:val="nil"/>
              <w:bottom w:val="nil"/>
              <w:right w:val="nil"/>
            </w:tcBorders>
            <w:shd w:val="clear" w:color="auto" w:fill="auto"/>
            <w:vAlign w:val="center"/>
          </w:tcPr>
          <w:p w14:paraId="179B62B9"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 xml:space="preserve">  -- </w:t>
            </w:r>
          </w:p>
        </w:tc>
        <w:tc>
          <w:tcPr>
            <w:tcW w:w="284" w:type="dxa"/>
            <w:tcBorders>
              <w:top w:val="nil"/>
              <w:left w:val="nil"/>
              <w:bottom w:val="nil"/>
              <w:right w:val="nil"/>
            </w:tcBorders>
            <w:shd w:val="clear" w:color="auto" w:fill="auto"/>
            <w:vAlign w:val="center"/>
          </w:tcPr>
          <w:p w14:paraId="3F270A34"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7BF532B"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139.716 </w:t>
            </w:r>
          </w:p>
        </w:tc>
        <w:tc>
          <w:tcPr>
            <w:tcW w:w="1228" w:type="dxa"/>
            <w:tcBorders>
              <w:top w:val="nil"/>
              <w:left w:val="nil"/>
              <w:bottom w:val="nil"/>
              <w:right w:val="nil"/>
            </w:tcBorders>
            <w:shd w:val="clear" w:color="auto" w:fill="auto"/>
            <w:vAlign w:val="center"/>
          </w:tcPr>
          <w:p w14:paraId="61E67023"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2.542.713 </w:t>
            </w:r>
          </w:p>
        </w:tc>
        <w:tc>
          <w:tcPr>
            <w:tcW w:w="1228" w:type="dxa"/>
            <w:tcBorders>
              <w:top w:val="nil"/>
              <w:left w:val="nil"/>
              <w:bottom w:val="nil"/>
              <w:right w:val="nil"/>
            </w:tcBorders>
            <w:shd w:val="clear" w:color="auto" w:fill="auto"/>
            <w:vAlign w:val="center"/>
          </w:tcPr>
          <w:p w14:paraId="6068CE8C"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372249" w:rsidRPr="00D25309" w14:paraId="34582792"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21DF19F" w14:textId="77777777" w:rsidR="00372249" w:rsidRPr="00D25309" w:rsidRDefault="00372249" w:rsidP="00372249">
            <w:pPr>
              <w:keepNext/>
              <w:keepLines/>
              <w:spacing w:before="40" w:after="40"/>
              <w:rPr>
                <w:rFonts w:eastAsia="Times New Roman" w:cs="Arial"/>
                <w:spacing w:val="-2"/>
                <w:sz w:val="14"/>
                <w:szCs w:val="14"/>
              </w:rPr>
            </w:pPr>
            <w:r w:rsidRPr="00D25309">
              <w:rPr>
                <w:rFonts w:cs="Arial"/>
                <w:sz w:val="14"/>
                <w:szCs w:val="14"/>
              </w:rPr>
              <w:t>Passivo não circulante</w:t>
            </w:r>
          </w:p>
        </w:tc>
        <w:tc>
          <w:tcPr>
            <w:tcW w:w="1134" w:type="dxa"/>
            <w:tcBorders>
              <w:top w:val="nil"/>
              <w:left w:val="nil"/>
              <w:bottom w:val="nil"/>
              <w:right w:val="nil"/>
            </w:tcBorders>
            <w:shd w:val="clear" w:color="auto" w:fill="auto"/>
            <w:vAlign w:val="center"/>
          </w:tcPr>
          <w:p w14:paraId="11CB2699"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25309">
              <w:rPr>
                <w:rFonts w:cs="Arial"/>
                <w:b/>
                <w:bCs/>
                <w:sz w:val="14"/>
                <w:szCs w:val="14"/>
              </w:rPr>
              <w:t xml:space="preserve">  224.592 </w:t>
            </w:r>
          </w:p>
        </w:tc>
        <w:tc>
          <w:tcPr>
            <w:tcW w:w="1134" w:type="dxa"/>
            <w:tcBorders>
              <w:top w:val="nil"/>
              <w:left w:val="nil"/>
              <w:bottom w:val="nil"/>
              <w:right w:val="nil"/>
            </w:tcBorders>
            <w:shd w:val="clear" w:color="auto" w:fill="auto"/>
            <w:vAlign w:val="center"/>
          </w:tcPr>
          <w:p w14:paraId="39947A26"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6.734.902 </w:t>
            </w:r>
          </w:p>
        </w:tc>
        <w:tc>
          <w:tcPr>
            <w:tcW w:w="1134" w:type="dxa"/>
            <w:tcBorders>
              <w:top w:val="nil"/>
              <w:left w:val="nil"/>
              <w:bottom w:val="nil"/>
              <w:right w:val="nil"/>
            </w:tcBorders>
            <w:shd w:val="clear" w:color="auto" w:fill="auto"/>
            <w:vAlign w:val="center"/>
          </w:tcPr>
          <w:p w14:paraId="101ED0FC"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 </w:t>
            </w:r>
          </w:p>
        </w:tc>
        <w:tc>
          <w:tcPr>
            <w:tcW w:w="284" w:type="dxa"/>
            <w:tcBorders>
              <w:top w:val="nil"/>
              <w:left w:val="nil"/>
              <w:bottom w:val="nil"/>
              <w:right w:val="nil"/>
            </w:tcBorders>
            <w:shd w:val="clear" w:color="auto" w:fill="auto"/>
            <w:vAlign w:val="center"/>
          </w:tcPr>
          <w:p w14:paraId="09440A79"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12527CE8"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182.644 </w:t>
            </w:r>
          </w:p>
        </w:tc>
        <w:tc>
          <w:tcPr>
            <w:tcW w:w="1228" w:type="dxa"/>
            <w:tcBorders>
              <w:top w:val="nil"/>
              <w:left w:val="nil"/>
              <w:bottom w:val="nil"/>
              <w:right w:val="nil"/>
            </w:tcBorders>
            <w:shd w:val="clear" w:color="auto" w:fill="auto"/>
            <w:vAlign w:val="center"/>
          </w:tcPr>
          <w:p w14:paraId="018E858F"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6.474.298 </w:t>
            </w:r>
          </w:p>
        </w:tc>
        <w:tc>
          <w:tcPr>
            <w:tcW w:w="1228" w:type="dxa"/>
            <w:tcBorders>
              <w:top w:val="nil"/>
              <w:left w:val="nil"/>
              <w:bottom w:val="nil"/>
              <w:right w:val="nil"/>
            </w:tcBorders>
            <w:shd w:val="clear" w:color="auto" w:fill="auto"/>
            <w:vAlign w:val="center"/>
          </w:tcPr>
          <w:p w14:paraId="53A6780B"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 </w:t>
            </w:r>
          </w:p>
        </w:tc>
      </w:tr>
      <w:tr w:rsidR="00372249" w:rsidRPr="00537AE7" w14:paraId="1F0FE0CE"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34F2EEB8" w14:textId="77777777" w:rsidR="00372249" w:rsidRPr="00094ABD" w:rsidRDefault="00372249" w:rsidP="00372249">
            <w:pPr>
              <w:keepNext/>
              <w:keepLines/>
              <w:spacing w:before="40" w:after="40"/>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66BCEB26"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25309">
              <w:rPr>
                <w:rFonts w:cs="Arial"/>
                <w:sz w:val="14"/>
                <w:szCs w:val="14"/>
              </w:rPr>
              <w:t>54</w:t>
            </w:r>
          </w:p>
        </w:tc>
        <w:tc>
          <w:tcPr>
            <w:tcW w:w="1134" w:type="dxa"/>
            <w:tcBorders>
              <w:top w:val="nil"/>
              <w:left w:val="nil"/>
              <w:bottom w:val="nil"/>
              <w:right w:val="nil"/>
            </w:tcBorders>
            <w:shd w:val="clear" w:color="auto" w:fill="auto"/>
            <w:vAlign w:val="center"/>
          </w:tcPr>
          <w:p w14:paraId="7895F6A1"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w:t>
            </w:r>
          </w:p>
        </w:tc>
        <w:tc>
          <w:tcPr>
            <w:tcW w:w="1134" w:type="dxa"/>
            <w:tcBorders>
              <w:top w:val="nil"/>
              <w:left w:val="nil"/>
              <w:bottom w:val="nil"/>
              <w:right w:val="nil"/>
            </w:tcBorders>
            <w:shd w:val="clear" w:color="auto" w:fill="auto"/>
            <w:vAlign w:val="center"/>
          </w:tcPr>
          <w:p w14:paraId="2C2378EC"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w:t>
            </w:r>
          </w:p>
        </w:tc>
        <w:tc>
          <w:tcPr>
            <w:tcW w:w="284" w:type="dxa"/>
            <w:tcBorders>
              <w:top w:val="nil"/>
              <w:left w:val="nil"/>
              <w:bottom w:val="nil"/>
              <w:right w:val="nil"/>
            </w:tcBorders>
            <w:shd w:val="clear" w:color="auto" w:fill="auto"/>
            <w:vAlign w:val="center"/>
          </w:tcPr>
          <w:p w14:paraId="67E2C814"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2229903"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55 </w:t>
            </w:r>
          </w:p>
        </w:tc>
        <w:tc>
          <w:tcPr>
            <w:tcW w:w="1228" w:type="dxa"/>
            <w:tcBorders>
              <w:top w:val="nil"/>
              <w:left w:val="nil"/>
              <w:bottom w:val="nil"/>
              <w:right w:val="nil"/>
            </w:tcBorders>
            <w:shd w:val="clear" w:color="auto" w:fill="auto"/>
            <w:vAlign w:val="center"/>
          </w:tcPr>
          <w:p w14:paraId="0454B13B"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c>
          <w:tcPr>
            <w:tcW w:w="1228" w:type="dxa"/>
            <w:tcBorders>
              <w:top w:val="nil"/>
              <w:left w:val="nil"/>
              <w:bottom w:val="nil"/>
              <w:right w:val="nil"/>
            </w:tcBorders>
            <w:shd w:val="clear" w:color="auto" w:fill="auto"/>
            <w:vAlign w:val="center"/>
          </w:tcPr>
          <w:p w14:paraId="401FCD32"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372249" w:rsidRPr="00537AE7" w14:paraId="624632BE"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3F300DBC" w14:textId="77777777" w:rsidR="00372249" w:rsidRPr="00094ABD" w:rsidRDefault="00372249" w:rsidP="00372249">
            <w:pPr>
              <w:keepNext/>
              <w:keepLines/>
              <w:spacing w:before="40" w:after="40"/>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318BC967"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25309">
              <w:rPr>
                <w:rFonts w:cs="Arial"/>
                <w:sz w:val="14"/>
                <w:szCs w:val="14"/>
              </w:rPr>
              <w:t>180.153</w:t>
            </w:r>
          </w:p>
        </w:tc>
        <w:tc>
          <w:tcPr>
            <w:tcW w:w="1134" w:type="dxa"/>
            <w:tcBorders>
              <w:top w:val="nil"/>
              <w:left w:val="nil"/>
              <w:bottom w:val="nil"/>
              <w:right w:val="nil"/>
            </w:tcBorders>
            <w:shd w:val="clear" w:color="auto" w:fill="auto"/>
            <w:vAlign w:val="center"/>
          </w:tcPr>
          <w:p w14:paraId="5ABA41AB"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25309">
              <w:rPr>
                <w:rFonts w:cs="Arial"/>
                <w:sz w:val="14"/>
                <w:szCs w:val="14"/>
              </w:rPr>
              <w:t>5.745.220</w:t>
            </w:r>
          </w:p>
        </w:tc>
        <w:tc>
          <w:tcPr>
            <w:tcW w:w="1134" w:type="dxa"/>
            <w:tcBorders>
              <w:top w:val="nil"/>
              <w:left w:val="nil"/>
              <w:bottom w:val="nil"/>
              <w:right w:val="nil"/>
            </w:tcBorders>
            <w:shd w:val="clear" w:color="auto" w:fill="auto"/>
            <w:vAlign w:val="center"/>
          </w:tcPr>
          <w:p w14:paraId="36762160"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25309">
              <w:rPr>
                <w:rFonts w:cs="Arial"/>
                <w:sz w:val="14"/>
                <w:szCs w:val="14"/>
              </w:rPr>
              <w:t>--</w:t>
            </w:r>
          </w:p>
        </w:tc>
        <w:tc>
          <w:tcPr>
            <w:tcW w:w="284" w:type="dxa"/>
            <w:tcBorders>
              <w:top w:val="nil"/>
              <w:left w:val="nil"/>
              <w:bottom w:val="nil"/>
              <w:right w:val="nil"/>
            </w:tcBorders>
            <w:shd w:val="clear" w:color="auto" w:fill="auto"/>
            <w:vAlign w:val="center"/>
          </w:tcPr>
          <w:p w14:paraId="6CEB3B0F"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745B0D4"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143.747 </w:t>
            </w:r>
          </w:p>
        </w:tc>
        <w:tc>
          <w:tcPr>
            <w:tcW w:w="1228" w:type="dxa"/>
            <w:tcBorders>
              <w:top w:val="nil"/>
              <w:left w:val="nil"/>
              <w:bottom w:val="nil"/>
              <w:right w:val="nil"/>
            </w:tcBorders>
            <w:shd w:val="clear" w:color="auto" w:fill="auto"/>
            <w:vAlign w:val="center"/>
          </w:tcPr>
          <w:p w14:paraId="679D6A96"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5.519.572 </w:t>
            </w:r>
          </w:p>
        </w:tc>
        <w:tc>
          <w:tcPr>
            <w:tcW w:w="1228" w:type="dxa"/>
            <w:tcBorders>
              <w:top w:val="nil"/>
              <w:left w:val="nil"/>
              <w:bottom w:val="nil"/>
              <w:right w:val="nil"/>
            </w:tcBorders>
            <w:shd w:val="clear" w:color="auto" w:fill="auto"/>
            <w:vAlign w:val="center"/>
          </w:tcPr>
          <w:p w14:paraId="1D0EF7D4"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 xml:space="preserve">  -- </w:t>
            </w:r>
          </w:p>
        </w:tc>
      </w:tr>
      <w:tr w:rsidR="00372249" w:rsidRPr="00537AE7" w14:paraId="554C4C72"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3A157BBD" w14:textId="77777777" w:rsidR="00372249" w:rsidRPr="00094ABD" w:rsidRDefault="00372249" w:rsidP="00372249">
            <w:pPr>
              <w:keepNext/>
              <w:keepLines/>
              <w:spacing w:before="40" w:after="40"/>
              <w:ind w:left="113"/>
              <w:rPr>
                <w:rFonts w:eastAsia="Times New Roman" w:cs="Arial"/>
                <w:b w:val="0"/>
                <w:spacing w:val="-2"/>
                <w:sz w:val="14"/>
                <w:szCs w:val="14"/>
              </w:rPr>
            </w:pPr>
            <w:r w:rsidRPr="00094ABD">
              <w:rPr>
                <w:rFonts w:cs="Arial"/>
                <w:b w:val="0"/>
                <w:sz w:val="14"/>
                <w:szCs w:val="14"/>
              </w:rPr>
              <w:t>Outros passivos não circulantes</w:t>
            </w:r>
          </w:p>
        </w:tc>
        <w:tc>
          <w:tcPr>
            <w:tcW w:w="1134" w:type="dxa"/>
            <w:tcBorders>
              <w:top w:val="nil"/>
              <w:left w:val="nil"/>
              <w:bottom w:val="nil"/>
              <w:right w:val="nil"/>
            </w:tcBorders>
            <w:shd w:val="clear" w:color="auto" w:fill="auto"/>
            <w:vAlign w:val="center"/>
          </w:tcPr>
          <w:p w14:paraId="6538DDE5"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25309">
              <w:rPr>
                <w:rFonts w:cs="Arial"/>
                <w:sz w:val="14"/>
                <w:szCs w:val="14"/>
              </w:rPr>
              <w:t>44.385</w:t>
            </w:r>
          </w:p>
        </w:tc>
        <w:tc>
          <w:tcPr>
            <w:tcW w:w="1134" w:type="dxa"/>
            <w:tcBorders>
              <w:top w:val="nil"/>
              <w:left w:val="nil"/>
              <w:bottom w:val="nil"/>
              <w:right w:val="nil"/>
            </w:tcBorders>
            <w:shd w:val="clear" w:color="auto" w:fill="auto"/>
            <w:vAlign w:val="center"/>
          </w:tcPr>
          <w:p w14:paraId="51A58B08"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989.682</w:t>
            </w:r>
          </w:p>
        </w:tc>
        <w:tc>
          <w:tcPr>
            <w:tcW w:w="1134" w:type="dxa"/>
            <w:tcBorders>
              <w:top w:val="nil"/>
              <w:left w:val="nil"/>
              <w:bottom w:val="nil"/>
              <w:right w:val="nil"/>
            </w:tcBorders>
            <w:shd w:val="clear" w:color="auto" w:fill="auto"/>
            <w:vAlign w:val="center"/>
          </w:tcPr>
          <w:p w14:paraId="56D3A0E0"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25309">
              <w:rPr>
                <w:rFonts w:cs="Arial"/>
                <w:sz w:val="14"/>
                <w:szCs w:val="14"/>
              </w:rPr>
              <w:t>--</w:t>
            </w:r>
          </w:p>
        </w:tc>
        <w:tc>
          <w:tcPr>
            <w:tcW w:w="284" w:type="dxa"/>
            <w:tcBorders>
              <w:top w:val="nil"/>
              <w:left w:val="nil"/>
              <w:bottom w:val="nil"/>
              <w:right w:val="nil"/>
            </w:tcBorders>
            <w:shd w:val="clear" w:color="auto" w:fill="auto"/>
            <w:vAlign w:val="center"/>
          </w:tcPr>
          <w:p w14:paraId="0FCF8B98"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82AEE02"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38.842 </w:t>
            </w:r>
          </w:p>
        </w:tc>
        <w:tc>
          <w:tcPr>
            <w:tcW w:w="1228" w:type="dxa"/>
            <w:tcBorders>
              <w:top w:val="nil"/>
              <w:left w:val="nil"/>
              <w:bottom w:val="nil"/>
              <w:right w:val="nil"/>
            </w:tcBorders>
            <w:shd w:val="clear" w:color="auto" w:fill="auto"/>
            <w:vAlign w:val="center"/>
          </w:tcPr>
          <w:p w14:paraId="11F98784"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954.726 </w:t>
            </w:r>
          </w:p>
        </w:tc>
        <w:tc>
          <w:tcPr>
            <w:tcW w:w="1228" w:type="dxa"/>
            <w:tcBorders>
              <w:top w:val="nil"/>
              <w:left w:val="nil"/>
              <w:bottom w:val="nil"/>
              <w:right w:val="nil"/>
            </w:tcBorders>
            <w:shd w:val="clear" w:color="auto" w:fill="auto"/>
            <w:vAlign w:val="center"/>
          </w:tcPr>
          <w:p w14:paraId="2CD07CB1" w14:textId="77777777" w:rsidR="00372249" w:rsidRPr="00475530"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F41EB">
              <w:rPr>
                <w:rFonts w:cs="Arial"/>
                <w:sz w:val="14"/>
                <w:szCs w:val="14"/>
              </w:rPr>
              <w:t xml:space="preserve">  -- </w:t>
            </w:r>
          </w:p>
        </w:tc>
      </w:tr>
      <w:tr w:rsidR="00372249" w:rsidRPr="00D25309" w14:paraId="2F2B2577"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B1D8974" w14:textId="77777777" w:rsidR="00372249" w:rsidRPr="00D25309" w:rsidRDefault="00372249" w:rsidP="00372249">
            <w:pPr>
              <w:keepNext/>
              <w:keepLines/>
              <w:spacing w:before="40" w:after="40"/>
              <w:rPr>
                <w:rFonts w:eastAsia="Times New Roman" w:cs="Arial"/>
                <w:spacing w:val="-2"/>
                <w:sz w:val="14"/>
                <w:szCs w:val="14"/>
              </w:rPr>
            </w:pPr>
            <w:r w:rsidRPr="00D25309">
              <w:rPr>
                <w:rFonts w:cs="Arial"/>
                <w:sz w:val="14"/>
                <w:szCs w:val="14"/>
              </w:rPr>
              <w:t>Patrimônio líquido</w:t>
            </w:r>
          </w:p>
        </w:tc>
        <w:tc>
          <w:tcPr>
            <w:tcW w:w="1134" w:type="dxa"/>
            <w:tcBorders>
              <w:top w:val="nil"/>
              <w:left w:val="nil"/>
              <w:bottom w:val="nil"/>
              <w:right w:val="nil"/>
            </w:tcBorders>
            <w:shd w:val="clear" w:color="auto" w:fill="auto"/>
            <w:vAlign w:val="center"/>
          </w:tcPr>
          <w:p w14:paraId="672F1163"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25309">
              <w:rPr>
                <w:rFonts w:cs="Arial"/>
                <w:b/>
                <w:bCs/>
                <w:sz w:val="14"/>
                <w:szCs w:val="14"/>
              </w:rPr>
              <w:t>239.966</w:t>
            </w:r>
          </w:p>
        </w:tc>
        <w:tc>
          <w:tcPr>
            <w:tcW w:w="1134" w:type="dxa"/>
            <w:tcBorders>
              <w:top w:val="nil"/>
              <w:left w:val="nil"/>
              <w:bottom w:val="nil"/>
              <w:right w:val="nil"/>
            </w:tcBorders>
            <w:shd w:val="clear" w:color="auto" w:fill="auto"/>
            <w:vAlign w:val="center"/>
          </w:tcPr>
          <w:p w14:paraId="13BAF2B0"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2.466.576</w:t>
            </w:r>
          </w:p>
        </w:tc>
        <w:tc>
          <w:tcPr>
            <w:tcW w:w="1134" w:type="dxa"/>
            <w:tcBorders>
              <w:top w:val="nil"/>
              <w:left w:val="nil"/>
              <w:bottom w:val="nil"/>
              <w:right w:val="nil"/>
            </w:tcBorders>
            <w:shd w:val="clear" w:color="auto" w:fill="auto"/>
            <w:vAlign w:val="center"/>
          </w:tcPr>
          <w:p w14:paraId="05FCF6C0"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3.079.495</w:t>
            </w:r>
          </w:p>
        </w:tc>
        <w:tc>
          <w:tcPr>
            <w:tcW w:w="284" w:type="dxa"/>
            <w:tcBorders>
              <w:top w:val="nil"/>
              <w:left w:val="nil"/>
              <w:bottom w:val="nil"/>
              <w:right w:val="nil"/>
            </w:tcBorders>
            <w:shd w:val="clear" w:color="auto" w:fill="auto"/>
            <w:vAlign w:val="center"/>
          </w:tcPr>
          <w:p w14:paraId="5492C8B0"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1E29F6D5"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208.192 </w:t>
            </w:r>
          </w:p>
        </w:tc>
        <w:tc>
          <w:tcPr>
            <w:tcW w:w="1228" w:type="dxa"/>
            <w:tcBorders>
              <w:top w:val="nil"/>
              <w:left w:val="nil"/>
              <w:bottom w:val="nil"/>
              <w:right w:val="nil"/>
            </w:tcBorders>
            <w:shd w:val="clear" w:color="auto" w:fill="auto"/>
            <w:vAlign w:val="center"/>
          </w:tcPr>
          <w:p w14:paraId="4AEF1CA0"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1.673.396 </w:t>
            </w:r>
          </w:p>
        </w:tc>
        <w:tc>
          <w:tcPr>
            <w:tcW w:w="1228" w:type="dxa"/>
            <w:tcBorders>
              <w:top w:val="nil"/>
              <w:left w:val="nil"/>
              <w:bottom w:val="nil"/>
              <w:right w:val="nil"/>
            </w:tcBorders>
            <w:shd w:val="clear" w:color="auto" w:fill="auto"/>
            <w:vAlign w:val="center"/>
          </w:tcPr>
          <w:p w14:paraId="5229F865" w14:textId="77777777" w:rsidR="00372249" w:rsidRPr="00D25309"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25309">
              <w:rPr>
                <w:rFonts w:cs="Arial"/>
                <w:b/>
                <w:bCs/>
                <w:sz w:val="14"/>
                <w:szCs w:val="14"/>
              </w:rPr>
              <w:t xml:space="preserve">  2.436.424 </w:t>
            </w:r>
          </w:p>
        </w:tc>
      </w:tr>
      <w:tr w:rsidR="00372249" w:rsidRPr="00D25309" w14:paraId="3A087983"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54919DA" w14:textId="77777777" w:rsidR="00372249" w:rsidRPr="00D25309" w:rsidRDefault="00372249" w:rsidP="00372249">
            <w:pPr>
              <w:keepNext/>
              <w:keepLines/>
              <w:spacing w:before="40" w:after="40"/>
              <w:rPr>
                <w:rFonts w:eastAsia="Times New Roman" w:cs="Arial"/>
                <w:spacing w:val="-2"/>
                <w:sz w:val="14"/>
                <w:szCs w:val="14"/>
              </w:rPr>
            </w:pPr>
            <w:r w:rsidRPr="00D25309">
              <w:rPr>
                <w:rFonts w:cs="Arial"/>
                <w:sz w:val="14"/>
                <w:szCs w:val="14"/>
              </w:rPr>
              <w:t>Atribuível à BB Seguridade</w:t>
            </w:r>
          </w:p>
        </w:tc>
        <w:tc>
          <w:tcPr>
            <w:tcW w:w="1134" w:type="dxa"/>
            <w:tcBorders>
              <w:top w:val="nil"/>
              <w:left w:val="nil"/>
              <w:bottom w:val="nil"/>
              <w:right w:val="nil"/>
            </w:tcBorders>
            <w:shd w:val="clear" w:color="auto" w:fill="auto"/>
            <w:vAlign w:val="center"/>
          </w:tcPr>
          <w:p w14:paraId="00718EF3"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25309">
              <w:rPr>
                <w:rFonts w:cs="Arial"/>
                <w:b/>
                <w:bCs/>
                <w:sz w:val="14"/>
                <w:szCs w:val="14"/>
              </w:rPr>
              <w:t>179.951</w:t>
            </w:r>
          </w:p>
        </w:tc>
        <w:tc>
          <w:tcPr>
            <w:tcW w:w="1134" w:type="dxa"/>
            <w:tcBorders>
              <w:top w:val="nil"/>
              <w:left w:val="nil"/>
              <w:bottom w:val="nil"/>
              <w:right w:val="nil"/>
            </w:tcBorders>
            <w:shd w:val="clear" w:color="auto" w:fill="auto"/>
            <w:vAlign w:val="center"/>
          </w:tcPr>
          <w:p w14:paraId="1F85B015"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1.849.685</w:t>
            </w:r>
          </w:p>
        </w:tc>
        <w:tc>
          <w:tcPr>
            <w:tcW w:w="1134" w:type="dxa"/>
            <w:tcBorders>
              <w:top w:val="nil"/>
              <w:left w:val="nil"/>
              <w:bottom w:val="nil"/>
              <w:right w:val="nil"/>
            </w:tcBorders>
            <w:shd w:val="clear" w:color="auto" w:fill="auto"/>
            <w:vAlign w:val="center"/>
          </w:tcPr>
          <w:p w14:paraId="66C0EB1F"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2.309.312</w:t>
            </w:r>
          </w:p>
        </w:tc>
        <w:tc>
          <w:tcPr>
            <w:tcW w:w="284" w:type="dxa"/>
            <w:tcBorders>
              <w:top w:val="nil"/>
              <w:left w:val="nil"/>
              <w:bottom w:val="nil"/>
              <w:right w:val="nil"/>
            </w:tcBorders>
            <w:shd w:val="clear" w:color="auto" w:fill="auto"/>
            <w:vAlign w:val="center"/>
          </w:tcPr>
          <w:p w14:paraId="1208F345"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C69688B"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156.123 </w:t>
            </w:r>
          </w:p>
        </w:tc>
        <w:tc>
          <w:tcPr>
            <w:tcW w:w="1228" w:type="dxa"/>
            <w:tcBorders>
              <w:top w:val="nil"/>
              <w:left w:val="nil"/>
              <w:bottom w:val="nil"/>
              <w:right w:val="nil"/>
            </w:tcBorders>
            <w:shd w:val="clear" w:color="auto" w:fill="auto"/>
            <w:vAlign w:val="center"/>
          </w:tcPr>
          <w:p w14:paraId="72DC8B76"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1.254.880 </w:t>
            </w:r>
          </w:p>
        </w:tc>
        <w:tc>
          <w:tcPr>
            <w:tcW w:w="1228" w:type="dxa"/>
            <w:tcBorders>
              <w:top w:val="nil"/>
              <w:left w:val="nil"/>
              <w:bottom w:val="nil"/>
              <w:right w:val="nil"/>
            </w:tcBorders>
            <w:shd w:val="clear" w:color="auto" w:fill="auto"/>
            <w:vAlign w:val="center"/>
          </w:tcPr>
          <w:p w14:paraId="11DF2E86"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1.827.074 </w:t>
            </w:r>
          </w:p>
        </w:tc>
      </w:tr>
      <w:tr w:rsidR="00372249" w:rsidRPr="00537AE7" w14:paraId="4CBCE8E3" w14:textId="77777777" w:rsidTr="0037224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22A5E38" w14:textId="77777777" w:rsidR="00372249" w:rsidRPr="00094ABD" w:rsidRDefault="00372249" w:rsidP="00372249">
            <w:pPr>
              <w:keepNext/>
              <w:keepLines/>
              <w:spacing w:before="40" w:after="40"/>
              <w:ind w:left="113"/>
              <w:rPr>
                <w:rFonts w:eastAsia="Times New Roman" w:cs="Arial"/>
                <w:b w:val="0"/>
                <w:spacing w:val="-2"/>
                <w:sz w:val="14"/>
                <w:szCs w:val="14"/>
              </w:rPr>
            </w:pPr>
            <w:r>
              <w:rPr>
                <w:rFonts w:cs="Arial"/>
                <w:b w:val="0"/>
                <w:sz w:val="14"/>
                <w:szCs w:val="14"/>
              </w:rPr>
              <w:t>I</w:t>
            </w:r>
            <w:r w:rsidRPr="008C0E39">
              <w:rPr>
                <w:rFonts w:cs="Arial"/>
                <w:b w:val="0"/>
                <w:sz w:val="14"/>
                <w:szCs w:val="14"/>
              </w:rPr>
              <w:t xml:space="preserve">ntangível </w:t>
            </w:r>
            <w:r w:rsidRPr="008C0E39">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5E6D7D0F"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296385E3"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6A141C58" w14:textId="77777777" w:rsidR="00372249" w:rsidRPr="00857E58"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57E58">
              <w:rPr>
                <w:rFonts w:cs="Arial"/>
                <w:sz w:val="14"/>
                <w:szCs w:val="14"/>
              </w:rPr>
              <w:t>502.649</w:t>
            </w:r>
          </w:p>
        </w:tc>
        <w:tc>
          <w:tcPr>
            <w:tcW w:w="284" w:type="dxa"/>
            <w:tcBorders>
              <w:top w:val="nil"/>
              <w:left w:val="nil"/>
              <w:bottom w:val="nil"/>
              <w:right w:val="nil"/>
            </w:tcBorders>
            <w:shd w:val="clear" w:color="auto" w:fill="auto"/>
            <w:vAlign w:val="center"/>
          </w:tcPr>
          <w:p w14:paraId="209055BB"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C35A0C7"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1065D4D4"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2DA27706" w14:textId="77777777" w:rsidR="00372249" w:rsidRPr="00475530" w:rsidRDefault="00372249" w:rsidP="003722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F41EB">
              <w:rPr>
                <w:rFonts w:cs="Arial"/>
                <w:sz w:val="14"/>
                <w:szCs w:val="14"/>
              </w:rPr>
              <w:t>510.012</w:t>
            </w:r>
          </w:p>
        </w:tc>
      </w:tr>
      <w:tr w:rsidR="00372249" w:rsidRPr="00D25309" w14:paraId="26406A70" w14:textId="77777777" w:rsidTr="0037224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auto"/>
            <w:vAlign w:val="center"/>
            <w:hideMark/>
          </w:tcPr>
          <w:p w14:paraId="063F1FCA" w14:textId="77777777" w:rsidR="00372249" w:rsidRPr="00D25309" w:rsidRDefault="00372249" w:rsidP="00372249">
            <w:pPr>
              <w:keepNext/>
              <w:keepLines/>
              <w:spacing w:before="40" w:after="40"/>
              <w:rPr>
                <w:rFonts w:eastAsia="Times New Roman" w:cs="Arial"/>
                <w:spacing w:val="-2"/>
                <w:sz w:val="14"/>
                <w:szCs w:val="14"/>
              </w:rPr>
            </w:pPr>
            <w:r w:rsidRPr="00D25309">
              <w:rPr>
                <w:rFonts w:cs="Arial"/>
                <w:sz w:val="14"/>
                <w:szCs w:val="14"/>
              </w:rPr>
              <w:t>Saldo do investimento</w:t>
            </w:r>
          </w:p>
        </w:tc>
        <w:tc>
          <w:tcPr>
            <w:tcW w:w="1134" w:type="dxa"/>
            <w:tcBorders>
              <w:top w:val="nil"/>
              <w:left w:val="nil"/>
              <w:bottom w:val="single" w:sz="2" w:space="0" w:color="8EAADB" w:themeColor="accent5" w:themeTint="99"/>
              <w:right w:val="nil"/>
            </w:tcBorders>
            <w:shd w:val="clear" w:color="auto" w:fill="auto"/>
            <w:vAlign w:val="center"/>
          </w:tcPr>
          <w:p w14:paraId="3EB33B42"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25309">
              <w:rPr>
                <w:rFonts w:cs="Arial"/>
                <w:b/>
                <w:bCs/>
                <w:sz w:val="14"/>
                <w:szCs w:val="14"/>
              </w:rPr>
              <w:t>179.951</w:t>
            </w:r>
          </w:p>
        </w:tc>
        <w:tc>
          <w:tcPr>
            <w:tcW w:w="1134" w:type="dxa"/>
            <w:tcBorders>
              <w:top w:val="nil"/>
              <w:left w:val="nil"/>
              <w:bottom w:val="single" w:sz="2" w:space="0" w:color="8EAADB" w:themeColor="accent5" w:themeTint="99"/>
              <w:right w:val="nil"/>
            </w:tcBorders>
            <w:shd w:val="clear" w:color="auto" w:fill="auto"/>
            <w:vAlign w:val="center"/>
          </w:tcPr>
          <w:p w14:paraId="7CF539A0"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1.849.685</w:t>
            </w:r>
          </w:p>
        </w:tc>
        <w:tc>
          <w:tcPr>
            <w:tcW w:w="1134" w:type="dxa"/>
            <w:tcBorders>
              <w:top w:val="nil"/>
              <w:left w:val="nil"/>
              <w:bottom w:val="single" w:sz="2" w:space="0" w:color="8EAADB" w:themeColor="accent5" w:themeTint="99"/>
              <w:right w:val="nil"/>
            </w:tcBorders>
            <w:shd w:val="clear" w:color="auto" w:fill="auto"/>
            <w:vAlign w:val="center"/>
          </w:tcPr>
          <w:p w14:paraId="66B0A97B"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2.811.961</w:t>
            </w:r>
          </w:p>
        </w:tc>
        <w:tc>
          <w:tcPr>
            <w:tcW w:w="284" w:type="dxa"/>
            <w:tcBorders>
              <w:top w:val="nil"/>
              <w:left w:val="nil"/>
              <w:bottom w:val="single" w:sz="2" w:space="0" w:color="8EAADB" w:themeColor="accent5" w:themeTint="99"/>
              <w:right w:val="nil"/>
            </w:tcBorders>
            <w:shd w:val="clear" w:color="auto" w:fill="auto"/>
            <w:vAlign w:val="center"/>
          </w:tcPr>
          <w:p w14:paraId="2262C55A"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shd w:val="clear" w:color="auto" w:fill="auto"/>
            <w:vAlign w:val="center"/>
          </w:tcPr>
          <w:p w14:paraId="4239D63A"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156.123 </w:t>
            </w:r>
          </w:p>
        </w:tc>
        <w:tc>
          <w:tcPr>
            <w:tcW w:w="1228" w:type="dxa"/>
            <w:tcBorders>
              <w:top w:val="nil"/>
              <w:left w:val="nil"/>
              <w:bottom w:val="single" w:sz="2" w:space="0" w:color="8EAADB" w:themeColor="accent5" w:themeTint="99"/>
              <w:right w:val="nil"/>
            </w:tcBorders>
            <w:shd w:val="clear" w:color="auto" w:fill="auto"/>
            <w:vAlign w:val="center"/>
          </w:tcPr>
          <w:p w14:paraId="3FDC4251"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1.254.880 </w:t>
            </w:r>
          </w:p>
        </w:tc>
        <w:tc>
          <w:tcPr>
            <w:tcW w:w="1228" w:type="dxa"/>
            <w:tcBorders>
              <w:top w:val="nil"/>
              <w:left w:val="nil"/>
              <w:bottom w:val="single" w:sz="2" w:space="0" w:color="8EAADB" w:themeColor="accent5" w:themeTint="99"/>
              <w:right w:val="nil"/>
            </w:tcBorders>
            <w:shd w:val="clear" w:color="auto" w:fill="auto"/>
            <w:vAlign w:val="center"/>
          </w:tcPr>
          <w:p w14:paraId="7FE8EFB2" w14:textId="77777777" w:rsidR="00372249" w:rsidRPr="00D25309" w:rsidRDefault="00372249" w:rsidP="003722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25309">
              <w:rPr>
                <w:rFonts w:cs="Arial"/>
                <w:b/>
                <w:bCs/>
                <w:sz w:val="14"/>
                <w:szCs w:val="14"/>
              </w:rPr>
              <w:t xml:space="preserve"> 2.337.086 </w:t>
            </w:r>
          </w:p>
        </w:tc>
      </w:tr>
    </w:tbl>
    <w:p w14:paraId="10401E63" w14:textId="77777777" w:rsidR="00372249" w:rsidRDefault="00372249" w:rsidP="00065C3A">
      <w:pPr>
        <w:numPr>
          <w:ilvl w:val="0"/>
          <w:numId w:val="17"/>
        </w:numPr>
        <w:spacing w:line="257" w:lineRule="auto"/>
        <w:contextualSpacing/>
        <w:jc w:val="both"/>
        <w:rPr>
          <w:rFonts w:eastAsia="Times New Roman" w:cs="Times New Roman"/>
          <w:spacing w:val="-2"/>
          <w:sz w:val="14"/>
          <w:szCs w:val="18"/>
          <w:lang w:eastAsia="pt-BR"/>
        </w:rPr>
      </w:pPr>
      <w:r w:rsidRPr="008C0E39">
        <w:rPr>
          <w:rFonts w:eastAsia="Times New Roman" w:cs="Times New Roman"/>
          <w:spacing w:val="-2"/>
          <w:sz w:val="14"/>
          <w:szCs w:val="18"/>
          <w:lang w:eastAsia="pt-BR"/>
        </w:rPr>
        <w:t xml:space="preserve">Inclui no valor contábil do investimento da BB Mapfre, intangível de vida útil definida, no montante líquido de </w:t>
      </w:r>
      <w:r w:rsidRPr="004434CC">
        <w:rPr>
          <w:rFonts w:eastAsia="Times New Roman" w:cs="Arial"/>
          <w:spacing w:val="-2"/>
          <w:sz w:val="14"/>
          <w:szCs w:val="14"/>
          <w:lang w:eastAsia="pt-BR"/>
        </w:rPr>
        <w:t xml:space="preserve">amortizações de R$ </w:t>
      </w:r>
      <w:r w:rsidRPr="00306370">
        <w:rPr>
          <w:rFonts w:cs="Arial"/>
          <w:sz w:val="14"/>
          <w:szCs w:val="14"/>
        </w:rPr>
        <w:t>163.644</w:t>
      </w:r>
      <w:r>
        <w:rPr>
          <w:rFonts w:cs="Arial"/>
          <w:sz w:val="14"/>
          <w:szCs w:val="14"/>
        </w:rPr>
        <w:t xml:space="preserve"> </w:t>
      </w:r>
      <w:r w:rsidRPr="004434CC">
        <w:rPr>
          <w:rFonts w:eastAsia="Times New Roman" w:cs="Arial"/>
          <w:spacing w:val="-2"/>
          <w:sz w:val="14"/>
          <w:szCs w:val="14"/>
          <w:lang w:eastAsia="pt-BR"/>
        </w:rPr>
        <w:t>mil em</w:t>
      </w:r>
      <w:r w:rsidRPr="00D905B6">
        <w:rPr>
          <w:rFonts w:eastAsia="Times New Roman" w:cs="Times New Roman"/>
          <w:spacing w:val="-2"/>
          <w:sz w:val="14"/>
          <w:szCs w:val="18"/>
          <w:lang w:eastAsia="pt-BR"/>
        </w:rPr>
        <w:t xml:space="preserve"> </w:t>
      </w:r>
      <w:r>
        <w:rPr>
          <w:rFonts w:eastAsia="Times New Roman" w:cs="Times New Roman"/>
          <w:spacing w:val="-2"/>
          <w:sz w:val="14"/>
          <w:szCs w:val="18"/>
          <w:lang w:eastAsia="pt-BR"/>
        </w:rPr>
        <w:t>30</w:t>
      </w:r>
      <w:r w:rsidRPr="00D905B6">
        <w:rPr>
          <w:rFonts w:eastAsia="Times New Roman" w:cs="Times New Roman"/>
          <w:spacing w:val="-2"/>
          <w:sz w:val="14"/>
          <w:szCs w:val="18"/>
          <w:lang w:eastAsia="pt-BR"/>
        </w:rPr>
        <w:t>.</w:t>
      </w:r>
      <w:r>
        <w:rPr>
          <w:rFonts w:eastAsia="Times New Roman" w:cs="Times New Roman"/>
          <w:spacing w:val="-2"/>
          <w:sz w:val="14"/>
          <w:szCs w:val="18"/>
          <w:lang w:eastAsia="pt-BR"/>
        </w:rPr>
        <w:t>06</w:t>
      </w:r>
      <w:r w:rsidRPr="00D905B6">
        <w:rPr>
          <w:rFonts w:eastAsia="Times New Roman" w:cs="Times New Roman"/>
          <w:spacing w:val="-2"/>
          <w:sz w:val="14"/>
          <w:szCs w:val="18"/>
          <w:lang w:eastAsia="pt-BR"/>
        </w:rPr>
        <w:t>.202</w:t>
      </w:r>
      <w:r>
        <w:rPr>
          <w:rFonts w:eastAsia="Times New Roman" w:cs="Times New Roman"/>
          <w:spacing w:val="-2"/>
          <w:sz w:val="14"/>
          <w:szCs w:val="18"/>
          <w:lang w:eastAsia="pt-BR"/>
        </w:rPr>
        <w:t>2</w:t>
      </w:r>
      <w:r w:rsidRPr="00D905B6">
        <w:rPr>
          <w:rFonts w:eastAsia="Times New Roman" w:cs="Times New Roman"/>
          <w:spacing w:val="-2"/>
          <w:sz w:val="14"/>
          <w:szCs w:val="18"/>
          <w:lang w:eastAsia="pt-BR"/>
        </w:rPr>
        <w:t xml:space="preserve"> (R$ </w:t>
      </w:r>
      <w:r w:rsidRPr="009A3DCA">
        <w:rPr>
          <w:rFonts w:eastAsia="Times New Roman" w:cs="Times New Roman"/>
          <w:spacing w:val="-2"/>
          <w:sz w:val="14"/>
          <w:szCs w:val="18"/>
          <w:lang w:eastAsia="pt-BR"/>
        </w:rPr>
        <w:t>171.008</w:t>
      </w:r>
      <w:r w:rsidRPr="00D905B6">
        <w:rPr>
          <w:rFonts w:eastAsia="Times New Roman" w:cs="Times New Roman"/>
          <w:spacing w:val="-2"/>
          <w:sz w:val="14"/>
          <w:szCs w:val="18"/>
          <w:lang w:eastAsia="pt-BR"/>
        </w:rPr>
        <w:t xml:space="preserve"> mil em 31.12.202</w:t>
      </w:r>
      <w:r>
        <w:rPr>
          <w:rFonts w:eastAsia="Times New Roman" w:cs="Times New Roman"/>
          <w:spacing w:val="-2"/>
          <w:sz w:val="14"/>
          <w:szCs w:val="18"/>
          <w:lang w:eastAsia="pt-BR"/>
        </w:rPr>
        <w:t>1</w:t>
      </w:r>
      <w:r w:rsidRPr="00D905B6">
        <w:rPr>
          <w:rFonts w:eastAsia="Times New Roman" w:cs="Times New Roman"/>
          <w:spacing w:val="-2"/>
          <w:sz w:val="14"/>
          <w:szCs w:val="18"/>
          <w:lang w:eastAsia="pt-BR"/>
        </w:rPr>
        <w:t>) e intangível de vida útil indefinida no montante de R$ 339.004 mil oriundo do acordo de parceria</w:t>
      </w:r>
      <w:r w:rsidRPr="008C0E39">
        <w:rPr>
          <w:rFonts w:eastAsia="Times New Roman" w:cs="Times New Roman"/>
          <w:spacing w:val="-2"/>
          <w:sz w:val="14"/>
          <w:szCs w:val="18"/>
          <w:lang w:eastAsia="pt-BR"/>
        </w:rPr>
        <w:t xml:space="preserve"> com a Mapfre.</w:t>
      </w:r>
    </w:p>
    <w:p w14:paraId="06DA6B53" w14:textId="77777777" w:rsidR="00372249" w:rsidRPr="00AB42A5" w:rsidRDefault="00372249" w:rsidP="00372249">
      <w:pPr>
        <w:spacing w:line="257" w:lineRule="auto"/>
        <w:ind w:left="284"/>
        <w:contextualSpacing/>
        <w:jc w:val="both"/>
        <w:rPr>
          <w:rFonts w:eastAsia="Times New Roman" w:cs="Times New Roman"/>
          <w:spacing w:val="-2"/>
          <w:sz w:val="14"/>
          <w:szCs w:val="18"/>
          <w:highlight w:val="red"/>
          <w:lang w:eastAsia="pt-BR"/>
        </w:rPr>
      </w:pPr>
    </w:p>
    <w:p w14:paraId="0453FAD7" w14:textId="77777777" w:rsidR="00372249" w:rsidRPr="00537AE7" w:rsidRDefault="00372249" w:rsidP="00372249">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c.2) Brasilprev, Brasilcap, Brasildental, BB Corretora e Ciclic</w:t>
      </w:r>
    </w:p>
    <w:p w14:paraId="24CAB99D" w14:textId="77777777" w:rsidR="00372249" w:rsidRPr="00537AE7" w:rsidRDefault="00372249" w:rsidP="00372249">
      <w:pPr>
        <w:spacing w:after="0" w:line="240" w:lineRule="auto"/>
        <w:rPr>
          <w:rFonts w:eastAsia="Times New Roman" w:cs="Times New Roman"/>
          <w:b/>
          <w:color w:val="1F4E79" w:themeColor="accent1" w:themeShade="80"/>
          <w:spacing w:val="-2"/>
          <w:szCs w:val="20"/>
          <w:lang w:eastAsia="pt-BR"/>
        </w:rPr>
      </w:pPr>
    </w:p>
    <w:p w14:paraId="103F75A9" w14:textId="77777777" w:rsidR="00372249" w:rsidRPr="00537AE7" w:rsidRDefault="00372249" w:rsidP="00372249">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6D917BA8" w14:textId="77777777" w:rsidR="00372249" w:rsidRPr="00537AE7" w:rsidRDefault="00372249" w:rsidP="00372249">
      <w:pPr>
        <w:spacing w:after="0" w:line="240" w:lineRule="auto"/>
        <w:rPr>
          <w:rFonts w:eastAsia="Times New Roman" w:cs="Times New Roman"/>
          <w:b/>
          <w:color w:val="1F4E79" w:themeColor="accent1" w:themeShade="80"/>
          <w:spacing w:val="-2"/>
          <w:szCs w:val="20"/>
          <w:lang w:eastAsia="pt-BR"/>
        </w:rPr>
      </w:pPr>
    </w:p>
    <w:p w14:paraId="0141BCC5" w14:textId="77777777" w:rsidR="00372249" w:rsidRPr="00537AE7" w:rsidRDefault="00372249" w:rsidP="00372249">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72249" w:rsidRPr="00537AE7" w14:paraId="11580520" w14:textId="77777777" w:rsidTr="0037224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1F371DC" w14:textId="77777777" w:rsidR="00372249" w:rsidRPr="00537AE7" w:rsidRDefault="00372249" w:rsidP="00372249">
            <w:pPr>
              <w:keepNext/>
              <w:keepLines/>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363E9C8"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B0C48F7"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372249" w:rsidRPr="00537AE7" w14:paraId="5F237A36" w14:textId="77777777" w:rsidTr="0037224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78C9447C"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C553B29"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CCB864F"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6EC6C8D"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70D2D9F" w14:textId="77777777" w:rsidR="00372249" w:rsidRPr="00FC0BA3" w:rsidRDefault="00372249" w:rsidP="00372249">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F9C02C8"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372249" w:rsidRPr="00537AE7" w14:paraId="35B23B29" w14:textId="77777777" w:rsidTr="0037224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6F14555D"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Pr>
                <w:rFonts w:cs="Arial"/>
                <w:b/>
                <w:sz w:val="14"/>
                <w:szCs w:val="14"/>
              </w:rPr>
              <w:t>2° Trim/2022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A1BB243"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392C0AF"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Brasilcap</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FF6B54A"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695CF2B" w14:textId="77777777" w:rsidR="00372249" w:rsidRPr="00FC0BA3" w:rsidRDefault="00372249" w:rsidP="00372249">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C39850E"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372249" w:rsidRPr="00203807" w14:paraId="61DBDAD8" w14:textId="77777777" w:rsidTr="00372249">
        <w:trPr>
          <w:trHeight w:val="238"/>
          <w:jc w:val="center"/>
        </w:trPr>
        <w:tc>
          <w:tcPr>
            <w:tcW w:w="2909" w:type="dxa"/>
            <w:tcBorders>
              <w:top w:val="single" w:sz="2" w:space="0" w:color="1F4E79" w:themeColor="accent1" w:themeShade="80"/>
            </w:tcBorders>
            <w:shd w:val="clear" w:color="auto" w:fill="auto"/>
            <w:vAlign w:val="center"/>
          </w:tcPr>
          <w:p w14:paraId="11945BE7" w14:textId="77777777" w:rsidR="00372249" w:rsidRPr="00203807" w:rsidRDefault="00372249" w:rsidP="00372249">
            <w:pPr>
              <w:keepNext/>
              <w:keepLines/>
              <w:spacing w:before="40" w:after="40" w:line="240" w:lineRule="auto"/>
              <w:rPr>
                <w:rFonts w:eastAsia="Times New Roman" w:cs="Arial"/>
                <w:b/>
                <w:spacing w:val="-2"/>
                <w:sz w:val="14"/>
                <w:szCs w:val="14"/>
                <w:lang w:eastAsia="pt-BR"/>
              </w:rPr>
            </w:pPr>
            <w:r w:rsidRPr="00203807">
              <w:rPr>
                <w:rFonts w:eastAsia="Times New Roman" w:cs="Arial"/>
                <w:b/>
                <w:spacing w:val="-2"/>
                <w:sz w:val="14"/>
                <w:szCs w:val="14"/>
                <w:lang w:eastAsia="pt-BR"/>
              </w:rPr>
              <w:t>Receitas líquidas das operações/prêmios</w:t>
            </w:r>
          </w:p>
        </w:tc>
        <w:tc>
          <w:tcPr>
            <w:tcW w:w="1346" w:type="dxa"/>
            <w:tcBorders>
              <w:top w:val="single" w:sz="2" w:space="0" w:color="1F4E79" w:themeColor="accent1" w:themeShade="80"/>
            </w:tcBorders>
            <w:shd w:val="clear" w:color="auto" w:fill="auto"/>
            <w:vAlign w:val="center"/>
          </w:tcPr>
          <w:p w14:paraId="039675C1"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649.167 </w:t>
            </w:r>
          </w:p>
        </w:tc>
        <w:tc>
          <w:tcPr>
            <w:tcW w:w="1346" w:type="dxa"/>
            <w:tcBorders>
              <w:top w:val="single" w:sz="2" w:space="0" w:color="1F4E79" w:themeColor="accent1" w:themeShade="80"/>
            </w:tcBorders>
            <w:shd w:val="clear" w:color="auto" w:fill="auto"/>
            <w:vAlign w:val="center"/>
          </w:tcPr>
          <w:p w14:paraId="3E300F81"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(6.585)</w:t>
            </w:r>
          </w:p>
        </w:tc>
        <w:tc>
          <w:tcPr>
            <w:tcW w:w="1346" w:type="dxa"/>
            <w:tcBorders>
              <w:top w:val="single" w:sz="2" w:space="0" w:color="1F4E79" w:themeColor="accent1" w:themeShade="80"/>
            </w:tcBorders>
            <w:shd w:val="clear" w:color="auto" w:fill="auto"/>
            <w:vAlign w:val="center"/>
          </w:tcPr>
          <w:p w14:paraId="54CFB003"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18.376 </w:t>
            </w:r>
          </w:p>
        </w:tc>
        <w:tc>
          <w:tcPr>
            <w:tcW w:w="1346" w:type="dxa"/>
            <w:tcBorders>
              <w:top w:val="single" w:sz="2" w:space="0" w:color="1F4E79" w:themeColor="accent1" w:themeShade="80"/>
            </w:tcBorders>
            <w:shd w:val="clear" w:color="auto" w:fill="auto"/>
            <w:vAlign w:val="center"/>
          </w:tcPr>
          <w:p w14:paraId="3EA04F5D" w14:textId="77777777" w:rsidR="00372249" w:rsidRPr="00203807" w:rsidRDefault="00372249" w:rsidP="00372249">
            <w:pPr>
              <w:keepNext/>
              <w:keepLines/>
              <w:tabs>
                <w:tab w:val="center" w:pos="565"/>
                <w:tab w:val="right" w:pos="1130"/>
              </w:tabs>
              <w:spacing w:before="40" w:after="40" w:line="240" w:lineRule="auto"/>
              <w:jc w:val="right"/>
              <w:rPr>
                <w:rFonts w:eastAsia="Times New Roman" w:cs="Arial"/>
                <w:b/>
                <w:spacing w:val="-2"/>
                <w:sz w:val="14"/>
                <w:szCs w:val="14"/>
                <w:lang w:eastAsia="pt-BR"/>
              </w:rPr>
            </w:pPr>
            <w:r w:rsidRPr="00203807">
              <w:rPr>
                <w:rFonts w:eastAsia="Times New Roman" w:cs="Arial"/>
                <w:b/>
                <w:spacing w:val="-2"/>
                <w:sz w:val="14"/>
                <w:szCs w:val="14"/>
                <w:lang w:eastAsia="pt-BR"/>
              </w:rPr>
              <w:t xml:space="preserve">  895.519</w:t>
            </w:r>
          </w:p>
        </w:tc>
        <w:tc>
          <w:tcPr>
            <w:tcW w:w="1346" w:type="dxa"/>
            <w:tcBorders>
              <w:top w:val="single" w:sz="2" w:space="0" w:color="1F4E79" w:themeColor="accent1" w:themeShade="80"/>
            </w:tcBorders>
            <w:shd w:val="clear" w:color="auto" w:fill="auto"/>
            <w:vAlign w:val="center"/>
          </w:tcPr>
          <w:p w14:paraId="27116852"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eastAsia="Times New Roman" w:cs="Arial"/>
                <w:b/>
                <w:spacing w:val="-2"/>
                <w:sz w:val="14"/>
                <w:szCs w:val="14"/>
                <w:lang w:eastAsia="pt-BR"/>
              </w:rPr>
              <w:t xml:space="preserve">  7.16</w:t>
            </w:r>
            <w:r>
              <w:rPr>
                <w:rFonts w:eastAsia="Times New Roman" w:cs="Arial"/>
                <w:b/>
                <w:spacing w:val="-2"/>
                <w:sz w:val="14"/>
                <w:szCs w:val="14"/>
                <w:lang w:eastAsia="pt-BR"/>
              </w:rPr>
              <w:t>4</w:t>
            </w:r>
          </w:p>
        </w:tc>
      </w:tr>
      <w:tr w:rsidR="00372249" w:rsidRPr="00537AE7" w14:paraId="18C04BBB" w14:textId="77777777" w:rsidTr="00372249">
        <w:trPr>
          <w:trHeight w:val="238"/>
          <w:jc w:val="center"/>
        </w:trPr>
        <w:tc>
          <w:tcPr>
            <w:tcW w:w="2909" w:type="dxa"/>
            <w:shd w:val="clear" w:color="auto" w:fill="auto"/>
            <w:vAlign w:val="center"/>
          </w:tcPr>
          <w:p w14:paraId="4A676E21"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Previdência</w:t>
            </w:r>
          </w:p>
        </w:tc>
        <w:tc>
          <w:tcPr>
            <w:tcW w:w="1346" w:type="dxa"/>
            <w:shd w:val="clear" w:color="auto" w:fill="auto"/>
            <w:vAlign w:val="center"/>
          </w:tcPr>
          <w:p w14:paraId="7CF8C3C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12.560.164 </w:t>
            </w:r>
          </w:p>
        </w:tc>
        <w:tc>
          <w:tcPr>
            <w:tcW w:w="1346" w:type="dxa"/>
            <w:shd w:val="clear" w:color="auto" w:fill="auto"/>
            <w:vAlign w:val="center"/>
          </w:tcPr>
          <w:p w14:paraId="6E7B7053"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1091017D"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25F2CA17"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6E3F983D"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r>
      <w:tr w:rsidR="00372249" w:rsidRPr="00537AE7" w14:paraId="35381F22" w14:textId="77777777" w:rsidTr="00372249">
        <w:trPr>
          <w:trHeight w:val="238"/>
          <w:jc w:val="center"/>
        </w:trPr>
        <w:tc>
          <w:tcPr>
            <w:tcW w:w="2909" w:type="dxa"/>
            <w:shd w:val="clear" w:color="auto" w:fill="auto"/>
            <w:vAlign w:val="center"/>
          </w:tcPr>
          <w:p w14:paraId="24260A3F"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Capitalização</w:t>
            </w:r>
          </w:p>
        </w:tc>
        <w:tc>
          <w:tcPr>
            <w:tcW w:w="1346" w:type="dxa"/>
            <w:shd w:val="clear" w:color="auto" w:fill="auto"/>
            <w:vAlign w:val="center"/>
          </w:tcPr>
          <w:p w14:paraId="6263C709"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28D78E4B"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143.059 </w:t>
            </w:r>
          </w:p>
        </w:tc>
        <w:tc>
          <w:tcPr>
            <w:tcW w:w="1346" w:type="dxa"/>
            <w:shd w:val="clear" w:color="auto" w:fill="auto"/>
            <w:vAlign w:val="center"/>
          </w:tcPr>
          <w:p w14:paraId="707AADE8"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2D6E953E"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06603E0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r>
      <w:tr w:rsidR="00372249" w:rsidRPr="00537AE7" w14:paraId="3B2E4AEC" w14:textId="77777777" w:rsidTr="00372249">
        <w:trPr>
          <w:trHeight w:val="238"/>
          <w:jc w:val="center"/>
        </w:trPr>
        <w:tc>
          <w:tcPr>
            <w:tcW w:w="2909" w:type="dxa"/>
            <w:shd w:val="clear" w:color="auto" w:fill="auto"/>
            <w:vAlign w:val="center"/>
          </w:tcPr>
          <w:p w14:paraId="450F229C"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Assistência à saúde</w:t>
            </w:r>
          </w:p>
        </w:tc>
        <w:tc>
          <w:tcPr>
            <w:tcW w:w="1346" w:type="dxa"/>
            <w:shd w:val="clear" w:color="auto" w:fill="auto"/>
            <w:vAlign w:val="center"/>
          </w:tcPr>
          <w:p w14:paraId="70AF8A8B"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1962E877"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027CDB5A"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30.529 </w:t>
            </w:r>
          </w:p>
        </w:tc>
        <w:tc>
          <w:tcPr>
            <w:tcW w:w="1346" w:type="dxa"/>
            <w:shd w:val="clear" w:color="auto" w:fill="auto"/>
            <w:vAlign w:val="center"/>
          </w:tcPr>
          <w:p w14:paraId="0AF7AF11"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5B03C87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r>
      <w:tr w:rsidR="00372249" w:rsidRPr="00537AE7" w14:paraId="0F13DC3E" w14:textId="77777777" w:rsidTr="00372249">
        <w:trPr>
          <w:trHeight w:val="238"/>
          <w:jc w:val="center"/>
        </w:trPr>
        <w:tc>
          <w:tcPr>
            <w:tcW w:w="2909" w:type="dxa"/>
            <w:shd w:val="clear" w:color="auto" w:fill="auto"/>
            <w:vAlign w:val="center"/>
          </w:tcPr>
          <w:p w14:paraId="79FD1826"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Corretagem</w:t>
            </w:r>
          </w:p>
        </w:tc>
        <w:tc>
          <w:tcPr>
            <w:tcW w:w="1346" w:type="dxa"/>
            <w:shd w:val="clear" w:color="auto" w:fill="auto"/>
            <w:vAlign w:val="center"/>
          </w:tcPr>
          <w:p w14:paraId="7D945087"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3DE24C72"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2D9B7F91"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w:t>
            </w:r>
          </w:p>
        </w:tc>
        <w:tc>
          <w:tcPr>
            <w:tcW w:w="1346" w:type="dxa"/>
            <w:shd w:val="clear" w:color="auto" w:fill="auto"/>
            <w:vAlign w:val="center"/>
          </w:tcPr>
          <w:p w14:paraId="4179A27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 xml:space="preserve">  949.282</w:t>
            </w:r>
          </w:p>
        </w:tc>
        <w:tc>
          <w:tcPr>
            <w:tcW w:w="1346" w:type="dxa"/>
            <w:shd w:val="clear" w:color="auto" w:fill="auto"/>
            <w:vAlign w:val="center"/>
          </w:tcPr>
          <w:p w14:paraId="725A58F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 xml:space="preserve">  11.183</w:t>
            </w:r>
          </w:p>
        </w:tc>
      </w:tr>
      <w:tr w:rsidR="00372249" w:rsidRPr="00537AE7" w14:paraId="78EBDE89" w14:textId="77777777" w:rsidTr="00372249">
        <w:trPr>
          <w:trHeight w:val="238"/>
          <w:jc w:val="center"/>
        </w:trPr>
        <w:tc>
          <w:tcPr>
            <w:tcW w:w="2909" w:type="dxa"/>
            <w:shd w:val="clear" w:color="auto" w:fill="auto"/>
            <w:vAlign w:val="center"/>
          </w:tcPr>
          <w:p w14:paraId="07F4E834"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color w:val="000000"/>
                <w:spacing w:val="-2"/>
                <w:sz w:val="14"/>
                <w:szCs w:val="14"/>
                <w:lang w:eastAsia="pt-BR"/>
              </w:rPr>
              <w:t>Custos/despesas</w:t>
            </w:r>
          </w:p>
        </w:tc>
        <w:tc>
          <w:tcPr>
            <w:tcW w:w="1346" w:type="dxa"/>
            <w:shd w:val="clear" w:color="auto" w:fill="auto"/>
            <w:vAlign w:val="center"/>
          </w:tcPr>
          <w:p w14:paraId="597CD6C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(11.910.997)</w:t>
            </w:r>
          </w:p>
        </w:tc>
        <w:tc>
          <w:tcPr>
            <w:tcW w:w="1346" w:type="dxa"/>
            <w:shd w:val="clear" w:color="auto" w:fill="auto"/>
            <w:vAlign w:val="center"/>
          </w:tcPr>
          <w:p w14:paraId="25485980"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(149.644)</w:t>
            </w:r>
          </w:p>
        </w:tc>
        <w:tc>
          <w:tcPr>
            <w:tcW w:w="1346" w:type="dxa"/>
            <w:shd w:val="clear" w:color="auto" w:fill="auto"/>
            <w:vAlign w:val="center"/>
          </w:tcPr>
          <w:p w14:paraId="639E48BB"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(12.153)</w:t>
            </w:r>
          </w:p>
        </w:tc>
        <w:tc>
          <w:tcPr>
            <w:tcW w:w="1346" w:type="dxa"/>
            <w:shd w:val="clear" w:color="auto" w:fill="auto"/>
            <w:vAlign w:val="center"/>
          </w:tcPr>
          <w:p w14:paraId="4A5927D7"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 xml:space="preserve">  (53.763)</w:t>
            </w:r>
          </w:p>
        </w:tc>
        <w:tc>
          <w:tcPr>
            <w:tcW w:w="1346" w:type="dxa"/>
            <w:shd w:val="clear" w:color="auto" w:fill="auto"/>
            <w:vAlign w:val="center"/>
          </w:tcPr>
          <w:p w14:paraId="595A5140"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eastAsia="Times New Roman" w:cs="Arial"/>
                <w:spacing w:val="-2"/>
                <w:sz w:val="14"/>
                <w:szCs w:val="14"/>
                <w:lang w:eastAsia="pt-BR"/>
              </w:rPr>
              <w:t xml:space="preserve">  (4.019)</w:t>
            </w:r>
          </w:p>
        </w:tc>
      </w:tr>
      <w:tr w:rsidR="00372249" w:rsidRPr="00203807" w14:paraId="0BB08BD6" w14:textId="77777777" w:rsidTr="00372249">
        <w:trPr>
          <w:trHeight w:val="238"/>
          <w:jc w:val="center"/>
        </w:trPr>
        <w:tc>
          <w:tcPr>
            <w:tcW w:w="2909" w:type="dxa"/>
            <w:shd w:val="clear" w:color="auto" w:fill="auto"/>
            <w:vAlign w:val="center"/>
          </w:tcPr>
          <w:p w14:paraId="0BC52941" w14:textId="77777777" w:rsidR="00372249" w:rsidRPr="00203807" w:rsidRDefault="00372249" w:rsidP="00372249">
            <w:pPr>
              <w:keepNext/>
              <w:keepLines/>
              <w:spacing w:before="40" w:after="40" w:line="240" w:lineRule="auto"/>
              <w:rPr>
                <w:rFonts w:eastAsia="Times New Roman" w:cs="Arial"/>
                <w:b/>
                <w:spacing w:val="-2"/>
                <w:sz w:val="14"/>
                <w:szCs w:val="14"/>
                <w:lang w:eastAsia="pt-BR"/>
              </w:rPr>
            </w:pPr>
            <w:r w:rsidRPr="00203807">
              <w:rPr>
                <w:rFonts w:eastAsia="Times New Roman" w:cs="Arial"/>
                <w:b/>
                <w:spacing w:val="-2"/>
                <w:sz w:val="14"/>
                <w:szCs w:val="14"/>
                <w:lang w:eastAsia="pt-BR"/>
              </w:rPr>
              <w:t>Resultado financeiro</w:t>
            </w:r>
          </w:p>
        </w:tc>
        <w:tc>
          <w:tcPr>
            <w:tcW w:w="1346" w:type="dxa"/>
            <w:shd w:val="clear" w:color="auto" w:fill="auto"/>
            <w:vAlign w:val="center"/>
          </w:tcPr>
          <w:p w14:paraId="25CC6347"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(89.056)</w:t>
            </w:r>
          </w:p>
        </w:tc>
        <w:tc>
          <w:tcPr>
            <w:tcW w:w="1346" w:type="dxa"/>
            <w:shd w:val="clear" w:color="auto" w:fill="auto"/>
            <w:vAlign w:val="center"/>
          </w:tcPr>
          <w:p w14:paraId="2D096B44"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100.64</w:t>
            </w:r>
            <w:r>
              <w:rPr>
                <w:rFonts w:cs="Arial"/>
                <w:b/>
                <w:sz w:val="14"/>
                <w:szCs w:val="14"/>
              </w:rPr>
              <w:t>5</w:t>
            </w:r>
            <w:r w:rsidRPr="00203807">
              <w:rPr>
                <w:rFonts w:cs="Arial"/>
                <w:b/>
                <w:sz w:val="14"/>
                <w:szCs w:val="14"/>
              </w:rPr>
              <w:t xml:space="preserve"> </w:t>
            </w:r>
          </w:p>
        </w:tc>
        <w:tc>
          <w:tcPr>
            <w:tcW w:w="1346" w:type="dxa"/>
            <w:shd w:val="clear" w:color="auto" w:fill="auto"/>
            <w:vAlign w:val="center"/>
          </w:tcPr>
          <w:p w14:paraId="5D64ECB0"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928 </w:t>
            </w:r>
          </w:p>
        </w:tc>
        <w:tc>
          <w:tcPr>
            <w:tcW w:w="1346" w:type="dxa"/>
            <w:shd w:val="clear" w:color="auto" w:fill="auto"/>
            <w:vAlign w:val="center"/>
          </w:tcPr>
          <w:p w14:paraId="03D905BE"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92.084 </w:t>
            </w:r>
          </w:p>
        </w:tc>
        <w:tc>
          <w:tcPr>
            <w:tcW w:w="1346" w:type="dxa"/>
            <w:shd w:val="clear" w:color="auto" w:fill="auto"/>
            <w:vAlign w:val="center"/>
          </w:tcPr>
          <w:p w14:paraId="37BDE96B"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(261)</w:t>
            </w:r>
          </w:p>
        </w:tc>
      </w:tr>
      <w:tr w:rsidR="00372249" w:rsidRPr="00537AE7" w14:paraId="6AAAAE7D" w14:textId="77777777" w:rsidTr="00372249">
        <w:trPr>
          <w:trHeight w:val="238"/>
          <w:jc w:val="center"/>
        </w:trPr>
        <w:tc>
          <w:tcPr>
            <w:tcW w:w="2909" w:type="dxa"/>
            <w:shd w:val="clear" w:color="auto" w:fill="auto"/>
            <w:vAlign w:val="center"/>
          </w:tcPr>
          <w:p w14:paraId="0EF13BAE"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Receitas de juros</w:t>
            </w:r>
          </w:p>
        </w:tc>
        <w:tc>
          <w:tcPr>
            <w:tcW w:w="1346" w:type="dxa"/>
            <w:shd w:val="clear" w:color="auto" w:fill="auto"/>
            <w:vAlign w:val="center"/>
          </w:tcPr>
          <w:p w14:paraId="578B38C2"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1.554.103 </w:t>
            </w:r>
          </w:p>
        </w:tc>
        <w:tc>
          <w:tcPr>
            <w:tcW w:w="1346" w:type="dxa"/>
            <w:shd w:val="clear" w:color="auto" w:fill="auto"/>
            <w:vAlign w:val="center"/>
          </w:tcPr>
          <w:p w14:paraId="130D4D4F"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205.754 </w:t>
            </w:r>
          </w:p>
        </w:tc>
        <w:tc>
          <w:tcPr>
            <w:tcW w:w="1346" w:type="dxa"/>
            <w:shd w:val="clear" w:color="auto" w:fill="auto"/>
            <w:vAlign w:val="center"/>
          </w:tcPr>
          <w:p w14:paraId="005B9995"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 </w:t>
            </w:r>
          </w:p>
        </w:tc>
        <w:tc>
          <w:tcPr>
            <w:tcW w:w="1346" w:type="dxa"/>
            <w:shd w:val="clear" w:color="auto" w:fill="auto"/>
            <w:vAlign w:val="center"/>
          </w:tcPr>
          <w:p w14:paraId="551FA05A"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78.141 </w:t>
            </w:r>
          </w:p>
        </w:tc>
        <w:tc>
          <w:tcPr>
            <w:tcW w:w="1346" w:type="dxa"/>
            <w:shd w:val="clear" w:color="auto" w:fill="auto"/>
            <w:vAlign w:val="center"/>
          </w:tcPr>
          <w:p w14:paraId="39577184"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0 </w:t>
            </w:r>
          </w:p>
        </w:tc>
      </w:tr>
      <w:tr w:rsidR="00372249" w:rsidRPr="00537AE7" w14:paraId="0222755F" w14:textId="77777777" w:rsidTr="00372249">
        <w:trPr>
          <w:trHeight w:val="238"/>
          <w:jc w:val="center"/>
        </w:trPr>
        <w:tc>
          <w:tcPr>
            <w:tcW w:w="2909" w:type="dxa"/>
            <w:shd w:val="clear" w:color="auto" w:fill="auto"/>
            <w:vAlign w:val="center"/>
          </w:tcPr>
          <w:p w14:paraId="30F4F3F0"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346" w:type="dxa"/>
            <w:shd w:val="clear" w:color="auto" w:fill="auto"/>
            <w:vAlign w:val="center"/>
          </w:tcPr>
          <w:p w14:paraId="403F01B3"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2.941.916 </w:t>
            </w:r>
          </w:p>
        </w:tc>
        <w:tc>
          <w:tcPr>
            <w:tcW w:w="1346" w:type="dxa"/>
            <w:shd w:val="clear" w:color="auto" w:fill="auto"/>
            <w:vAlign w:val="center"/>
          </w:tcPr>
          <w:p w14:paraId="4C30FCC1"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120.374 </w:t>
            </w:r>
          </w:p>
        </w:tc>
        <w:tc>
          <w:tcPr>
            <w:tcW w:w="1346" w:type="dxa"/>
            <w:shd w:val="clear" w:color="auto" w:fill="auto"/>
            <w:vAlign w:val="center"/>
          </w:tcPr>
          <w:p w14:paraId="0E5D51F5"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987 </w:t>
            </w:r>
          </w:p>
        </w:tc>
        <w:tc>
          <w:tcPr>
            <w:tcW w:w="1346" w:type="dxa"/>
            <w:shd w:val="clear" w:color="auto" w:fill="auto"/>
            <w:vAlign w:val="center"/>
          </w:tcPr>
          <w:p w14:paraId="2D1DCF50"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13.995 </w:t>
            </w:r>
          </w:p>
        </w:tc>
        <w:tc>
          <w:tcPr>
            <w:tcW w:w="1346" w:type="dxa"/>
            <w:shd w:val="clear" w:color="auto" w:fill="auto"/>
            <w:vAlign w:val="center"/>
          </w:tcPr>
          <w:p w14:paraId="6BA70973"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28 </w:t>
            </w:r>
          </w:p>
        </w:tc>
      </w:tr>
      <w:tr w:rsidR="00372249" w:rsidRPr="00537AE7" w14:paraId="6417A190" w14:textId="77777777" w:rsidTr="00372249">
        <w:trPr>
          <w:trHeight w:val="238"/>
          <w:jc w:val="center"/>
        </w:trPr>
        <w:tc>
          <w:tcPr>
            <w:tcW w:w="2909" w:type="dxa"/>
            <w:shd w:val="clear" w:color="auto" w:fill="auto"/>
            <w:vAlign w:val="center"/>
          </w:tcPr>
          <w:p w14:paraId="7EFD62E6" w14:textId="77777777" w:rsidR="00372249" w:rsidRPr="00537AE7" w:rsidRDefault="00372249" w:rsidP="00372249">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bCs/>
                <w:spacing w:val="-2"/>
                <w:sz w:val="14"/>
                <w:szCs w:val="14"/>
                <w:lang w:eastAsia="pt-BR"/>
              </w:rPr>
              <w:t>Despesas de juros</w:t>
            </w:r>
          </w:p>
        </w:tc>
        <w:tc>
          <w:tcPr>
            <w:tcW w:w="1346" w:type="dxa"/>
            <w:shd w:val="clear" w:color="auto" w:fill="auto"/>
            <w:vAlign w:val="center"/>
          </w:tcPr>
          <w:p w14:paraId="59C803E5"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(570.393)</w:t>
            </w:r>
          </w:p>
        </w:tc>
        <w:tc>
          <w:tcPr>
            <w:tcW w:w="1346" w:type="dxa"/>
            <w:shd w:val="clear" w:color="auto" w:fill="auto"/>
            <w:vAlign w:val="center"/>
          </w:tcPr>
          <w:p w14:paraId="694A6026"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(130.524)</w:t>
            </w:r>
          </w:p>
        </w:tc>
        <w:tc>
          <w:tcPr>
            <w:tcW w:w="1346" w:type="dxa"/>
            <w:shd w:val="clear" w:color="auto" w:fill="auto"/>
            <w:vAlign w:val="center"/>
          </w:tcPr>
          <w:p w14:paraId="65578A96"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c>
          <w:tcPr>
            <w:tcW w:w="1346" w:type="dxa"/>
            <w:shd w:val="clear" w:color="auto" w:fill="auto"/>
            <w:vAlign w:val="center"/>
          </w:tcPr>
          <w:p w14:paraId="6A6C9533"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c>
          <w:tcPr>
            <w:tcW w:w="1346" w:type="dxa"/>
            <w:shd w:val="clear" w:color="auto" w:fill="auto"/>
            <w:vAlign w:val="center"/>
          </w:tcPr>
          <w:p w14:paraId="62A4B744"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(0)</w:t>
            </w:r>
          </w:p>
        </w:tc>
      </w:tr>
      <w:tr w:rsidR="00372249" w:rsidRPr="00537AE7" w14:paraId="0A1E5F4B" w14:textId="77777777" w:rsidTr="00372249">
        <w:trPr>
          <w:trHeight w:val="238"/>
          <w:jc w:val="center"/>
        </w:trPr>
        <w:tc>
          <w:tcPr>
            <w:tcW w:w="2909" w:type="dxa"/>
            <w:shd w:val="clear" w:color="auto" w:fill="auto"/>
            <w:vAlign w:val="center"/>
          </w:tcPr>
          <w:p w14:paraId="799E06CC" w14:textId="77777777" w:rsidR="00372249" w:rsidRPr="00537AE7" w:rsidRDefault="00372249" w:rsidP="00372249">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Outras despesas financeiras</w:t>
            </w:r>
          </w:p>
        </w:tc>
        <w:tc>
          <w:tcPr>
            <w:tcW w:w="1346" w:type="dxa"/>
            <w:shd w:val="clear" w:color="auto" w:fill="auto"/>
            <w:vAlign w:val="center"/>
          </w:tcPr>
          <w:p w14:paraId="3E77B91E"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(4.014.682)</w:t>
            </w:r>
          </w:p>
        </w:tc>
        <w:tc>
          <w:tcPr>
            <w:tcW w:w="1346" w:type="dxa"/>
            <w:shd w:val="clear" w:color="auto" w:fill="auto"/>
            <w:vAlign w:val="center"/>
          </w:tcPr>
          <w:p w14:paraId="12059B3A"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(94.959)</w:t>
            </w:r>
          </w:p>
        </w:tc>
        <w:tc>
          <w:tcPr>
            <w:tcW w:w="1346" w:type="dxa"/>
            <w:shd w:val="clear" w:color="auto" w:fill="auto"/>
            <w:vAlign w:val="center"/>
          </w:tcPr>
          <w:p w14:paraId="7C20C60D"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(59)</w:t>
            </w:r>
          </w:p>
        </w:tc>
        <w:tc>
          <w:tcPr>
            <w:tcW w:w="1346" w:type="dxa"/>
            <w:shd w:val="clear" w:color="auto" w:fill="auto"/>
            <w:vAlign w:val="center"/>
          </w:tcPr>
          <w:p w14:paraId="105AD397"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(52)</w:t>
            </w:r>
          </w:p>
        </w:tc>
        <w:tc>
          <w:tcPr>
            <w:tcW w:w="1346" w:type="dxa"/>
            <w:shd w:val="clear" w:color="auto" w:fill="auto"/>
            <w:vAlign w:val="center"/>
          </w:tcPr>
          <w:p w14:paraId="07740CDE"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(289)</w:t>
            </w:r>
          </w:p>
        </w:tc>
      </w:tr>
      <w:tr w:rsidR="00372249" w:rsidRPr="00203807" w14:paraId="6A8299B9" w14:textId="77777777" w:rsidTr="00372249">
        <w:trPr>
          <w:trHeight w:val="238"/>
          <w:jc w:val="center"/>
        </w:trPr>
        <w:tc>
          <w:tcPr>
            <w:tcW w:w="2909" w:type="dxa"/>
            <w:shd w:val="clear" w:color="auto" w:fill="auto"/>
            <w:vAlign w:val="center"/>
          </w:tcPr>
          <w:p w14:paraId="4A3A6E07" w14:textId="77777777" w:rsidR="00372249" w:rsidRPr="00203807" w:rsidRDefault="00372249" w:rsidP="00372249">
            <w:pPr>
              <w:keepNext/>
              <w:keepLines/>
              <w:spacing w:before="40" w:after="40" w:line="240" w:lineRule="auto"/>
              <w:rPr>
                <w:rFonts w:eastAsia="Times New Roman" w:cs="Arial"/>
                <w:b/>
                <w:color w:val="000000"/>
                <w:spacing w:val="-2"/>
                <w:sz w:val="14"/>
                <w:szCs w:val="14"/>
                <w:lang w:eastAsia="pt-BR"/>
              </w:rPr>
            </w:pPr>
            <w:r w:rsidRPr="00203807">
              <w:rPr>
                <w:rFonts w:eastAsia="Times New Roman" w:cs="Arial"/>
                <w:b/>
                <w:color w:val="000000"/>
                <w:spacing w:val="-2"/>
                <w:sz w:val="14"/>
                <w:szCs w:val="14"/>
                <w:lang w:eastAsia="pt-BR"/>
              </w:rPr>
              <w:t>Resultado patrimonial</w:t>
            </w:r>
          </w:p>
        </w:tc>
        <w:tc>
          <w:tcPr>
            <w:tcW w:w="1346" w:type="dxa"/>
            <w:shd w:val="clear" w:color="auto" w:fill="auto"/>
            <w:vAlign w:val="center"/>
          </w:tcPr>
          <w:p w14:paraId="3E9BDBB5"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(10.285)</w:t>
            </w:r>
          </w:p>
        </w:tc>
        <w:tc>
          <w:tcPr>
            <w:tcW w:w="1346" w:type="dxa"/>
            <w:shd w:val="clear" w:color="auto" w:fill="auto"/>
            <w:vAlign w:val="center"/>
          </w:tcPr>
          <w:p w14:paraId="7C488E6F"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(236)</w:t>
            </w:r>
          </w:p>
        </w:tc>
        <w:tc>
          <w:tcPr>
            <w:tcW w:w="1346" w:type="dxa"/>
            <w:shd w:val="clear" w:color="auto" w:fill="auto"/>
            <w:vAlign w:val="center"/>
          </w:tcPr>
          <w:p w14:paraId="068D36CF"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(11)</w:t>
            </w:r>
          </w:p>
        </w:tc>
        <w:tc>
          <w:tcPr>
            <w:tcW w:w="1346" w:type="dxa"/>
            <w:shd w:val="clear" w:color="auto" w:fill="auto"/>
            <w:vAlign w:val="center"/>
          </w:tcPr>
          <w:p w14:paraId="727C47B0"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(241)</w:t>
            </w:r>
          </w:p>
        </w:tc>
        <w:tc>
          <w:tcPr>
            <w:tcW w:w="1346" w:type="dxa"/>
            <w:shd w:val="clear" w:color="auto" w:fill="auto"/>
            <w:vAlign w:val="center"/>
          </w:tcPr>
          <w:p w14:paraId="24D71663"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(4.016)</w:t>
            </w:r>
          </w:p>
        </w:tc>
      </w:tr>
      <w:tr w:rsidR="00372249" w:rsidRPr="00537AE7" w14:paraId="292863CE" w14:textId="77777777" w:rsidTr="00372249">
        <w:trPr>
          <w:trHeight w:val="238"/>
          <w:jc w:val="center"/>
        </w:trPr>
        <w:tc>
          <w:tcPr>
            <w:tcW w:w="2909" w:type="dxa"/>
            <w:shd w:val="clear" w:color="auto" w:fill="auto"/>
            <w:vAlign w:val="center"/>
          </w:tcPr>
          <w:p w14:paraId="2F502C2B"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Depreciação e amortização</w:t>
            </w:r>
          </w:p>
        </w:tc>
        <w:tc>
          <w:tcPr>
            <w:tcW w:w="1346" w:type="dxa"/>
            <w:shd w:val="clear" w:color="auto" w:fill="auto"/>
            <w:vAlign w:val="center"/>
          </w:tcPr>
          <w:p w14:paraId="31BB3EEB" w14:textId="77777777" w:rsidR="00372249" w:rsidRPr="00203807" w:rsidRDefault="00372249" w:rsidP="00372249">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(10.285)</w:t>
            </w:r>
          </w:p>
        </w:tc>
        <w:tc>
          <w:tcPr>
            <w:tcW w:w="1346" w:type="dxa"/>
            <w:shd w:val="clear" w:color="auto" w:fill="auto"/>
            <w:vAlign w:val="center"/>
          </w:tcPr>
          <w:p w14:paraId="77699A47" w14:textId="77777777" w:rsidR="00372249" w:rsidRPr="00203807" w:rsidRDefault="00372249" w:rsidP="00372249">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(236)</w:t>
            </w:r>
          </w:p>
        </w:tc>
        <w:tc>
          <w:tcPr>
            <w:tcW w:w="1346" w:type="dxa"/>
            <w:shd w:val="clear" w:color="auto" w:fill="auto"/>
            <w:vAlign w:val="center"/>
          </w:tcPr>
          <w:p w14:paraId="29509EFD" w14:textId="77777777" w:rsidR="00372249" w:rsidRPr="00203807" w:rsidRDefault="00372249" w:rsidP="00372249">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(11)</w:t>
            </w:r>
          </w:p>
        </w:tc>
        <w:tc>
          <w:tcPr>
            <w:tcW w:w="1346" w:type="dxa"/>
            <w:shd w:val="clear" w:color="auto" w:fill="auto"/>
            <w:vAlign w:val="center"/>
          </w:tcPr>
          <w:p w14:paraId="14F019DE" w14:textId="77777777" w:rsidR="00372249" w:rsidRPr="00203807" w:rsidRDefault="00372249" w:rsidP="00372249">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(241)</w:t>
            </w:r>
          </w:p>
        </w:tc>
        <w:tc>
          <w:tcPr>
            <w:tcW w:w="1346" w:type="dxa"/>
            <w:shd w:val="clear" w:color="auto" w:fill="auto"/>
            <w:vAlign w:val="center"/>
          </w:tcPr>
          <w:p w14:paraId="5A1D17D6" w14:textId="77777777" w:rsidR="00372249" w:rsidRPr="00203807" w:rsidRDefault="00372249" w:rsidP="00372249">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(252)</w:t>
            </w:r>
          </w:p>
        </w:tc>
      </w:tr>
      <w:tr w:rsidR="00372249" w:rsidRPr="00537AE7" w14:paraId="3000030C" w14:textId="77777777" w:rsidTr="00372249">
        <w:trPr>
          <w:trHeight w:val="238"/>
          <w:jc w:val="center"/>
        </w:trPr>
        <w:tc>
          <w:tcPr>
            <w:tcW w:w="2909" w:type="dxa"/>
            <w:shd w:val="clear" w:color="auto" w:fill="auto"/>
            <w:vAlign w:val="center"/>
          </w:tcPr>
          <w:p w14:paraId="0D89A15E"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2B64C0">
              <w:rPr>
                <w:rFonts w:eastAsia="Times New Roman" w:cs="Arial"/>
                <w:bCs/>
                <w:color w:val="000000"/>
                <w:spacing w:val="-2"/>
                <w:sz w:val="14"/>
                <w:szCs w:val="14"/>
                <w:lang w:eastAsia="pt-BR"/>
              </w:rPr>
              <w:t>Outras receitas/despesas patrimoniais</w:t>
            </w:r>
          </w:p>
        </w:tc>
        <w:tc>
          <w:tcPr>
            <w:tcW w:w="1346" w:type="dxa"/>
            <w:shd w:val="clear" w:color="auto" w:fill="auto"/>
            <w:vAlign w:val="center"/>
          </w:tcPr>
          <w:p w14:paraId="74004A38" w14:textId="77777777" w:rsidR="00372249" w:rsidRPr="00203807" w:rsidRDefault="00372249" w:rsidP="00372249">
            <w:pPr>
              <w:keepNext/>
              <w:keepLines/>
              <w:spacing w:before="40" w:after="40" w:line="240" w:lineRule="auto"/>
              <w:jc w:val="right"/>
              <w:rPr>
                <w:rFonts w:cs="Arial"/>
                <w:sz w:val="14"/>
                <w:szCs w:val="14"/>
              </w:rPr>
            </w:pPr>
            <w:r w:rsidRPr="00203807">
              <w:rPr>
                <w:rFonts w:cs="Arial"/>
                <w:sz w:val="14"/>
                <w:szCs w:val="14"/>
              </w:rPr>
              <w:t xml:space="preserve">  -- </w:t>
            </w:r>
          </w:p>
        </w:tc>
        <w:tc>
          <w:tcPr>
            <w:tcW w:w="1346" w:type="dxa"/>
            <w:shd w:val="clear" w:color="auto" w:fill="auto"/>
            <w:vAlign w:val="center"/>
          </w:tcPr>
          <w:p w14:paraId="4A2C3397" w14:textId="77777777" w:rsidR="00372249" w:rsidRPr="00203807" w:rsidRDefault="00372249" w:rsidP="00372249">
            <w:pPr>
              <w:keepNext/>
              <w:keepLines/>
              <w:spacing w:before="40" w:after="40" w:line="240" w:lineRule="auto"/>
              <w:jc w:val="right"/>
              <w:rPr>
                <w:rFonts w:cs="Arial"/>
                <w:sz w:val="14"/>
                <w:szCs w:val="14"/>
              </w:rPr>
            </w:pPr>
            <w:r w:rsidRPr="00203807">
              <w:rPr>
                <w:rFonts w:cs="Arial"/>
                <w:sz w:val="14"/>
                <w:szCs w:val="14"/>
              </w:rPr>
              <w:t xml:space="preserve">  -- </w:t>
            </w:r>
          </w:p>
        </w:tc>
        <w:tc>
          <w:tcPr>
            <w:tcW w:w="1346" w:type="dxa"/>
            <w:shd w:val="clear" w:color="auto" w:fill="auto"/>
            <w:vAlign w:val="center"/>
          </w:tcPr>
          <w:p w14:paraId="1CC3FB67" w14:textId="77777777" w:rsidR="00372249" w:rsidRPr="00203807" w:rsidRDefault="00372249" w:rsidP="00372249">
            <w:pPr>
              <w:keepNext/>
              <w:keepLines/>
              <w:spacing w:before="40" w:after="40" w:line="240" w:lineRule="auto"/>
              <w:jc w:val="right"/>
              <w:rPr>
                <w:rFonts w:cs="Arial"/>
                <w:sz w:val="14"/>
                <w:szCs w:val="14"/>
              </w:rPr>
            </w:pPr>
            <w:r w:rsidRPr="00203807">
              <w:rPr>
                <w:rFonts w:cs="Arial"/>
                <w:sz w:val="14"/>
                <w:szCs w:val="14"/>
              </w:rPr>
              <w:t xml:space="preserve">  -- </w:t>
            </w:r>
          </w:p>
        </w:tc>
        <w:tc>
          <w:tcPr>
            <w:tcW w:w="1346" w:type="dxa"/>
            <w:shd w:val="clear" w:color="auto" w:fill="auto"/>
            <w:vAlign w:val="center"/>
          </w:tcPr>
          <w:p w14:paraId="25906634" w14:textId="77777777" w:rsidR="00372249" w:rsidRPr="00203807" w:rsidRDefault="00372249" w:rsidP="00372249">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 </w:t>
            </w:r>
          </w:p>
        </w:tc>
        <w:tc>
          <w:tcPr>
            <w:tcW w:w="1346" w:type="dxa"/>
            <w:shd w:val="clear" w:color="auto" w:fill="auto"/>
            <w:vAlign w:val="center"/>
          </w:tcPr>
          <w:p w14:paraId="2FAD8CD1" w14:textId="77777777" w:rsidR="00372249" w:rsidRPr="00203807" w:rsidRDefault="00372249" w:rsidP="00372249">
            <w:pPr>
              <w:keepNext/>
              <w:keepLines/>
              <w:spacing w:before="40" w:after="40" w:line="240" w:lineRule="auto"/>
              <w:jc w:val="right"/>
              <w:rPr>
                <w:rFonts w:eastAsia="Times New Roman" w:cs="Arial"/>
                <w:b/>
                <w:bCs/>
                <w:spacing w:val="-2"/>
                <w:sz w:val="14"/>
                <w:szCs w:val="14"/>
                <w:lang w:eastAsia="pt-BR"/>
              </w:rPr>
            </w:pPr>
            <w:r w:rsidRPr="00203807">
              <w:rPr>
                <w:rFonts w:cs="Arial"/>
                <w:sz w:val="14"/>
                <w:szCs w:val="14"/>
              </w:rPr>
              <w:t xml:space="preserve">  (3.764)</w:t>
            </w:r>
          </w:p>
        </w:tc>
      </w:tr>
      <w:tr w:rsidR="00372249" w:rsidRPr="00203807" w14:paraId="197D9E34" w14:textId="77777777" w:rsidTr="00372249">
        <w:trPr>
          <w:trHeight w:val="238"/>
          <w:jc w:val="center"/>
        </w:trPr>
        <w:tc>
          <w:tcPr>
            <w:tcW w:w="2909" w:type="dxa"/>
            <w:shd w:val="clear" w:color="auto" w:fill="auto"/>
            <w:vAlign w:val="center"/>
          </w:tcPr>
          <w:p w14:paraId="0B81A407" w14:textId="77777777" w:rsidR="00372249" w:rsidRPr="00203807" w:rsidRDefault="00372249" w:rsidP="00372249">
            <w:pPr>
              <w:keepNext/>
              <w:keepLines/>
              <w:spacing w:before="40" w:after="40" w:line="240" w:lineRule="auto"/>
              <w:rPr>
                <w:rFonts w:eastAsia="Times New Roman" w:cs="Arial"/>
                <w:b/>
                <w:color w:val="000000"/>
                <w:spacing w:val="-2"/>
                <w:sz w:val="14"/>
                <w:szCs w:val="14"/>
                <w:lang w:eastAsia="pt-BR"/>
              </w:rPr>
            </w:pPr>
            <w:r w:rsidRPr="00203807">
              <w:rPr>
                <w:rFonts w:eastAsia="Times New Roman" w:cs="Arial"/>
                <w:b/>
                <w:color w:val="000000"/>
                <w:spacing w:val="-2"/>
                <w:sz w:val="14"/>
                <w:szCs w:val="14"/>
                <w:lang w:eastAsia="pt-BR"/>
              </w:rPr>
              <w:t>Outras receitas e despesas</w:t>
            </w:r>
          </w:p>
        </w:tc>
        <w:tc>
          <w:tcPr>
            <w:tcW w:w="1346" w:type="dxa"/>
            <w:shd w:val="clear" w:color="auto" w:fill="auto"/>
            <w:vAlign w:val="center"/>
          </w:tcPr>
          <w:p w14:paraId="077E4AA8"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(164.001)</w:t>
            </w:r>
          </w:p>
        </w:tc>
        <w:tc>
          <w:tcPr>
            <w:tcW w:w="1346" w:type="dxa"/>
            <w:shd w:val="clear" w:color="auto" w:fill="auto"/>
            <w:vAlign w:val="center"/>
          </w:tcPr>
          <w:p w14:paraId="1302C5A8"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15.868 </w:t>
            </w:r>
          </w:p>
        </w:tc>
        <w:tc>
          <w:tcPr>
            <w:tcW w:w="1346" w:type="dxa"/>
            <w:shd w:val="clear" w:color="auto" w:fill="auto"/>
            <w:vAlign w:val="center"/>
          </w:tcPr>
          <w:p w14:paraId="6C658177"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(9.740)</w:t>
            </w:r>
          </w:p>
        </w:tc>
        <w:tc>
          <w:tcPr>
            <w:tcW w:w="1346" w:type="dxa"/>
            <w:shd w:val="clear" w:color="auto" w:fill="auto"/>
            <w:vAlign w:val="center"/>
          </w:tcPr>
          <w:p w14:paraId="0D249E5B"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(30.397)</w:t>
            </w:r>
          </w:p>
        </w:tc>
        <w:tc>
          <w:tcPr>
            <w:tcW w:w="1346" w:type="dxa"/>
            <w:shd w:val="clear" w:color="auto" w:fill="auto"/>
            <w:vAlign w:val="center"/>
          </w:tcPr>
          <w:p w14:paraId="50DBC0BB"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(2.189)</w:t>
            </w:r>
          </w:p>
        </w:tc>
      </w:tr>
      <w:tr w:rsidR="00372249" w:rsidRPr="00537AE7" w14:paraId="1AC76184" w14:textId="77777777" w:rsidTr="00372249">
        <w:trPr>
          <w:trHeight w:val="238"/>
          <w:jc w:val="center"/>
        </w:trPr>
        <w:tc>
          <w:tcPr>
            <w:tcW w:w="2909" w:type="dxa"/>
            <w:shd w:val="clear" w:color="auto" w:fill="auto"/>
            <w:vAlign w:val="center"/>
          </w:tcPr>
          <w:p w14:paraId="032AE352"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w:t>
            </w:r>
          </w:p>
        </w:tc>
        <w:tc>
          <w:tcPr>
            <w:tcW w:w="1346" w:type="dxa"/>
            <w:shd w:val="clear" w:color="auto" w:fill="auto"/>
            <w:vAlign w:val="center"/>
          </w:tcPr>
          <w:p w14:paraId="1F5F7DA2"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7.068 </w:t>
            </w:r>
          </w:p>
        </w:tc>
        <w:tc>
          <w:tcPr>
            <w:tcW w:w="1346" w:type="dxa"/>
            <w:shd w:val="clear" w:color="auto" w:fill="auto"/>
            <w:vAlign w:val="center"/>
          </w:tcPr>
          <w:p w14:paraId="2D637637"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16.141 </w:t>
            </w:r>
          </w:p>
        </w:tc>
        <w:tc>
          <w:tcPr>
            <w:tcW w:w="1346" w:type="dxa"/>
            <w:shd w:val="clear" w:color="auto" w:fill="auto"/>
            <w:vAlign w:val="center"/>
          </w:tcPr>
          <w:p w14:paraId="5BBAD599"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53 </w:t>
            </w:r>
          </w:p>
        </w:tc>
        <w:tc>
          <w:tcPr>
            <w:tcW w:w="1346" w:type="dxa"/>
            <w:shd w:val="clear" w:color="auto" w:fill="auto"/>
            <w:vAlign w:val="center"/>
          </w:tcPr>
          <w:p w14:paraId="29A14293"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(9.894)</w:t>
            </w:r>
          </w:p>
        </w:tc>
        <w:tc>
          <w:tcPr>
            <w:tcW w:w="1346" w:type="dxa"/>
            <w:shd w:val="clear" w:color="auto" w:fill="auto"/>
            <w:vAlign w:val="center"/>
          </w:tcPr>
          <w:p w14:paraId="2A83BBC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p>
        </w:tc>
      </w:tr>
      <w:tr w:rsidR="00372249" w:rsidRPr="00537AE7" w14:paraId="2E18F354" w14:textId="77777777" w:rsidTr="00372249">
        <w:trPr>
          <w:trHeight w:val="238"/>
          <w:jc w:val="center"/>
        </w:trPr>
        <w:tc>
          <w:tcPr>
            <w:tcW w:w="2909" w:type="dxa"/>
            <w:shd w:val="clear" w:color="auto" w:fill="auto"/>
            <w:vAlign w:val="center"/>
          </w:tcPr>
          <w:p w14:paraId="6DF4BC79"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346" w:type="dxa"/>
            <w:shd w:val="clear" w:color="auto" w:fill="auto"/>
            <w:vAlign w:val="center"/>
          </w:tcPr>
          <w:p w14:paraId="60EF5EA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(171.069)</w:t>
            </w:r>
          </w:p>
        </w:tc>
        <w:tc>
          <w:tcPr>
            <w:tcW w:w="1346" w:type="dxa"/>
            <w:shd w:val="clear" w:color="auto" w:fill="auto"/>
            <w:vAlign w:val="center"/>
          </w:tcPr>
          <w:p w14:paraId="5A0EE756"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(273)</w:t>
            </w:r>
          </w:p>
        </w:tc>
        <w:tc>
          <w:tcPr>
            <w:tcW w:w="1346" w:type="dxa"/>
            <w:shd w:val="clear" w:color="auto" w:fill="auto"/>
            <w:vAlign w:val="center"/>
          </w:tcPr>
          <w:p w14:paraId="08CDB0B4"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(9.793)</w:t>
            </w:r>
          </w:p>
        </w:tc>
        <w:tc>
          <w:tcPr>
            <w:tcW w:w="1346" w:type="dxa"/>
            <w:shd w:val="clear" w:color="auto" w:fill="auto"/>
            <w:vAlign w:val="center"/>
          </w:tcPr>
          <w:p w14:paraId="5600906D"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(20.503)</w:t>
            </w:r>
          </w:p>
        </w:tc>
        <w:tc>
          <w:tcPr>
            <w:tcW w:w="1346" w:type="dxa"/>
            <w:shd w:val="clear" w:color="auto" w:fill="auto"/>
            <w:vAlign w:val="center"/>
          </w:tcPr>
          <w:p w14:paraId="6EB197C9" w14:textId="77777777" w:rsidR="00372249" w:rsidRPr="00203807" w:rsidRDefault="00372249" w:rsidP="00372249">
            <w:pPr>
              <w:keepNext/>
              <w:keepLines/>
              <w:spacing w:before="40" w:after="40" w:line="240" w:lineRule="auto"/>
              <w:jc w:val="right"/>
              <w:rPr>
                <w:rFonts w:eastAsia="Times New Roman" w:cs="Arial"/>
                <w:spacing w:val="-2"/>
                <w:sz w:val="14"/>
                <w:szCs w:val="14"/>
                <w:lang w:eastAsia="pt-BR"/>
              </w:rPr>
            </w:pPr>
            <w:r w:rsidRPr="00203807">
              <w:rPr>
                <w:rFonts w:cs="Arial"/>
                <w:sz w:val="14"/>
                <w:szCs w:val="14"/>
              </w:rPr>
              <w:t xml:space="preserve">  (2.189)</w:t>
            </w:r>
          </w:p>
        </w:tc>
      </w:tr>
      <w:tr w:rsidR="00372249" w:rsidRPr="00203807" w14:paraId="1626E677" w14:textId="77777777" w:rsidTr="00372249">
        <w:trPr>
          <w:trHeight w:val="238"/>
          <w:jc w:val="center"/>
        </w:trPr>
        <w:tc>
          <w:tcPr>
            <w:tcW w:w="2909" w:type="dxa"/>
            <w:shd w:val="clear" w:color="auto" w:fill="auto"/>
            <w:vAlign w:val="center"/>
          </w:tcPr>
          <w:p w14:paraId="0E3BBA5B" w14:textId="77777777" w:rsidR="00372249" w:rsidRPr="00203807" w:rsidRDefault="00372249" w:rsidP="00372249">
            <w:pPr>
              <w:keepNext/>
              <w:keepLines/>
              <w:spacing w:before="40" w:after="40" w:line="240" w:lineRule="auto"/>
              <w:rPr>
                <w:rFonts w:eastAsia="Times New Roman" w:cs="Arial"/>
                <w:b/>
                <w:color w:val="000000"/>
                <w:spacing w:val="-2"/>
                <w:sz w:val="14"/>
                <w:szCs w:val="14"/>
                <w:lang w:eastAsia="pt-BR"/>
              </w:rPr>
            </w:pPr>
            <w:r w:rsidRPr="00203807">
              <w:rPr>
                <w:rFonts w:eastAsia="Times New Roman" w:cs="Arial"/>
                <w:b/>
                <w:color w:val="000000"/>
                <w:spacing w:val="-2"/>
                <w:sz w:val="14"/>
                <w:szCs w:val="14"/>
                <w:lang w:eastAsia="pt-BR"/>
              </w:rPr>
              <w:t>Resultado operacional</w:t>
            </w:r>
          </w:p>
        </w:tc>
        <w:tc>
          <w:tcPr>
            <w:tcW w:w="1346" w:type="dxa"/>
            <w:shd w:val="clear" w:color="auto" w:fill="auto"/>
            <w:vAlign w:val="center"/>
          </w:tcPr>
          <w:p w14:paraId="2468EA8F"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385.825 </w:t>
            </w:r>
          </w:p>
        </w:tc>
        <w:tc>
          <w:tcPr>
            <w:tcW w:w="1346" w:type="dxa"/>
            <w:shd w:val="clear" w:color="auto" w:fill="auto"/>
            <w:vAlign w:val="center"/>
          </w:tcPr>
          <w:p w14:paraId="67FB3DF3"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109.69</w:t>
            </w:r>
            <w:r>
              <w:rPr>
                <w:rFonts w:cs="Arial"/>
                <w:b/>
                <w:sz w:val="14"/>
                <w:szCs w:val="14"/>
              </w:rPr>
              <w:t>2</w:t>
            </w:r>
            <w:r w:rsidRPr="00203807">
              <w:rPr>
                <w:rFonts w:cs="Arial"/>
                <w:b/>
                <w:sz w:val="14"/>
                <w:szCs w:val="14"/>
              </w:rPr>
              <w:t xml:space="preserve"> </w:t>
            </w:r>
          </w:p>
        </w:tc>
        <w:tc>
          <w:tcPr>
            <w:tcW w:w="1346" w:type="dxa"/>
            <w:shd w:val="clear" w:color="auto" w:fill="auto"/>
            <w:vAlign w:val="center"/>
          </w:tcPr>
          <w:p w14:paraId="2C84707D"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9.553 </w:t>
            </w:r>
          </w:p>
        </w:tc>
        <w:tc>
          <w:tcPr>
            <w:tcW w:w="1346" w:type="dxa"/>
            <w:shd w:val="clear" w:color="auto" w:fill="auto"/>
            <w:vAlign w:val="center"/>
          </w:tcPr>
          <w:p w14:paraId="6FDC43BF"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956.965 </w:t>
            </w:r>
          </w:p>
        </w:tc>
        <w:tc>
          <w:tcPr>
            <w:tcW w:w="1346" w:type="dxa"/>
            <w:shd w:val="clear" w:color="auto" w:fill="auto"/>
            <w:vAlign w:val="center"/>
          </w:tcPr>
          <w:p w14:paraId="701FFC81"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69</w:t>
            </w:r>
            <w:r>
              <w:rPr>
                <w:rFonts w:cs="Arial"/>
                <w:b/>
                <w:sz w:val="14"/>
                <w:szCs w:val="14"/>
              </w:rPr>
              <w:t>8</w:t>
            </w:r>
            <w:r w:rsidRPr="00203807">
              <w:rPr>
                <w:rFonts w:cs="Arial"/>
                <w:b/>
                <w:sz w:val="14"/>
                <w:szCs w:val="14"/>
              </w:rPr>
              <w:t xml:space="preserve"> </w:t>
            </w:r>
          </w:p>
        </w:tc>
      </w:tr>
      <w:tr w:rsidR="00372249" w:rsidRPr="002D6136" w14:paraId="10D6D41B" w14:textId="77777777" w:rsidTr="00372249">
        <w:trPr>
          <w:trHeight w:val="238"/>
          <w:jc w:val="center"/>
        </w:trPr>
        <w:tc>
          <w:tcPr>
            <w:tcW w:w="2909" w:type="dxa"/>
            <w:shd w:val="clear" w:color="auto" w:fill="auto"/>
            <w:vAlign w:val="center"/>
          </w:tcPr>
          <w:p w14:paraId="6D64119C" w14:textId="77777777" w:rsidR="00372249" w:rsidRPr="00D96C1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346" w:type="dxa"/>
            <w:shd w:val="clear" w:color="auto" w:fill="auto"/>
            <w:vAlign w:val="center"/>
          </w:tcPr>
          <w:p w14:paraId="33047839"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(33)</w:t>
            </w:r>
          </w:p>
        </w:tc>
        <w:tc>
          <w:tcPr>
            <w:tcW w:w="1346" w:type="dxa"/>
            <w:shd w:val="clear" w:color="auto" w:fill="auto"/>
            <w:vAlign w:val="center"/>
          </w:tcPr>
          <w:p w14:paraId="4D84E192"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(110)</w:t>
            </w:r>
          </w:p>
        </w:tc>
        <w:tc>
          <w:tcPr>
            <w:tcW w:w="1346" w:type="dxa"/>
            <w:shd w:val="clear" w:color="auto" w:fill="auto"/>
            <w:vAlign w:val="center"/>
          </w:tcPr>
          <w:p w14:paraId="7DCE8716"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 </w:t>
            </w:r>
          </w:p>
        </w:tc>
        <w:tc>
          <w:tcPr>
            <w:tcW w:w="1346" w:type="dxa"/>
            <w:shd w:val="clear" w:color="auto" w:fill="auto"/>
            <w:vAlign w:val="center"/>
          </w:tcPr>
          <w:p w14:paraId="77214A27"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 </w:t>
            </w:r>
          </w:p>
        </w:tc>
        <w:tc>
          <w:tcPr>
            <w:tcW w:w="1346" w:type="dxa"/>
            <w:shd w:val="clear" w:color="auto" w:fill="auto"/>
            <w:vAlign w:val="center"/>
          </w:tcPr>
          <w:p w14:paraId="5326C16A"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 </w:t>
            </w:r>
          </w:p>
        </w:tc>
      </w:tr>
      <w:tr w:rsidR="00372249" w:rsidRPr="00203807" w14:paraId="64B83A62" w14:textId="77777777" w:rsidTr="00372249">
        <w:trPr>
          <w:trHeight w:val="238"/>
          <w:jc w:val="center"/>
        </w:trPr>
        <w:tc>
          <w:tcPr>
            <w:tcW w:w="2909" w:type="dxa"/>
            <w:shd w:val="clear" w:color="auto" w:fill="auto"/>
            <w:vAlign w:val="center"/>
          </w:tcPr>
          <w:p w14:paraId="1C93C60F" w14:textId="77777777" w:rsidR="00372249" w:rsidRPr="00203807" w:rsidRDefault="00372249" w:rsidP="00372249">
            <w:pPr>
              <w:keepNext/>
              <w:keepLines/>
              <w:spacing w:before="40" w:after="40" w:line="240" w:lineRule="auto"/>
              <w:rPr>
                <w:rFonts w:eastAsia="Times New Roman" w:cs="Arial"/>
                <w:b/>
                <w:color w:val="000000"/>
                <w:spacing w:val="-2"/>
                <w:sz w:val="14"/>
                <w:szCs w:val="14"/>
                <w:lang w:eastAsia="pt-BR"/>
              </w:rPr>
            </w:pPr>
            <w:r w:rsidRPr="00203807">
              <w:rPr>
                <w:rFonts w:eastAsia="Times New Roman" w:cs="Arial"/>
                <w:b/>
                <w:color w:val="000000"/>
                <w:spacing w:val="-2"/>
                <w:sz w:val="14"/>
                <w:szCs w:val="14"/>
                <w:lang w:eastAsia="pt-BR"/>
              </w:rPr>
              <w:t>Resultado antes dos impostos</w:t>
            </w:r>
          </w:p>
        </w:tc>
        <w:tc>
          <w:tcPr>
            <w:tcW w:w="1346" w:type="dxa"/>
            <w:shd w:val="clear" w:color="auto" w:fill="auto"/>
            <w:vAlign w:val="center"/>
          </w:tcPr>
          <w:p w14:paraId="6C21F467"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385.792 </w:t>
            </w:r>
          </w:p>
        </w:tc>
        <w:tc>
          <w:tcPr>
            <w:tcW w:w="1346" w:type="dxa"/>
            <w:shd w:val="clear" w:color="auto" w:fill="auto"/>
            <w:vAlign w:val="center"/>
          </w:tcPr>
          <w:p w14:paraId="6DAA1424"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109.58</w:t>
            </w:r>
            <w:r>
              <w:rPr>
                <w:rFonts w:cs="Arial"/>
                <w:b/>
                <w:sz w:val="14"/>
                <w:szCs w:val="14"/>
              </w:rPr>
              <w:t>2</w:t>
            </w:r>
            <w:r w:rsidRPr="00203807">
              <w:rPr>
                <w:rFonts w:cs="Arial"/>
                <w:b/>
                <w:sz w:val="14"/>
                <w:szCs w:val="14"/>
              </w:rPr>
              <w:t xml:space="preserve"> </w:t>
            </w:r>
          </w:p>
        </w:tc>
        <w:tc>
          <w:tcPr>
            <w:tcW w:w="1346" w:type="dxa"/>
            <w:shd w:val="clear" w:color="auto" w:fill="auto"/>
            <w:vAlign w:val="center"/>
          </w:tcPr>
          <w:p w14:paraId="30D3ABAE"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9.553 </w:t>
            </w:r>
          </w:p>
        </w:tc>
        <w:tc>
          <w:tcPr>
            <w:tcW w:w="1346" w:type="dxa"/>
            <w:shd w:val="clear" w:color="auto" w:fill="auto"/>
            <w:vAlign w:val="center"/>
          </w:tcPr>
          <w:p w14:paraId="436DFCC4"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956.965 </w:t>
            </w:r>
          </w:p>
        </w:tc>
        <w:tc>
          <w:tcPr>
            <w:tcW w:w="1346" w:type="dxa"/>
            <w:shd w:val="clear" w:color="auto" w:fill="auto"/>
            <w:vAlign w:val="center"/>
          </w:tcPr>
          <w:p w14:paraId="6D86BAC6"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69</w:t>
            </w:r>
            <w:r>
              <w:rPr>
                <w:rFonts w:cs="Arial"/>
                <w:b/>
                <w:sz w:val="14"/>
                <w:szCs w:val="14"/>
              </w:rPr>
              <w:t>8</w:t>
            </w:r>
            <w:r w:rsidRPr="00203807">
              <w:rPr>
                <w:rFonts w:cs="Arial"/>
                <w:b/>
                <w:sz w:val="14"/>
                <w:szCs w:val="14"/>
              </w:rPr>
              <w:t xml:space="preserve"> </w:t>
            </w:r>
          </w:p>
        </w:tc>
      </w:tr>
      <w:tr w:rsidR="00372249" w:rsidRPr="00082F42" w14:paraId="508B0E65" w14:textId="77777777" w:rsidTr="00372249">
        <w:trPr>
          <w:trHeight w:val="238"/>
          <w:jc w:val="center"/>
        </w:trPr>
        <w:tc>
          <w:tcPr>
            <w:tcW w:w="2909" w:type="dxa"/>
            <w:shd w:val="clear" w:color="auto" w:fill="auto"/>
            <w:vAlign w:val="center"/>
          </w:tcPr>
          <w:p w14:paraId="0AA4B691" w14:textId="77777777" w:rsidR="00372249" w:rsidRPr="00082F42"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082F42">
              <w:rPr>
                <w:rFonts w:eastAsia="Times New Roman" w:cs="Arial"/>
                <w:bCs/>
                <w:color w:val="000000"/>
                <w:spacing w:val="-2"/>
                <w:sz w:val="14"/>
                <w:szCs w:val="14"/>
                <w:lang w:eastAsia="pt-BR"/>
              </w:rPr>
              <w:t xml:space="preserve">Impostos </w:t>
            </w:r>
          </w:p>
        </w:tc>
        <w:tc>
          <w:tcPr>
            <w:tcW w:w="1346" w:type="dxa"/>
            <w:shd w:val="clear" w:color="auto" w:fill="auto"/>
            <w:vAlign w:val="center"/>
          </w:tcPr>
          <w:p w14:paraId="6BFCA0E8" w14:textId="77777777" w:rsidR="00372249" w:rsidRPr="00203807" w:rsidRDefault="00372249" w:rsidP="00372249">
            <w:pPr>
              <w:keepNext/>
              <w:keepLines/>
              <w:spacing w:before="40" w:after="40" w:line="240" w:lineRule="auto"/>
              <w:jc w:val="right"/>
              <w:rPr>
                <w:rFonts w:eastAsia="Times New Roman" w:cs="Arial"/>
                <w:bCs/>
                <w:spacing w:val="-2"/>
                <w:sz w:val="14"/>
                <w:szCs w:val="14"/>
                <w:lang w:eastAsia="pt-BR"/>
              </w:rPr>
            </w:pPr>
            <w:r w:rsidRPr="00203807">
              <w:rPr>
                <w:rFonts w:cs="Arial"/>
                <w:sz w:val="14"/>
                <w:szCs w:val="14"/>
              </w:rPr>
              <w:t xml:space="preserve">  (151.946)</w:t>
            </w:r>
          </w:p>
        </w:tc>
        <w:tc>
          <w:tcPr>
            <w:tcW w:w="1346" w:type="dxa"/>
            <w:shd w:val="clear" w:color="auto" w:fill="auto"/>
            <w:vAlign w:val="center"/>
          </w:tcPr>
          <w:p w14:paraId="55B5C204" w14:textId="77777777" w:rsidR="00372249" w:rsidRPr="00203807" w:rsidRDefault="00372249" w:rsidP="00372249">
            <w:pPr>
              <w:keepNext/>
              <w:keepLines/>
              <w:spacing w:before="40" w:after="40" w:line="240" w:lineRule="auto"/>
              <w:jc w:val="right"/>
              <w:rPr>
                <w:rFonts w:eastAsia="Times New Roman" w:cs="Arial"/>
                <w:bCs/>
                <w:spacing w:val="-2"/>
                <w:sz w:val="14"/>
                <w:szCs w:val="14"/>
                <w:lang w:eastAsia="pt-BR"/>
              </w:rPr>
            </w:pPr>
            <w:r w:rsidRPr="00203807">
              <w:rPr>
                <w:rFonts w:cs="Arial"/>
                <w:sz w:val="14"/>
                <w:szCs w:val="14"/>
              </w:rPr>
              <w:t xml:space="preserve">  (42.884)</w:t>
            </w:r>
          </w:p>
        </w:tc>
        <w:tc>
          <w:tcPr>
            <w:tcW w:w="1346" w:type="dxa"/>
            <w:shd w:val="clear" w:color="auto" w:fill="auto"/>
            <w:vAlign w:val="center"/>
          </w:tcPr>
          <w:p w14:paraId="38E0F649" w14:textId="77777777" w:rsidR="00372249" w:rsidRPr="00203807" w:rsidRDefault="00372249" w:rsidP="00372249">
            <w:pPr>
              <w:keepNext/>
              <w:keepLines/>
              <w:spacing w:before="40" w:after="40" w:line="240" w:lineRule="auto"/>
              <w:jc w:val="right"/>
              <w:rPr>
                <w:rFonts w:eastAsia="Times New Roman" w:cs="Arial"/>
                <w:bCs/>
                <w:spacing w:val="-2"/>
                <w:sz w:val="14"/>
                <w:szCs w:val="14"/>
                <w:lang w:eastAsia="pt-BR"/>
              </w:rPr>
            </w:pPr>
            <w:r w:rsidRPr="00203807">
              <w:rPr>
                <w:rFonts w:cs="Arial"/>
                <w:sz w:val="14"/>
                <w:szCs w:val="14"/>
              </w:rPr>
              <w:t xml:space="preserve">  (3.377)</w:t>
            </w:r>
          </w:p>
        </w:tc>
        <w:tc>
          <w:tcPr>
            <w:tcW w:w="1346" w:type="dxa"/>
            <w:shd w:val="clear" w:color="auto" w:fill="auto"/>
            <w:vAlign w:val="center"/>
          </w:tcPr>
          <w:p w14:paraId="29551867" w14:textId="77777777" w:rsidR="00372249" w:rsidRPr="00203807" w:rsidRDefault="00372249" w:rsidP="00372249">
            <w:pPr>
              <w:keepNext/>
              <w:keepLines/>
              <w:spacing w:before="40" w:after="40" w:line="240" w:lineRule="auto"/>
              <w:jc w:val="right"/>
              <w:rPr>
                <w:rFonts w:eastAsia="Times New Roman" w:cs="Arial"/>
                <w:bCs/>
                <w:spacing w:val="-2"/>
                <w:sz w:val="14"/>
                <w:szCs w:val="14"/>
                <w:lang w:eastAsia="pt-BR"/>
              </w:rPr>
            </w:pPr>
            <w:r w:rsidRPr="00203807">
              <w:rPr>
                <w:rFonts w:cs="Arial"/>
                <w:sz w:val="14"/>
                <w:szCs w:val="14"/>
              </w:rPr>
              <w:t xml:space="preserve">  (325.155)</w:t>
            </w:r>
          </w:p>
        </w:tc>
        <w:tc>
          <w:tcPr>
            <w:tcW w:w="1346" w:type="dxa"/>
            <w:shd w:val="clear" w:color="auto" w:fill="auto"/>
            <w:vAlign w:val="center"/>
          </w:tcPr>
          <w:p w14:paraId="4095DEA4" w14:textId="77777777" w:rsidR="00372249" w:rsidRPr="00203807" w:rsidRDefault="00372249" w:rsidP="00372249">
            <w:pPr>
              <w:keepNext/>
              <w:keepLines/>
              <w:spacing w:before="40" w:after="40" w:line="240" w:lineRule="auto"/>
              <w:jc w:val="right"/>
              <w:rPr>
                <w:rFonts w:eastAsia="Times New Roman" w:cs="Arial"/>
                <w:bCs/>
                <w:spacing w:val="-2"/>
                <w:sz w:val="14"/>
                <w:szCs w:val="14"/>
                <w:lang w:eastAsia="pt-BR"/>
              </w:rPr>
            </w:pPr>
            <w:r w:rsidRPr="00203807">
              <w:rPr>
                <w:rFonts w:cs="Arial"/>
                <w:sz w:val="14"/>
                <w:szCs w:val="14"/>
              </w:rPr>
              <w:t xml:space="preserve">  (17)</w:t>
            </w:r>
          </w:p>
        </w:tc>
      </w:tr>
      <w:tr w:rsidR="00372249" w:rsidRPr="00537AE7" w14:paraId="0840B6AA" w14:textId="77777777" w:rsidTr="00372249">
        <w:trPr>
          <w:trHeight w:val="238"/>
          <w:jc w:val="center"/>
        </w:trPr>
        <w:tc>
          <w:tcPr>
            <w:tcW w:w="2909" w:type="dxa"/>
            <w:shd w:val="clear" w:color="auto" w:fill="auto"/>
            <w:vAlign w:val="center"/>
          </w:tcPr>
          <w:p w14:paraId="01B42A36"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346" w:type="dxa"/>
            <w:shd w:val="clear" w:color="auto" w:fill="auto"/>
            <w:vAlign w:val="center"/>
          </w:tcPr>
          <w:p w14:paraId="77C41435"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(4.100)</w:t>
            </w:r>
          </w:p>
        </w:tc>
        <w:tc>
          <w:tcPr>
            <w:tcW w:w="1346" w:type="dxa"/>
            <w:shd w:val="clear" w:color="auto" w:fill="auto"/>
            <w:vAlign w:val="center"/>
          </w:tcPr>
          <w:p w14:paraId="3848371C"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(2.518)</w:t>
            </w:r>
          </w:p>
        </w:tc>
        <w:tc>
          <w:tcPr>
            <w:tcW w:w="1346" w:type="dxa"/>
            <w:shd w:val="clear" w:color="auto" w:fill="auto"/>
            <w:vAlign w:val="center"/>
          </w:tcPr>
          <w:p w14:paraId="4576EF55"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227 </w:t>
            </w:r>
          </w:p>
        </w:tc>
        <w:tc>
          <w:tcPr>
            <w:tcW w:w="1346" w:type="dxa"/>
            <w:shd w:val="clear" w:color="auto" w:fill="auto"/>
            <w:vAlign w:val="center"/>
          </w:tcPr>
          <w:p w14:paraId="7EC878A0"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c>
          <w:tcPr>
            <w:tcW w:w="1346" w:type="dxa"/>
            <w:shd w:val="clear" w:color="auto" w:fill="auto"/>
            <w:vAlign w:val="center"/>
          </w:tcPr>
          <w:p w14:paraId="6BC88FC7"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sz w:val="14"/>
                <w:szCs w:val="14"/>
              </w:rPr>
              <w:t xml:space="preserve">  -- </w:t>
            </w:r>
          </w:p>
        </w:tc>
      </w:tr>
      <w:tr w:rsidR="00372249" w:rsidRPr="00203807" w14:paraId="07A79335" w14:textId="77777777" w:rsidTr="00372249">
        <w:trPr>
          <w:trHeight w:val="238"/>
          <w:jc w:val="center"/>
        </w:trPr>
        <w:tc>
          <w:tcPr>
            <w:tcW w:w="2909" w:type="dxa"/>
            <w:shd w:val="clear" w:color="auto" w:fill="auto"/>
            <w:vAlign w:val="center"/>
          </w:tcPr>
          <w:p w14:paraId="35AC447E" w14:textId="77777777" w:rsidR="00372249" w:rsidRPr="00203807" w:rsidRDefault="00372249" w:rsidP="00372249">
            <w:pPr>
              <w:keepNext/>
              <w:keepLines/>
              <w:spacing w:before="40" w:after="40" w:line="240" w:lineRule="auto"/>
              <w:rPr>
                <w:rFonts w:eastAsia="Times New Roman" w:cs="Arial"/>
                <w:b/>
                <w:color w:val="000000"/>
                <w:spacing w:val="-2"/>
                <w:sz w:val="14"/>
                <w:szCs w:val="14"/>
                <w:lang w:eastAsia="pt-BR"/>
              </w:rPr>
            </w:pPr>
            <w:r w:rsidRPr="00203807">
              <w:rPr>
                <w:rFonts w:eastAsia="Times New Roman" w:cs="Arial"/>
                <w:b/>
                <w:color w:val="000000"/>
                <w:spacing w:val="-2"/>
                <w:sz w:val="14"/>
                <w:szCs w:val="14"/>
                <w:lang w:eastAsia="pt-BR"/>
              </w:rPr>
              <w:t>Lucro (prejuízo) líquido do período</w:t>
            </w:r>
          </w:p>
        </w:tc>
        <w:tc>
          <w:tcPr>
            <w:tcW w:w="1346" w:type="dxa"/>
            <w:shd w:val="clear" w:color="auto" w:fill="auto"/>
            <w:vAlign w:val="center"/>
          </w:tcPr>
          <w:p w14:paraId="2CCC5A1C"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229.746 </w:t>
            </w:r>
          </w:p>
        </w:tc>
        <w:tc>
          <w:tcPr>
            <w:tcW w:w="1346" w:type="dxa"/>
            <w:shd w:val="clear" w:color="auto" w:fill="auto"/>
            <w:vAlign w:val="center"/>
          </w:tcPr>
          <w:p w14:paraId="36A9B0D3"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64.18</w:t>
            </w:r>
            <w:r>
              <w:rPr>
                <w:rFonts w:cs="Arial"/>
                <w:b/>
                <w:sz w:val="14"/>
                <w:szCs w:val="14"/>
              </w:rPr>
              <w:t>0</w:t>
            </w:r>
            <w:r w:rsidRPr="00203807">
              <w:rPr>
                <w:rFonts w:cs="Arial"/>
                <w:b/>
                <w:sz w:val="14"/>
                <w:szCs w:val="14"/>
              </w:rPr>
              <w:t xml:space="preserve"> </w:t>
            </w:r>
          </w:p>
        </w:tc>
        <w:tc>
          <w:tcPr>
            <w:tcW w:w="1346" w:type="dxa"/>
            <w:shd w:val="clear" w:color="auto" w:fill="auto"/>
            <w:vAlign w:val="center"/>
          </w:tcPr>
          <w:p w14:paraId="26F16186"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6.403 </w:t>
            </w:r>
          </w:p>
        </w:tc>
        <w:tc>
          <w:tcPr>
            <w:tcW w:w="1346" w:type="dxa"/>
            <w:shd w:val="clear" w:color="auto" w:fill="auto"/>
            <w:vAlign w:val="center"/>
          </w:tcPr>
          <w:p w14:paraId="1537277A"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631.810 </w:t>
            </w:r>
          </w:p>
        </w:tc>
        <w:tc>
          <w:tcPr>
            <w:tcW w:w="1346" w:type="dxa"/>
            <w:shd w:val="clear" w:color="auto" w:fill="auto"/>
            <w:vAlign w:val="center"/>
          </w:tcPr>
          <w:p w14:paraId="7FF225F8"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68</w:t>
            </w:r>
            <w:r>
              <w:rPr>
                <w:rFonts w:cs="Arial"/>
                <w:b/>
                <w:sz w:val="14"/>
                <w:szCs w:val="14"/>
              </w:rPr>
              <w:t>1</w:t>
            </w:r>
            <w:r w:rsidRPr="00203807">
              <w:rPr>
                <w:rFonts w:cs="Arial"/>
                <w:b/>
                <w:sz w:val="14"/>
                <w:szCs w:val="14"/>
              </w:rPr>
              <w:t xml:space="preserve"> </w:t>
            </w:r>
          </w:p>
        </w:tc>
      </w:tr>
      <w:tr w:rsidR="00372249" w:rsidRPr="002D6136" w14:paraId="56142B19" w14:textId="77777777" w:rsidTr="00372249">
        <w:trPr>
          <w:trHeight w:val="238"/>
          <w:jc w:val="center"/>
        </w:trPr>
        <w:tc>
          <w:tcPr>
            <w:tcW w:w="2909" w:type="dxa"/>
            <w:shd w:val="clear" w:color="auto" w:fill="auto"/>
            <w:vAlign w:val="center"/>
          </w:tcPr>
          <w:p w14:paraId="42C71253" w14:textId="77777777" w:rsidR="00372249" w:rsidRPr="00D96C1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Outros resultados abrangentes</w:t>
            </w:r>
          </w:p>
        </w:tc>
        <w:tc>
          <w:tcPr>
            <w:tcW w:w="1346" w:type="dxa"/>
            <w:shd w:val="clear" w:color="auto" w:fill="auto"/>
            <w:vAlign w:val="center"/>
          </w:tcPr>
          <w:p w14:paraId="6A16CB39"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(538)</w:t>
            </w:r>
          </w:p>
        </w:tc>
        <w:tc>
          <w:tcPr>
            <w:tcW w:w="1346" w:type="dxa"/>
            <w:shd w:val="clear" w:color="auto" w:fill="auto"/>
            <w:vAlign w:val="center"/>
          </w:tcPr>
          <w:p w14:paraId="077F3815"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(107.756)</w:t>
            </w:r>
          </w:p>
        </w:tc>
        <w:tc>
          <w:tcPr>
            <w:tcW w:w="1346" w:type="dxa"/>
            <w:shd w:val="clear" w:color="auto" w:fill="auto"/>
            <w:vAlign w:val="center"/>
          </w:tcPr>
          <w:p w14:paraId="36972019"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vAlign w:val="center"/>
          </w:tcPr>
          <w:p w14:paraId="5EB727D6"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 </w:t>
            </w:r>
          </w:p>
        </w:tc>
        <w:tc>
          <w:tcPr>
            <w:tcW w:w="1346" w:type="dxa"/>
            <w:shd w:val="clear" w:color="auto" w:fill="auto"/>
            <w:vAlign w:val="center"/>
          </w:tcPr>
          <w:p w14:paraId="338024E5" w14:textId="77777777" w:rsidR="00372249" w:rsidRPr="00203807"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203807">
              <w:rPr>
                <w:rFonts w:cs="Arial"/>
                <w:sz w:val="14"/>
                <w:szCs w:val="14"/>
              </w:rPr>
              <w:t xml:space="preserve">  -- </w:t>
            </w:r>
          </w:p>
        </w:tc>
      </w:tr>
      <w:tr w:rsidR="00372249" w:rsidRPr="00203807" w14:paraId="7D5BC3EB" w14:textId="77777777" w:rsidTr="00372249">
        <w:trPr>
          <w:trHeight w:val="238"/>
          <w:jc w:val="center"/>
        </w:trPr>
        <w:tc>
          <w:tcPr>
            <w:tcW w:w="2909" w:type="dxa"/>
            <w:shd w:val="clear" w:color="auto" w:fill="auto"/>
            <w:vAlign w:val="center"/>
          </w:tcPr>
          <w:p w14:paraId="5EC649FA" w14:textId="77777777" w:rsidR="00372249" w:rsidRPr="00203807" w:rsidRDefault="00372249" w:rsidP="00372249">
            <w:pPr>
              <w:keepNext/>
              <w:keepLines/>
              <w:spacing w:before="40" w:after="40" w:line="240" w:lineRule="auto"/>
              <w:rPr>
                <w:rFonts w:eastAsia="Times New Roman" w:cs="Arial"/>
                <w:b/>
                <w:color w:val="000000"/>
                <w:spacing w:val="-2"/>
                <w:sz w:val="14"/>
                <w:szCs w:val="14"/>
                <w:lang w:eastAsia="pt-BR"/>
              </w:rPr>
            </w:pPr>
            <w:r w:rsidRPr="00203807">
              <w:rPr>
                <w:rFonts w:eastAsia="Times New Roman" w:cs="Arial"/>
                <w:b/>
                <w:color w:val="000000"/>
                <w:spacing w:val="-2"/>
                <w:sz w:val="14"/>
                <w:szCs w:val="14"/>
                <w:lang w:eastAsia="pt-BR"/>
              </w:rPr>
              <w:t>Resultado abrangente total</w:t>
            </w:r>
          </w:p>
        </w:tc>
        <w:tc>
          <w:tcPr>
            <w:tcW w:w="1346" w:type="dxa"/>
            <w:shd w:val="clear" w:color="auto" w:fill="auto"/>
            <w:vAlign w:val="center"/>
          </w:tcPr>
          <w:p w14:paraId="7810EB3C"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229.208 </w:t>
            </w:r>
          </w:p>
        </w:tc>
        <w:tc>
          <w:tcPr>
            <w:tcW w:w="1346" w:type="dxa"/>
            <w:shd w:val="clear" w:color="auto" w:fill="auto"/>
            <w:vAlign w:val="center"/>
          </w:tcPr>
          <w:p w14:paraId="3C1D60D2"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(43.57</w:t>
            </w:r>
            <w:r>
              <w:rPr>
                <w:rFonts w:cs="Arial"/>
                <w:b/>
                <w:sz w:val="14"/>
                <w:szCs w:val="14"/>
              </w:rPr>
              <w:t>6</w:t>
            </w:r>
            <w:r w:rsidRPr="00203807">
              <w:rPr>
                <w:rFonts w:cs="Arial"/>
                <w:b/>
                <w:sz w:val="14"/>
                <w:szCs w:val="14"/>
              </w:rPr>
              <w:t>)</w:t>
            </w:r>
          </w:p>
        </w:tc>
        <w:tc>
          <w:tcPr>
            <w:tcW w:w="1346" w:type="dxa"/>
            <w:shd w:val="clear" w:color="auto" w:fill="auto"/>
            <w:vAlign w:val="center"/>
          </w:tcPr>
          <w:p w14:paraId="4E18343A"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6.403 </w:t>
            </w:r>
          </w:p>
        </w:tc>
        <w:tc>
          <w:tcPr>
            <w:tcW w:w="1346" w:type="dxa"/>
            <w:shd w:val="clear" w:color="auto" w:fill="auto"/>
            <w:vAlign w:val="center"/>
          </w:tcPr>
          <w:p w14:paraId="11986A0B"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631.810 </w:t>
            </w:r>
          </w:p>
        </w:tc>
        <w:tc>
          <w:tcPr>
            <w:tcW w:w="1346" w:type="dxa"/>
            <w:shd w:val="clear" w:color="auto" w:fill="auto"/>
            <w:vAlign w:val="center"/>
          </w:tcPr>
          <w:p w14:paraId="1F28DABA"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68</w:t>
            </w:r>
            <w:r>
              <w:rPr>
                <w:rFonts w:cs="Arial"/>
                <w:b/>
                <w:sz w:val="14"/>
                <w:szCs w:val="14"/>
              </w:rPr>
              <w:t>1</w:t>
            </w:r>
            <w:r w:rsidRPr="00203807">
              <w:rPr>
                <w:rFonts w:cs="Arial"/>
                <w:b/>
                <w:sz w:val="14"/>
                <w:szCs w:val="14"/>
              </w:rPr>
              <w:t xml:space="preserve"> </w:t>
            </w:r>
          </w:p>
        </w:tc>
      </w:tr>
      <w:tr w:rsidR="00372249" w:rsidRPr="00203807" w14:paraId="48C12C73" w14:textId="77777777" w:rsidTr="00372249">
        <w:trPr>
          <w:trHeight w:val="238"/>
          <w:jc w:val="center"/>
        </w:trPr>
        <w:tc>
          <w:tcPr>
            <w:tcW w:w="2909" w:type="dxa"/>
            <w:shd w:val="clear" w:color="auto" w:fill="auto"/>
            <w:vAlign w:val="center"/>
          </w:tcPr>
          <w:p w14:paraId="447810F9" w14:textId="77777777" w:rsidR="00372249" w:rsidRPr="00203807" w:rsidRDefault="00372249" w:rsidP="00372249">
            <w:pPr>
              <w:keepNext/>
              <w:keepLines/>
              <w:spacing w:before="40" w:after="40" w:line="240" w:lineRule="auto"/>
              <w:rPr>
                <w:rFonts w:eastAsia="Times New Roman" w:cs="Arial"/>
                <w:b/>
                <w:color w:val="000000"/>
                <w:spacing w:val="-2"/>
                <w:sz w:val="14"/>
                <w:szCs w:val="14"/>
                <w:lang w:eastAsia="pt-BR"/>
              </w:rPr>
            </w:pPr>
            <w:r w:rsidRPr="00203807">
              <w:rPr>
                <w:rFonts w:eastAsia="Times New Roman" w:cs="Arial"/>
                <w:b/>
                <w:color w:val="000000"/>
                <w:spacing w:val="-2"/>
                <w:sz w:val="14"/>
                <w:szCs w:val="14"/>
                <w:lang w:eastAsia="pt-BR"/>
              </w:rPr>
              <w:t>Atribuível à BB Seguridade</w:t>
            </w:r>
          </w:p>
        </w:tc>
        <w:tc>
          <w:tcPr>
            <w:tcW w:w="1346" w:type="dxa"/>
            <w:shd w:val="clear" w:color="auto" w:fill="auto"/>
            <w:vAlign w:val="center"/>
          </w:tcPr>
          <w:p w14:paraId="4D2FEB03"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172.298 </w:t>
            </w:r>
          </w:p>
        </w:tc>
        <w:tc>
          <w:tcPr>
            <w:tcW w:w="1346" w:type="dxa"/>
            <w:shd w:val="clear" w:color="auto" w:fill="auto"/>
            <w:vAlign w:val="center"/>
          </w:tcPr>
          <w:p w14:paraId="4257A1AA"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42.783 </w:t>
            </w:r>
          </w:p>
        </w:tc>
        <w:tc>
          <w:tcPr>
            <w:tcW w:w="1346" w:type="dxa"/>
            <w:shd w:val="clear" w:color="auto" w:fill="auto"/>
            <w:vAlign w:val="center"/>
          </w:tcPr>
          <w:p w14:paraId="36E1CCDA"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4.801 </w:t>
            </w:r>
          </w:p>
        </w:tc>
        <w:tc>
          <w:tcPr>
            <w:tcW w:w="1346" w:type="dxa"/>
            <w:shd w:val="clear" w:color="auto" w:fill="auto"/>
            <w:vAlign w:val="center"/>
          </w:tcPr>
          <w:p w14:paraId="0F7C95B9"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631.810 </w:t>
            </w:r>
          </w:p>
        </w:tc>
        <w:tc>
          <w:tcPr>
            <w:tcW w:w="1346" w:type="dxa"/>
            <w:shd w:val="clear" w:color="auto" w:fill="auto"/>
            <w:vAlign w:val="center"/>
          </w:tcPr>
          <w:p w14:paraId="39889B78"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510 </w:t>
            </w:r>
          </w:p>
        </w:tc>
      </w:tr>
      <w:tr w:rsidR="00372249" w:rsidRPr="00203807" w14:paraId="4D60027C" w14:textId="77777777" w:rsidTr="00372249">
        <w:trPr>
          <w:trHeight w:val="238"/>
          <w:jc w:val="center"/>
        </w:trPr>
        <w:tc>
          <w:tcPr>
            <w:tcW w:w="2909" w:type="dxa"/>
            <w:shd w:val="clear" w:color="auto" w:fill="auto"/>
            <w:vAlign w:val="center"/>
          </w:tcPr>
          <w:p w14:paraId="35D31A29" w14:textId="77777777" w:rsidR="00372249" w:rsidRPr="00306370"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306370">
              <w:rPr>
                <w:rFonts w:eastAsia="Times New Roman" w:cs="Arial"/>
                <w:bCs/>
                <w:color w:val="000000"/>
                <w:spacing w:val="-2"/>
                <w:sz w:val="14"/>
                <w:szCs w:val="14"/>
                <w:lang w:eastAsia="pt-BR"/>
              </w:rPr>
              <w:t>Ajustes</w:t>
            </w:r>
            <w:r>
              <w:rPr>
                <w:rFonts w:eastAsia="Times New Roman" w:cs="Arial"/>
                <w:bCs/>
                <w:color w:val="000000"/>
                <w:spacing w:val="-2"/>
                <w:sz w:val="14"/>
                <w:szCs w:val="14"/>
                <w:lang w:eastAsia="pt-BR"/>
              </w:rPr>
              <w:t xml:space="preserve"> </w:t>
            </w:r>
            <w:r w:rsidRPr="004A34BB">
              <w:rPr>
                <w:rFonts w:eastAsia="Times New Roman" w:cs="Arial"/>
                <w:bCs/>
                <w:color w:val="000000"/>
                <w:spacing w:val="-2"/>
                <w:sz w:val="14"/>
                <w:szCs w:val="14"/>
                <w:vertAlign w:val="superscript"/>
                <w:lang w:eastAsia="pt-BR"/>
              </w:rPr>
              <w:t>(1)</w:t>
            </w:r>
          </w:p>
        </w:tc>
        <w:tc>
          <w:tcPr>
            <w:tcW w:w="1346" w:type="dxa"/>
            <w:shd w:val="clear" w:color="auto" w:fill="auto"/>
            <w:vAlign w:val="center"/>
          </w:tcPr>
          <w:p w14:paraId="7E9F5D53" w14:textId="77777777" w:rsidR="00372249" w:rsidRPr="00306370" w:rsidRDefault="00372249" w:rsidP="00372249">
            <w:pPr>
              <w:keepNext/>
              <w:keepLines/>
              <w:spacing w:before="40" w:after="40" w:line="240" w:lineRule="auto"/>
              <w:jc w:val="right"/>
              <w:rPr>
                <w:rFonts w:cs="Arial"/>
                <w:bCs/>
                <w:sz w:val="14"/>
                <w:szCs w:val="14"/>
              </w:rPr>
            </w:pPr>
            <w:r w:rsidRPr="00306370">
              <w:rPr>
                <w:rFonts w:cs="Arial"/>
                <w:bCs/>
                <w:sz w:val="14"/>
                <w:szCs w:val="14"/>
              </w:rPr>
              <w:t>--</w:t>
            </w:r>
          </w:p>
        </w:tc>
        <w:tc>
          <w:tcPr>
            <w:tcW w:w="1346" w:type="dxa"/>
            <w:shd w:val="clear" w:color="auto" w:fill="auto"/>
            <w:vAlign w:val="center"/>
          </w:tcPr>
          <w:p w14:paraId="42CC2F77" w14:textId="77777777" w:rsidR="00372249" w:rsidRPr="00306370" w:rsidRDefault="00372249" w:rsidP="00372249">
            <w:pPr>
              <w:keepNext/>
              <w:keepLines/>
              <w:spacing w:before="40" w:after="40" w:line="240" w:lineRule="auto"/>
              <w:jc w:val="right"/>
              <w:rPr>
                <w:rFonts w:cs="Arial"/>
                <w:bCs/>
                <w:sz w:val="14"/>
                <w:szCs w:val="14"/>
              </w:rPr>
            </w:pPr>
            <w:r w:rsidRPr="00306370">
              <w:rPr>
                <w:rFonts w:cs="Arial"/>
                <w:bCs/>
                <w:sz w:val="14"/>
                <w:szCs w:val="14"/>
              </w:rPr>
              <w:t>--</w:t>
            </w:r>
          </w:p>
        </w:tc>
        <w:tc>
          <w:tcPr>
            <w:tcW w:w="1346" w:type="dxa"/>
            <w:shd w:val="clear" w:color="auto" w:fill="auto"/>
            <w:vAlign w:val="center"/>
          </w:tcPr>
          <w:p w14:paraId="2E45BAE1" w14:textId="77777777" w:rsidR="00372249" w:rsidRPr="00306370" w:rsidRDefault="00372249" w:rsidP="00372249">
            <w:pPr>
              <w:keepNext/>
              <w:keepLines/>
              <w:spacing w:before="40" w:after="40" w:line="240" w:lineRule="auto"/>
              <w:jc w:val="right"/>
              <w:rPr>
                <w:rFonts w:cs="Arial"/>
                <w:bCs/>
                <w:sz w:val="14"/>
                <w:szCs w:val="14"/>
              </w:rPr>
            </w:pPr>
            <w:r w:rsidRPr="00306370">
              <w:rPr>
                <w:rFonts w:cs="Arial"/>
                <w:bCs/>
                <w:sz w:val="14"/>
                <w:szCs w:val="14"/>
              </w:rPr>
              <w:t xml:space="preserve"> 21 </w:t>
            </w:r>
          </w:p>
        </w:tc>
        <w:tc>
          <w:tcPr>
            <w:tcW w:w="1346" w:type="dxa"/>
            <w:shd w:val="clear" w:color="auto" w:fill="auto"/>
            <w:vAlign w:val="center"/>
          </w:tcPr>
          <w:p w14:paraId="441F0AA0" w14:textId="77777777" w:rsidR="00372249" w:rsidRPr="00306370" w:rsidRDefault="00372249" w:rsidP="00372249">
            <w:pPr>
              <w:keepNext/>
              <w:keepLines/>
              <w:spacing w:before="40" w:after="40" w:line="240" w:lineRule="auto"/>
              <w:jc w:val="right"/>
              <w:rPr>
                <w:rFonts w:cs="Arial"/>
                <w:bCs/>
                <w:sz w:val="14"/>
                <w:szCs w:val="14"/>
              </w:rPr>
            </w:pPr>
            <w:r w:rsidRPr="00306370">
              <w:rPr>
                <w:rFonts w:cs="Arial"/>
                <w:bCs/>
                <w:sz w:val="14"/>
                <w:szCs w:val="14"/>
              </w:rPr>
              <w:t>--</w:t>
            </w:r>
          </w:p>
        </w:tc>
        <w:tc>
          <w:tcPr>
            <w:tcW w:w="1346" w:type="dxa"/>
            <w:shd w:val="clear" w:color="auto" w:fill="auto"/>
            <w:vAlign w:val="center"/>
          </w:tcPr>
          <w:p w14:paraId="75E78180" w14:textId="77777777" w:rsidR="00372249" w:rsidRPr="00203807" w:rsidRDefault="00372249" w:rsidP="00372249">
            <w:pPr>
              <w:keepNext/>
              <w:keepLines/>
              <w:spacing w:before="40" w:after="40" w:line="240" w:lineRule="auto"/>
              <w:jc w:val="right"/>
              <w:rPr>
                <w:rFonts w:cs="Arial"/>
                <w:bCs/>
                <w:sz w:val="14"/>
                <w:szCs w:val="14"/>
              </w:rPr>
            </w:pPr>
            <w:r w:rsidRPr="00306370">
              <w:rPr>
                <w:rFonts w:cs="Arial"/>
                <w:bCs/>
                <w:sz w:val="14"/>
                <w:szCs w:val="14"/>
              </w:rPr>
              <w:t xml:space="preserve"> 125</w:t>
            </w:r>
            <w:r w:rsidRPr="00203807">
              <w:rPr>
                <w:rFonts w:cs="Arial"/>
                <w:bCs/>
                <w:sz w:val="14"/>
                <w:szCs w:val="14"/>
              </w:rPr>
              <w:t xml:space="preserve"> </w:t>
            </w:r>
          </w:p>
        </w:tc>
      </w:tr>
      <w:tr w:rsidR="00372249" w:rsidRPr="00203807" w14:paraId="012A283E" w14:textId="77777777" w:rsidTr="00372249">
        <w:trPr>
          <w:trHeight w:val="238"/>
          <w:jc w:val="center"/>
        </w:trPr>
        <w:tc>
          <w:tcPr>
            <w:tcW w:w="2909" w:type="dxa"/>
            <w:tcBorders>
              <w:bottom w:val="single" w:sz="2" w:space="0" w:color="1F4E79" w:themeColor="accent1" w:themeShade="80"/>
            </w:tcBorders>
            <w:shd w:val="clear" w:color="auto" w:fill="auto"/>
            <w:vAlign w:val="center"/>
          </w:tcPr>
          <w:p w14:paraId="774C39F7" w14:textId="77777777" w:rsidR="00372249" w:rsidRPr="00203807" w:rsidRDefault="00372249" w:rsidP="00372249">
            <w:pPr>
              <w:keepNext/>
              <w:keepLines/>
              <w:spacing w:before="40" w:after="40" w:line="240" w:lineRule="auto"/>
              <w:rPr>
                <w:rFonts w:eastAsia="Times New Roman" w:cs="Arial"/>
                <w:b/>
                <w:color w:val="000000"/>
                <w:spacing w:val="-2"/>
                <w:sz w:val="14"/>
                <w:szCs w:val="14"/>
                <w:lang w:eastAsia="pt-BR"/>
              </w:rPr>
            </w:pPr>
            <w:r w:rsidRPr="00203807">
              <w:rPr>
                <w:rFonts w:eastAsia="Times New Roman" w:cs="Arial"/>
                <w:b/>
                <w:color w:val="000000"/>
                <w:spacing w:val="-2"/>
                <w:sz w:val="14"/>
                <w:szCs w:val="14"/>
                <w:lang w:eastAsia="pt-BR"/>
              </w:rPr>
              <w:t>Resultado de equivalência</w:t>
            </w:r>
          </w:p>
        </w:tc>
        <w:tc>
          <w:tcPr>
            <w:tcW w:w="1346" w:type="dxa"/>
            <w:tcBorders>
              <w:bottom w:val="single" w:sz="2" w:space="0" w:color="1F4E79" w:themeColor="accent1" w:themeShade="80"/>
            </w:tcBorders>
            <w:shd w:val="clear" w:color="auto" w:fill="auto"/>
            <w:vAlign w:val="center"/>
          </w:tcPr>
          <w:p w14:paraId="4258C0A7"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172.298 </w:t>
            </w:r>
          </w:p>
        </w:tc>
        <w:tc>
          <w:tcPr>
            <w:tcW w:w="1346" w:type="dxa"/>
            <w:tcBorders>
              <w:bottom w:val="single" w:sz="2" w:space="0" w:color="1F4E79" w:themeColor="accent1" w:themeShade="80"/>
            </w:tcBorders>
            <w:shd w:val="clear" w:color="auto" w:fill="auto"/>
            <w:vAlign w:val="center"/>
          </w:tcPr>
          <w:p w14:paraId="61E38D53"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42.783 </w:t>
            </w:r>
          </w:p>
        </w:tc>
        <w:tc>
          <w:tcPr>
            <w:tcW w:w="1346" w:type="dxa"/>
            <w:tcBorders>
              <w:bottom w:val="single" w:sz="2" w:space="0" w:color="1F4E79" w:themeColor="accent1" w:themeShade="80"/>
            </w:tcBorders>
            <w:shd w:val="clear" w:color="auto" w:fill="auto"/>
            <w:vAlign w:val="center"/>
          </w:tcPr>
          <w:p w14:paraId="71B18E01"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4.822 </w:t>
            </w:r>
          </w:p>
        </w:tc>
        <w:tc>
          <w:tcPr>
            <w:tcW w:w="1346" w:type="dxa"/>
            <w:tcBorders>
              <w:bottom w:val="single" w:sz="2" w:space="0" w:color="1F4E79" w:themeColor="accent1" w:themeShade="80"/>
            </w:tcBorders>
            <w:shd w:val="clear" w:color="auto" w:fill="auto"/>
            <w:vAlign w:val="center"/>
          </w:tcPr>
          <w:p w14:paraId="43A1A8EF"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631.810 </w:t>
            </w:r>
          </w:p>
        </w:tc>
        <w:tc>
          <w:tcPr>
            <w:tcW w:w="1346" w:type="dxa"/>
            <w:tcBorders>
              <w:bottom w:val="single" w:sz="2" w:space="0" w:color="1F4E79" w:themeColor="accent1" w:themeShade="80"/>
            </w:tcBorders>
            <w:shd w:val="clear" w:color="auto" w:fill="auto"/>
            <w:vAlign w:val="center"/>
          </w:tcPr>
          <w:p w14:paraId="2BDABA4F" w14:textId="77777777" w:rsidR="00372249" w:rsidRPr="00203807" w:rsidRDefault="00372249" w:rsidP="00372249">
            <w:pPr>
              <w:keepNext/>
              <w:keepLines/>
              <w:spacing w:before="40" w:after="40" w:line="240" w:lineRule="auto"/>
              <w:jc w:val="right"/>
              <w:rPr>
                <w:rFonts w:eastAsia="Times New Roman" w:cs="Arial"/>
                <w:b/>
                <w:spacing w:val="-2"/>
                <w:sz w:val="14"/>
                <w:szCs w:val="14"/>
                <w:lang w:eastAsia="pt-BR"/>
              </w:rPr>
            </w:pPr>
            <w:r w:rsidRPr="00203807">
              <w:rPr>
                <w:rFonts w:cs="Arial"/>
                <w:b/>
                <w:sz w:val="14"/>
                <w:szCs w:val="14"/>
              </w:rPr>
              <w:t xml:space="preserve"> 635 </w:t>
            </w:r>
          </w:p>
        </w:tc>
      </w:tr>
    </w:tbl>
    <w:p w14:paraId="49568733" w14:textId="77777777" w:rsidR="00372249" w:rsidRPr="004A34BB" w:rsidRDefault="00372249" w:rsidP="00065C3A">
      <w:pPr>
        <w:pStyle w:val="PargrafodaLista"/>
        <w:numPr>
          <w:ilvl w:val="0"/>
          <w:numId w:val="41"/>
        </w:numPr>
        <w:spacing w:after="160" w:line="257" w:lineRule="auto"/>
        <w:jc w:val="both"/>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 xml:space="preserve">Na Brasildental, </w:t>
      </w:r>
      <w:bookmarkStart w:id="58" w:name="_Hlk109404387"/>
      <w:r>
        <w:rPr>
          <w:rFonts w:ascii="Arial" w:eastAsia="Times New Roman" w:hAnsi="Arial" w:cs="Times New Roman"/>
          <w:spacing w:val="-2"/>
          <w:sz w:val="14"/>
          <w:szCs w:val="18"/>
          <w:lang w:eastAsia="pt-BR"/>
        </w:rPr>
        <w:t>refere-se à alteração no resultado.</w:t>
      </w:r>
      <w:bookmarkEnd w:id="58"/>
      <w:r>
        <w:rPr>
          <w:rFonts w:ascii="Arial" w:eastAsia="Times New Roman" w:hAnsi="Arial" w:cs="Times New Roman"/>
          <w:spacing w:val="-2"/>
          <w:sz w:val="14"/>
          <w:szCs w:val="18"/>
          <w:lang w:eastAsia="pt-BR"/>
        </w:rPr>
        <w:t xml:space="preserve"> Na Ciclic, refere-se à ajustes de períodos anteriores.</w:t>
      </w:r>
    </w:p>
    <w:p w14:paraId="178D7D9B" w14:textId="77777777" w:rsidR="00372249" w:rsidRPr="00537AE7" w:rsidRDefault="00372249" w:rsidP="00372249">
      <w:pPr>
        <w:keepNext/>
        <w:keepLines/>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09"/>
        <w:gridCol w:w="69"/>
        <w:gridCol w:w="1277"/>
        <w:gridCol w:w="46"/>
        <w:gridCol w:w="1300"/>
        <w:gridCol w:w="23"/>
        <w:gridCol w:w="1323"/>
        <w:gridCol w:w="1346"/>
        <w:gridCol w:w="1346"/>
      </w:tblGrid>
      <w:tr w:rsidR="00372249" w:rsidRPr="00A92D78" w14:paraId="5FDE2088" w14:textId="77777777" w:rsidTr="00372249">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2A186C97"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Segmento</w:t>
            </w:r>
          </w:p>
        </w:tc>
        <w:tc>
          <w:tcPr>
            <w:tcW w:w="3969" w:type="dxa"/>
            <w:gridSpan w:val="5"/>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60AA910"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20473DF"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Corretagem</w:t>
            </w:r>
          </w:p>
        </w:tc>
      </w:tr>
      <w:tr w:rsidR="00372249" w:rsidRPr="00A92D78" w14:paraId="00B5DB12" w14:textId="77777777" w:rsidTr="00372249">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6792D82C"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Ramo de atuação</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077BF6DD"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Previdência Privada</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39BA3ED2"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Capitalização</w:t>
            </w:r>
          </w:p>
        </w:tc>
        <w:tc>
          <w:tcPr>
            <w:tcW w:w="1323"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908E385"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50D2801" w14:textId="77777777" w:rsidR="00372249" w:rsidRPr="0042269C" w:rsidRDefault="00372249" w:rsidP="00372249">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4C47B2B" w14:textId="77777777" w:rsidR="00372249" w:rsidRPr="0042269C" w:rsidRDefault="00372249" w:rsidP="00372249">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r>
      <w:tr w:rsidR="00372249" w:rsidRPr="00A92D78" w14:paraId="5439742B" w14:textId="77777777" w:rsidTr="00372249">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5BA1E8BA"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Pr>
                <w:rFonts w:cs="Arial"/>
                <w:b/>
                <w:sz w:val="14"/>
                <w:szCs w:val="14"/>
              </w:rPr>
              <w:t>2° Trim/2021</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6D6A0155"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Brasilprev</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16C2166A"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Brasilcap</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2EE28FCA"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4B30376" w14:textId="77777777" w:rsidR="00372249" w:rsidRPr="0042269C" w:rsidRDefault="00372249" w:rsidP="00372249">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2989FDC" w14:textId="77777777" w:rsidR="00372249" w:rsidRPr="0042269C" w:rsidRDefault="00372249" w:rsidP="00372249">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Ciclic</w:t>
            </w:r>
          </w:p>
        </w:tc>
      </w:tr>
      <w:tr w:rsidR="00372249" w:rsidRPr="00BB26E6" w14:paraId="186EB8DB" w14:textId="77777777" w:rsidTr="00372249">
        <w:trPr>
          <w:trHeight w:val="238"/>
          <w:jc w:val="center"/>
        </w:trPr>
        <w:tc>
          <w:tcPr>
            <w:tcW w:w="2978" w:type="dxa"/>
            <w:gridSpan w:val="2"/>
            <w:tcBorders>
              <w:top w:val="single" w:sz="2" w:space="0" w:color="1F4E79" w:themeColor="accent1" w:themeShade="80"/>
            </w:tcBorders>
            <w:shd w:val="clear" w:color="auto" w:fill="auto"/>
            <w:vAlign w:val="center"/>
          </w:tcPr>
          <w:p w14:paraId="3B2A66C5" w14:textId="77777777" w:rsidR="00372249" w:rsidRPr="00BB26E6" w:rsidRDefault="00372249" w:rsidP="00372249">
            <w:pPr>
              <w:keepNext/>
              <w:keepLines/>
              <w:spacing w:before="40" w:after="40" w:line="240" w:lineRule="auto"/>
              <w:rPr>
                <w:rFonts w:eastAsia="Times New Roman" w:cs="Arial"/>
                <w:b/>
                <w:spacing w:val="-2"/>
                <w:sz w:val="14"/>
                <w:szCs w:val="14"/>
                <w:lang w:eastAsia="pt-BR"/>
              </w:rPr>
            </w:pPr>
            <w:r w:rsidRPr="00BB26E6">
              <w:rPr>
                <w:rFonts w:eastAsia="Times New Roman" w:cs="Arial"/>
                <w:b/>
                <w:spacing w:val="-2"/>
                <w:sz w:val="14"/>
                <w:szCs w:val="14"/>
                <w:lang w:eastAsia="pt-BR"/>
              </w:rPr>
              <w:t>Receitas líquidas das operações/prêmios</w:t>
            </w:r>
          </w:p>
        </w:tc>
        <w:tc>
          <w:tcPr>
            <w:tcW w:w="1323" w:type="dxa"/>
            <w:gridSpan w:val="2"/>
            <w:tcBorders>
              <w:top w:val="single" w:sz="2" w:space="0" w:color="1F4E79" w:themeColor="accent1" w:themeShade="80"/>
            </w:tcBorders>
            <w:shd w:val="clear" w:color="auto" w:fill="auto"/>
          </w:tcPr>
          <w:p w14:paraId="64B5628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618.479</w:t>
            </w:r>
          </w:p>
        </w:tc>
        <w:tc>
          <w:tcPr>
            <w:tcW w:w="1323" w:type="dxa"/>
            <w:gridSpan w:val="2"/>
            <w:tcBorders>
              <w:top w:val="single" w:sz="2" w:space="0" w:color="1F4E79" w:themeColor="accent1" w:themeShade="80"/>
            </w:tcBorders>
            <w:shd w:val="clear" w:color="auto" w:fill="auto"/>
          </w:tcPr>
          <w:p w14:paraId="1D92333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647</w:t>
            </w:r>
          </w:p>
        </w:tc>
        <w:tc>
          <w:tcPr>
            <w:tcW w:w="1323" w:type="dxa"/>
            <w:tcBorders>
              <w:top w:val="single" w:sz="2" w:space="0" w:color="1F4E79" w:themeColor="accent1" w:themeShade="80"/>
            </w:tcBorders>
            <w:shd w:val="clear" w:color="auto" w:fill="auto"/>
          </w:tcPr>
          <w:p w14:paraId="0CC34163"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17.701</w:t>
            </w:r>
          </w:p>
        </w:tc>
        <w:tc>
          <w:tcPr>
            <w:tcW w:w="1346" w:type="dxa"/>
            <w:tcBorders>
              <w:top w:val="single" w:sz="2" w:space="0" w:color="1F4E79" w:themeColor="accent1" w:themeShade="80"/>
            </w:tcBorders>
            <w:shd w:val="clear" w:color="auto" w:fill="auto"/>
            <w:vAlign w:val="center"/>
          </w:tcPr>
          <w:p w14:paraId="39B0313B"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792.891</w:t>
            </w:r>
          </w:p>
        </w:tc>
        <w:tc>
          <w:tcPr>
            <w:tcW w:w="1346" w:type="dxa"/>
            <w:tcBorders>
              <w:top w:val="single" w:sz="2" w:space="0" w:color="1F4E79" w:themeColor="accent1" w:themeShade="80"/>
            </w:tcBorders>
            <w:shd w:val="clear" w:color="auto" w:fill="auto"/>
            <w:vAlign w:val="center"/>
          </w:tcPr>
          <w:p w14:paraId="375D7C1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2.398</w:t>
            </w:r>
          </w:p>
        </w:tc>
      </w:tr>
      <w:tr w:rsidR="00372249" w:rsidRPr="00A92D78" w14:paraId="46CAD6CB" w14:textId="77777777" w:rsidTr="00372249">
        <w:trPr>
          <w:trHeight w:val="238"/>
          <w:jc w:val="center"/>
        </w:trPr>
        <w:tc>
          <w:tcPr>
            <w:tcW w:w="2978" w:type="dxa"/>
            <w:gridSpan w:val="2"/>
            <w:shd w:val="clear" w:color="auto" w:fill="auto"/>
            <w:vAlign w:val="center"/>
          </w:tcPr>
          <w:p w14:paraId="6AB66101"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Previdência</w:t>
            </w:r>
          </w:p>
        </w:tc>
        <w:tc>
          <w:tcPr>
            <w:tcW w:w="1323" w:type="dxa"/>
            <w:gridSpan w:val="2"/>
            <w:shd w:val="clear" w:color="auto" w:fill="auto"/>
            <w:vAlign w:val="center"/>
          </w:tcPr>
          <w:p w14:paraId="71B44D16"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11.956.945</w:t>
            </w:r>
          </w:p>
        </w:tc>
        <w:tc>
          <w:tcPr>
            <w:tcW w:w="1323" w:type="dxa"/>
            <w:gridSpan w:val="2"/>
            <w:shd w:val="clear" w:color="auto" w:fill="auto"/>
            <w:vAlign w:val="center"/>
          </w:tcPr>
          <w:p w14:paraId="2CFE2A26"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23" w:type="dxa"/>
            <w:shd w:val="clear" w:color="auto" w:fill="auto"/>
            <w:vAlign w:val="center"/>
          </w:tcPr>
          <w:p w14:paraId="2DA3AFAD"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7B973857"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73596028"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r>
      <w:tr w:rsidR="00372249" w:rsidRPr="00A92D78" w14:paraId="23E79D23" w14:textId="77777777" w:rsidTr="00372249">
        <w:trPr>
          <w:trHeight w:val="238"/>
          <w:jc w:val="center"/>
        </w:trPr>
        <w:tc>
          <w:tcPr>
            <w:tcW w:w="2978" w:type="dxa"/>
            <w:gridSpan w:val="2"/>
            <w:shd w:val="clear" w:color="auto" w:fill="auto"/>
            <w:vAlign w:val="center"/>
          </w:tcPr>
          <w:p w14:paraId="6E9EF1C0"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Capitalização</w:t>
            </w:r>
          </w:p>
        </w:tc>
        <w:tc>
          <w:tcPr>
            <w:tcW w:w="1323" w:type="dxa"/>
            <w:gridSpan w:val="2"/>
            <w:shd w:val="clear" w:color="auto" w:fill="auto"/>
            <w:vAlign w:val="center"/>
          </w:tcPr>
          <w:p w14:paraId="62AD41F1"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23" w:type="dxa"/>
            <w:gridSpan w:val="2"/>
            <w:shd w:val="clear" w:color="auto" w:fill="auto"/>
            <w:vAlign w:val="center"/>
          </w:tcPr>
          <w:p w14:paraId="2BC7A9AC"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127.018</w:t>
            </w:r>
          </w:p>
        </w:tc>
        <w:tc>
          <w:tcPr>
            <w:tcW w:w="1323" w:type="dxa"/>
            <w:shd w:val="clear" w:color="auto" w:fill="auto"/>
            <w:vAlign w:val="center"/>
          </w:tcPr>
          <w:p w14:paraId="25C4ED46"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0ECF5C57"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44163B2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r>
      <w:tr w:rsidR="00372249" w:rsidRPr="00A92D78" w14:paraId="3565A7E9" w14:textId="77777777" w:rsidTr="00372249">
        <w:trPr>
          <w:trHeight w:val="238"/>
          <w:jc w:val="center"/>
        </w:trPr>
        <w:tc>
          <w:tcPr>
            <w:tcW w:w="2978" w:type="dxa"/>
            <w:gridSpan w:val="2"/>
            <w:shd w:val="clear" w:color="auto" w:fill="auto"/>
            <w:vAlign w:val="center"/>
          </w:tcPr>
          <w:p w14:paraId="0783FF04"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Assistência à saúde</w:t>
            </w:r>
          </w:p>
        </w:tc>
        <w:tc>
          <w:tcPr>
            <w:tcW w:w="1323" w:type="dxa"/>
            <w:gridSpan w:val="2"/>
            <w:shd w:val="clear" w:color="auto" w:fill="auto"/>
            <w:vAlign w:val="center"/>
          </w:tcPr>
          <w:p w14:paraId="6DDAF1E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23" w:type="dxa"/>
            <w:gridSpan w:val="2"/>
            <w:shd w:val="clear" w:color="auto" w:fill="auto"/>
            <w:vAlign w:val="center"/>
          </w:tcPr>
          <w:p w14:paraId="037E0BC6"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23" w:type="dxa"/>
            <w:shd w:val="clear" w:color="auto" w:fill="auto"/>
            <w:vAlign w:val="center"/>
          </w:tcPr>
          <w:p w14:paraId="159665E7"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29.809</w:t>
            </w:r>
          </w:p>
        </w:tc>
        <w:tc>
          <w:tcPr>
            <w:tcW w:w="1346" w:type="dxa"/>
            <w:shd w:val="clear" w:color="auto" w:fill="auto"/>
            <w:vAlign w:val="center"/>
          </w:tcPr>
          <w:p w14:paraId="45D00085"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57B0D198"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r>
      <w:tr w:rsidR="00372249" w:rsidRPr="00A92D78" w14:paraId="28BB801C" w14:textId="77777777" w:rsidTr="00372249">
        <w:trPr>
          <w:trHeight w:val="238"/>
          <w:jc w:val="center"/>
        </w:trPr>
        <w:tc>
          <w:tcPr>
            <w:tcW w:w="2978" w:type="dxa"/>
            <w:gridSpan w:val="2"/>
            <w:shd w:val="clear" w:color="auto" w:fill="auto"/>
            <w:vAlign w:val="center"/>
          </w:tcPr>
          <w:p w14:paraId="17E75A82"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Corretagem</w:t>
            </w:r>
          </w:p>
        </w:tc>
        <w:tc>
          <w:tcPr>
            <w:tcW w:w="1323" w:type="dxa"/>
            <w:gridSpan w:val="2"/>
            <w:shd w:val="clear" w:color="auto" w:fill="auto"/>
            <w:vAlign w:val="center"/>
          </w:tcPr>
          <w:p w14:paraId="2187DDEF"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23" w:type="dxa"/>
            <w:gridSpan w:val="2"/>
            <w:shd w:val="clear" w:color="auto" w:fill="auto"/>
            <w:vAlign w:val="center"/>
          </w:tcPr>
          <w:p w14:paraId="7459CFD8"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23" w:type="dxa"/>
            <w:shd w:val="clear" w:color="auto" w:fill="auto"/>
            <w:vAlign w:val="center"/>
          </w:tcPr>
          <w:p w14:paraId="3487904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4FB5A79D"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846.983</w:t>
            </w:r>
          </w:p>
        </w:tc>
        <w:tc>
          <w:tcPr>
            <w:tcW w:w="1346" w:type="dxa"/>
            <w:shd w:val="clear" w:color="auto" w:fill="auto"/>
            <w:vAlign w:val="center"/>
          </w:tcPr>
          <w:p w14:paraId="06EC0D0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3.035</w:t>
            </w:r>
          </w:p>
        </w:tc>
      </w:tr>
      <w:tr w:rsidR="00372249" w:rsidRPr="00A92D78" w14:paraId="20D4B345" w14:textId="77777777" w:rsidTr="00372249">
        <w:trPr>
          <w:trHeight w:val="238"/>
          <w:jc w:val="center"/>
        </w:trPr>
        <w:tc>
          <w:tcPr>
            <w:tcW w:w="2978" w:type="dxa"/>
            <w:gridSpan w:val="2"/>
            <w:shd w:val="clear" w:color="auto" w:fill="auto"/>
            <w:vAlign w:val="center"/>
          </w:tcPr>
          <w:p w14:paraId="3C2E741C" w14:textId="77777777" w:rsidR="00372249" w:rsidRPr="00A92D78" w:rsidRDefault="00372249" w:rsidP="0037224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color w:val="000000"/>
                <w:spacing w:val="-2"/>
                <w:sz w:val="14"/>
                <w:szCs w:val="14"/>
                <w:lang w:eastAsia="pt-BR"/>
              </w:rPr>
              <w:t>Custos/despesas</w:t>
            </w:r>
          </w:p>
        </w:tc>
        <w:tc>
          <w:tcPr>
            <w:tcW w:w="1323" w:type="dxa"/>
            <w:gridSpan w:val="2"/>
            <w:shd w:val="clear" w:color="auto" w:fill="auto"/>
            <w:vAlign w:val="center"/>
          </w:tcPr>
          <w:p w14:paraId="5D292A0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(11.338.466)</w:t>
            </w:r>
          </w:p>
        </w:tc>
        <w:tc>
          <w:tcPr>
            <w:tcW w:w="1323" w:type="dxa"/>
            <w:gridSpan w:val="2"/>
            <w:shd w:val="clear" w:color="auto" w:fill="auto"/>
          </w:tcPr>
          <w:p w14:paraId="0F3DBF1C"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(126.371)</w:t>
            </w:r>
          </w:p>
        </w:tc>
        <w:tc>
          <w:tcPr>
            <w:tcW w:w="1323" w:type="dxa"/>
            <w:shd w:val="clear" w:color="auto" w:fill="auto"/>
          </w:tcPr>
          <w:p w14:paraId="4ED95EFA"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(12.108)</w:t>
            </w:r>
          </w:p>
        </w:tc>
        <w:tc>
          <w:tcPr>
            <w:tcW w:w="1346" w:type="dxa"/>
            <w:shd w:val="clear" w:color="auto" w:fill="auto"/>
            <w:vAlign w:val="center"/>
          </w:tcPr>
          <w:p w14:paraId="041D7371"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(54.092)</w:t>
            </w:r>
          </w:p>
        </w:tc>
        <w:tc>
          <w:tcPr>
            <w:tcW w:w="1346" w:type="dxa"/>
            <w:shd w:val="clear" w:color="auto" w:fill="auto"/>
            <w:vAlign w:val="center"/>
          </w:tcPr>
          <w:p w14:paraId="78E268A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(637)</w:t>
            </w:r>
          </w:p>
        </w:tc>
      </w:tr>
      <w:tr w:rsidR="00372249" w:rsidRPr="00BB26E6" w14:paraId="5836C50F" w14:textId="77777777" w:rsidTr="00372249">
        <w:trPr>
          <w:trHeight w:val="238"/>
          <w:jc w:val="center"/>
        </w:trPr>
        <w:tc>
          <w:tcPr>
            <w:tcW w:w="2978" w:type="dxa"/>
            <w:gridSpan w:val="2"/>
            <w:shd w:val="clear" w:color="auto" w:fill="auto"/>
            <w:vAlign w:val="center"/>
          </w:tcPr>
          <w:p w14:paraId="1AEE1C56" w14:textId="77777777" w:rsidR="00372249" w:rsidRPr="00BB26E6" w:rsidRDefault="00372249" w:rsidP="00372249">
            <w:pPr>
              <w:keepNext/>
              <w:keepLines/>
              <w:spacing w:before="40" w:after="40" w:line="240" w:lineRule="auto"/>
              <w:rPr>
                <w:rFonts w:eastAsia="Times New Roman" w:cs="Arial"/>
                <w:b/>
                <w:spacing w:val="-2"/>
                <w:sz w:val="14"/>
                <w:szCs w:val="14"/>
                <w:lang w:eastAsia="pt-BR"/>
              </w:rPr>
            </w:pPr>
            <w:r w:rsidRPr="00BB26E6">
              <w:rPr>
                <w:rFonts w:eastAsia="Times New Roman" w:cs="Arial"/>
                <w:b/>
                <w:spacing w:val="-2"/>
                <w:sz w:val="14"/>
                <w:szCs w:val="14"/>
                <w:lang w:eastAsia="pt-BR"/>
              </w:rPr>
              <w:t>Resultado financeiro</w:t>
            </w:r>
          </w:p>
        </w:tc>
        <w:tc>
          <w:tcPr>
            <w:tcW w:w="1323" w:type="dxa"/>
            <w:gridSpan w:val="2"/>
            <w:shd w:val="clear" w:color="auto" w:fill="auto"/>
          </w:tcPr>
          <w:p w14:paraId="3BC1C08C"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(368.123)</w:t>
            </w:r>
          </w:p>
        </w:tc>
        <w:tc>
          <w:tcPr>
            <w:tcW w:w="1323" w:type="dxa"/>
            <w:gridSpan w:val="2"/>
            <w:shd w:val="clear" w:color="auto" w:fill="auto"/>
          </w:tcPr>
          <w:p w14:paraId="1304824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24.235</w:t>
            </w:r>
          </w:p>
        </w:tc>
        <w:tc>
          <w:tcPr>
            <w:tcW w:w="1323" w:type="dxa"/>
            <w:shd w:val="clear" w:color="auto" w:fill="auto"/>
          </w:tcPr>
          <w:p w14:paraId="2F06488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10</w:t>
            </w:r>
          </w:p>
        </w:tc>
        <w:tc>
          <w:tcPr>
            <w:tcW w:w="1346" w:type="dxa"/>
            <w:shd w:val="clear" w:color="auto" w:fill="auto"/>
          </w:tcPr>
          <w:p w14:paraId="1F18B35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18.680</w:t>
            </w:r>
          </w:p>
        </w:tc>
        <w:tc>
          <w:tcPr>
            <w:tcW w:w="1346" w:type="dxa"/>
            <w:shd w:val="clear" w:color="auto" w:fill="auto"/>
          </w:tcPr>
          <w:p w14:paraId="11A3E93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48</w:t>
            </w:r>
          </w:p>
        </w:tc>
      </w:tr>
      <w:tr w:rsidR="00372249" w:rsidRPr="00A92D78" w14:paraId="466EC640" w14:textId="77777777" w:rsidTr="00372249">
        <w:trPr>
          <w:trHeight w:val="238"/>
          <w:jc w:val="center"/>
        </w:trPr>
        <w:tc>
          <w:tcPr>
            <w:tcW w:w="2978" w:type="dxa"/>
            <w:gridSpan w:val="2"/>
            <w:shd w:val="clear" w:color="auto" w:fill="auto"/>
            <w:vAlign w:val="center"/>
          </w:tcPr>
          <w:p w14:paraId="4832C7BC" w14:textId="77777777" w:rsidR="00372249" w:rsidRPr="00A92D78" w:rsidRDefault="00372249" w:rsidP="0037224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Receitas de juros</w:t>
            </w:r>
          </w:p>
        </w:tc>
        <w:tc>
          <w:tcPr>
            <w:tcW w:w="1323" w:type="dxa"/>
            <w:gridSpan w:val="2"/>
            <w:shd w:val="clear" w:color="auto" w:fill="auto"/>
          </w:tcPr>
          <w:p w14:paraId="5F2557BA"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1.377.437</w:t>
            </w:r>
          </w:p>
        </w:tc>
        <w:tc>
          <w:tcPr>
            <w:tcW w:w="1323" w:type="dxa"/>
            <w:gridSpan w:val="2"/>
            <w:shd w:val="clear" w:color="auto" w:fill="auto"/>
          </w:tcPr>
          <w:p w14:paraId="36A37202"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144.115</w:t>
            </w:r>
          </w:p>
        </w:tc>
        <w:tc>
          <w:tcPr>
            <w:tcW w:w="1323" w:type="dxa"/>
            <w:shd w:val="clear" w:color="auto" w:fill="auto"/>
          </w:tcPr>
          <w:p w14:paraId="37597EBC"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c>
          <w:tcPr>
            <w:tcW w:w="1346" w:type="dxa"/>
            <w:shd w:val="clear" w:color="auto" w:fill="auto"/>
          </w:tcPr>
          <w:p w14:paraId="7F5FBB2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17.107</w:t>
            </w:r>
          </w:p>
        </w:tc>
        <w:tc>
          <w:tcPr>
            <w:tcW w:w="1346" w:type="dxa"/>
            <w:shd w:val="clear" w:color="auto" w:fill="auto"/>
          </w:tcPr>
          <w:p w14:paraId="169AA9BF"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r>
      <w:tr w:rsidR="00372249" w:rsidRPr="00A92D78" w14:paraId="6B0426C5" w14:textId="77777777" w:rsidTr="00372249">
        <w:trPr>
          <w:trHeight w:val="238"/>
          <w:jc w:val="center"/>
        </w:trPr>
        <w:tc>
          <w:tcPr>
            <w:tcW w:w="2978" w:type="dxa"/>
            <w:gridSpan w:val="2"/>
            <w:shd w:val="clear" w:color="auto" w:fill="auto"/>
            <w:vAlign w:val="center"/>
          </w:tcPr>
          <w:p w14:paraId="22B85221" w14:textId="77777777" w:rsidR="00372249" w:rsidRPr="00A92D78" w:rsidRDefault="00372249" w:rsidP="0037224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Outras receitas financeiras</w:t>
            </w:r>
          </w:p>
        </w:tc>
        <w:tc>
          <w:tcPr>
            <w:tcW w:w="1323" w:type="dxa"/>
            <w:gridSpan w:val="2"/>
            <w:shd w:val="clear" w:color="auto" w:fill="auto"/>
          </w:tcPr>
          <w:p w14:paraId="14337D67"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2.834.331</w:t>
            </w:r>
          </w:p>
        </w:tc>
        <w:tc>
          <w:tcPr>
            <w:tcW w:w="1323" w:type="dxa"/>
            <w:gridSpan w:val="2"/>
            <w:shd w:val="clear" w:color="auto" w:fill="auto"/>
          </w:tcPr>
          <w:p w14:paraId="165EA1DA"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128.737</w:t>
            </w:r>
          </w:p>
        </w:tc>
        <w:tc>
          <w:tcPr>
            <w:tcW w:w="1323" w:type="dxa"/>
            <w:shd w:val="clear" w:color="auto" w:fill="auto"/>
          </w:tcPr>
          <w:p w14:paraId="4773DBF8"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299</w:t>
            </w:r>
          </w:p>
        </w:tc>
        <w:tc>
          <w:tcPr>
            <w:tcW w:w="1346" w:type="dxa"/>
            <w:shd w:val="clear" w:color="auto" w:fill="auto"/>
          </w:tcPr>
          <w:p w14:paraId="42CAA6A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1.626</w:t>
            </w:r>
          </w:p>
        </w:tc>
        <w:tc>
          <w:tcPr>
            <w:tcW w:w="1346" w:type="dxa"/>
            <w:shd w:val="clear" w:color="auto" w:fill="auto"/>
          </w:tcPr>
          <w:p w14:paraId="7367AA7B"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82</w:t>
            </w:r>
          </w:p>
        </w:tc>
      </w:tr>
      <w:tr w:rsidR="00372249" w:rsidRPr="00A92D78" w14:paraId="6C004F50" w14:textId="77777777" w:rsidTr="00372249">
        <w:trPr>
          <w:trHeight w:val="238"/>
          <w:jc w:val="center"/>
        </w:trPr>
        <w:tc>
          <w:tcPr>
            <w:tcW w:w="2978" w:type="dxa"/>
            <w:gridSpan w:val="2"/>
            <w:shd w:val="clear" w:color="auto" w:fill="auto"/>
            <w:vAlign w:val="center"/>
          </w:tcPr>
          <w:p w14:paraId="19503799" w14:textId="77777777" w:rsidR="00372249" w:rsidRPr="00A92D78" w:rsidRDefault="00372249" w:rsidP="00372249">
            <w:pPr>
              <w:keepNext/>
              <w:keepLines/>
              <w:spacing w:before="40" w:after="40" w:line="240" w:lineRule="auto"/>
              <w:ind w:left="113"/>
              <w:rPr>
                <w:rFonts w:eastAsia="Times New Roman" w:cs="Arial"/>
                <w:b/>
                <w:bCs/>
                <w:color w:val="000000"/>
                <w:spacing w:val="-2"/>
                <w:sz w:val="14"/>
                <w:szCs w:val="14"/>
                <w:lang w:eastAsia="pt-BR"/>
              </w:rPr>
            </w:pPr>
            <w:r w:rsidRPr="00A92D78">
              <w:rPr>
                <w:rFonts w:eastAsia="Times New Roman" w:cs="Arial"/>
                <w:bCs/>
                <w:spacing w:val="-2"/>
                <w:sz w:val="14"/>
                <w:szCs w:val="14"/>
                <w:lang w:eastAsia="pt-BR"/>
              </w:rPr>
              <w:t>Despesas de juros</w:t>
            </w:r>
          </w:p>
        </w:tc>
        <w:tc>
          <w:tcPr>
            <w:tcW w:w="1323" w:type="dxa"/>
            <w:gridSpan w:val="2"/>
            <w:shd w:val="clear" w:color="auto" w:fill="auto"/>
          </w:tcPr>
          <w:p w14:paraId="3571AEF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(354.478)</w:t>
            </w:r>
          </w:p>
        </w:tc>
        <w:tc>
          <w:tcPr>
            <w:tcW w:w="1323" w:type="dxa"/>
            <w:gridSpan w:val="2"/>
            <w:shd w:val="clear" w:color="auto" w:fill="auto"/>
          </w:tcPr>
          <w:p w14:paraId="65511C87"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(100.805)</w:t>
            </w:r>
          </w:p>
        </w:tc>
        <w:tc>
          <w:tcPr>
            <w:tcW w:w="1323" w:type="dxa"/>
            <w:shd w:val="clear" w:color="auto" w:fill="auto"/>
          </w:tcPr>
          <w:p w14:paraId="73C0641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w:t>
            </w:r>
          </w:p>
        </w:tc>
        <w:tc>
          <w:tcPr>
            <w:tcW w:w="1346" w:type="dxa"/>
            <w:shd w:val="clear" w:color="auto" w:fill="auto"/>
          </w:tcPr>
          <w:p w14:paraId="36CCF2FE"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w:t>
            </w:r>
          </w:p>
        </w:tc>
        <w:tc>
          <w:tcPr>
            <w:tcW w:w="1346" w:type="dxa"/>
            <w:shd w:val="clear" w:color="auto" w:fill="auto"/>
          </w:tcPr>
          <w:p w14:paraId="6F92C0EE"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w:t>
            </w:r>
          </w:p>
        </w:tc>
      </w:tr>
      <w:tr w:rsidR="00372249" w:rsidRPr="00A92D78" w14:paraId="1F1999A3" w14:textId="77777777" w:rsidTr="00372249">
        <w:trPr>
          <w:trHeight w:val="238"/>
          <w:jc w:val="center"/>
        </w:trPr>
        <w:tc>
          <w:tcPr>
            <w:tcW w:w="2978" w:type="dxa"/>
            <w:gridSpan w:val="2"/>
            <w:shd w:val="clear" w:color="auto" w:fill="auto"/>
            <w:vAlign w:val="center"/>
          </w:tcPr>
          <w:p w14:paraId="62EF9CC8" w14:textId="77777777" w:rsidR="00372249" w:rsidRPr="00A92D78" w:rsidRDefault="00372249" w:rsidP="00372249">
            <w:pPr>
              <w:keepNext/>
              <w:keepLines/>
              <w:spacing w:before="40" w:after="40" w:line="240" w:lineRule="auto"/>
              <w:ind w:left="113"/>
              <w:rPr>
                <w:rFonts w:eastAsia="Times New Roman" w:cs="Arial"/>
                <w:b/>
                <w:bCs/>
                <w:spacing w:val="-2"/>
                <w:sz w:val="14"/>
                <w:szCs w:val="14"/>
                <w:lang w:eastAsia="pt-BR"/>
              </w:rPr>
            </w:pPr>
            <w:r w:rsidRPr="00A92D78">
              <w:rPr>
                <w:rFonts w:eastAsia="Times New Roman" w:cs="Arial"/>
                <w:bCs/>
                <w:spacing w:val="-2"/>
                <w:sz w:val="14"/>
                <w:szCs w:val="14"/>
                <w:lang w:eastAsia="pt-BR"/>
              </w:rPr>
              <w:t>Outras despesas financeiras</w:t>
            </w:r>
          </w:p>
        </w:tc>
        <w:tc>
          <w:tcPr>
            <w:tcW w:w="1323" w:type="dxa"/>
            <w:gridSpan w:val="2"/>
            <w:shd w:val="clear" w:color="auto" w:fill="auto"/>
          </w:tcPr>
          <w:p w14:paraId="1D5E941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(4.225.413)</w:t>
            </w:r>
          </w:p>
        </w:tc>
        <w:tc>
          <w:tcPr>
            <w:tcW w:w="1323" w:type="dxa"/>
            <w:gridSpan w:val="2"/>
            <w:shd w:val="clear" w:color="auto" w:fill="auto"/>
          </w:tcPr>
          <w:p w14:paraId="50637A90"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(147.812)</w:t>
            </w:r>
          </w:p>
        </w:tc>
        <w:tc>
          <w:tcPr>
            <w:tcW w:w="1323" w:type="dxa"/>
            <w:shd w:val="clear" w:color="auto" w:fill="auto"/>
          </w:tcPr>
          <w:p w14:paraId="1361C21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(289)</w:t>
            </w:r>
          </w:p>
        </w:tc>
        <w:tc>
          <w:tcPr>
            <w:tcW w:w="1346" w:type="dxa"/>
            <w:shd w:val="clear" w:color="auto" w:fill="auto"/>
          </w:tcPr>
          <w:p w14:paraId="2860267B"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(53)</w:t>
            </w:r>
          </w:p>
        </w:tc>
        <w:tc>
          <w:tcPr>
            <w:tcW w:w="1346" w:type="dxa"/>
            <w:shd w:val="clear" w:color="auto" w:fill="auto"/>
          </w:tcPr>
          <w:p w14:paraId="0BB0F7A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(33)</w:t>
            </w:r>
          </w:p>
        </w:tc>
      </w:tr>
      <w:tr w:rsidR="00372249" w:rsidRPr="00BB26E6" w14:paraId="0FCB7A33" w14:textId="77777777" w:rsidTr="00372249">
        <w:trPr>
          <w:trHeight w:val="238"/>
          <w:jc w:val="center"/>
        </w:trPr>
        <w:tc>
          <w:tcPr>
            <w:tcW w:w="2978" w:type="dxa"/>
            <w:gridSpan w:val="2"/>
            <w:shd w:val="clear" w:color="auto" w:fill="auto"/>
            <w:vAlign w:val="center"/>
          </w:tcPr>
          <w:p w14:paraId="3427BF22"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patrimonial</w:t>
            </w:r>
          </w:p>
        </w:tc>
        <w:tc>
          <w:tcPr>
            <w:tcW w:w="1323" w:type="dxa"/>
            <w:gridSpan w:val="2"/>
            <w:shd w:val="clear" w:color="auto" w:fill="auto"/>
          </w:tcPr>
          <w:p w14:paraId="73DC48AD"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(11.186)</w:t>
            </w:r>
          </w:p>
        </w:tc>
        <w:tc>
          <w:tcPr>
            <w:tcW w:w="1323" w:type="dxa"/>
            <w:gridSpan w:val="2"/>
            <w:shd w:val="clear" w:color="auto" w:fill="auto"/>
          </w:tcPr>
          <w:p w14:paraId="64DD001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(130)</w:t>
            </w:r>
          </w:p>
        </w:tc>
        <w:tc>
          <w:tcPr>
            <w:tcW w:w="1323" w:type="dxa"/>
            <w:shd w:val="clear" w:color="auto" w:fill="auto"/>
          </w:tcPr>
          <w:p w14:paraId="0D5889AF"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(15)</w:t>
            </w:r>
          </w:p>
        </w:tc>
        <w:tc>
          <w:tcPr>
            <w:tcW w:w="1346" w:type="dxa"/>
            <w:shd w:val="clear" w:color="auto" w:fill="auto"/>
          </w:tcPr>
          <w:p w14:paraId="18A6BB92"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(190)</w:t>
            </w:r>
          </w:p>
        </w:tc>
        <w:tc>
          <w:tcPr>
            <w:tcW w:w="1346" w:type="dxa"/>
            <w:shd w:val="clear" w:color="auto" w:fill="auto"/>
          </w:tcPr>
          <w:p w14:paraId="4F767DF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(5.499)</w:t>
            </w:r>
          </w:p>
        </w:tc>
      </w:tr>
      <w:tr w:rsidR="00372249" w:rsidRPr="00A92D78" w14:paraId="10974D46" w14:textId="77777777" w:rsidTr="00372249">
        <w:trPr>
          <w:trHeight w:val="238"/>
          <w:jc w:val="center"/>
        </w:trPr>
        <w:tc>
          <w:tcPr>
            <w:tcW w:w="2978" w:type="dxa"/>
            <w:gridSpan w:val="2"/>
            <w:shd w:val="clear" w:color="auto" w:fill="auto"/>
            <w:vAlign w:val="center"/>
          </w:tcPr>
          <w:p w14:paraId="0C1BA79C" w14:textId="77777777" w:rsidR="00372249" w:rsidRPr="00A92D78" w:rsidRDefault="00372249" w:rsidP="00372249">
            <w:pPr>
              <w:keepNext/>
              <w:keepLines/>
              <w:spacing w:before="40" w:after="40" w:line="240" w:lineRule="auto"/>
              <w:ind w:left="113"/>
              <w:rPr>
                <w:rFonts w:eastAsia="Times New Roman" w:cs="Arial"/>
                <w:b/>
                <w:color w:val="000000"/>
                <w:spacing w:val="-2"/>
                <w:sz w:val="14"/>
                <w:szCs w:val="14"/>
                <w:lang w:eastAsia="pt-BR"/>
              </w:rPr>
            </w:pPr>
            <w:r w:rsidRPr="00A92D78">
              <w:rPr>
                <w:rFonts w:eastAsia="Times New Roman" w:cs="Arial"/>
                <w:bCs/>
                <w:color w:val="000000"/>
                <w:spacing w:val="-2"/>
                <w:sz w:val="14"/>
                <w:szCs w:val="14"/>
                <w:lang w:eastAsia="pt-BR"/>
              </w:rPr>
              <w:t>Depreciação e amortização</w:t>
            </w:r>
          </w:p>
        </w:tc>
        <w:tc>
          <w:tcPr>
            <w:tcW w:w="1323" w:type="dxa"/>
            <w:gridSpan w:val="2"/>
            <w:shd w:val="clear" w:color="auto" w:fill="auto"/>
          </w:tcPr>
          <w:p w14:paraId="1BF9BE2D"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(11.186)</w:t>
            </w:r>
          </w:p>
        </w:tc>
        <w:tc>
          <w:tcPr>
            <w:tcW w:w="1323" w:type="dxa"/>
            <w:gridSpan w:val="2"/>
            <w:shd w:val="clear" w:color="auto" w:fill="auto"/>
          </w:tcPr>
          <w:p w14:paraId="57018828"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(130)</w:t>
            </w:r>
          </w:p>
        </w:tc>
        <w:tc>
          <w:tcPr>
            <w:tcW w:w="1323" w:type="dxa"/>
            <w:shd w:val="clear" w:color="auto" w:fill="auto"/>
          </w:tcPr>
          <w:p w14:paraId="70D14F21"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(15)</w:t>
            </w:r>
          </w:p>
        </w:tc>
        <w:tc>
          <w:tcPr>
            <w:tcW w:w="1346" w:type="dxa"/>
            <w:shd w:val="clear" w:color="auto" w:fill="auto"/>
          </w:tcPr>
          <w:p w14:paraId="28D594B5"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(190)</w:t>
            </w:r>
          </w:p>
        </w:tc>
        <w:tc>
          <w:tcPr>
            <w:tcW w:w="1346" w:type="dxa"/>
            <w:shd w:val="clear" w:color="auto" w:fill="auto"/>
          </w:tcPr>
          <w:p w14:paraId="24B6B700"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(154)</w:t>
            </w:r>
          </w:p>
        </w:tc>
      </w:tr>
      <w:tr w:rsidR="00372249" w:rsidRPr="00A92D78" w14:paraId="26D942D0" w14:textId="77777777" w:rsidTr="00372249">
        <w:trPr>
          <w:trHeight w:val="238"/>
          <w:jc w:val="center"/>
        </w:trPr>
        <w:tc>
          <w:tcPr>
            <w:tcW w:w="2978" w:type="dxa"/>
            <w:gridSpan w:val="2"/>
            <w:shd w:val="clear" w:color="auto" w:fill="auto"/>
            <w:vAlign w:val="center"/>
          </w:tcPr>
          <w:p w14:paraId="177C3AD8"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Pr>
                <w:rFonts w:eastAsia="Times New Roman" w:cs="Arial"/>
                <w:bCs/>
                <w:color w:val="000000"/>
                <w:spacing w:val="-2"/>
                <w:sz w:val="14"/>
                <w:szCs w:val="14"/>
                <w:lang w:eastAsia="pt-BR"/>
              </w:rPr>
              <w:t>Outras receitas/despesas patrimoniais</w:t>
            </w:r>
          </w:p>
        </w:tc>
        <w:tc>
          <w:tcPr>
            <w:tcW w:w="1323" w:type="dxa"/>
            <w:gridSpan w:val="2"/>
            <w:shd w:val="clear" w:color="auto" w:fill="auto"/>
          </w:tcPr>
          <w:p w14:paraId="13EA1DBA"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w:t>
            </w:r>
          </w:p>
        </w:tc>
        <w:tc>
          <w:tcPr>
            <w:tcW w:w="1323" w:type="dxa"/>
            <w:gridSpan w:val="2"/>
            <w:shd w:val="clear" w:color="auto" w:fill="auto"/>
          </w:tcPr>
          <w:p w14:paraId="17833753"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w:t>
            </w:r>
          </w:p>
        </w:tc>
        <w:tc>
          <w:tcPr>
            <w:tcW w:w="1323" w:type="dxa"/>
            <w:shd w:val="clear" w:color="auto" w:fill="auto"/>
          </w:tcPr>
          <w:p w14:paraId="1FEE1AF5"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w:t>
            </w:r>
          </w:p>
        </w:tc>
        <w:tc>
          <w:tcPr>
            <w:tcW w:w="1346" w:type="dxa"/>
            <w:shd w:val="clear" w:color="auto" w:fill="auto"/>
          </w:tcPr>
          <w:p w14:paraId="0C8CFE80"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w:t>
            </w:r>
          </w:p>
        </w:tc>
        <w:tc>
          <w:tcPr>
            <w:tcW w:w="1346" w:type="dxa"/>
            <w:shd w:val="clear" w:color="auto" w:fill="auto"/>
          </w:tcPr>
          <w:p w14:paraId="180C31A5"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074461">
              <w:rPr>
                <w:rFonts w:cs="Arial"/>
                <w:sz w:val="14"/>
                <w:szCs w:val="14"/>
              </w:rPr>
              <w:t>(5.345)</w:t>
            </w:r>
          </w:p>
        </w:tc>
      </w:tr>
      <w:tr w:rsidR="00372249" w:rsidRPr="00BB26E6" w14:paraId="48C57BF1" w14:textId="77777777" w:rsidTr="00372249">
        <w:trPr>
          <w:trHeight w:val="238"/>
          <w:jc w:val="center"/>
        </w:trPr>
        <w:tc>
          <w:tcPr>
            <w:tcW w:w="2978" w:type="dxa"/>
            <w:gridSpan w:val="2"/>
            <w:shd w:val="clear" w:color="auto" w:fill="auto"/>
            <w:vAlign w:val="center"/>
          </w:tcPr>
          <w:p w14:paraId="77E4DE0E"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Outras receitas e despesas</w:t>
            </w:r>
          </w:p>
        </w:tc>
        <w:tc>
          <w:tcPr>
            <w:tcW w:w="1323" w:type="dxa"/>
            <w:gridSpan w:val="2"/>
            <w:shd w:val="clear" w:color="auto" w:fill="auto"/>
          </w:tcPr>
          <w:p w14:paraId="2227BDA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(150.632)</w:t>
            </w:r>
          </w:p>
        </w:tc>
        <w:tc>
          <w:tcPr>
            <w:tcW w:w="1323" w:type="dxa"/>
            <w:gridSpan w:val="2"/>
            <w:shd w:val="clear" w:color="auto" w:fill="auto"/>
          </w:tcPr>
          <w:p w14:paraId="69A30E7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11.849</w:t>
            </w:r>
          </w:p>
        </w:tc>
        <w:tc>
          <w:tcPr>
            <w:tcW w:w="1323" w:type="dxa"/>
            <w:shd w:val="clear" w:color="auto" w:fill="auto"/>
          </w:tcPr>
          <w:p w14:paraId="2F6F264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(9.131)</w:t>
            </w:r>
          </w:p>
        </w:tc>
        <w:tc>
          <w:tcPr>
            <w:tcW w:w="1346" w:type="dxa"/>
            <w:shd w:val="clear" w:color="auto" w:fill="auto"/>
          </w:tcPr>
          <w:p w14:paraId="561B4D7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(16.812)</w:t>
            </w:r>
          </w:p>
        </w:tc>
        <w:tc>
          <w:tcPr>
            <w:tcW w:w="1346" w:type="dxa"/>
            <w:shd w:val="clear" w:color="auto" w:fill="auto"/>
          </w:tcPr>
          <w:p w14:paraId="70780E32"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w:t>
            </w:r>
          </w:p>
        </w:tc>
      </w:tr>
      <w:tr w:rsidR="00372249" w:rsidRPr="00A92D78" w14:paraId="7059368A" w14:textId="77777777" w:rsidTr="00372249">
        <w:trPr>
          <w:trHeight w:val="238"/>
          <w:jc w:val="center"/>
        </w:trPr>
        <w:tc>
          <w:tcPr>
            <w:tcW w:w="2978" w:type="dxa"/>
            <w:gridSpan w:val="2"/>
            <w:shd w:val="clear" w:color="auto" w:fill="auto"/>
            <w:vAlign w:val="center"/>
          </w:tcPr>
          <w:p w14:paraId="5B30960E"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Outras receitas</w:t>
            </w:r>
          </w:p>
        </w:tc>
        <w:tc>
          <w:tcPr>
            <w:tcW w:w="1323" w:type="dxa"/>
            <w:gridSpan w:val="2"/>
            <w:shd w:val="clear" w:color="auto" w:fill="auto"/>
          </w:tcPr>
          <w:p w14:paraId="71F97831"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3.387</w:t>
            </w:r>
          </w:p>
        </w:tc>
        <w:tc>
          <w:tcPr>
            <w:tcW w:w="1323" w:type="dxa"/>
            <w:gridSpan w:val="2"/>
            <w:shd w:val="clear" w:color="auto" w:fill="auto"/>
          </w:tcPr>
          <w:p w14:paraId="0A84D93A"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11.837</w:t>
            </w:r>
          </w:p>
        </w:tc>
        <w:tc>
          <w:tcPr>
            <w:tcW w:w="1323" w:type="dxa"/>
            <w:shd w:val="clear" w:color="auto" w:fill="auto"/>
          </w:tcPr>
          <w:p w14:paraId="258E4F6D"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3</w:t>
            </w:r>
          </w:p>
        </w:tc>
        <w:tc>
          <w:tcPr>
            <w:tcW w:w="1346" w:type="dxa"/>
            <w:shd w:val="clear" w:color="auto" w:fill="auto"/>
          </w:tcPr>
          <w:p w14:paraId="5F89DBC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432</w:t>
            </w:r>
          </w:p>
        </w:tc>
        <w:tc>
          <w:tcPr>
            <w:tcW w:w="1346" w:type="dxa"/>
            <w:shd w:val="clear" w:color="auto" w:fill="auto"/>
          </w:tcPr>
          <w:p w14:paraId="46C0DFDF"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r>
      <w:tr w:rsidR="00372249" w:rsidRPr="006369A6" w14:paraId="02B091F6" w14:textId="77777777" w:rsidTr="00372249">
        <w:trPr>
          <w:trHeight w:val="238"/>
          <w:jc w:val="center"/>
        </w:trPr>
        <w:tc>
          <w:tcPr>
            <w:tcW w:w="2978" w:type="dxa"/>
            <w:gridSpan w:val="2"/>
            <w:shd w:val="clear" w:color="auto" w:fill="FFFFFF" w:themeFill="background1"/>
            <w:vAlign w:val="center"/>
          </w:tcPr>
          <w:p w14:paraId="298E45BE" w14:textId="77777777" w:rsidR="00372249" w:rsidRPr="006369A6"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6369A6">
              <w:rPr>
                <w:rFonts w:eastAsia="Times New Roman" w:cs="Arial"/>
                <w:bCs/>
                <w:color w:val="000000"/>
                <w:spacing w:val="-2"/>
                <w:sz w:val="14"/>
                <w:szCs w:val="14"/>
                <w:lang w:eastAsia="pt-BR"/>
              </w:rPr>
              <w:t>Outras despesas</w:t>
            </w:r>
          </w:p>
        </w:tc>
        <w:tc>
          <w:tcPr>
            <w:tcW w:w="1323" w:type="dxa"/>
            <w:gridSpan w:val="2"/>
            <w:shd w:val="clear" w:color="auto" w:fill="FFFFFF" w:themeFill="background1"/>
          </w:tcPr>
          <w:p w14:paraId="52165C5E"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(154.019)</w:t>
            </w:r>
          </w:p>
        </w:tc>
        <w:tc>
          <w:tcPr>
            <w:tcW w:w="1323" w:type="dxa"/>
            <w:gridSpan w:val="2"/>
            <w:shd w:val="clear" w:color="auto" w:fill="FFFFFF" w:themeFill="background1"/>
          </w:tcPr>
          <w:p w14:paraId="3EE273E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12</w:t>
            </w:r>
          </w:p>
        </w:tc>
        <w:tc>
          <w:tcPr>
            <w:tcW w:w="1323" w:type="dxa"/>
            <w:shd w:val="clear" w:color="auto" w:fill="FFFFFF" w:themeFill="background1"/>
          </w:tcPr>
          <w:p w14:paraId="1084C155"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(9.134)</w:t>
            </w:r>
          </w:p>
        </w:tc>
        <w:tc>
          <w:tcPr>
            <w:tcW w:w="1346" w:type="dxa"/>
            <w:shd w:val="clear" w:color="auto" w:fill="FFFFFF" w:themeFill="background1"/>
          </w:tcPr>
          <w:p w14:paraId="4FF982A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(17.244)</w:t>
            </w:r>
          </w:p>
        </w:tc>
        <w:tc>
          <w:tcPr>
            <w:tcW w:w="1346" w:type="dxa"/>
            <w:shd w:val="clear" w:color="auto" w:fill="FFFFFF" w:themeFill="background1"/>
          </w:tcPr>
          <w:p w14:paraId="3215A03A"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cs="Arial"/>
                <w:sz w:val="14"/>
                <w:szCs w:val="14"/>
              </w:rPr>
              <w:t>--</w:t>
            </w:r>
          </w:p>
        </w:tc>
      </w:tr>
      <w:tr w:rsidR="00372249" w:rsidRPr="00BB26E6" w14:paraId="32C8D0A1" w14:textId="77777777" w:rsidTr="00372249">
        <w:trPr>
          <w:trHeight w:val="238"/>
          <w:jc w:val="center"/>
        </w:trPr>
        <w:tc>
          <w:tcPr>
            <w:tcW w:w="2978" w:type="dxa"/>
            <w:gridSpan w:val="2"/>
            <w:shd w:val="clear" w:color="auto" w:fill="FFFFFF" w:themeFill="background1"/>
            <w:vAlign w:val="center"/>
          </w:tcPr>
          <w:p w14:paraId="4ADC4962"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operacional</w:t>
            </w:r>
          </w:p>
        </w:tc>
        <w:tc>
          <w:tcPr>
            <w:tcW w:w="1323" w:type="dxa"/>
            <w:gridSpan w:val="2"/>
            <w:shd w:val="clear" w:color="auto" w:fill="FFFFFF" w:themeFill="background1"/>
          </w:tcPr>
          <w:p w14:paraId="7FF8053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88.538</w:t>
            </w:r>
          </w:p>
        </w:tc>
        <w:tc>
          <w:tcPr>
            <w:tcW w:w="1323" w:type="dxa"/>
            <w:gridSpan w:val="2"/>
            <w:shd w:val="clear" w:color="auto" w:fill="FFFFFF" w:themeFill="background1"/>
          </w:tcPr>
          <w:p w14:paraId="68ED5DA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36.602</w:t>
            </w:r>
          </w:p>
        </w:tc>
        <w:tc>
          <w:tcPr>
            <w:tcW w:w="1323" w:type="dxa"/>
            <w:shd w:val="clear" w:color="auto" w:fill="FFFFFF" w:themeFill="background1"/>
          </w:tcPr>
          <w:p w14:paraId="752DE87D"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8.565</w:t>
            </w:r>
          </w:p>
        </w:tc>
        <w:tc>
          <w:tcPr>
            <w:tcW w:w="1346" w:type="dxa"/>
            <w:shd w:val="clear" w:color="auto" w:fill="FFFFFF" w:themeFill="background1"/>
          </w:tcPr>
          <w:p w14:paraId="7D3CFF0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794.569</w:t>
            </w:r>
          </w:p>
        </w:tc>
        <w:tc>
          <w:tcPr>
            <w:tcW w:w="1346" w:type="dxa"/>
            <w:shd w:val="clear" w:color="auto" w:fill="FFFFFF" w:themeFill="background1"/>
          </w:tcPr>
          <w:p w14:paraId="281117BF"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(3.053)</w:t>
            </w:r>
          </w:p>
        </w:tc>
      </w:tr>
      <w:tr w:rsidR="00372249" w:rsidRPr="0012608F" w14:paraId="51F70FDB" w14:textId="77777777" w:rsidTr="00372249">
        <w:trPr>
          <w:trHeight w:val="238"/>
          <w:jc w:val="center"/>
        </w:trPr>
        <w:tc>
          <w:tcPr>
            <w:tcW w:w="2909" w:type="dxa"/>
            <w:shd w:val="clear" w:color="auto" w:fill="FFFFFF" w:themeFill="background1"/>
            <w:vAlign w:val="center"/>
          </w:tcPr>
          <w:p w14:paraId="5CF88CF3" w14:textId="77777777" w:rsidR="00372249" w:rsidRPr="0012608F"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12608F">
              <w:rPr>
                <w:rFonts w:eastAsia="Times New Roman" w:cs="Arial"/>
                <w:bCs/>
                <w:color w:val="000000"/>
                <w:spacing w:val="-2"/>
                <w:sz w:val="14"/>
                <w:szCs w:val="14"/>
                <w:lang w:eastAsia="pt-BR"/>
              </w:rPr>
              <w:t>Ganhos/perdas com ativos não correntes</w:t>
            </w:r>
          </w:p>
        </w:tc>
        <w:tc>
          <w:tcPr>
            <w:tcW w:w="1346" w:type="dxa"/>
            <w:gridSpan w:val="2"/>
            <w:shd w:val="clear" w:color="auto" w:fill="FFFFFF" w:themeFill="background1"/>
          </w:tcPr>
          <w:p w14:paraId="464425A9" w14:textId="77777777" w:rsidR="00372249" w:rsidRPr="0012608F"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12608F">
              <w:rPr>
                <w:rFonts w:cs="Arial"/>
                <w:bCs/>
                <w:sz w:val="14"/>
                <w:szCs w:val="14"/>
              </w:rPr>
              <w:t>(96)</w:t>
            </w:r>
          </w:p>
        </w:tc>
        <w:tc>
          <w:tcPr>
            <w:tcW w:w="1346" w:type="dxa"/>
            <w:gridSpan w:val="2"/>
            <w:shd w:val="clear" w:color="auto" w:fill="FFFFFF" w:themeFill="background1"/>
          </w:tcPr>
          <w:p w14:paraId="3F65A700" w14:textId="77777777" w:rsidR="00372249" w:rsidRPr="0012608F"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12608F">
              <w:rPr>
                <w:rFonts w:cs="Arial"/>
                <w:bCs/>
                <w:sz w:val="14"/>
                <w:szCs w:val="14"/>
              </w:rPr>
              <w:t>--</w:t>
            </w:r>
          </w:p>
        </w:tc>
        <w:tc>
          <w:tcPr>
            <w:tcW w:w="1346" w:type="dxa"/>
            <w:gridSpan w:val="2"/>
            <w:shd w:val="clear" w:color="auto" w:fill="FFFFFF" w:themeFill="background1"/>
          </w:tcPr>
          <w:p w14:paraId="39C48657" w14:textId="77777777" w:rsidR="00372249" w:rsidRPr="0012608F"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12608F">
              <w:rPr>
                <w:rFonts w:cs="Arial"/>
                <w:bCs/>
                <w:sz w:val="14"/>
                <w:szCs w:val="14"/>
              </w:rPr>
              <w:t>--</w:t>
            </w:r>
          </w:p>
        </w:tc>
        <w:tc>
          <w:tcPr>
            <w:tcW w:w="1346" w:type="dxa"/>
            <w:shd w:val="clear" w:color="auto" w:fill="FFFFFF" w:themeFill="background1"/>
          </w:tcPr>
          <w:p w14:paraId="43627B31" w14:textId="77777777" w:rsidR="00372249" w:rsidRPr="0012608F"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12608F">
              <w:rPr>
                <w:rFonts w:cs="Arial"/>
                <w:bCs/>
                <w:sz w:val="14"/>
                <w:szCs w:val="14"/>
              </w:rPr>
              <w:t>--</w:t>
            </w:r>
          </w:p>
        </w:tc>
        <w:tc>
          <w:tcPr>
            <w:tcW w:w="1346" w:type="dxa"/>
            <w:shd w:val="clear" w:color="auto" w:fill="FFFFFF" w:themeFill="background1"/>
          </w:tcPr>
          <w:p w14:paraId="341CDA7F" w14:textId="77777777" w:rsidR="00372249" w:rsidRPr="0012608F"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12608F">
              <w:rPr>
                <w:rFonts w:cs="Arial"/>
                <w:bCs/>
                <w:sz w:val="14"/>
                <w:szCs w:val="14"/>
              </w:rPr>
              <w:t>--</w:t>
            </w:r>
          </w:p>
        </w:tc>
      </w:tr>
      <w:tr w:rsidR="00372249" w:rsidRPr="00BB26E6" w14:paraId="3903B004" w14:textId="77777777" w:rsidTr="00372249">
        <w:trPr>
          <w:trHeight w:val="238"/>
          <w:jc w:val="center"/>
        </w:trPr>
        <w:tc>
          <w:tcPr>
            <w:tcW w:w="2978" w:type="dxa"/>
            <w:gridSpan w:val="2"/>
            <w:shd w:val="clear" w:color="auto" w:fill="FFFFFF" w:themeFill="background1"/>
            <w:vAlign w:val="center"/>
          </w:tcPr>
          <w:p w14:paraId="0E28169C"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antes dos impostos</w:t>
            </w:r>
          </w:p>
        </w:tc>
        <w:tc>
          <w:tcPr>
            <w:tcW w:w="1323" w:type="dxa"/>
            <w:gridSpan w:val="2"/>
            <w:shd w:val="clear" w:color="auto" w:fill="FFFFFF" w:themeFill="background1"/>
          </w:tcPr>
          <w:p w14:paraId="32F80E2D"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88.442</w:t>
            </w:r>
          </w:p>
        </w:tc>
        <w:tc>
          <w:tcPr>
            <w:tcW w:w="1323" w:type="dxa"/>
            <w:gridSpan w:val="2"/>
            <w:shd w:val="clear" w:color="auto" w:fill="FFFFFF" w:themeFill="background1"/>
          </w:tcPr>
          <w:p w14:paraId="7144B45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36.602</w:t>
            </w:r>
          </w:p>
        </w:tc>
        <w:tc>
          <w:tcPr>
            <w:tcW w:w="1323" w:type="dxa"/>
            <w:shd w:val="clear" w:color="auto" w:fill="FFFFFF" w:themeFill="background1"/>
          </w:tcPr>
          <w:p w14:paraId="73C6EE80"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8.565</w:t>
            </w:r>
          </w:p>
        </w:tc>
        <w:tc>
          <w:tcPr>
            <w:tcW w:w="1346" w:type="dxa"/>
            <w:shd w:val="clear" w:color="auto" w:fill="FFFFFF" w:themeFill="background1"/>
          </w:tcPr>
          <w:p w14:paraId="31B8AB9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794.569</w:t>
            </w:r>
          </w:p>
        </w:tc>
        <w:tc>
          <w:tcPr>
            <w:tcW w:w="1346" w:type="dxa"/>
            <w:shd w:val="clear" w:color="auto" w:fill="FFFFFF" w:themeFill="background1"/>
          </w:tcPr>
          <w:p w14:paraId="149BD33E"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(3.053)</w:t>
            </w:r>
          </w:p>
        </w:tc>
      </w:tr>
      <w:tr w:rsidR="00372249" w:rsidRPr="006369A6" w14:paraId="4128021A" w14:textId="77777777" w:rsidTr="00372249">
        <w:trPr>
          <w:trHeight w:val="238"/>
          <w:jc w:val="center"/>
        </w:trPr>
        <w:tc>
          <w:tcPr>
            <w:tcW w:w="2978" w:type="dxa"/>
            <w:gridSpan w:val="2"/>
            <w:shd w:val="clear" w:color="auto" w:fill="FFFFFF" w:themeFill="background1"/>
            <w:vAlign w:val="center"/>
          </w:tcPr>
          <w:p w14:paraId="5D844FA9" w14:textId="77777777" w:rsidR="00372249" w:rsidRPr="006369A6" w:rsidRDefault="00372249" w:rsidP="00372249">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 xml:space="preserve">Impostos </w:t>
            </w:r>
          </w:p>
        </w:tc>
        <w:tc>
          <w:tcPr>
            <w:tcW w:w="1323" w:type="dxa"/>
            <w:gridSpan w:val="2"/>
            <w:shd w:val="clear" w:color="auto" w:fill="FFFFFF" w:themeFill="background1"/>
          </w:tcPr>
          <w:p w14:paraId="37F0E7CD"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(33.306)</w:t>
            </w:r>
          </w:p>
        </w:tc>
        <w:tc>
          <w:tcPr>
            <w:tcW w:w="1323" w:type="dxa"/>
            <w:gridSpan w:val="2"/>
            <w:shd w:val="clear" w:color="auto" w:fill="FFFFFF" w:themeFill="background1"/>
          </w:tcPr>
          <w:p w14:paraId="2FF9826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(13.875)</w:t>
            </w:r>
          </w:p>
        </w:tc>
        <w:tc>
          <w:tcPr>
            <w:tcW w:w="1323" w:type="dxa"/>
            <w:shd w:val="clear" w:color="auto" w:fill="FFFFFF" w:themeFill="background1"/>
          </w:tcPr>
          <w:p w14:paraId="120CAEF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(2.939)</w:t>
            </w:r>
          </w:p>
        </w:tc>
        <w:tc>
          <w:tcPr>
            <w:tcW w:w="1346" w:type="dxa"/>
            <w:shd w:val="clear" w:color="auto" w:fill="FFFFFF" w:themeFill="background1"/>
          </w:tcPr>
          <w:p w14:paraId="0BA0214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(270.940)</w:t>
            </w:r>
          </w:p>
        </w:tc>
        <w:tc>
          <w:tcPr>
            <w:tcW w:w="1346" w:type="dxa"/>
            <w:shd w:val="clear" w:color="auto" w:fill="FFFFFF" w:themeFill="background1"/>
          </w:tcPr>
          <w:p w14:paraId="19287BF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w:t>
            </w:r>
          </w:p>
        </w:tc>
      </w:tr>
      <w:tr w:rsidR="00372249" w:rsidRPr="006369A6" w14:paraId="077C7991" w14:textId="77777777" w:rsidTr="00372249">
        <w:trPr>
          <w:trHeight w:val="238"/>
          <w:jc w:val="center"/>
        </w:trPr>
        <w:tc>
          <w:tcPr>
            <w:tcW w:w="2978" w:type="dxa"/>
            <w:gridSpan w:val="2"/>
            <w:shd w:val="clear" w:color="auto" w:fill="FFFFFF" w:themeFill="background1"/>
            <w:vAlign w:val="center"/>
          </w:tcPr>
          <w:p w14:paraId="36E57DB5" w14:textId="77777777" w:rsidR="00372249" w:rsidRPr="006369A6" w:rsidRDefault="00372249" w:rsidP="00372249">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Participações nos lucros</w:t>
            </w:r>
          </w:p>
        </w:tc>
        <w:tc>
          <w:tcPr>
            <w:tcW w:w="1323" w:type="dxa"/>
            <w:gridSpan w:val="2"/>
            <w:shd w:val="clear" w:color="auto" w:fill="FFFFFF" w:themeFill="background1"/>
          </w:tcPr>
          <w:p w14:paraId="1D144F90" w14:textId="77777777" w:rsidR="00372249" w:rsidRPr="00616F4C" w:rsidRDefault="00372249" w:rsidP="00372249">
            <w:pPr>
              <w:keepNext/>
              <w:keepLines/>
              <w:spacing w:before="40" w:after="40" w:line="240" w:lineRule="auto"/>
              <w:jc w:val="right"/>
              <w:rPr>
                <w:rFonts w:cs="Arial"/>
                <w:sz w:val="14"/>
                <w:szCs w:val="14"/>
              </w:rPr>
            </w:pPr>
            <w:r w:rsidRPr="00074461">
              <w:rPr>
                <w:rFonts w:cs="Arial"/>
                <w:sz w:val="14"/>
                <w:szCs w:val="14"/>
              </w:rPr>
              <w:t>(3.625)</w:t>
            </w:r>
          </w:p>
        </w:tc>
        <w:tc>
          <w:tcPr>
            <w:tcW w:w="1323" w:type="dxa"/>
            <w:gridSpan w:val="2"/>
            <w:shd w:val="clear" w:color="auto" w:fill="FFFFFF" w:themeFill="background1"/>
          </w:tcPr>
          <w:p w14:paraId="2F3D13BE" w14:textId="77777777" w:rsidR="00372249" w:rsidRPr="00616F4C" w:rsidRDefault="00372249" w:rsidP="00372249">
            <w:pPr>
              <w:keepNext/>
              <w:keepLines/>
              <w:spacing w:before="40" w:after="40" w:line="240" w:lineRule="auto"/>
              <w:jc w:val="right"/>
              <w:rPr>
                <w:rFonts w:cs="Arial"/>
                <w:sz w:val="14"/>
                <w:szCs w:val="14"/>
              </w:rPr>
            </w:pPr>
            <w:r w:rsidRPr="00074461">
              <w:rPr>
                <w:rFonts w:cs="Arial"/>
                <w:sz w:val="14"/>
                <w:szCs w:val="14"/>
              </w:rPr>
              <w:t>(1.398)</w:t>
            </w:r>
          </w:p>
        </w:tc>
        <w:tc>
          <w:tcPr>
            <w:tcW w:w="1323" w:type="dxa"/>
            <w:shd w:val="clear" w:color="auto" w:fill="FFFFFF" w:themeFill="background1"/>
          </w:tcPr>
          <w:p w14:paraId="552B1DFD" w14:textId="77777777" w:rsidR="00372249" w:rsidRPr="00616F4C" w:rsidRDefault="00372249" w:rsidP="00372249">
            <w:pPr>
              <w:keepNext/>
              <w:keepLines/>
              <w:spacing w:before="40" w:after="40" w:line="240" w:lineRule="auto"/>
              <w:jc w:val="right"/>
              <w:rPr>
                <w:rFonts w:cs="Arial"/>
                <w:sz w:val="14"/>
                <w:szCs w:val="14"/>
              </w:rPr>
            </w:pPr>
            <w:r w:rsidRPr="00074461">
              <w:rPr>
                <w:rFonts w:cs="Arial"/>
                <w:sz w:val="14"/>
                <w:szCs w:val="14"/>
              </w:rPr>
              <w:t>(133)</w:t>
            </w:r>
          </w:p>
        </w:tc>
        <w:tc>
          <w:tcPr>
            <w:tcW w:w="1346" w:type="dxa"/>
            <w:shd w:val="clear" w:color="auto" w:fill="FFFFFF" w:themeFill="background1"/>
          </w:tcPr>
          <w:p w14:paraId="722A5510" w14:textId="77777777" w:rsidR="00372249" w:rsidRPr="00616F4C" w:rsidRDefault="00372249" w:rsidP="00372249">
            <w:pPr>
              <w:keepNext/>
              <w:keepLines/>
              <w:spacing w:before="40" w:after="40" w:line="240" w:lineRule="auto"/>
              <w:jc w:val="right"/>
              <w:rPr>
                <w:rFonts w:cs="Arial"/>
                <w:sz w:val="14"/>
                <w:szCs w:val="14"/>
              </w:rPr>
            </w:pPr>
            <w:r w:rsidRPr="00074461">
              <w:rPr>
                <w:rFonts w:cs="Arial"/>
                <w:sz w:val="14"/>
                <w:szCs w:val="14"/>
              </w:rPr>
              <w:t>--</w:t>
            </w:r>
          </w:p>
        </w:tc>
        <w:tc>
          <w:tcPr>
            <w:tcW w:w="1346" w:type="dxa"/>
            <w:shd w:val="clear" w:color="auto" w:fill="FFFFFF" w:themeFill="background1"/>
          </w:tcPr>
          <w:p w14:paraId="5D0E4511" w14:textId="77777777" w:rsidR="00372249" w:rsidRPr="00616F4C" w:rsidRDefault="00372249" w:rsidP="00372249">
            <w:pPr>
              <w:keepNext/>
              <w:keepLines/>
              <w:spacing w:before="40" w:after="40" w:line="240" w:lineRule="auto"/>
              <w:jc w:val="right"/>
              <w:rPr>
                <w:rFonts w:cs="Arial"/>
                <w:sz w:val="14"/>
                <w:szCs w:val="14"/>
              </w:rPr>
            </w:pPr>
            <w:r w:rsidRPr="00074461">
              <w:rPr>
                <w:rFonts w:cs="Arial"/>
                <w:sz w:val="14"/>
                <w:szCs w:val="14"/>
              </w:rPr>
              <w:t>--</w:t>
            </w:r>
          </w:p>
        </w:tc>
      </w:tr>
      <w:tr w:rsidR="00372249" w:rsidRPr="00BB26E6" w14:paraId="6C3E6DE1" w14:textId="77777777" w:rsidTr="00372249">
        <w:trPr>
          <w:trHeight w:val="238"/>
          <w:jc w:val="center"/>
        </w:trPr>
        <w:tc>
          <w:tcPr>
            <w:tcW w:w="2978" w:type="dxa"/>
            <w:gridSpan w:val="2"/>
            <w:shd w:val="clear" w:color="auto" w:fill="auto"/>
            <w:vAlign w:val="center"/>
          </w:tcPr>
          <w:p w14:paraId="4D5061BA"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 xml:space="preserve">Lucro (prejuízo) líquido do </w:t>
            </w:r>
            <w:r>
              <w:rPr>
                <w:rFonts w:eastAsia="Times New Roman" w:cs="Arial"/>
                <w:b/>
                <w:color w:val="000000"/>
                <w:spacing w:val="-2"/>
                <w:sz w:val="14"/>
                <w:szCs w:val="14"/>
                <w:lang w:eastAsia="pt-BR"/>
              </w:rPr>
              <w:t>período</w:t>
            </w:r>
          </w:p>
        </w:tc>
        <w:tc>
          <w:tcPr>
            <w:tcW w:w="1323" w:type="dxa"/>
            <w:gridSpan w:val="2"/>
            <w:shd w:val="clear" w:color="auto" w:fill="auto"/>
          </w:tcPr>
          <w:p w14:paraId="1FC2034D"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51.511</w:t>
            </w:r>
          </w:p>
        </w:tc>
        <w:tc>
          <w:tcPr>
            <w:tcW w:w="1323" w:type="dxa"/>
            <w:gridSpan w:val="2"/>
            <w:shd w:val="clear" w:color="auto" w:fill="auto"/>
          </w:tcPr>
          <w:p w14:paraId="71055592"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21.329</w:t>
            </w:r>
          </w:p>
        </w:tc>
        <w:tc>
          <w:tcPr>
            <w:tcW w:w="1323" w:type="dxa"/>
            <w:shd w:val="clear" w:color="auto" w:fill="auto"/>
          </w:tcPr>
          <w:p w14:paraId="74B0AF82"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5.493</w:t>
            </w:r>
          </w:p>
        </w:tc>
        <w:tc>
          <w:tcPr>
            <w:tcW w:w="1346" w:type="dxa"/>
            <w:shd w:val="clear" w:color="auto" w:fill="auto"/>
          </w:tcPr>
          <w:p w14:paraId="3949F69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523.629</w:t>
            </w:r>
          </w:p>
        </w:tc>
        <w:tc>
          <w:tcPr>
            <w:tcW w:w="1346" w:type="dxa"/>
            <w:shd w:val="clear" w:color="auto" w:fill="auto"/>
          </w:tcPr>
          <w:p w14:paraId="65864CD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(3.053)</w:t>
            </w:r>
          </w:p>
        </w:tc>
      </w:tr>
      <w:tr w:rsidR="00372249" w:rsidRPr="003C2409" w14:paraId="64CDD9FC" w14:textId="77777777" w:rsidTr="00372249">
        <w:trPr>
          <w:trHeight w:val="238"/>
          <w:jc w:val="center"/>
        </w:trPr>
        <w:tc>
          <w:tcPr>
            <w:tcW w:w="2978" w:type="dxa"/>
            <w:gridSpan w:val="2"/>
            <w:shd w:val="clear" w:color="auto" w:fill="auto"/>
            <w:vAlign w:val="center"/>
          </w:tcPr>
          <w:p w14:paraId="320A3D29" w14:textId="77777777" w:rsidR="00372249" w:rsidRPr="003C2409"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3C2409">
              <w:rPr>
                <w:rFonts w:eastAsia="Times New Roman" w:cs="Arial"/>
                <w:bCs/>
                <w:color w:val="000000"/>
                <w:spacing w:val="-2"/>
                <w:sz w:val="14"/>
                <w:szCs w:val="14"/>
                <w:lang w:eastAsia="pt-BR"/>
              </w:rPr>
              <w:t>Outros resultados abrangentes</w:t>
            </w:r>
          </w:p>
        </w:tc>
        <w:tc>
          <w:tcPr>
            <w:tcW w:w="1323" w:type="dxa"/>
            <w:gridSpan w:val="2"/>
            <w:shd w:val="clear" w:color="auto" w:fill="auto"/>
          </w:tcPr>
          <w:p w14:paraId="4DD92170"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074461">
              <w:rPr>
                <w:rFonts w:cs="Arial"/>
                <w:b/>
                <w:sz w:val="14"/>
                <w:szCs w:val="14"/>
              </w:rPr>
              <w:t>84</w:t>
            </w:r>
          </w:p>
        </w:tc>
        <w:tc>
          <w:tcPr>
            <w:tcW w:w="1323" w:type="dxa"/>
            <w:gridSpan w:val="2"/>
            <w:shd w:val="clear" w:color="auto" w:fill="auto"/>
          </w:tcPr>
          <w:p w14:paraId="1DE4B3D6"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074461">
              <w:rPr>
                <w:rFonts w:cs="Arial"/>
                <w:b/>
                <w:sz w:val="14"/>
                <w:szCs w:val="14"/>
              </w:rPr>
              <w:t>(109.144)</w:t>
            </w:r>
          </w:p>
        </w:tc>
        <w:tc>
          <w:tcPr>
            <w:tcW w:w="1323" w:type="dxa"/>
            <w:shd w:val="clear" w:color="auto" w:fill="auto"/>
          </w:tcPr>
          <w:p w14:paraId="69D3CCAA"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074461">
              <w:rPr>
                <w:rFonts w:eastAsia="Times New Roman" w:cs="Arial"/>
                <w:b/>
                <w:spacing w:val="-2"/>
                <w:sz w:val="14"/>
                <w:szCs w:val="14"/>
                <w:lang w:eastAsia="pt-BR"/>
              </w:rPr>
              <w:t>--</w:t>
            </w:r>
          </w:p>
        </w:tc>
        <w:tc>
          <w:tcPr>
            <w:tcW w:w="1346" w:type="dxa"/>
            <w:shd w:val="clear" w:color="auto" w:fill="auto"/>
          </w:tcPr>
          <w:p w14:paraId="7D5F913C"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074461">
              <w:rPr>
                <w:rFonts w:cs="Arial"/>
                <w:b/>
                <w:sz w:val="14"/>
                <w:szCs w:val="14"/>
              </w:rPr>
              <w:t>--</w:t>
            </w:r>
          </w:p>
        </w:tc>
        <w:tc>
          <w:tcPr>
            <w:tcW w:w="1346" w:type="dxa"/>
            <w:shd w:val="clear" w:color="auto" w:fill="auto"/>
          </w:tcPr>
          <w:p w14:paraId="5653B82F"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074461">
              <w:rPr>
                <w:rFonts w:cs="Arial"/>
                <w:b/>
                <w:sz w:val="14"/>
                <w:szCs w:val="14"/>
              </w:rPr>
              <w:t>--</w:t>
            </w:r>
          </w:p>
        </w:tc>
      </w:tr>
      <w:tr w:rsidR="00372249" w:rsidRPr="00BB26E6" w14:paraId="4EDEF8C4" w14:textId="77777777" w:rsidTr="00372249">
        <w:trPr>
          <w:trHeight w:val="238"/>
          <w:jc w:val="center"/>
        </w:trPr>
        <w:tc>
          <w:tcPr>
            <w:tcW w:w="2978" w:type="dxa"/>
            <w:gridSpan w:val="2"/>
            <w:shd w:val="clear" w:color="auto" w:fill="auto"/>
            <w:vAlign w:val="center"/>
          </w:tcPr>
          <w:p w14:paraId="48307C80"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abrangente total</w:t>
            </w:r>
          </w:p>
        </w:tc>
        <w:tc>
          <w:tcPr>
            <w:tcW w:w="1323" w:type="dxa"/>
            <w:gridSpan w:val="2"/>
            <w:shd w:val="clear" w:color="auto" w:fill="auto"/>
          </w:tcPr>
          <w:p w14:paraId="0725202E"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51.595</w:t>
            </w:r>
          </w:p>
        </w:tc>
        <w:tc>
          <w:tcPr>
            <w:tcW w:w="1323" w:type="dxa"/>
            <w:gridSpan w:val="2"/>
            <w:shd w:val="clear" w:color="auto" w:fill="auto"/>
          </w:tcPr>
          <w:p w14:paraId="36504AD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(87.816)</w:t>
            </w:r>
          </w:p>
        </w:tc>
        <w:tc>
          <w:tcPr>
            <w:tcW w:w="1323" w:type="dxa"/>
            <w:shd w:val="clear" w:color="auto" w:fill="auto"/>
          </w:tcPr>
          <w:p w14:paraId="41541AE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5.493</w:t>
            </w:r>
          </w:p>
        </w:tc>
        <w:tc>
          <w:tcPr>
            <w:tcW w:w="1346" w:type="dxa"/>
            <w:shd w:val="clear" w:color="auto" w:fill="auto"/>
          </w:tcPr>
          <w:p w14:paraId="52991956"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523.629</w:t>
            </w:r>
          </w:p>
        </w:tc>
        <w:tc>
          <w:tcPr>
            <w:tcW w:w="1346" w:type="dxa"/>
            <w:shd w:val="clear" w:color="auto" w:fill="auto"/>
          </w:tcPr>
          <w:p w14:paraId="566DD707"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(3.053)</w:t>
            </w:r>
          </w:p>
        </w:tc>
      </w:tr>
      <w:tr w:rsidR="00372249" w:rsidRPr="00BB26E6" w14:paraId="4E9DDA70" w14:textId="77777777" w:rsidTr="00372249">
        <w:trPr>
          <w:trHeight w:val="238"/>
          <w:jc w:val="center"/>
        </w:trPr>
        <w:tc>
          <w:tcPr>
            <w:tcW w:w="2978" w:type="dxa"/>
            <w:gridSpan w:val="2"/>
            <w:shd w:val="clear" w:color="auto" w:fill="auto"/>
            <w:vAlign w:val="center"/>
          </w:tcPr>
          <w:p w14:paraId="5AFA4D25"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Atribuível à BB Seguridade</w:t>
            </w:r>
          </w:p>
        </w:tc>
        <w:tc>
          <w:tcPr>
            <w:tcW w:w="1323" w:type="dxa"/>
            <w:gridSpan w:val="2"/>
            <w:shd w:val="clear" w:color="auto" w:fill="auto"/>
          </w:tcPr>
          <w:p w14:paraId="4F6E6B6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38.631</w:t>
            </w:r>
          </w:p>
        </w:tc>
        <w:tc>
          <w:tcPr>
            <w:tcW w:w="1323" w:type="dxa"/>
            <w:gridSpan w:val="2"/>
            <w:shd w:val="clear" w:color="auto" w:fill="auto"/>
          </w:tcPr>
          <w:p w14:paraId="5A1ACB32"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14.217</w:t>
            </w:r>
          </w:p>
        </w:tc>
        <w:tc>
          <w:tcPr>
            <w:tcW w:w="1323" w:type="dxa"/>
            <w:shd w:val="clear" w:color="auto" w:fill="auto"/>
          </w:tcPr>
          <w:p w14:paraId="50F21E4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4.122</w:t>
            </w:r>
          </w:p>
        </w:tc>
        <w:tc>
          <w:tcPr>
            <w:tcW w:w="1346" w:type="dxa"/>
            <w:shd w:val="clear" w:color="auto" w:fill="auto"/>
            <w:vAlign w:val="center"/>
          </w:tcPr>
          <w:p w14:paraId="7380267D"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523.629</w:t>
            </w:r>
          </w:p>
        </w:tc>
        <w:tc>
          <w:tcPr>
            <w:tcW w:w="1346" w:type="dxa"/>
            <w:shd w:val="clear" w:color="auto" w:fill="auto"/>
          </w:tcPr>
          <w:p w14:paraId="1651790E"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(2.290)</w:t>
            </w:r>
          </w:p>
        </w:tc>
      </w:tr>
      <w:tr w:rsidR="00372249" w:rsidRPr="00D96C18" w14:paraId="2BF0C0B1" w14:textId="77777777" w:rsidTr="00372249">
        <w:trPr>
          <w:trHeight w:val="238"/>
          <w:jc w:val="center"/>
        </w:trPr>
        <w:tc>
          <w:tcPr>
            <w:tcW w:w="2978" w:type="dxa"/>
            <w:gridSpan w:val="2"/>
            <w:shd w:val="clear" w:color="auto" w:fill="auto"/>
            <w:vAlign w:val="center"/>
          </w:tcPr>
          <w:p w14:paraId="18D1D80D" w14:textId="77777777" w:rsidR="00372249" w:rsidRPr="00D96C18" w:rsidRDefault="00372249" w:rsidP="00372249">
            <w:pPr>
              <w:keepNext/>
              <w:keepLines/>
              <w:spacing w:before="40" w:after="40" w:line="240" w:lineRule="auto"/>
              <w:ind w:left="113"/>
              <w:rPr>
                <w:rFonts w:eastAsia="Times New Roman" w:cs="Arial"/>
                <w:color w:val="000000"/>
                <w:spacing w:val="-2"/>
                <w:sz w:val="14"/>
                <w:szCs w:val="14"/>
                <w:lang w:eastAsia="pt-BR"/>
              </w:rPr>
            </w:pPr>
            <w:r w:rsidRPr="0066593F">
              <w:rPr>
                <w:rFonts w:eastAsia="Times New Roman" w:cs="Arial"/>
                <w:color w:val="000000"/>
                <w:spacing w:val="-2"/>
                <w:sz w:val="14"/>
                <w:szCs w:val="14"/>
                <w:lang w:eastAsia="pt-BR"/>
              </w:rPr>
              <w:t xml:space="preserve">Resultado de exercícios anteriores </w:t>
            </w:r>
          </w:p>
        </w:tc>
        <w:tc>
          <w:tcPr>
            <w:tcW w:w="1323" w:type="dxa"/>
            <w:gridSpan w:val="2"/>
            <w:shd w:val="clear" w:color="auto" w:fill="auto"/>
            <w:vAlign w:val="center"/>
          </w:tcPr>
          <w:p w14:paraId="455A2AA3" w14:textId="77777777" w:rsidR="00372249" w:rsidRPr="00616F4C" w:rsidRDefault="00372249" w:rsidP="00372249">
            <w:pPr>
              <w:keepNext/>
              <w:keepLines/>
              <w:spacing w:before="40" w:after="40" w:line="240" w:lineRule="auto"/>
              <w:jc w:val="right"/>
              <w:rPr>
                <w:rFonts w:cs="Arial"/>
                <w:sz w:val="14"/>
                <w:szCs w:val="14"/>
              </w:rPr>
            </w:pPr>
            <w:r w:rsidRPr="00074461">
              <w:rPr>
                <w:rFonts w:eastAsia="Times New Roman" w:cs="Arial"/>
                <w:spacing w:val="-2"/>
                <w:sz w:val="14"/>
                <w:szCs w:val="14"/>
                <w:lang w:eastAsia="pt-BR"/>
              </w:rPr>
              <w:t>--</w:t>
            </w:r>
          </w:p>
        </w:tc>
        <w:tc>
          <w:tcPr>
            <w:tcW w:w="1323" w:type="dxa"/>
            <w:gridSpan w:val="2"/>
            <w:shd w:val="clear" w:color="auto" w:fill="auto"/>
            <w:vAlign w:val="center"/>
          </w:tcPr>
          <w:p w14:paraId="2F2286BC" w14:textId="77777777" w:rsidR="00372249" w:rsidRPr="00616F4C" w:rsidRDefault="00372249" w:rsidP="00372249">
            <w:pPr>
              <w:keepNext/>
              <w:keepLines/>
              <w:spacing w:before="40" w:after="40" w:line="240" w:lineRule="auto"/>
              <w:jc w:val="right"/>
              <w:rPr>
                <w:rFonts w:cs="Arial"/>
                <w:sz w:val="14"/>
                <w:szCs w:val="14"/>
              </w:rPr>
            </w:pPr>
            <w:r w:rsidRPr="00074461">
              <w:rPr>
                <w:rFonts w:eastAsia="Times New Roman" w:cs="Arial"/>
                <w:spacing w:val="-2"/>
                <w:sz w:val="14"/>
                <w:szCs w:val="14"/>
                <w:lang w:eastAsia="pt-BR"/>
              </w:rPr>
              <w:t>--</w:t>
            </w:r>
          </w:p>
        </w:tc>
        <w:tc>
          <w:tcPr>
            <w:tcW w:w="1323" w:type="dxa"/>
            <w:shd w:val="clear" w:color="auto" w:fill="auto"/>
            <w:vAlign w:val="center"/>
          </w:tcPr>
          <w:p w14:paraId="5A9793C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vAlign w:val="center"/>
          </w:tcPr>
          <w:p w14:paraId="040CAC42"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074461">
              <w:rPr>
                <w:rFonts w:eastAsia="Times New Roman" w:cs="Arial"/>
                <w:spacing w:val="-2"/>
                <w:sz w:val="14"/>
                <w:szCs w:val="14"/>
                <w:lang w:eastAsia="pt-BR"/>
              </w:rPr>
              <w:t>--</w:t>
            </w:r>
          </w:p>
        </w:tc>
        <w:tc>
          <w:tcPr>
            <w:tcW w:w="1346" w:type="dxa"/>
            <w:shd w:val="clear" w:color="auto" w:fill="auto"/>
          </w:tcPr>
          <w:p w14:paraId="75392296"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sz w:val="14"/>
                <w:szCs w:val="14"/>
              </w:rPr>
              <w:t>(37)</w:t>
            </w:r>
          </w:p>
        </w:tc>
      </w:tr>
      <w:tr w:rsidR="00372249" w:rsidRPr="00BB26E6" w14:paraId="57FB338A" w14:textId="77777777" w:rsidTr="00372249">
        <w:trPr>
          <w:trHeight w:val="238"/>
          <w:jc w:val="center"/>
        </w:trPr>
        <w:tc>
          <w:tcPr>
            <w:tcW w:w="2978" w:type="dxa"/>
            <w:gridSpan w:val="2"/>
            <w:tcBorders>
              <w:bottom w:val="single" w:sz="2" w:space="0" w:color="1F4E79" w:themeColor="accent1" w:themeShade="80"/>
            </w:tcBorders>
            <w:shd w:val="clear" w:color="auto" w:fill="auto"/>
            <w:vAlign w:val="center"/>
          </w:tcPr>
          <w:p w14:paraId="4E1D04DE"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de equivalência</w:t>
            </w:r>
          </w:p>
        </w:tc>
        <w:tc>
          <w:tcPr>
            <w:tcW w:w="1323" w:type="dxa"/>
            <w:gridSpan w:val="2"/>
            <w:tcBorders>
              <w:bottom w:val="single" w:sz="2" w:space="0" w:color="1F4E79" w:themeColor="accent1" w:themeShade="80"/>
            </w:tcBorders>
            <w:shd w:val="clear" w:color="auto" w:fill="auto"/>
          </w:tcPr>
          <w:p w14:paraId="4A5085D3"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38.631</w:t>
            </w:r>
          </w:p>
        </w:tc>
        <w:tc>
          <w:tcPr>
            <w:tcW w:w="1323" w:type="dxa"/>
            <w:gridSpan w:val="2"/>
            <w:tcBorders>
              <w:bottom w:val="single" w:sz="2" w:space="0" w:color="1F4E79" w:themeColor="accent1" w:themeShade="80"/>
            </w:tcBorders>
            <w:shd w:val="clear" w:color="auto" w:fill="auto"/>
          </w:tcPr>
          <w:p w14:paraId="0E2ACCF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14.217</w:t>
            </w:r>
          </w:p>
        </w:tc>
        <w:tc>
          <w:tcPr>
            <w:tcW w:w="1323" w:type="dxa"/>
            <w:tcBorders>
              <w:bottom w:val="single" w:sz="2" w:space="0" w:color="1F4E79" w:themeColor="accent1" w:themeShade="80"/>
            </w:tcBorders>
            <w:shd w:val="clear" w:color="auto" w:fill="auto"/>
          </w:tcPr>
          <w:p w14:paraId="1B04F280"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cs="Arial"/>
                <w:b/>
                <w:sz w:val="14"/>
                <w:szCs w:val="14"/>
              </w:rPr>
              <w:t>4.122</w:t>
            </w:r>
          </w:p>
        </w:tc>
        <w:tc>
          <w:tcPr>
            <w:tcW w:w="1346" w:type="dxa"/>
            <w:tcBorders>
              <w:bottom w:val="single" w:sz="2" w:space="0" w:color="1F4E79" w:themeColor="accent1" w:themeShade="80"/>
            </w:tcBorders>
            <w:shd w:val="clear" w:color="auto" w:fill="auto"/>
            <w:vAlign w:val="center"/>
          </w:tcPr>
          <w:p w14:paraId="27D7CDC7"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523.629</w:t>
            </w:r>
          </w:p>
        </w:tc>
        <w:tc>
          <w:tcPr>
            <w:tcW w:w="1346" w:type="dxa"/>
            <w:tcBorders>
              <w:bottom w:val="single" w:sz="2" w:space="0" w:color="1F4E79" w:themeColor="accent1" w:themeShade="80"/>
            </w:tcBorders>
            <w:shd w:val="clear" w:color="auto" w:fill="auto"/>
            <w:vAlign w:val="center"/>
          </w:tcPr>
          <w:p w14:paraId="1CFE046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074461">
              <w:rPr>
                <w:rFonts w:eastAsia="Times New Roman" w:cs="Arial"/>
                <w:b/>
                <w:spacing w:val="-2"/>
                <w:sz w:val="14"/>
                <w:szCs w:val="14"/>
                <w:lang w:eastAsia="pt-BR"/>
              </w:rPr>
              <w:t>(2.327)</w:t>
            </w:r>
          </w:p>
        </w:tc>
      </w:tr>
    </w:tbl>
    <w:p w14:paraId="5AF50C59" w14:textId="77777777" w:rsidR="00372249" w:rsidRDefault="00372249" w:rsidP="00372249">
      <w:pPr>
        <w:spacing w:after="0"/>
        <w:jc w:val="both"/>
        <w:rPr>
          <w:rFonts w:cs="Arial"/>
          <w:sz w:val="14"/>
          <w:szCs w:val="18"/>
          <w:highlight w:val="yellow"/>
        </w:rPr>
      </w:pPr>
    </w:p>
    <w:p w14:paraId="2171A935" w14:textId="77777777" w:rsidR="00372249" w:rsidRPr="00537AE7" w:rsidRDefault="00372249" w:rsidP="00372249">
      <w:pPr>
        <w:keepNext/>
        <w:keepLines/>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72249" w:rsidRPr="00537AE7" w14:paraId="09728929" w14:textId="77777777" w:rsidTr="0037224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075175E" w14:textId="77777777" w:rsidR="00372249" w:rsidRPr="00537AE7" w:rsidRDefault="00372249" w:rsidP="00372249">
            <w:pPr>
              <w:keepNext/>
              <w:keepLines/>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70E4511"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97C87CD"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372249" w:rsidRPr="00537AE7" w14:paraId="1E28D928" w14:textId="77777777" w:rsidTr="0037224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A049A87"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DA8DC18"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210879F"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F2F9ED3"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0ECEA1B" w14:textId="77777777" w:rsidR="00372249" w:rsidRPr="00FC0BA3" w:rsidRDefault="00372249" w:rsidP="00372249">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BDDFC67"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372249" w:rsidRPr="00537AE7" w14:paraId="5F4DE990" w14:textId="77777777" w:rsidTr="00372249">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01F8FED"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Pr>
                <w:rFonts w:cs="Arial"/>
                <w:b/>
                <w:sz w:val="14"/>
                <w:szCs w:val="14"/>
              </w:rPr>
              <w:t>1° Sem/2022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5E13A01"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C7B406F"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Brasilcap</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F63B6C4"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F67723E" w14:textId="77777777" w:rsidR="00372249" w:rsidRPr="00FC0BA3" w:rsidRDefault="00372249" w:rsidP="00372249">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E9683E0"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372249" w:rsidRPr="00817196" w14:paraId="31601938" w14:textId="77777777" w:rsidTr="00372249">
        <w:trPr>
          <w:trHeight w:val="238"/>
          <w:jc w:val="center"/>
        </w:trPr>
        <w:tc>
          <w:tcPr>
            <w:tcW w:w="2909" w:type="dxa"/>
            <w:tcBorders>
              <w:top w:val="single" w:sz="2" w:space="0" w:color="1F4E79" w:themeColor="accent1" w:themeShade="80"/>
            </w:tcBorders>
            <w:shd w:val="clear" w:color="auto" w:fill="auto"/>
            <w:vAlign w:val="center"/>
          </w:tcPr>
          <w:p w14:paraId="4B061433" w14:textId="77777777" w:rsidR="00372249" w:rsidRPr="00817196" w:rsidRDefault="00372249" w:rsidP="00372249">
            <w:pPr>
              <w:keepNext/>
              <w:keepLines/>
              <w:spacing w:before="40" w:after="40" w:line="240" w:lineRule="auto"/>
              <w:rPr>
                <w:rFonts w:eastAsia="Times New Roman" w:cs="Arial"/>
                <w:b/>
                <w:spacing w:val="-2"/>
                <w:sz w:val="14"/>
                <w:szCs w:val="14"/>
                <w:lang w:eastAsia="pt-BR"/>
              </w:rPr>
            </w:pPr>
            <w:r w:rsidRPr="00817196">
              <w:rPr>
                <w:rFonts w:eastAsia="Times New Roman" w:cs="Arial"/>
                <w:b/>
                <w:spacing w:val="-2"/>
                <w:sz w:val="14"/>
                <w:szCs w:val="14"/>
                <w:lang w:eastAsia="pt-BR"/>
              </w:rPr>
              <w:t>Receitas líquidas das operações/prêmios</w:t>
            </w:r>
          </w:p>
        </w:tc>
        <w:tc>
          <w:tcPr>
            <w:tcW w:w="1346" w:type="dxa"/>
            <w:tcBorders>
              <w:top w:val="single" w:sz="2" w:space="0" w:color="1F4E79" w:themeColor="accent1" w:themeShade="80"/>
            </w:tcBorders>
            <w:shd w:val="clear" w:color="auto" w:fill="auto"/>
            <w:vAlign w:val="center"/>
          </w:tcPr>
          <w:p w14:paraId="4341CF08"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1.292.350 </w:t>
            </w:r>
          </w:p>
        </w:tc>
        <w:tc>
          <w:tcPr>
            <w:tcW w:w="1346" w:type="dxa"/>
            <w:tcBorders>
              <w:top w:val="single" w:sz="2" w:space="0" w:color="1F4E79" w:themeColor="accent1" w:themeShade="80"/>
            </w:tcBorders>
            <w:shd w:val="clear" w:color="auto" w:fill="auto"/>
            <w:vAlign w:val="center"/>
          </w:tcPr>
          <w:p w14:paraId="4EB02BF7"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(6.929)</w:t>
            </w:r>
          </w:p>
        </w:tc>
        <w:tc>
          <w:tcPr>
            <w:tcW w:w="1346" w:type="dxa"/>
            <w:tcBorders>
              <w:top w:val="single" w:sz="2" w:space="0" w:color="1F4E79" w:themeColor="accent1" w:themeShade="80"/>
            </w:tcBorders>
            <w:shd w:val="clear" w:color="auto" w:fill="auto"/>
            <w:vAlign w:val="center"/>
          </w:tcPr>
          <w:p w14:paraId="57937633"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37.383 </w:t>
            </w:r>
          </w:p>
        </w:tc>
        <w:tc>
          <w:tcPr>
            <w:tcW w:w="1346" w:type="dxa"/>
            <w:tcBorders>
              <w:top w:val="single" w:sz="2" w:space="0" w:color="1F4E79" w:themeColor="accent1" w:themeShade="80"/>
            </w:tcBorders>
            <w:shd w:val="clear" w:color="auto" w:fill="auto"/>
            <w:vAlign w:val="center"/>
          </w:tcPr>
          <w:p w14:paraId="4F2A69B4" w14:textId="77777777" w:rsidR="00372249" w:rsidRPr="00817196" w:rsidRDefault="00372249" w:rsidP="00372249">
            <w:pPr>
              <w:keepNext/>
              <w:keepLines/>
              <w:tabs>
                <w:tab w:val="center" w:pos="565"/>
                <w:tab w:val="right" w:pos="1130"/>
              </w:tab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1.753.507 </w:t>
            </w:r>
          </w:p>
        </w:tc>
        <w:tc>
          <w:tcPr>
            <w:tcW w:w="1346" w:type="dxa"/>
            <w:tcBorders>
              <w:top w:val="single" w:sz="2" w:space="0" w:color="1F4E79" w:themeColor="accent1" w:themeShade="80"/>
            </w:tcBorders>
            <w:shd w:val="clear" w:color="auto" w:fill="auto"/>
            <w:vAlign w:val="center"/>
          </w:tcPr>
          <w:p w14:paraId="2925FCCD"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11.775 </w:t>
            </w:r>
          </w:p>
        </w:tc>
      </w:tr>
      <w:tr w:rsidR="00372249" w:rsidRPr="00537AE7" w14:paraId="18036B33" w14:textId="77777777" w:rsidTr="00372249">
        <w:trPr>
          <w:trHeight w:val="238"/>
          <w:jc w:val="center"/>
        </w:trPr>
        <w:tc>
          <w:tcPr>
            <w:tcW w:w="2909" w:type="dxa"/>
            <w:shd w:val="clear" w:color="auto" w:fill="auto"/>
            <w:vAlign w:val="center"/>
          </w:tcPr>
          <w:p w14:paraId="4EB43D87"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Previdência</w:t>
            </w:r>
          </w:p>
        </w:tc>
        <w:tc>
          <w:tcPr>
            <w:tcW w:w="1346" w:type="dxa"/>
            <w:shd w:val="clear" w:color="auto" w:fill="auto"/>
            <w:vAlign w:val="center"/>
          </w:tcPr>
          <w:p w14:paraId="73A9491E"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26.405.344 </w:t>
            </w:r>
          </w:p>
        </w:tc>
        <w:tc>
          <w:tcPr>
            <w:tcW w:w="1346" w:type="dxa"/>
            <w:shd w:val="clear" w:color="auto" w:fill="auto"/>
            <w:vAlign w:val="center"/>
          </w:tcPr>
          <w:p w14:paraId="40670560"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4B4608EB"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58D0FF6E"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64E3F38E"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r>
      <w:tr w:rsidR="00372249" w:rsidRPr="00537AE7" w14:paraId="64355F80" w14:textId="77777777" w:rsidTr="00372249">
        <w:trPr>
          <w:trHeight w:val="238"/>
          <w:jc w:val="center"/>
        </w:trPr>
        <w:tc>
          <w:tcPr>
            <w:tcW w:w="2909" w:type="dxa"/>
            <w:shd w:val="clear" w:color="auto" w:fill="auto"/>
            <w:vAlign w:val="center"/>
          </w:tcPr>
          <w:p w14:paraId="56344A7C"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Capitalização</w:t>
            </w:r>
          </w:p>
        </w:tc>
        <w:tc>
          <w:tcPr>
            <w:tcW w:w="1346" w:type="dxa"/>
            <w:shd w:val="clear" w:color="auto" w:fill="auto"/>
            <w:vAlign w:val="center"/>
          </w:tcPr>
          <w:p w14:paraId="2F1A5169"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c>
          <w:tcPr>
            <w:tcW w:w="1346" w:type="dxa"/>
            <w:shd w:val="clear" w:color="auto" w:fill="auto"/>
            <w:vAlign w:val="center"/>
          </w:tcPr>
          <w:p w14:paraId="1FB2053C"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305.458 </w:t>
            </w:r>
          </w:p>
        </w:tc>
        <w:tc>
          <w:tcPr>
            <w:tcW w:w="1346" w:type="dxa"/>
            <w:shd w:val="clear" w:color="auto" w:fill="auto"/>
            <w:vAlign w:val="center"/>
          </w:tcPr>
          <w:p w14:paraId="0B7F8B58"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37115974"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2FA1909B"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r>
      <w:tr w:rsidR="00372249" w:rsidRPr="00537AE7" w14:paraId="0E10F49C" w14:textId="77777777" w:rsidTr="00372249">
        <w:trPr>
          <w:trHeight w:val="238"/>
          <w:jc w:val="center"/>
        </w:trPr>
        <w:tc>
          <w:tcPr>
            <w:tcW w:w="2909" w:type="dxa"/>
            <w:shd w:val="clear" w:color="auto" w:fill="auto"/>
            <w:vAlign w:val="center"/>
          </w:tcPr>
          <w:p w14:paraId="6E9D9F7E"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Assistência à saúde</w:t>
            </w:r>
          </w:p>
        </w:tc>
        <w:tc>
          <w:tcPr>
            <w:tcW w:w="1346" w:type="dxa"/>
            <w:shd w:val="clear" w:color="auto" w:fill="auto"/>
            <w:vAlign w:val="center"/>
          </w:tcPr>
          <w:p w14:paraId="2FFC977D"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c>
          <w:tcPr>
            <w:tcW w:w="1346" w:type="dxa"/>
            <w:shd w:val="clear" w:color="auto" w:fill="auto"/>
            <w:vAlign w:val="center"/>
          </w:tcPr>
          <w:p w14:paraId="084C73D9"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780512B6"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60.884 </w:t>
            </w:r>
          </w:p>
        </w:tc>
        <w:tc>
          <w:tcPr>
            <w:tcW w:w="1346" w:type="dxa"/>
            <w:shd w:val="clear" w:color="auto" w:fill="auto"/>
            <w:vAlign w:val="center"/>
          </w:tcPr>
          <w:p w14:paraId="75ABC9DF"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5A6C76A8"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r>
      <w:tr w:rsidR="00372249" w:rsidRPr="00537AE7" w14:paraId="77E83EF4" w14:textId="77777777" w:rsidTr="00372249">
        <w:trPr>
          <w:trHeight w:val="238"/>
          <w:jc w:val="center"/>
        </w:trPr>
        <w:tc>
          <w:tcPr>
            <w:tcW w:w="2909" w:type="dxa"/>
            <w:shd w:val="clear" w:color="auto" w:fill="auto"/>
            <w:vAlign w:val="center"/>
          </w:tcPr>
          <w:p w14:paraId="3B84B587"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Corretagem</w:t>
            </w:r>
          </w:p>
        </w:tc>
        <w:tc>
          <w:tcPr>
            <w:tcW w:w="1346" w:type="dxa"/>
            <w:shd w:val="clear" w:color="auto" w:fill="auto"/>
            <w:vAlign w:val="center"/>
          </w:tcPr>
          <w:p w14:paraId="6D34C000"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eastAsia="Times New Roman" w:cs="Arial"/>
                <w:spacing w:val="-2"/>
                <w:sz w:val="14"/>
                <w:szCs w:val="14"/>
                <w:lang w:eastAsia="pt-BR"/>
              </w:rPr>
              <w:t>--</w:t>
            </w:r>
          </w:p>
        </w:tc>
        <w:tc>
          <w:tcPr>
            <w:tcW w:w="1346" w:type="dxa"/>
            <w:shd w:val="clear" w:color="auto" w:fill="auto"/>
            <w:vAlign w:val="center"/>
          </w:tcPr>
          <w:p w14:paraId="1BB6B68A"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4B858D65"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5D8E3D8C"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1.855.307 </w:t>
            </w:r>
          </w:p>
        </w:tc>
        <w:tc>
          <w:tcPr>
            <w:tcW w:w="1346" w:type="dxa"/>
            <w:shd w:val="clear" w:color="auto" w:fill="auto"/>
            <w:vAlign w:val="center"/>
          </w:tcPr>
          <w:p w14:paraId="34DC063E"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19.109 </w:t>
            </w:r>
          </w:p>
        </w:tc>
      </w:tr>
      <w:tr w:rsidR="00372249" w:rsidRPr="00537AE7" w14:paraId="4C73F1DB" w14:textId="77777777" w:rsidTr="00372249">
        <w:trPr>
          <w:trHeight w:val="238"/>
          <w:jc w:val="center"/>
        </w:trPr>
        <w:tc>
          <w:tcPr>
            <w:tcW w:w="2909" w:type="dxa"/>
            <w:shd w:val="clear" w:color="auto" w:fill="auto"/>
            <w:vAlign w:val="center"/>
          </w:tcPr>
          <w:p w14:paraId="23C40CF4"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color w:val="000000"/>
                <w:spacing w:val="-2"/>
                <w:sz w:val="14"/>
                <w:szCs w:val="14"/>
                <w:lang w:eastAsia="pt-BR"/>
              </w:rPr>
              <w:t>Custos/despesas</w:t>
            </w:r>
          </w:p>
        </w:tc>
        <w:tc>
          <w:tcPr>
            <w:tcW w:w="1346" w:type="dxa"/>
            <w:shd w:val="clear" w:color="auto" w:fill="auto"/>
            <w:vAlign w:val="center"/>
          </w:tcPr>
          <w:p w14:paraId="3331BF4A"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(25.112.994)</w:t>
            </w:r>
          </w:p>
        </w:tc>
        <w:tc>
          <w:tcPr>
            <w:tcW w:w="1346" w:type="dxa"/>
            <w:shd w:val="clear" w:color="auto" w:fill="auto"/>
            <w:vAlign w:val="center"/>
          </w:tcPr>
          <w:p w14:paraId="16843AC6"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(312.387)</w:t>
            </w:r>
          </w:p>
        </w:tc>
        <w:tc>
          <w:tcPr>
            <w:tcW w:w="1346" w:type="dxa"/>
            <w:shd w:val="clear" w:color="auto" w:fill="auto"/>
            <w:vAlign w:val="center"/>
          </w:tcPr>
          <w:p w14:paraId="69CF7CF1"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(23.501)</w:t>
            </w:r>
          </w:p>
        </w:tc>
        <w:tc>
          <w:tcPr>
            <w:tcW w:w="1346" w:type="dxa"/>
            <w:shd w:val="clear" w:color="auto" w:fill="auto"/>
            <w:vAlign w:val="center"/>
          </w:tcPr>
          <w:p w14:paraId="57F92089"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(101.800)</w:t>
            </w:r>
          </w:p>
        </w:tc>
        <w:tc>
          <w:tcPr>
            <w:tcW w:w="1346" w:type="dxa"/>
            <w:shd w:val="clear" w:color="auto" w:fill="auto"/>
            <w:vAlign w:val="center"/>
          </w:tcPr>
          <w:p w14:paraId="0B6212B2"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(7.334)</w:t>
            </w:r>
          </w:p>
        </w:tc>
      </w:tr>
      <w:tr w:rsidR="00372249" w:rsidRPr="00817196" w14:paraId="6E021170" w14:textId="77777777" w:rsidTr="00372249">
        <w:trPr>
          <w:trHeight w:val="238"/>
          <w:jc w:val="center"/>
        </w:trPr>
        <w:tc>
          <w:tcPr>
            <w:tcW w:w="2909" w:type="dxa"/>
            <w:shd w:val="clear" w:color="auto" w:fill="auto"/>
            <w:vAlign w:val="center"/>
          </w:tcPr>
          <w:p w14:paraId="17124B6F" w14:textId="77777777" w:rsidR="00372249" w:rsidRPr="00817196" w:rsidRDefault="00372249" w:rsidP="00372249">
            <w:pPr>
              <w:keepNext/>
              <w:keepLines/>
              <w:spacing w:before="40" w:after="40" w:line="240" w:lineRule="auto"/>
              <w:rPr>
                <w:rFonts w:eastAsia="Times New Roman" w:cs="Arial"/>
                <w:b/>
                <w:spacing w:val="-2"/>
                <w:sz w:val="14"/>
                <w:szCs w:val="14"/>
                <w:lang w:eastAsia="pt-BR"/>
              </w:rPr>
            </w:pPr>
            <w:r w:rsidRPr="00817196">
              <w:rPr>
                <w:rFonts w:eastAsia="Times New Roman" w:cs="Arial"/>
                <w:b/>
                <w:spacing w:val="-2"/>
                <w:sz w:val="14"/>
                <w:szCs w:val="14"/>
                <w:lang w:eastAsia="pt-BR"/>
              </w:rPr>
              <w:t>Resultado financeiro</w:t>
            </w:r>
          </w:p>
        </w:tc>
        <w:tc>
          <w:tcPr>
            <w:tcW w:w="1346" w:type="dxa"/>
            <w:shd w:val="clear" w:color="auto" w:fill="auto"/>
            <w:vAlign w:val="center"/>
          </w:tcPr>
          <w:p w14:paraId="33E491E1"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104.144 </w:t>
            </w:r>
          </w:p>
        </w:tc>
        <w:tc>
          <w:tcPr>
            <w:tcW w:w="1346" w:type="dxa"/>
            <w:shd w:val="clear" w:color="auto" w:fill="auto"/>
            <w:vAlign w:val="center"/>
          </w:tcPr>
          <w:p w14:paraId="62BD3330"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177.522 </w:t>
            </w:r>
          </w:p>
        </w:tc>
        <w:tc>
          <w:tcPr>
            <w:tcW w:w="1346" w:type="dxa"/>
            <w:shd w:val="clear" w:color="auto" w:fill="auto"/>
            <w:vAlign w:val="center"/>
          </w:tcPr>
          <w:p w14:paraId="0F619919"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2.231 </w:t>
            </w:r>
          </w:p>
        </w:tc>
        <w:tc>
          <w:tcPr>
            <w:tcW w:w="1346" w:type="dxa"/>
            <w:shd w:val="clear" w:color="auto" w:fill="auto"/>
            <w:vAlign w:val="center"/>
          </w:tcPr>
          <w:p w14:paraId="2E3B13B3"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138.280 </w:t>
            </w:r>
          </w:p>
        </w:tc>
        <w:tc>
          <w:tcPr>
            <w:tcW w:w="1346" w:type="dxa"/>
            <w:shd w:val="clear" w:color="auto" w:fill="auto"/>
            <w:vAlign w:val="center"/>
          </w:tcPr>
          <w:p w14:paraId="2B6F75AC"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(461)</w:t>
            </w:r>
          </w:p>
        </w:tc>
      </w:tr>
      <w:tr w:rsidR="00372249" w:rsidRPr="00537AE7" w14:paraId="6B4F78BC" w14:textId="77777777" w:rsidTr="00372249">
        <w:trPr>
          <w:trHeight w:val="238"/>
          <w:jc w:val="center"/>
        </w:trPr>
        <w:tc>
          <w:tcPr>
            <w:tcW w:w="2909" w:type="dxa"/>
            <w:shd w:val="clear" w:color="auto" w:fill="auto"/>
            <w:vAlign w:val="center"/>
          </w:tcPr>
          <w:p w14:paraId="6063DA3D"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Receitas de juros</w:t>
            </w:r>
          </w:p>
        </w:tc>
        <w:tc>
          <w:tcPr>
            <w:tcW w:w="1346" w:type="dxa"/>
            <w:shd w:val="clear" w:color="auto" w:fill="auto"/>
            <w:vAlign w:val="center"/>
          </w:tcPr>
          <w:p w14:paraId="71B84D5E"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3.250.966 </w:t>
            </w:r>
          </w:p>
        </w:tc>
        <w:tc>
          <w:tcPr>
            <w:tcW w:w="1346" w:type="dxa"/>
            <w:shd w:val="clear" w:color="auto" w:fill="auto"/>
            <w:vAlign w:val="center"/>
          </w:tcPr>
          <w:p w14:paraId="467D0EFA"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388.688 </w:t>
            </w:r>
          </w:p>
        </w:tc>
        <w:tc>
          <w:tcPr>
            <w:tcW w:w="1346" w:type="dxa"/>
            <w:shd w:val="clear" w:color="auto" w:fill="auto"/>
            <w:vAlign w:val="center"/>
          </w:tcPr>
          <w:p w14:paraId="46B4622A"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1126BAD4"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155.465 </w:t>
            </w:r>
          </w:p>
        </w:tc>
        <w:tc>
          <w:tcPr>
            <w:tcW w:w="1346" w:type="dxa"/>
            <w:shd w:val="clear" w:color="auto" w:fill="auto"/>
            <w:vAlign w:val="center"/>
          </w:tcPr>
          <w:p w14:paraId="15DA1B21"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4 </w:t>
            </w:r>
          </w:p>
        </w:tc>
      </w:tr>
      <w:tr w:rsidR="00372249" w:rsidRPr="00537AE7" w14:paraId="75C937B0" w14:textId="77777777" w:rsidTr="00372249">
        <w:trPr>
          <w:trHeight w:val="238"/>
          <w:jc w:val="center"/>
        </w:trPr>
        <w:tc>
          <w:tcPr>
            <w:tcW w:w="2909" w:type="dxa"/>
            <w:shd w:val="clear" w:color="auto" w:fill="auto"/>
            <w:vAlign w:val="center"/>
          </w:tcPr>
          <w:p w14:paraId="62D7A387"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346" w:type="dxa"/>
            <w:shd w:val="clear" w:color="auto" w:fill="auto"/>
            <w:vAlign w:val="center"/>
          </w:tcPr>
          <w:p w14:paraId="05A96D27"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10.164.227 </w:t>
            </w:r>
          </w:p>
        </w:tc>
        <w:tc>
          <w:tcPr>
            <w:tcW w:w="1346" w:type="dxa"/>
            <w:shd w:val="clear" w:color="auto" w:fill="auto"/>
            <w:vAlign w:val="center"/>
          </w:tcPr>
          <w:p w14:paraId="4FCD355A"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233.372 </w:t>
            </w:r>
          </w:p>
        </w:tc>
        <w:tc>
          <w:tcPr>
            <w:tcW w:w="1346" w:type="dxa"/>
            <w:shd w:val="clear" w:color="auto" w:fill="auto"/>
            <w:vAlign w:val="center"/>
          </w:tcPr>
          <w:p w14:paraId="0E84A2C7"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1.942 </w:t>
            </w:r>
          </w:p>
        </w:tc>
        <w:tc>
          <w:tcPr>
            <w:tcW w:w="1346" w:type="dxa"/>
            <w:shd w:val="clear" w:color="auto" w:fill="auto"/>
            <w:vAlign w:val="center"/>
          </w:tcPr>
          <w:p w14:paraId="1165610C"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7948B809"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76 </w:t>
            </w:r>
          </w:p>
        </w:tc>
      </w:tr>
      <w:tr w:rsidR="00372249" w:rsidRPr="00537AE7" w14:paraId="4BDA672A" w14:textId="77777777" w:rsidTr="00372249">
        <w:trPr>
          <w:trHeight w:val="238"/>
          <w:jc w:val="center"/>
        </w:trPr>
        <w:tc>
          <w:tcPr>
            <w:tcW w:w="2909" w:type="dxa"/>
            <w:shd w:val="clear" w:color="auto" w:fill="auto"/>
            <w:vAlign w:val="center"/>
          </w:tcPr>
          <w:p w14:paraId="436A560B" w14:textId="77777777" w:rsidR="00372249" w:rsidRPr="00537AE7" w:rsidRDefault="00372249" w:rsidP="00372249">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bCs/>
                <w:spacing w:val="-2"/>
                <w:sz w:val="14"/>
                <w:szCs w:val="14"/>
                <w:lang w:eastAsia="pt-BR"/>
              </w:rPr>
              <w:t>Despesas de juros</w:t>
            </w:r>
          </w:p>
        </w:tc>
        <w:tc>
          <w:tcPr>
            <w:tcW w:w="1346" w:type="dxa"/>
            <w:shd w:val="clear" w:color="auto" w:fill="auto"/>
            <w:vAlign w:val="center"/>
          </w:tcPr>
          <w:p w14:paraId="6173CE9E"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(1.083.174)</w:t>
            </w:r>
          </w:p>
        </w:tc>
        <w:tc>
          <w:tcPr>
            <w:tcW w:w="1346" w:type="dxa"/>
            <w:shd w:val="clear" w:color="auto" w:fill="auto"/>
            <w:vAlign w:val="center"/>
          </w:tcPr>
          <w:p w14:paraId="32CA6F72"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(244.610)</w:t>
            </w:r>
          </w:p>
        </w:tc>
        <w:tc>
          <w:tcPr>
            <w:tcW w:w="1346" w:type="dxa"/>
            <w:shd w:val="clear" w:color="auto" w:fill="auto"/>
            <w:vAlign w:val="center"/>
          </w:tcPr>
          <w:p w14:paraId="1B223F69"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c>
          <w:tcPr>
            <w:tcW w:w="1346" w:type="dxa"/>
            <w:shd w:val="clear" w:color="auto" w:fill="auto"/>
            <w:vAlign w:val="center"/>
          </w:tcPr>
          <w:p w14:paraId="0BE74E34"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(15.915)</w:t>
            </w:r>
          </w:p>
        </w:tc>
        <w:tc>
          <w:tcPr>
            <w:tcW w:w="1346" w:type="dxa"/>
            <w:shd w:val="clear" w:color="auto" w:fill="auto"/>
            <w:vAlign w:val="center"/>
          </w:tcPr>
          <w:p w14:paraId="43AFD710"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(0)</w:t>
            </w:r>
          </w:p>
        </w:tc>
      </w:tr>
      <w:tr w:rsidR="00372249" w:rsidRPr="00537AE7" w14:paraId="01D94478" w14:textId="77777777" w:rsidTr="00372249">
        <w:trPr>
          <w:trHeight w:val="238"/>
          <w:jc w:val="center"/>
        </w:trPr>
        <w:tc>
          <w:tcPr>
            <w:tcW w:w="2909" w:type="dxa"/>
            <w:shd w:val="clear" w:color="auto" w:fill="auto"/>
            <w:vAlign w:val="center"/>
          </w:tcPr>
          <w:p w14:paraId="14B494BF" w14:textId="77777777" w:rsidR="00372249" w:rsidRPr="00537AE7" w:rsidRDefault="00372249" w:rsidP="00372249">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Outras despesas financeiras</w:t>
            </w:r>
          </w:p>
        </w:tc>
        <w:tc>
          <w:tcPr>
            <w:tcW w:w="1346" w:type="dxa"/>
            <w:shd w:val="clear" w:color="auto" w:fill="auto"/>
            <w:vAlign w:val="center"/>
          </w:tcPr>
          <w:p w14:paraId="6EBB18BC"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(12.227.875)</w:t>
            </w:r>
          </w:p>
        </w:tc>
        <w:tc>
          <w:tcPr>
            <w:tcW w:w="1346" w:type="dxa"/>
            <w:shd w:val="clear" w:color="auto" w:fill="auto"/>
            <w:vAlign w:val="center"/>
          </w:tcPr>
          <w:p w14:paraId="1AB0CABA"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(199.928)</w:t>
            </w:r>
          </w:p>
        </w:tc>
        <w:tc>
          <w:tcPr>
            <w:tcW w:w="1346" w:type="dxa"/>
            <w:shd w:val="clear" w:color="auto" w:fill="auto"/>
            <w:vAlign w:val="center"/>
          </w:tcPr>
          <w:p w14:paraId="0B5E00BD"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289 </w:t>
            </w:r>
          </w:p>
        </w:tc>
        <w:tc>
          <w:tcPr>
            <w:tcW w:w="1346" w:type="dxa"/>
            <w:shd w:val="clear" w:color="auto" w:fill="auto"/>
            <w:vAlign w:val="center"/>
          </w:tcPr>
          <w:p w14:paraId="304F0ADC"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(1.270)</w:t>
            </w:r>
          </w:p>
        </w:tc>
        <w:tc>
          <w:tcPr>
            <w:tcW w:w="1346" w:type="dxa"/>
            <w:shd w:val="clear" w:color="auto" w:fill="auto"/>
            <w:vAlign w:val="center"/>
          </w:tcPr>
          <w:p w14:paraId="6360563D"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(541)</w:t>
            </w:r>
          </w:p>
        </w:tc>
      </w:tr>
      <w:tr w:rsidR="00372249" w:rsidRPr="00817196" w14:paraId="45CF37EB" w14:textId="77777777" w:rsidTr="00372249">
        <w:trPr>
          <w:trHeight w:val="238"/>
          <w:jc w:val="center"/>
        </w:trPr>
        <w:tc>
          <w:tcPr>
            <w:tcW w:w="2909" w:type="dxa"/>
            <w:shd w:val="clear" w:color="auto" w:fill="auto"/>
            <w:vAlign w:val="center"/>
          </w:tcPr>
          <w:p w14:paraId="07246F10" w14:textId="77777777" w:rsidR="00372249" w:rsidRPr="00817196" w:rsidRDefault="00372249" w:rsidP="00372249">
            <w:pPr>
              <w:keepNext/>
              <w:keepLines/>
              <w:spacing w:before="40" w:after="40" w:line="240" w:lineRule="auto"/>
              <w:rPr>
                <w:rFonts w:eastAsia="Times New Roman" w:cs="Arial"/>
                <w:b/>
                <w:color w:val="000000"/>
                <w:spacing w:val="-2"/>
                <w:sz w:val="14"/>
                <w:szCs w:val="14"/>
                <w:lang w:eastAsia="pt-BR"/>
              </w:rPr>
            </w:pPr>
            <w:r w:rsidRPr="00817196">
              <w:rPr>
                <w:rFonts w:eastAsia="Times New Roman" w:cs="Arial"/>
                <w:b/>
                <w:color w:val="000000"/>
                <w:spacing w:val="-2"/>
                <w:sz w:val="14"/>
                <w:szCs w:val="14"/>
                <w:lang w:eastAsia="pt-BR"/>
              </w:rPr>
              <w:t>Resultado patrimonial</w:t>
            </w:r>
          </w:p>
        </w:tc>
        <w:tc>
          <w:tcPr>
            <w:tcW w:w="1346" w:type="dxa"/>
            <w:shd w:val="clear" w:color="auto" w:fill="auto"/>
            <w:vAlign w:val="center"/>
          </w:tcPr>
          <w:p w14:paraId="1BC56686"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(21.217)</w:t>
            </w:r>
          </w:p>
        </w:tc>
        <w:tc>
          <w:tcPr>
            <w:tcW w:w="1346" w:type="dxa"/>
            <w:shd w:val="clear" w:color="auto" w:fill="auto"/>
            <w:vAlign w:val="center"/>
          </w:tcPr>
          <w:p w14:paraId="7EFAE581"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(447)</w:t>
            </w:r>
          </w:p>
        </w:tc>
        <w:tc>
          <w:tcPr>
            <w:tcW w:w="1346" w:type="dxa"/>
            <w:shd w:val="clear" w:color="auto" w:fill="auto"/>
            <w:vAlign w:val="center"/>
          </w:tcPr>
          <w:p w14:paraId="7A4377B7"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(23)</w:t>
            </w:r>
          </w:p>
        </w:tc>
        <w:tc>
          <w:tcPr>
            <w:tcW w:w="1346" w:type="dxa"/>
            <w:shd w:val="clear" w:color="auto" w:fill="auto"/>
            <w:vAlign w:val="center"/>
          </w:tcPr>
          <w:p w14:paraId="095494A8"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(474)</w:t>
            </w:r>
          </w:p>
        </w:tc>
        <w:tc>
          <w:tcPr>
            <w:tcW w:w="1346" w:type="dxa"/>
            <w:shd w:val="clear" w:color="auto" w:fill="auto"/>
            <w:vAlign w:val="center"/>
          </w:tcPr>
          <w:p w14:paraId="0CD7972C"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(8.199)</w:t>
            </w:r>
          </w:p>
        </w:tc>
      </w:tr>
      <w:tr w:rsidR="00372249" w:rsidRPr="00537AE7" w14:paraId="765D725E" w14:textId="77777777" w:rsidTr="00372249">
        <w:trPr>
          <w:trHeight w:val="238"/>
          <w:jc w:val="center"/>
        </w:trPr>
        <w:tc>
          <w:tcPr>
            <w:tcW w:w="2909" w:type="dxa"/>
            <w:shd w:val="clear" w:color="auto" w:fill="auto"/>
            <w:vAlign w:val="center"/>
          </w:tcPr>
          <w:p w14:paraId="39A11068"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Depreciação e amortização</w:t>
            </w:r>
          </w:p>
        </w:tc>
        <w:tc>
          <w:tcPr>
            <w:tcW w:w="1346" w:type="dxa"/>
            <w:shd w:val="clear" w:color="auto" w:fill="auto"/>
            <w:vAlign w:val="center"/>
          </w:tcPr>
          <w:p w14:paraId="72FF3E0B" w14:textId="77777777" w:rsidR="00372249" w:rsidRPr="005F362B" w:rsidRDefault="00372249" w:rsidP="00372249">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(21.217)</w:t>
            </w:r>
          </w:p>
        </w:tc>
        <w:tc>
          <w:tcPr>
            <w:tcW w:w="1346" w:type="dxa"/>
            <w:shd w:val="clear" w:color="auto" w:fill="auto"/>
            <w:vAlign w:val="center"/>
          </w:tcPr>
          <w:p w14:paraId="44FC2B26" w14:textId="77777777" w:rsidR="00372249" w:rsidRPr="005F362B" w:rsidRDefault="00372249" w:rsidP="00372249">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(447)</w:t>
            </w:r>
          </w:p>
        </w:tc>
        <w:tc>
          <w:tcPr>
            <w:tcW w:w="1346" w:type="dxa"/>
            <w:shd w:val="clear" w:color="auto" w:fill="auto"/>
            <w:vAlign w:val="center"/>
          </w:tcPr>
          <w:p w14:paraId="19103416" w14:textId="77777777" w:rsidR="00372249" w:rsidRPr="005F362B" w:rsidRDefault="00372249" w:rsidP="00372249">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(23)</w:t>
            </w:r>
          </w:p>
        </w:tc>
        <w:tc>
          <w:tcPr>
            <w:tcW w:w="1346" w:type="dxa"/>
            <w:shd w:val="clear" w:color="auto" w:fill="auto"/>
            <w:vAlign w:val="center"/>
          </w:tcPr>
          <w:p w14:paraId="1DAAFD52" w14:textId="77777777" w:rsidR="00372249" w:rsidRPr="005F362B" w:rsidRDefault="00372249" w:rsidP="00372249">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(474)</w:t>
            </w:r>
          </w:p>
        </w:tc>
        <w:tc>
          <w:tcPr>
            <w:tcW w:w="1346" w:type="dxa"/>
            <w:shd w:val="clear" w:color="auto" w:fill="auto"/>
            <w:vAlign w:val="center"/>
          </w:tcPr>
          <w:p w14:paraId="43C4F7A6" w14:textId="77777777" w:rsidR="00372249" w:rsidRPr="005F362B" w:rsidRDefault="00372249" w:rsidP="00372249">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(541)</w:t>
            </w:r>
          </w:p>
        </w:tc>
      </w:tr>
      <w:tr w:rsidR="00372249" w:rsidRPr="00537AE7" w14:paraId="4D970AA8" w14:textId="77777777" w:rsidTr="00372249">
        <w:trPr>
          <w:trHeight w:val="238"/>
          <w:jc w:val="center"/>
        </w:trPr>
        <w:tc>
          <w:tcPr>
            <w:tcW w:w="2909" w:type="dxa"/>
            <w:shd w:val="clear" w:color="auto" w:fill="auto"/>
            <w:vAlign w:val="center"/>
          </w:tcPr>
          <w:p w14:paraId="79F982E5"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2B64C0">
              <w:rPr>
                <w:rFonts w:eastAsia="Times New Roman" w:cs="Arial"/>
                <w:bCs/>
                <w:color w:val="000000"/>
                <w:spacing w:val="-2"/>
                <w:sz w:val="14"/>
                <w:szCs w:val="14"/>
                <w:lang w:eastAsia="pt-BR"/>
              </w:rPr>
              <w:t>Outras receitas/despesas patrimoniais</w:t>
            </w:r>
          </w:p>
        </w:tc>
        <w:tc>
          <w:tcPr>
            <w:tcW w:w="1346" w:type="dxa"/>
            <w:shd w:val="clear" w:color="auto" w:fill="auto"/>
            <w:vAlign w:val="center"/>
          </w:tcPr>
          <w:p w14:paraId="741F8A0B" w14:textId="77777777" w:rsidR="00372249" w:rsidRPr="005F362B" w:rsidRDefault="00372249" w:rsidP="00372249">
            <w:pPr>
              <w:keepNext/>
              <w:keepLines/>
              <w:spacing w:before="40" w:after="40" w:line="240" w:lineRule="auto"/>
              <w:jc w:val="right"/>
              <w:rPr>
                <w:rFonts w:cs="Arial"/>
                <w:sz w:val="14"/>
                <w:szCs w:val="14"/>
              </w:rPr>
            </w:pPr>
            <w:r w:rsidRPr="005F362B">
              <w:rPr>
                <w:rFonts w:cs="Arial"/>
                <w:sz w:val="14"/>
                <w:szCs w:val="14"/>
              </w:rPr>
              <w:t xml:space="preserve">  -- </w:t>
            </w:r>
          </w:p>
        </w:tc>
        <w:tc>
          <w:tcPr>
            <w:tcW w:w="1346" w:type="dxa"/>
            <w:shd w:val="clear" w:color="auto" w:fill="auto"/>
            <w:vAlign w:val="center"/>
          </w:tcPr>
          <w:p w14:paraId="78FFB5C3" w14:textId="77777777" w:rsidR="00372249" w:rsidRPr="005F362B" w:rsidRDefault="00372249" w:rsidP="00372249">
            <w:pPr>
              <w:keepNext/>
              <w:keepLines/>
              <w:spacing w:before="40" w:after="40" w:line="240" w:lineRule="auto"/>
              <w:jc w:val="right"/>
              <w:rPr>
                <w:rFonts w:cs="Arial"/>
                <w:sz w:val="14"/>
                <w:szCs w:val="14"/>
              </w:rPr>
            </w:pPr>
            <w:r w:rsidRPr="005F362B">
              <w:rPr>
                <w:rFonts w:cs="Arial"/>
                <w:sz w:val="14"/>
                <w:szCs w:val="14"/>
              </w:rPr>
              <w:t xml:space="preserve">  -- </w:t>
            </w:r>
          </w:p>
        </w:tc>
        <w:tc>
          <w:tcPr>
            <w:tcW w:w="1346" w:type="dxa"/>
            <w:shd w:val="clear" w:color="auto" w:fill="auto"/>
            <w:vAlign w:val="center"/>
          </w:tcPr>
          <w:p w14:paraId="04ECFE18" w14:textId="77777777" w:rsidR="00372249" w:rsidRPr="005F362B" w:rsidRDefault="00372249" w:rsidP="00372249">
            <w:pPr>
              <w:keepNext/>
              <w:keepLines/>
              <w:spacing w:before="40" w:after="40" w:line="240" w:lineRule="auto"/>
              <w:jc w:val="right"/>
              <w:rPr>
                <w:rFonts w:cs="Arial"/>
                <w:sz w:val="14"/>
                <w:szCs w:val="14"/>
              </w:rPr>
            </w:pPr>
            <w:r w:rsidRPr="005F362B">
              <w:rPr>
                <w:rFonts w:cs="Arial"/>
                <w:sz w:val="14"/>
                <w:szCs w:val="14"/>
              </w:rPr>
              <w:t xml:space="preserve">  -- </w:t>
            </w:r>
          </w:p>
        </w:tc>
        <w:tc>
          <w:tcPr>
            <w:tcW w:w="1346" w:type="dxa"/>
            <w:shd w:val="clear" w:color="auto" w:fill="auto"/>
            <w:vAlign w:val="center"/>
          </w:tcPr>
          <w:p w14:paraId="12DC82C3" w14:textId="77777777" w:rsidR="00372249" w:rsidRPr="005F362B" w:rsidRDefault="00372249" w:rsidP="00372249">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 </w:t>
            </w:r>
          </w:p>
        </w:tc>
        <w:tc>
          <w:tcPr>
            <w:tcW w:w="1346" w:type="dxa"/>
            <w:shd w:val="clear" w:color="auto" w:fill="auto"/>
            <w:vAlign w:val="center"/>
          </w:tcPr>
          <w:p w14:paraId="3091347A" w14:textId="77777777" w:rsidR="00372249" w:rsidRPr="005F362B" w:rsidRDefault="00372249" w:rsidP="00372249">
            <w:pPr>
              <w:keepNext/>
              <w:keepLines/>
              <w:spacing w:before="40" w:after="40" w:line="240" w:lineRule="auto"/>
              <w:jc w:val="right"/>
              <w:rPr>
                <w:rFonts w:eastAsia="Times New Roman" w:cs="Arial"/>
                <w:b/>
                <w:bCs/>
                <w:spacing w:val="-2"/>
                <w:sz w:val="14"/>
                <w:szCs w:val="14"/>
                <w:lang w:eastAsia="pt-BR"/>
              </w:rPr>
            </w:pPr>
            <w:r w:rsidRPr="005F362B">
              <w:rPr>
                <w:rFonts w:cs="Arial"/>
                <w:sz w:val="14"/>
                <w:szCs w:val="14"/>
              </w:rPr>
              <w:t xml:space="preserve">  (7.658)</w:t>
            </w:r>
          </w:p>
        </w:tc>
      </w:tr>
      <w:tr w:rsidR="00372249" w:rsidRPr="00817196" w14:paraId="0F6C9CE6" w14:textId="77777777" w:rsidTr="00372249">
        <w:trPr>
          <w:trHeight w:val="238"/>
          <w:jc w:val="center"/>
        </w:trPr>
        <w:tc>
          <w:tcPr>
            <w:tcW w:w="2909" w:type="dxa"/>
            <w:shd w:val="clear" w:color="auto" w:fill="auto"/>
            <w:vAlign w:val="center"/>
          </w:tcPr>
          <w:p w14:paraId="36809CCF" w14:textId="77777777" w:rsidR="00372249" w:rsidRPr="00817196" w:rsidRDefault="00372249" w:rsidP="00372249">
            <w:pPr>
              <w:keepNext/>
              <w:keepLines/>
              <w:spacing w:before="40" w:after="40" w:line="240" w:lineRule="auto"/>
              <w:rPr>
                <w:rFonts w:eastAsia="Times New Roman" w:cs="Arial"/>
                <w:b/>
                <w:color w:val="000000"/>
                <w:spacing w:val="-2"/>
                <w:sz w:val="14"/>
                <w:szCs w:val="14"/>
                <w:lang w:eastAsia="pt-BR"/>
              </w:rPr>
            </w:pPr>
            <w:r w:rsidRPr="00817196">
              <w:rPr>
                <w:rFonts w:eastAsia="Times New Roman" w:cs="Arial"/>
                <w:b/>
                <w:color w:val="000000"/>
                <w:spacing w:val="-2"/>
                <w:sz w:val="14"/>
                <w:szCs w:val="14"/>
                <w:lang w:eastAsia="pt-BR"/>
              </w:rPr>
              <w:t>Outras receitas e despesas</w:t>
            </w:r>
          </w:p>
        </w:tc>
        <w:tc>
          <w:tcPr>
            <w:tcW w:w="1346" w:type="dxa"/>
            <w:shd w:val="clear" w:color="auto" w:fill="auto"/>
            <w:vAlign w:val="center"/>
          </w:tcPr>
          <w:p w14:paraId="7F0C7980"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(312.403)</w:t>
            </w:r>
          </w:p>
        </w:tc>
        <w:tc>
          <w:tcPr>
            <w:tcW w:w="1346" w:type="dxa"/>
            <w:shd w:val="clear" w:color="auto" w:fill="auto"/>
            <w:vAlign w:val="center"/>
          </w:tcPr>
          <w:p w14:paraId="1C9E2E92"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27.565 </w:t>
            </w:r>
          </w:p>
        </w:tc>
        <w:tc>
          <w:tcPr>
            <w:tcW w:w="1346" w:type="dxa"/>
            <w:shd w:val="clear" w:color="auto" w:fill="auto"/>
            <w:vAlign w:val="center"/>
          </w:tcPr>
          <w:p w14:paraId="7B6D4F4F"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(17.379)</w:t>
            </w:r>
          </w:p>
        </w:tc>
        <w:tc>
          <w:tcPr>
            <w:tcW w:w="1346" w:type="dxa"/>
            <w:shd w:val="clear" w:color="auto" w:fill="auto"/>
            <w:vAlign w:val="center"/>
          </w:tcPr>
          <w:p w14:paraId="2B88735A"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(59.906)</w:t>
            </w:r>
          </w:p>
        </w:tc>
        <w:tc>
          <w:tcPr>
            <w:tcW w:w="1346" w:type="dxa"/>
            <w:shd w:val="clear" w:color="auto" w:fill="auto"/>
            <w:vAlign w:val="center"/>
          </w:tcPr>
          <w:p w14:paraId="2CBDFBAB"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(3.870)</w:t>
            </w:r>
          </w:p>
        </w:tc>
      </w:tr>
      <w:tr w:rsidR="00372249" w:rsidRPr="00537AE7" w14:paraId="522512D6" w14:textId="77777777" w:rsidTr="00372249">
        <w:trPr>
          <w:trHeight w:val="238"/>
          <w:jc w:val="center"/>
        </w:trPr>
        <w:tc>
          <w:tcPr>
            <w:tcW w:w="2909" w:type="dxa"/>
            <w:shd w:val="clear" w:color="auto" w:fill="auto"/>
            <w:vAlign w:val="center"/>
          </w:tcPr>
          <w:p w14:paraId="54CBEBDC"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w:t>
            </w:r>
          </w:p>
        </w:tc>
        <w:tc>
          <w:tcPr>
            <w:tcW w:w="1346" w:type="dxa"/>
            <w:shd w:val="clear" w:color="auto" w:fill="auto"/>
            <w:vAlign w:val="center"/>
          </w:tcPr>
          <w:p w14:paraId="2E243BA0"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11.747 </w:t>
            </w:r>
          </w:p>
        </w:tc>
        <w:tc>
          <w:tcPr>
            <w:tcW w:w="1346" w:type="dxa"/>
            <w:shd w:val="clear" w:color="auto" w:fill="auto"/>
            <w:vAlign w:val="center"/>
          </w:tcPr>
          <w:p w14:paraId="3F1047C3"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28.120 </w:t>
            </w:r>
          </w:p>
        </w:tc>
        <w:tc>
          <w:tcPr>
            <w:tcW w:w="1346" w:type="dxa"/>
            <w:shd w:val="clear" w:color="auto" w:fill="auto"/>
            <w:vAlign w:val="center"/>
          </w:tcPr>
          <w:p w14:paraId="6E9DC71F"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219 </w:t>
            </w:r>
          </w:p>
        </w:tc>
        <w:tc>
          <w:tcPr>
            <w:tcW w:w="1346" w:type="dxa"/>
            <w:shd w:val="clear" w:color="auto" w:fill="auto"/>
            <w:vAlign w:val="center"/>
          </w:tcPr>
          <w:p w14:paraId="35ECF4D0"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c>
          <w:tcPr>
            <w:tcW w:w="1346" w:type="dxa"/>
            <w:shd w:val="clear" w:color="auto" w:fill="auto"/>
            <w:vAlign w:val="center"/>
          </w:tcPr>
          <w:p w14:paraId="5E788F7A"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 </w:t>
            </w:r>
          </w:p>
        </w:tc>
      </w:tr>
      <w:tr w:rsidR="00372249" w:rsidRPr="00537AE7" w14:paraId="27AA9F18" w14:textId="77777777" w:rsidTr="00372249">
        <w:trPr>
          <w:trHeight w:val="238"/>
          <w:jc w:val="center"/>
        </w:trPr>
        <w:tc>
          <w:tcPr>
            <w:tcW w:w="2909" w:type="dxa"/>
            <w:shd w:val="clear" w:color="auto" w:fill="auto"/>
            <w:vAlign w:val="center"/>
          </w:tcPr>
          <w:p w14:paraId="73507B93"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346" w:type="dxa"/>
            <w:shd w:val="clear" w:color="auto" w:fill="auto"/>
            <w:vAlign w:val="center"/>
          </w:tcPr>
          <w:p w14:paraId="71A19C74"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(324.150)</w:t>
            </w:r>
          </w:p>
        </w:tc>
        <w:tc>
          <w:tcPr>
            <w:tcW w:w="1346" w:type="dxa"/>
            <w:shd w:val="clear" w:color="auto" w:fill="auto"/>
            <w:vAlign w:val="center"/>
          </w:tcPr>
          <w:p w14:paraId="5FFBF743"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(555)</w:t>
            </w:r>
          </w:p>
        </w:tc>
        <w:tc>
          <w:tcPr>
            <w:tcW w:w="1346" w:type="dxa"/>
            <w:shd w:val="clear" w:color="auto" w:fill="auto"/>
            <w:vAlign w:val="center"/>
          </w:tcPr>
          <w:p w14:paraId="6049BF8C"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(17.598)</w:t>
            </w:r>
          </w:p>
        </w:tc>
        <w:tc>
          <w:tcPr>
            <w:tcW w:w="1346" w:type="dxa"/>
            <w:shd w:val="clear" w:color="auto" w:fill="auto"/>
            <w:vAlign w:val="center"/>
          </w:tcPr>
          <w:p w14:paraId="08464185"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(59.906)</w:t>
            </w:r>
          </w:p>
        </w:tc>
        <w:tc>
          <w:tcPr>
            <w:tcW w:w="1346" w:type="dxa"/>
            <w:shd w:val="clear" w:color="auto" w:fill="auto"/>
            <w:vAlign w:val="center"/>
          </w:tcPr>
          <w:p w14:paraId="0A4C2EC3" w14:textId="77777777" w:rsidR="00372249" w:rsidRPr="005F362B" w:rsidRDefault="00372249" w:rsidP="00372249">
            <w:pPr>
              <w:keepNext/>
              <w:keepLines/>
              <w:spacing w:before="40" w:after="40" w:line="240" w:lineRule="auto"/>
              <w:jc w:val="right"/>
              <w:rPr>
                <w:rFonts w:eastAsia="Times New Roman" w:cs="Arial"/>
                <w:spacing w:val="-2"/>
                <w:sz w:val="14"/>
                <w:szCs w:val="14"/>
                <w:lang w:eastAsia="pt-BR"/>
              </w:rPr>
            </w:pPr>
            <w:r w:rsidRPr="005F362B">
              <w:rPr>
                <w:rFonts w:cs="Arial"/>
                <w:sz w:val="14"/>
                <w:szCs w:val="14"/>
              </w:rPr>
              <w:t xml:space="preserve">  (3.870)</w:t>
            </w:r>
          </w:p>
        </w:tc>
      </w:tr>
      <w:tr w:rsidR="00372249" w:rsidRPr="00817196" w14:paraId="48E4715B" w14:textId="77777777" w:rsidTr="00372249">
        <w:trPr>
          <w:trHeight w:val="238"/>
          <w:jc w:val="center"/>
        </w:trPr>
        <w:tc>
          <w:tcPr>
            <w:tcW w:w="2909" w:type="dxa"/>
            <w:shd w:val="clear" w:color="auto" w:fill="auto"/>
            <w:vAlign w:val="center"/>
          </w:tcPr>
          <w:p w14:paraId="57A634A8" w14:textId="77777777" w:rsidR="00372249" w:rsidRPr="00817196" w:rsidRDefault="00372249" w:rsidP="00372249">
            <w:pPr>
              <w:keepNext/>
              <w:keepLines/>
              <w:spacing w:before="40" w:after="40" w:line="240" w:lineRule="auto"/>
              <w:rPr>
                <w:rFonts w:eastAsia="Times New Roman" w:cs="Arial"/>
                <w:b/>
                <w:color w:val="000000"/>
                <w:spacing w:val="-2"/>
                <w:sz w:val="14"/>
                <w:szCs w:val="14"/>
                <w:lang w:eastAsia="pt-BR"/>
              </w:rPr>
            </w:pPr>
            <w:r w:rsidRPr="00817196">
              <w:rPr>
                <w:rFonts w:eastAsia="Times New Roman" w:cs="Arial"/>
                <w:b/>
                <w:color w:val="000000"/>
                <w:spacing w:val="-2"/>
                <w:sz w:val="14"/>
                <w:szCs w:val="14"/>
                <w:lang w:eastAsia="pt-BR"/>
              </w:rPr>
              <w:t>Resultado operacional</w:t>
            </w:r>
          </w:p>
        </w:tc>
        <w:tc>
          <w:tcPr>
            <w:tcW w:w="1346" w:type="dxa"/>
            <w:shd w:val="clear" w:color="auto" w:fill="auto"/>
            <w:vAlign w:val="center"/>
          </w:tcPr>
          <w:p w14:paraId="1E3F022D"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1.062.874 </w:t>
            </w:r>
          </w:p>
        </w:tc>
        <w:tc>
          <w:tcPr>
            <w:tcW w:w="1346" w:type="dxa"/>
            <w:shd w:val="clear" w:color="auto" w:fill="auto"/>
            <w:vAlign w:val="center"/>
          </w:tcPr>
          <w:p w14:paraId="72433676"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197.711 </w:t>
            </w:r>
          </w:p>
        </w:tc>
        <w:tc>
          <w:tcPr>
            <w:tcW w:w="1346" w:type="dxa"/>
            <w:shd w:val="clear" w:color="auto" w:fill="auto"/>
            <w:vAlign w:val="center"/>
          </w:tcPr>
          <w:p w14:paraId="178D3CF6"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22.212 </w:t>
            </w:r>
          </w:p>
        </w:tc>
        <w:tc>
          <w:tcPr>
            <w:tcW w:w="1346" w:type="dxa"/>
            <w:shd w:val="clear" w:color="auto" w:fill="auto"/>
            <w:vAlign w:val="center"/>
          </w:tcPr>
          <w:p w14:paraId="20687905"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1.831.407 </w:t>
            </w:r>
          </w:p>
        </w:tc>
        <w:tc>
          <w:tcPr>
            <w:tcW w:w="1346" w:type="dxa"/>
            <w:shd w:val="clear" w:color="auto" w:fill="auto"/>
            <w:vAlign w:val="center"/>
          </w:tcPr>
          <w:p w14:paraId="62F76B83"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(755)</w:t>
            </w:r>
          </w:p>
        </w:tc>
      </w:tr>
      <w:tr w:rsidR="00372249" w:rsidRPr="002D6136" w14:paraId="60F11444" w14:textId="77777777" w:rsidTr="00372249">
        <w:trPr>
          <w:trHeight w:val="238"/>
          <w:jc w:val="center"/>
        </w:trPr>
        <w:tc>
          <w:tcPr>
            <w:tcW w:w="2909" w:type="dxa"/>
            <w:shd w:val="clear" w:color="auto" w:fill="auto"/>
            <w:vAlign w:val="center"/>
          </w:tcPr>
          <w:p w14:paraId="7EDD980E" w14:textId="77777777" w:rsidR="00372249" w:rsidRPr="00D96C1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346" w:type="dxa"/>
            <w:shd w:val="clear" w:color="auto" w:fill="auto"/>
            <w:vAlign w:val="center"/>
          </w:tcPr>
          <w:p w14:paraId="161F55C9"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(33)</w:t>
            </w:r>
          </w:p>
        </w:tc>
        <w:tc>
          <w:tcPr>
            <w:tcW w:w="1346" w:type="dxa"/>
            <w:shd w:val="clear" w:color="auto" w:fill="auto"/>
            <w:vAlign w:val="center"/>
          </w:tcPr>
          <w:p w14:paraId="4B2ACDDF"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(262)</w:t>
            </w:r>
          </w:p>
        </w:tc>
        <w:tc>
          <w:tcPr>
            <w:tcW w:w="1346" w:type="dxa"/>
            <w:shd w:val="clear" w:color="auto" w:fill="auto"/>
            <w:vAlign w:val="center"/>
          </w:tcPr>
          <w:p w14:paraId="4428B349"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c>
          <w:tcPr>
            <w:tcW w:w="1346" w:type="dxa"/>
            <w:shd w:val="clear" w:color="auto" w:fill="auto"/>
            <w:vAlign w:val="center"/>
          </w:tcPr>
          <w:p w14:paraId="6872D81A"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c>
          <w:tcPr>
            <w:tcW w:w="1346" w:type="dxa"/>
            <w:shd w:val="clear" w:color="auto" w:fill="auto"/>
            <w:vAlign w:val="center"/>
          </w:tcPr>
          <w:p w14:paraId="18D93C75"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r>
      <w:tr w:rsidR="00372249" w:rsidRPr="00817196" w14:paraId="63FD9247" w14:textId="77777777" w:rsidTr="00372249">
        <w:trPr>
          <w:trHeight w:val="238"/>
          <w:jc w:val="center"/>
        </w:trPr>
        <w:tc>
          <w:tcPr>
            <w:tcW w:w="2909" w:type="dxa"/>
            <w:shd w:val="clear" w:color="auto" w:fill="auto"/>
            <w:vAlign w:val="center"/>
          </w:tcPr>
          <w:p w14:paraId="1BA364A6" w14:textId="77777777" w:rsidR="00372249" w:rsidRPr="00817196" w:rsidRDefault="00372249" w:rsidP="00372249">
            <w:pPr>
              <w:keepNext/>
              <w:keepLines/>
              <w:spacing w:before="40" w:after="40" w:line="240" w:lineRule="auto"/>
              <w:rPr>
                <w:rFonts w:eastAsia="Times New Roman" w:cs="Arial"/>
                <w:b/>
                <w:color w:val="000000"/>
                <w:spacing w:val="-2"/>
                <w:sz w:val="14"/>
                <w:szCs w:val="14"/>
                <w:lang w:eastAsia="pt-BR"/>
              </w:rPr>
            </w:pPr>
            <w:r w:rsidRPr="00817196">
              <w:rPr>
                <w:rFonts w:eastAsia="Times New Roman" w:cs="Arial"/>
                <w:b/>
                <w:color w:val="000000"/>
                <w:spacing w:val="-2"/>
                <w:sz w:val="14"/>
                <w:szCs w:val="14"/>
                <w:lang w:eastAsia="pt-BR"/>
              </w:rPr>
              <w:t>Resultado antes dos impostos</w:t>
            </w:r>
          </w:p>
        </w:tc>
        <w:tc>
          <w:tcPr>
            <w:tcW w:w="1346" w:type="dxa"/>
            <w:shd w:val="clear" w:color="auto" w:fill="auto"/>
            <w:vAlign w:val="center"/>
          </w:tcPr>
          <w:p w14:paraId="6658F604"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1.062.841 </w:t>
            </w:r>
          </w:p>
        </w:tc>
        <w:tc>
          <w:tcPr>
            <w:tcW w:w="1346" w:type="dxa"/>
            <w:shd w:val="clear" w:color="auto" w:fill="auto"/>
            <w:vAlign w:val="center"/>
          </w:tcPr>
          <w:p w14:paraId="7DE2DCC1"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197.449 </w:t>
            </w:r>
          </w:p>
        </w:tc>
        <w:tc>
          <w:tcPr>
            <w:tcW w:w="1346" w:type="dxa"/>
            <w:shd w:val="clear" w:color="auto" w:fill="auto"/>
            <w:vAlign w:val="center"/>
          </w:tcPr>
          <w:p w14:paraId="033BC823"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22.212 </w:t>
            </w:r>
          </w:p>
        </w:tc>
        <w:tc>
          <w:tcPr>
            <w:tcW w:w="1346" w:type="dxa"/>
            <w:shd w:val="clear" w:color="auto" w:fill="auto"/>
            <w:vAlign w:val="center"/>
          </w:tcPr>
          <w:p w14:paraId="2779891C"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1.831.407 </w:t>
            </w:r>
          </w:p>
        </w:tc>
        <w:tc>
          <w:tcPr>
            <w:tcW w:w="1346" w:type="dxa"/>
            <w:shd w:val="clear" w:color="auto" w:fill="auto"/>
            <w:vAlign w:val="center"/>
          </w:tcPr>
          <w:p w14:paraId="7C8DB8F5"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(755)</w:t>
            </w:r>
          </w:p>
        </w:tc>
      </w:tr>
      <w:tr w:rsidR="00372249" w:rsidRPr="00082F42" w14:paraId="69F0F999" w14:textId="77777777" w:rsidTr="00372249">
        <w:trPr>
          <w:trHeight w:val="238"/>
          <w:jc w:val="center"/>
        </w:trPr>
        <w:tc>
          <w:tcPr>
            <w:tcW w:w="2909" w:type="dxa"/>
            <w:shd w:val="clear" w:color="auto" w:fill="auto"/>
            <w:vAlign w:val="center"/>
          </w:tcPr>
          <w:p w14:paraId="11E190A0" w14:textId="77777777" w:rsidR="00372249" w:rsidRPr="00082F42"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082F42">
              <w:rPr>
                <w:rFonts w:eastAsia="Times New Roman" w:cs="Arial"/>
                <w:bCs/>
                <w:color w:val="000000"/>
                <w:spacing w:val="-2"/>
                <w:sz w:val="14"/>
                <w:szCs w:val="14"/>
                <w:lang w:eastAsia="pt-BR"/>
              </w:rPr>
              <w:t xml:space="preserve">Impostos </w:t>
            </w:r>
          </w:p>
        </w:tc>
        <w:tc>
          <w:tcPr>
            <w:tcW w:w="1346" w:type="dxa"/>
            <w:shd w:val="clear" w:color="auto" w:fill="auto"/>
            <w:vAlign w:val="center"/>
          </w:tcPr>
          <w:p w14:paraId="15761402" w14:textId="77777777" w:rsidR="00372249" w:rsidRPr="005F362B" w:rsidRDefault="00372249" w:rsidP="00372249">
            <w:pPr>
              <w:keepNext/>
              <w:keepLines/>
              <w:spacing w:before="40" w:after="40" w:line="240" w:lineRule="auto"/>
              <w:jc w:val="right"/>
              <w:rPr>
                <w:rFonts w:eastAsia="Times New Roman" w:cs="Arial"/>
                <w:bCs/>
                <w:spacing w:val="-2"/>
                <w:sz w:val="14"/>
                <w:szCs w:val="14"/>
                <w:lang w:eastAsia="pt-BR"/>
              </w:rPr>
            </w:pPr>
            <w:r w:rsidRPr="005F362B">
              <w:rPr>
                <w:rFonts w:cs="Arial"/>
                <w:sz w:val="14"/>
                <w:szCs w:val="14"/>
              </w:rPr>
              <w:t xml:space="preserve">  (423.054)</w:t>
            </w:r>
          </w:p>
        </w:tc>
        <w:tc>
          <w:tcPr>
            <w:tcW w:w="1346" w:type="dxa"/>
            <w:shd w:val="clear" w:color="auto" w:fill="auto"/>
            <w:vAlign w:val="center"/>
          </w:tcPr>
          <w:p w14:paraId="6DEA47F2" w14:textId="77777777" w:rsidR="00372249" w:rsidRPr="005F362B" w:rsidRDefault="00372249" w:rsidP="00372249">
            <w:pPr>
              <w:keepNext/>
              <w:keepLines/>
              <w:spacing w:before="40" w:after="40" w:line="240" w:lineRule="auto"/>
              <w:jc w:val="right"/>
              <w:rPr>
                <w:rFonts w:eastAsia="Times New Roman" w:cs="Arial"/>
                <w:bCs/>
                <w:spacing w:val="-2"/>
                <w:sz w:val="14"/>
                <w:szCs w:val="14"/>
                <w:lang w:eastAsia="pt-BR"/>
              </w:rPr>
            </w:pPr>
            <w:r w:rsidRPr="005F362B">
              <w:rPr>
                <w:rFonts w:cs="Arial"/>
                <w:sz w:val="14"/>
                <w:szCs w:val="14"/>
              </w:rPr>
              <w:t xml:space="preserve">  (78.968)</w:t>
            </w:r>
          </w:p>
        </w:tc>
        <w:tc>
          <w:tcPr>
            <w:tcW w:w="1346" w:type="dxa"/>
            <w:shd w:val="clear" w:color="auto" w:fill="auto"/>
            <w:vAlign w:val="center"/>
          </w:tcPr>
          <w:p w14:paraId="4FD70A18" w14:textId="77777777" w:rsidR="00372249" w:rsidRPr="005F362B" w:rsidRDefault="00372249" w:rsidP="00372249">
            <w:pPr>
              <w:keepNext/>
              <w:keepLines/>
              <w:spacing w:before="40" w:after="40" w:line="240" w:lineRule="auto"/>
              <w:jc w:val="right"/>
              <w:rPr>
                <w:rFonts w:eastAsia="Times New Roman" w:cs="Arial"/>
                <w:bCs/>
                <w:spacing w:val="-2"/>
                <w:sz w:val="14"/>
                <w:szCs w:val="14"/>
                <w:lang w:eastAsia="pt-BR"/>
              </w:rPr>
            </w:pPr>
            <w:r w:rsidRPr="005F362B">
              <w:rPr>
                <w:rFonts w:cs="Arial"/>
                <w:sz w:val="14"/>
                <w:szCs w:val="14"/>
              </w:rPr>
              <w:t xml:space="preserve">  (7.633)</w:t>
            </w:r>
          </w:p>
        </w:tc>
        <w:tc>
          <w:tcPr>
            <w:tcW w:w="1346" w:type="dxa"/>
            <w:shd w:val="clear" w:color="auto" w:fill="auto"/>
            <w:vAlign w:val="center"/>
          </w:tcPr>
          <w:p w14:paraId="07AB2C3D" w14:textId="77777777" w:rsidR="00372249" w:rsidRPr="005F362B" w:rsidRDefault="00372249" w:rsidP="00372249">
            <w:pPr>
              <w:keepNext/>
              <w:keepLines/>
              <w:spacing w:before="40" w:after="40" w:line="240" w:lineRule="auto"/>
              <w:jc w:val="right"/>
              <w:rPr>
                <w:rFonts w:eastAsia="Times New Roman" w:cs="Arial"/>
                <w:bCs/>
                <w:spacing w:val="-2"/>
                <w:sz w:val="14"/>
                <w:szCs w:val="14"/>
                <w:lang w:eastAsia="pt-BR"/>
              </w:rPr>
            </w:pPr>
            <w:r w:rsidRPr="005F362B">
              <w:rPr>
                <w:rFonts w:cs="Arial"/>
                <w:sz w:val="14"/>
                <w:szCs w:val="14"/>
              </w:rPr>
              <w:t xml:space="preserve">  (624.293)</w:t>
            </w:r>
          </w:p>
        </w:tc>
        <w:tc>
          <w:tcPr>
            <w:tcW w:w="1346" w:type="dxa"/>
            <w:shd w:val="clear" w:color="auto" w:fill="auto"/>
            <w:vAlign w:val="center"/>
          </w:tcPr>
          <w:p w14:paraId="4CCCDAC1" w14:textId="77777777" w:rsidR="00372249" w:rsidRPr="005F362B" w:rsidRDefault="00372249" w:rsidP="00372249">
            <w:pPr>
              <w:keepNext/>
              <w:keepLines/>
              <w:spacing w:before="40" w:after="40" w:line="240" w:lineRule="auto"/>
              <w:jc w:val="right"/>
              <w:rPr>
                <w:rFonts w:eastAsia="Times New Roman" w:cs="Arial"/>
                <w:bCs/>
                <w:spacing w:val="-2"/>
                <w:sz w:val="14"/>
                <w:szCs w:val="14"/>
                <w:lang w:eastAsia="pt-BR"/>
              </w:rPr>
            </w:pPr>
            <w:r w:rsidRPr="005F362B">
              <w:rPr>
                <w:rFonts w:cs="Arial"/>
                <w:sz w:val="14"/>
                <w:szCs w:val="14"/>
              </w:rPr>
              <w:t xml:space="preserve">  (20)</w:t>
            </w:r>
          </w:p>
        </w:tc>
      </w:tr>
      <w:tr w:rsidR="00372249" w:rsidRPr="00537AE7" w14:paraId="6891ACBA" w14:textId="77777777" w:rsidTr="00372249">
        <w:trPr>
          <w:trHeight w:val="238"/>
          <w:jc w:val="center"/>
        </w:trPr>
        <w:tc>
          <w:tcPr>
            <w:tcW w:w="2909" w:type="dxa"/>
            <w:shd w:val="clear" w:color="auto" w:fill="auto"/>
            <w:vAlign w:val="center"/>
          </w:tcPr>
          <w:p w14:paraId="5CA45A77"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346" w:type="dxa"/>
            <w:shd w:val="clear" w:color="auto" w:fill="auto"/>
            <w:vAlign w:val="center"/>
          </w:tcPr>
          <w:p w14:paraId="282F790C"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(7.469)</w:t>
            </w:r>
          </w:p>
        </w:tc>
        <w:tc>
          <w:tcPr>
            <w:tcW w:w="1346" w:type="dxa"/>
            <w:shd w:val="clear" w:color="auto" w:fill="auto"/>
            <w:vAlign w:val="center"/>
          </w:tcPr>
          <w:p w14:paraId="404397D4"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(1.111)</w:t>
            </w:r>
          </w:p>
        </w:tc>
        <w:tc>
          <w:tcPr>
            <w:tcW w:w="1346" w:type="dxa"/>
            <w:shd w:val="clear" w:color="auto" w:fill="auto"/>
            <w:vAlign w:val="center"/>
          </w:tcPr>
          <w:p w14:paraId="7C246B04"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98 </w:t>
            </w:r>
          </w:p>
        </w:tc>
        <w:tc>
          <w:tcPr>
            <w:tcW w:w="1346" w:type="dxa"/>
            <w:shd w:val="clear" w:color="auto" w:fill="auto"/>
            <w:vAlign w:val="center"/>
          </w:tcPr>
          <w:p w14:paraId="1C2A71D7"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c>
          <w:tcPr>
            <w:tcW w:w="1346" w:type="dxa"/>
            <w:shd w:val="clear" w:color="auto" w:fill="auto"/>
            <w:vAlign w:val="center"/>
          </w:tcPr>
          <w:p w14:paraId="235E0279" w14:textId="77777777" w:rsidR="00372249" w:rsidRPr="005F362B" w:rsidRDefault="00372249" w:rsidP="00372249">
            <w:pPr>
              <w:keepNext/>
              <w:keepLines/>
              <w:spacing w:before="40" w:after="40" w:line="240" w:lineRule="auto"/>
              <w:jc w:val="right"/>
              <w:rPr>
                <w:rFonts w:eastAsia="Times New Roman" w:cs="Arial"/>
                <w:b/>
                <w:spacing w:val="-2"/>
                <w:sz w:val="14"/>
                <w:szCs w:val="14"/>
                <w:lang w:eastAsia="pt-BR"/>
              </w:rPr>
            </w:pPr>
            <w:r w:rsidRPr="005F362B">
              <w:rPr>
                <w:rFonts w:cs="Arial"/>
                <w:sz w:val="14"/>
                <w:szCs w:val="14"/>
              </w:rPr>
              <w:t xml:space="preserve">  -- </w:t>
            </w:r>
          </w:p>
        </w:tc>
      </w:tr>
      <w:tr w:rsidR="00372249" w:rsidRPr="00817196" w14:paraId="7C954F71" w14:textId="77777777" w:rsidTr="00372249">
        <w:trPr>
          <w:trHeight w:val="238"/>
          <w:jc w:val="center"/>
        </w:trPr>
        <w:tc>
          <w:tcPr>
            <w:tcW w:w="2909" w:type="dxa"/>
            <w:shd w:val="clear" w:color="auto" w:fill="auto"/>
            <w:vAlign w:val="center"/>
          </w:tcPr>
          <w:p w14:paraId="379C546E" w14:textId="77777777" w:rsidR="00372249" w:rsidRPr="00817196" w:rsidRDefault="00372249" w:rsidP="00372249">
            <w:pPr>
              <w:keepNext/>
              <w:keepLines/>
              <w:spacing w:before="40" w:after="40" w:line="240" w:lineRule="auto"/>
              <w:rPr>
                <w:rFonts w:eastAsia="Times New Roman" w:cs="Arial"/>
                <w:b/>
                <w:color w:val="000000"/>
                <w:spacing w:val="-2"/>
                <w:sz w:val="14"/>
                <w:szCs w:val="14"/>
                <w:lang w:eastAsia="pt-BR"/>
              </w:rPr>
            </w:pPr>
            <w:r w:rsidRPr="00817196">
              <w:rPr>
                <w:rFonts w:eastAsia="Times New Roman" w:cs="Arial"/>
                <w:b/>
                <w:color w:val="000000"/>
                <w:spacing w:val="-2"/>
                <w:sz w:val="14"/>
                <w:szCs w:val="14"/>
                <w:lang w:eastAsia="pt-BR"/>
              </w:rPr>
              <w:t>Lucro (prejuízo) líquido do período</w:t>
            </w:r>
          </w:p>
        </w:tc>
        <w:tc>
          <w:tcPr>
            <w:tcW w:w="1346" w:type="dxa"/>
            <w:shd w:val="clear" w:color="auto" w:fill="auto"/>
            <w:vAlign w:val="center"/>
          </w:tcPr>
          <w:p w14:paraId="035FD948"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632.318 </w:t>
            </w:r>
          </w:p>
        </w:tc>
        <w:tc>
          <w:tcPr>
            <w:tcW w:w="1346" w:type="dxa"/>
            <w:shd w:val="clear" w:color="auto" w:fill="auto"/>
            <w:vAlign w:val="center"/>
          </w:tcPr>
          <w:p w14:paraId="0F1F400E"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117.370 </w:t>
            </w:r>
          </w:p>
        </w:tc>
        <w:tc>
          <w:tcPr>
            <w:tcW w:w="1346" w:type="dxa"/>
            <w:shd w:val="clear" w:color="auto" w:fill="auto"/>
            <w:vAlign w:val="center"/>
          </w:tcPr>
          <w:p w14:paraId="3CE90299"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14.677 </w:t>
            </w:r>
          </w:p>
        </w:tc>
        <w:tc>
          <w:tcPr>
            <w:tcW w:w="1346" w:type="dxa"/>
            <w:shd w:val="clear" w:color="auto" w:fill="auto"/>
            <w:vAlign w:val="center"/>
          </w:tcPr>
          <w:p w14:paraId="5215732F"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1.207.114 </w:t>
            </w:r>
          </w:p>
        </w:tc>
        <w:tc>
          <w:tcPr>
            <w:tcW w:w="1346" w:type="dxa"/>
            <w:shd w:val="clear" w:color="auto" w:fill="auto"/>
            <w:vAlign w:val="center"/>
          </w:tcPr>
          <w:p w14:paraId="1BF0B67B"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(775)</w:t>
            </w:r>
          </w:p>
        </w:tc>
      </w:tr>
      <w:tr w:rsidR="00372249" w:rsidRPr="002D6136" w14:paraId="27C569E6" w14:textId="77777777" w:rsidTr="00372249">
        <w:trPr>
          <w:trHeight w:val="238"/>
          <w:jc w:val="center"/>
        </w:trPr>
        <w:tc>
          <w:tcPr>
            <w:tcW w:w="2909" w:type="dxa"/>
            <w:shd w:val="clear" w:color="auto" w:fill="auto"/>
            <w:vAlign w:val="center"/>
          </w:tcPr>
          <w:p w14:paraId="07159C30" w14:textId="77777777" w:rsidR="00372249" w:rsidRPr="00D96C1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Outros resultados abrangentes</w:t>
            </w:r>
          </w:p>
        </w:tc>
        <w:tc>
          <w:tcPr>
            <w:tcW w:w="1346" w:type="dxa"/>
            <w:shd w:val="clear" w:color="auto" w:fill="auto"/>
            <w:vAlign w:val="center"/>
          </w:tcPr>
          <w:p w14:paraId="631593E9"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(566)</w:t>
            </w:r>
          </w:p>
        </w:tc>
        <w:tc>
          <w:tcPr>
            <w:tcW w:w="1346" w:type="dxa"/>
            <w:shd w:val="clear" w:color="auto" w:fill="auto"/>
            <w:vAlign w:val="center"/>
          </w:tcPr>
          <w:p w14:paraId="4DD82D82"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(107.756)</w:t>
            </w:r>
          </w:p>
        </w:tc>
        <w:tc>
          <w:tcPr>
            <w:tcW w:w="1346" w:type="dxa"/>
            <w:shd w:val="clear" w:color="auto" w:fill="auto"/>
            <w:vAlign w:val="center"/>
          </w:tcPr>
          <w:p w14:paraId="7956A239"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c>
          <w:tcPr>
            <w:tcW w:w="1346" w:type="dxa"/>
            <w:shd w:val="clear" w:color="auto" w:fill="auto"/>
            <w:vAlign w:val="center"/>
          </w:tcPr>
          <w:p w14:paraId="0B9A6849"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c>
          <w:tcPr>
            <w:tcW w:w="1346" w:type="dxa"/>
            <w:shd w:val="clear" w:color="auto" w:fill="auto"/>
            <w:vAlign w:val="center"/>
          </w:tcPr>
          <w:p w14:paraId="3D9F6A7F" w14:textId="77777777" w:rsidR="00372249" w:rsidRPr="005F362B"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F362B">
              <w:rPr>
                <w:rFonts w:cs="Arial"/>
                <w:sz w:val="14"/>
                <w:szCs w:val="14"/>
              </w:rPr>
              <w:t xml:space="preserve">  -- </w:t>
            </w:r>
          </w:p>
        </w:tc>
      </w:tr>
      <w:tr w:rsidR="00372249" w:rsidRPr="00817196" w14:paraId="1461977E" w14:textId="77777777" w:rsidTr="00372249">
        <w:trPr>
          <w:trHeight w:val="238"/>
          <w:jc w:val="center"/>
        </w:trPr>
        <w:tc>
          <w:tcPr>
            <w:tcW w:w="2909" w:type="dxa"/>
            <w:shd w:val="clear" w:color="auto" w:fill="auto"/>
            <w:vAlign w:val="center"/>
          </w:tcPr>
          <w:p w14:paraId="5B7C5546" w14:textId="77777777" w:rsidR="00372249" w:rsidRPr="00817196" w:rsidRDefault="00372249" w:rsidP="00372249">
            <w:pPr>
              <w:keepNext/>
              <w:keepLines/>
              <w:spacing w:before="40" w:after="40" w:line="240" w:lineRule="auto"/>
              <w:rPr>
                <w:rFonts w:eastAsia="Times New Roman" w:cs="Arial"/>
                <w:b/>
                <w:color w:val="000000"/>
                <w:spacing w:val="-2"/>
                <w:sz w:val="14"/>
                <w:szCs w:val="14"/>
                <w:lang w:eastAsia="pt-BR"/>
              </w:rPr>
            </w:pPr>
            <w:r w:rsidRPr="00817196">
              <w:rPr>
                <w:rFonts w:eastAsia="Times New Roman" w:cs="Arial"/>
                <w:b/>
                <w:color w:val="000000"/>
                <w:spacing w:val="-2"/>
                <w:sz w:val="14"/>
                <w:szCs w:val="14"/>
                <w:lang w:eastAsia="pt-BR"/>
              </w:rPr>
              <w:t>Resultado abrangente total</w:t>
            </w:r>
          </w:p>
        </w:tc>
        <w:tc>
          <w:tcPr>
            <w:tcW w:w="1346" w:type="dxa"/>
            <w:shd w:val="clear" w:color="auto" w:fill="auto"/>
            <w:vAlign w:val="center"/>
          </w:tcPr>
          <w:p w14:paraId="4BE04B86"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631.752 </w:t>
            </w:r>
          </w:p>
        </w:tc>
        <w:tc>
          <w:tcPr>
            <w:tcW w:w="1346" w:type="dxa"/>
            <w:shd w:val="clear" w:color="auto" w:fill="auto"/>
            <w:vAlign w:val="center"/>
          </w:tcPr>
          <w:p w14:paraId="76BE3F80"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9.614 </w:t>
            </w:r>
          </w:p>
        </w:tc>
        <w:tc>
          <w:tcPr>
            <w:tcW w:w="1346" w:type="dxa"/>
            <w:shd w:val="clear" w:color="auto" w:fill="auto"/>
            <w:vAlign w:val="center"/>
          </w:tcPr>
          <w:p w14:paraId="7B96F9F2"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14.677 </w:t>
            </w:r>
          </w:p>
        </w:tc>
        <w:tc>
          <w:tcPr>
            <w:tcW w:w="1346" w:type="dxa"/>
            <w:shd w:val="clear" w:color="auto" w:fill="auto"/>
            <w:vAlign w:val="center"/>
          </w:tcPr>
          <w:p w14:paraId="69FFC135"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1.207.114 </w:t>
            </w:r>
          </w:p>
        </w:tc>
        <w:tc>
          <w:tcPr>
            <w:tcW w:w="1346" w:type="dxa"/>
            <w:shd w:val="clear" w:color="auto" w:fill="auto"/>
            <w:vAlign w:val="center"/>
          </w:tcPr>
          <w:p w14:paraId="13A3F7AE"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(775)</w:t>
            </w:r>
          </w:p>
        </w:tc>
      </w:tr>
      <w:tr w:rsidR="00372249" w:rsidRPr="00817196" w14:paraId="77C6B177" w14:textId="77777777" w:rsidTr="00372249">
        <w:trPr>
          <w:trHeight w:val="238"/>
          <w:jc w:val="center"/>
        </w:trPr>
        <w:tc>
          <w:tcPr>
            <w:tcW w:w="2909" w:type="dxa"/>
            <w:shd w:val="clear" w:color="auto" w:fill="auto"/>
            <w:vAlign w:val="center"/>
          </w:tcPr>
          <w:p w14:paraId="7EFD88F9" w14:textId="77777777" w:rsidR="00372249" w:rsidRPr="00817196" w:rsidRDefault="00372249" w:rsidP="00372249">
            <w:pPr>
              <w:keepNext/>
              <w:keepLines/>
              <w:spacing w:before="40" w:after="40" w:line="240" w:lineRule="auto"/>
              <w:rPr>
                <w:rFonts w:eastAsia="Times New Roman" w:cs="Arial"/>
                <w:b/>
                <w:color w:val="000000"/>
                <w:spacing w:val="-2"/>
                <w:sz w:val="14"/>
                <w:szCs w:val="14"/>
                <w:lang w:eastAsia="pt-BR"/>
              </w:rPr>
            </w:pPr>
            <w:r w:rsidRPr="00817196">
              <w:rPr>
                <w:rFonts w:eastAsia="Times New Roman" w:cs="Arial"/>
                <w:b/>
                <w:color w:val="000000"/>
                <w:spacing w:val="-2"/>
                <w:sz w:val="14"/>
                <w:szCs w:val="14"/>
                <w:lang w:eastAsia="pt-BR"/>
              </w:rPr>
              <w:t>Atribuível à BB Seguridade</w:t>
            </w:r>
          </w:p>
        </w:tc>
        <w:tc>
          <w:tcPr>
            <w:tcW w:w="1346" w:type="dxa"/>
            <w:shd w:val="clear" w:color="auto" w:fill="auto"/>
            <w:vAlign w:val="center"/>
          </w:tcPr>
          <w:p w14:paraId="5F7CAE3E"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474.207 </w:t>
            </w:r>
          </w:p>
        </w:tc>
        <w:tc>
          <w:tcPr>
            <w:tcW w:w="1346" w:type="dxa"/>
            <w:shd w:val="clear" w:color="auto" w:fill="auto"/>
            <w:vAlign w:val="center"/>
          </w:tcPr>
          <w:p w14:paraId="4D356F0B"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78.239 </w:t>
            </w:r>
          </w:p>
        </w:tc>
        <w:tc>
          <w:tcPr>
            <w:tcW w:w="1346" w:type="dxa"/>
            <w:shd w:val="clear" w:color="auto" w:fill="auto"/>
            <w:vAlign w:val="center"/>
          </w:tcPr>
          <w:p w14:paraId="15F1CFC4"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11.008 </w:t>
            </w:r>
          </w:p>
        </w:tc>
        <w:tc>
          <w:tcPr>
            <w:tcW w:w="1346" w:type="dxa"/>
            <w:shd w:val="clear" w:color="auto" w:fill="auto"/>
            <w:vAlign w:val="center"/>
          </w:tcPr>
          <w:p w14:paraId="78BC52B7"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1.207.114 </w:t>
            </w:r>
          </w:p>
        </w:tc>
        <w:tc>
          <w:tcPr>
            <w:tcW w:w="1346" w:type="dxa"/>
            <w:shd w:val="clear" w:color="auto" w:fill="auto"/>
            <w:vAlign w:val="center"/>
          </w:tcPr>
          <w:p w14:paraId="6BBE1F61"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(582)</w:t>
            </w:r>
          </w:p>
        </w:tc>
      </w:tr>
      <w:tr w:rsidR="00372249" w:rsidRPr="00524FF8" w14:paraId="0D45A86C" w14:textId="77777777" w:rsidTr="00372249">
        <w:trPr>
          <w:trHeight w:val="238"/>
          <w:jc w:val="center"/>
        </w:trPr>
        <w:tc>
          <w:tcPr>
            <w:tcW w:w="2909" w:type="dxa"/>
            <w:shd w:val="clear" w:color="auto" w:fill="auto"/>
            <w:vAlign w:val="center"/>
          </w:tcPr>
          <w:p w14:paraId="1C930B5B" w14:textId="77777777" w:rsidR="00372249" w:rsidRPr="005F362B" w:rsidRDefault="00372249" w:rsidP="00372249">
            <w:pPr>
              <w:keepNext/>
              <w:keepLines/>
              <w:spacing w:before="40" w:after="40" w:line="240" w:lineRule="auto"/>
              <w:ind w:left="113"/>
              <w:rPr>
                <w:rFonts w:eastAsia="Times New Roman" w:cs="Arial"/>
                <w:bCs/>
                <w:color w:val="000000"/>
                <w:spacing w:val="-2"/>
                <w:sz w:val="14"/>
                <w:szCs w:val="14"/>
                <w:lang w:eastAsia="pt-BR"/>
              </w:rPr>
            </w:pPr>
            <w:r>
              <w:rPr>
                <w:rFonts w:eastAsia="Times New Roman" w:cs="Arial"/>
                <w:bCs/>
                <w:color w:val="000000"/>
                <w:spacing w:val="-2"/>
                <w:sz w:val="14"/>
                <w:szCs w:val="14"/>
                <w:lang w:eastAsia="pt-BR"/>
              </w:rPr>
              <w:t>Ajustes</w:t>
            </w:r>
          </w:p>
        </w:tc>
        <w:tc>
          <w:tcPr>
            <w:tcW w:w="1346" w:type="dxa"/>
            <w:shd w:val="clear" w:color="auto" w:fill="auto"/>
            <w:vAlign w:val="center"/>
          </w:tcPr>
          <w:p w14:paraId="502775E7" w14:textId="77777777" w:rsidR="00372249" w:rsidRPr="005F362B" w:rsidRDefault="00372249" w:rsidP="00372249">
            <w:pPr>
              <w:keepNext/>
              <w:keepLines/>
              <w:spacing w:before="40" w:after="40" w:line="240" w:lineRule="auto"/>
              <w:jc w:val="right"/>
              <w:rPr>
                <w:rFonts w:cs="Arial"/>
                <w:sz w:val="14"/>
                <w:szCs w:val="14"/>
              </w:rPr>
            </w:pPr>
            <w:r w:rsidRPr="005F362B">
              <w:rPr>
                <w:rFonts w:cs="Arial"/>
                <w:sz w:val="14"/>
                <w:szCs w:val="14"/>
              </w:rPr>
              <w:t>--</w:t>
            </w:r>
          </w:p>
        </w:tc>
        <w:tc>
          <w:tcPr>
            <w:tcW w:w="1346" w:type="dxa"/>
            <w:shd w:val="clear" w:color="auto" w:fill="auto"/>
            <w:vAlign w:val="center"/>
          </w:tcPr>
          <w:p w14:paraId="14E30293" w14:textId="77777777" w:rsidR="00372249" w:rsidRPr="005F362B" w:rsidRDefault="00372249" w:rsidP="00372249">
            <w:pPr>
              <w:keepNext/>
              <w:keepLines/>
              <w:spacing w:before="40" w:after="40" w:line="240" w:lineRule="auto"/>
              <w:jc w:val="right"/>
              <w:rPr>
                <w:rFonts w:cs="Arial"/>
                <w:sz w:val="14"/>
                <w:szCs w:val="14"/>
              </w:rPr>
            </w:pPr>
            <w:r w:rsidRPr="005F362B">
              <w:rPr>
                <w:rFonts w:cs="Arial"/>
                <w:sz w:val="14"/>
                <w:szCs w:val="14"/>
              </w:rPr>
              <w:t>--</w:t>
            </w:r>
          </w:p>
        </w:tc>
        <w:tc>
          <w:tcPr>
            <w:tcW w:w="1346" w:type="dxa"/>
            <w:shd w:val="clear" w:color="auto" w:fill="auto"/>
            <w:vAlign w:val="center"/>
          </w:tcPr>
          <w:p w14:paraId="63E68B34" w14:textId="77777777" w:rsidR="00372249" w:rsidRPr="005F362B" w:rsidRDefault="00372249" w:rsidP="00372249">
            <w:pPr>
              <w:keepNext/>
              <w:keepLines/>
              <w:spacing w:before="40" w:after="40" w:line="240" w:lineRule="auto"/>
              <w:jc w:val="right"/>
              <w:rPr>
                <w:rFonts w:cs="Arial"/>
                <w:sz w:val="14"/>
                <w:szCs w:val="14"/>
              </w:rPr>
            </w:pPr>
            <w:r w:rsidRPr="005F362B">
              <w:rPr>
                <w:rFonts w:cs="Arial"/>
                <w:sz w:val="14"/>
                <w:szCs w:val="14"/>
              </w:rPr>
              <w:t xml:space="preserve"> 19 </w:t>
            </w:r>
          </w:p>
        </w:tc>
        <w:tc>
          <w:tcPr>
            <w:tcW w:w="1346" w:type="dxa"/>
            <w:shd w:val="clear" w:color="auto" w:fill="auto"/>
            <w:vAlign w:val="center"/>
          </w:tcPr>
          <w:p w14:paraId="1E7746E0" w14:textId="77777777" w:rsidR="00372249" w:rsidRPr="005F362B" w:rsidRDefault="00372249" w:rsidP="00372249">
            <w:pPr>
              <w:keepNext/>
              <w:keepLines/>
              <w:spacing w:before="40" w:after="40" w:line="240" w:lineRule="auto"/>
              <w:jc w:val="right"/>
              <w:rPr>
                <w:rFonts w:cs="Arial"/>
                <w:sz w:val="14"/>
                <w:szCs w:val="14"/>
              </w:rPr>
            </w:pPr>
            <w:r w:rsidRPr="005F362B">
              <w:rPr>
                <w:rFonts w:cs="Arial"/>
                <w:sz w:val="14"/>
                <w:szCs w:val="14"/>
              </w:rPr>
              <w:t>--</w:t>
            </w:r>
          </w:p>
        </w:tc>
        <w:tc>
          <w:tcPr>
            <w:tcW w:w="1346" w:type="dxa"/>
            <w:shd w:val="clear" w:color="auto" w:fill="auto"/>
            <w:vAlign w:val="center"/>
          </w:tcPr>
          <w:p w14:paraId="60E6B1F3" w14:textId="77777777" w:rsidR="00372249" w:rsidRPr="005F362B" w:rsidRDefault="00372249" w:rsidP="00372249">
            <w:pPr>
              <w:keepNext/>
              <w:keepLines/>
              <w:spacing w:before="40" w:after="40" w:line="240" w:lineRule="auto"/>
              <w:jc w:val="right"/>
              <w:rPr>
                <w:rFonts w:cs="Arial"/>
                <w:sz w:val="14"/>
                <w:szCs w:val="14"/>
              </w:rPr>
            </w:pPr>
            <w:r w:rsidRPr="005F362B">
              <w:rPr>
                <w:rFonts w:cs="Arial"/>
                <w:sz w:val="14"/>
                <w:szCs w:val="14"/>
              </w:rPr>
              <w:t xml:space="preserve"> 378 </w:t>
            </w:r>
          </w:p>
        </w:tc>
      </w:tr>
      <w:tr w:rsidR="00372249" w:rsidRPr="00817196" w14:paraId="670B2431" w14:textId="77777777" w:rsidTr="00372249">
        <w:trPr>
          <w:trHeight w:val="238"/>
          <w:jc w:val="center"/>
        </w:trPr>
        <w:tc>
          <w:tcPr>
            <w:tcW w:w="2909" w:type="dxa"/>
            <w:tcBorders>
              <w:bottom w:val="single" w:sz="2" w:space="0" w:color="1F4E79" w:themeColor="accent1" w:themeShade="80"/>
            </w:tcBorders>
            <w:shd w:val="clear" w:color="auto" w:fill="auto"/>
            <w:vAlign w:val="center"/>
          </w:tcPr>
          <w:p w14:paraId="445AF55A" w14:textId="77777777" w:rsidR="00372249" w:rsidRPr="00817196" w:rsidRDefault="00372249" w:rsidP="00372249">
            <w:pPr>
              <w:keepNext/>
              <w:keepLines/>
              <w:spacing w:before="40" w:after="40" w:line="240" w:lineRule="auto"/>
              <w:rPr>
                <w:rFonts w:eastAsia="Times New Roman" w:cs="Arial"/>
                <w:b/>
                <w:color w:val="000000"/>
                <w:spacing w:val="-2"/>
                <w:sz w:val="14"/>
                <w:szCs w:val="14"/>
                <w:lang w:eastAsia="pt-BR"/>
              </w:rPr>
            </w:pPr>
            <w:r w:rsidRPr="00817196">
              <w:rPr>
                <w:rFonts w:eastAsia="Times New Roman" w:cs="Arial"/>
                <w:b/>
                <w:color w:val="000000"/>
                <w:spacing w:val="-2"/>
                <w:sz w:val="14"/>
                <w:szCs w:val="14"/>
                <w:lang w:eastAsia="pt-BR"/>
              </w:rPr>
              <w:t>Resultado de equivalência</w:t>
            </w:r>
          </w:p>
        </w:tc>
        <w:tc>
          <w:tcPr>
            <w:tcW w:w="1346" w:type="dxa"/>
            <w:tcBorders>
              <w:bottom w:val="single" w:sz="2" w:space="0" w:color="1F4E79" w:themeColor="accent1" w:themeShade="80"/>
            </w:tcBorders>
            <w:shd w:val="clear" w:color="auto" w:fill="auto"/>
            <w:vAlign w:val="center"/>
          </w:tcPr>
          <w:p w14:paraId="7083476C"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474.207 </w:t>
            </w:r>
          </w:p>
        </w:tc>
        <w:tc>
          <w:tcPr>
            <w:tcW w:w="1346" w:type="dxa"/>
            <w:tcBorders>
              <w:bottom w:val="single" w:sz="2" w:space="0" w:color="1F4E79" w:themeColor="accent1" w:themeShade="80"/>
            </w:tcBorders>
            <w:shd w:val="clear" w:color="auto" w:fill="auto"/>
            <w:vAlign w:val="center"/>
          </w:tcPr>
          <w:p w14:paraId="7757F03E"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78.239 </w:t>
            </w:r>
          </w:p>
        </w:tc>
        <w:tc>
          <w:tcPr>
            <w:tcW w:w="1346" w:type="dxa"/>
            <w:tcBorders>
              <w:bottom w:val="single" w:sz="2" w:space="0" w:color="1F4E79" w:themeColor="accent1" w:themeShade="80"/>
            </w:tcBorders>
            <w:shd w:val="clear" w:color="auto" w:fill="auto"/>
            <w:vAlign w:val="center"/>
          </w:tcPr>
          <w:p w14:paraId="03A87E07"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11.027 </w:t>
            </w:r>
          </w:p>
        </w:tc>
        <w:tc>
          <w:tcPr>
            <w:tcW w:w="1346" w:type="dxa"/>
            <w:tcBorders>
              <w:bottom w:val="single" w:sz="2" w:space="0" w:color="1F4E79" w:themeColor="accent1" w:themeShade="80"/>
            </w:tcBorders>
            <w:shd w:val="clear" w:color="auto" w:fill="auto"/>
            <w:vAlign w:val="center"/>
          </w:tcPr>
          <w:p w14:paraId="71F77DA0"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1.207.114 </w:t>
            </w:r>
          </w:p>
        </w:tc>
        <w:tc>
          <w:tcPr>
            <w:tcW w:w="1346" w:type="dxa"/>
            <w:tcBorders>
              <w:bottom w:val="single" w:sz="2" w:space="0" w:color="1F4E79" w:themeColor="accent1" w:themeShade="80"/>
            </w:tcBorders>
            <w:shd w:val="clear" w:color="auto" w:fill="auto"/>
            <w:vAlign w:val="center"/>
          </w:tcPr>
          <w:p w14:paraId="3E9B4DF9" w14:textId="77777777" w:rsidR="00372249" w:rsidRPr="00817196" w:rsidRDefault="00372249" w:rsidP="00372249">
            <w:pPr>
              <w:keepNext/>
              <w:keepLines/>
              <w:spacing w:before="40" w:after="40" w:line="240" w:lineRule="auto"/>
              <w:jc w:val="right"/>
              <w:rPr>
                <w:rFonts w:eastAsia="Times New Roman" w:cs="Arial"/>
                <w:b/>
                <w:spacing w:val="-2"/>
                <w:sz w:val="14"/>
                <w:szCs w:val="14"/>
                <w:lang w:eastAsia="pt-BR"/>
              </w:rPr>
            </w:pPr>
            <w:r w:rsidRPr="00817196">
              <w:rPr>
                <w:rFonts w:cs="Arial"/>
                <w:b/>
                <w:sz w:val="14"/>
                <w:szCs w:val="14"/>
              </w:rPr>
              <w:t xml:space="preserve"> (204)</w:t>
            </w:r>
          </w:p>
        </w:tc>
      </w:tr>
    </w:tbl>
    <w:p w14:paraId="31786ABB" w14:textId="77777777" w:rsidR="00372249" w:rsidRPr="004A34BB" w:rsidRDefault="00372249" w:rsidP="00065C3A">
      <w:pPr>
        <w:pStyle w:val="PargrafodaLista"/>
        <w:numPr>
          <w:ilvl w:val="0"/>
          <w:numId w:val="42"/>
        </w:numPr>
        <w:spacing w:after="160" w:line="257" w:lineRule="auto"/>
        <w:jc w:val="both"/>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Na Brasildental, refere-se à alteração no resultado. Na Ciclic, refere-se à ajustes de períodos anteriores.</w:t>
      </w:r>
    </w:p>
    <w:p w14:paraId="73A3563B" w14:textId="77777777" w:rsidR="00372249" w:rsidRPr="00074461" w:rsidRDefault="00372249" w:rsidP="00372249">
      <w:pPr>
        <w:spacing w:line="257" w:lineRule="auto"/>
        <w:ind w:left="284"/>
        <w:contextualSpacing/>
        <w:jc w:val="both"/>
        <w:rPr>
          <w:rFonts w:eastAsia="Times New Roman" w:cs="Times New Roman"/>
          <w:spacing w:val="-2"/>
          <w:sz w:val="14"/>
          <w:szCs w:val="18"/>
          <w:lang w:eastAsia="pt-BR"/>
        </w:rPr>
      </w:pPr>
    </w:p>
    <w:p w14:paraId="5C300E84" w14:textId="77777777" w:rsidR="00372249" w:rsidRPr="00537AE7" w:rsidRDefault="00372249" w:rsidP="00372249">
      <w:pPr>
        <w:keepNext/>
        <w:keepLines/>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09"/>
        <w:gridCol w:w="69"/>
        <w:gridCol w:w="1277"/>
        <w:gridCol w:w="46"/>
        <w:gridCol w:w="1300"/>
        <w:gridCol w:w="23"/>
        <w:gridCol w:w="1323"/>
        <w:gridCol w:w="1346"/>
        <w:gridCol w:w="1346"/>
      </w:tblGrid>
      <w:tr w:rsidR="00372249" w:rsidRPr="00A92D78" w14:paraId="147AA1B8" w14:textId="77777777" w:rsidTr="00372249">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3AA9CC2C"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Segmento</w:t>
            </w:r>
          </w:p>
        </w:tc>
        <w:tc>
          <w:tcPr>
            <w:tcW w:w="3969" w:type="dxa"/>
            <w:gridSpan w:val="5"/>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F0A953E"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40C3C85"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Corretagem</w:t>
            </w:r>
          </w:p>
        </w:tc>
      </w:tr>
      <w:tr w:rsidR="00372249" w:rsidRPr="00A92D78" w14:paraId="69CBEFC4" w14:textId="77777777" w:rsidTr="00372249">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3F9ADCCC"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Ramo de atuação</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3315467E"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Previdência Privada</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523E1515"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Capitalização</w:t>
            </w:r>
          </w:p>
        </w:tc>
        <w:tc>
          <w:tcPr>
            <w:tcW w:w="1323"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2BBA125"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321CC1A" w14:textId="77777777" w:rsidR="00372249" w:rsidRPr="0042269C" w:rsidRDefault="00372249" w:rsidP="00372249">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29FDC1C" w14:textId="77777777" w:rsidR="00372249" w:rsidRPr="0042269C" w:rsidRDefault="00372249" w:rsidP="00372249">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r>
      <w:tr w:rsidR="00372249" w:rsidRPr="00A92D78" w14:paraId="34F83093" w14:textId="77777777" w:rsidTr="00372249">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4FBA2AFD"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Pr>
                <w:rFonts w:cs="Arial"/>
                <w:b/>
                <w:sz w:val="14"/>
                <w:szCs w:val="14"/>
              </w:rPr>
              <w:t>1° Sem/2021</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340FFE42"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Brasilprev</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6499F55A"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Brasilcap</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01667390" w14:textId="77777777" w:rsidR="00372249" w:rsidRPr="00A92D78" w:rsidRDefault="00372249" w:rsidP="00372249">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26C0413" w14:textId="77777777" w:rsidR="00372249" w:rsidRPr="0042269C" w:rsidRDefault="00372249" w:rsidP="00372249">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4E51F8D" w14:textId="77777777" w:rsidR="00372249" w:rsidRPr="0042269C" w:rsidRDefault="00372249" w:rsidP="00372249">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Ciclic</w:t>
            </w:r>
          </w:p>
        </w:tc>
      </w:tr>
      <w:tr w:rsidR="00372249" w:rsidRPr="00BB26E6" w14:paraId="1E6E9E90" w14:textId="77777777" w:rsidTr="00372249">
        <w:trPr>
          <w:trHeight w:val="238"/>
          <w:jc w:val="center"/>
        </w:trPr>
        <w:tc>
          <w:tcPr>
            <w:tcW w:w="2978" w:type="dxa"/>
            <w:gridSpan w:val="2"/>
            <w:tcBorders>
              <w:top w:val="single" w:sz="2" w:space="0" w:color="1F4E79" w:themeColor="accent1" w:themeShade="80"/>
            </w:tcBorders>
            <w:shd w:val="clear" w:color="auto" w:fill="auto"/>
            <w:vAlign w:val="center"/>
          </w:tcPr>
          <w:p w14:paraId="306C54C4" w14:textId="77777777" w:rsidR="00372249" w:rsidRPr="00BB26E6" w:rsidRDefault="00372249" w:rsidP="00372249">
            <w:pPr>
              <w:keepNext/>
              <w:keepLines/>
              <w:spacing w:before="40" w:after="40" w:line="240" w:lineRule="auto"/>
              <w:rPr>
                <w:rFonts w:eastAsia="Times New Roman" w:cs="Arial"/>
                <w:b/>
                <w:spacing w:val="-2"/>
                <w:sz w:val="14"/>
                <w:szCs w:val="14"/>
                <w:lang w:eastAsia="pt-BR"/>
              </w:rPr>
            </w:pPr>
            <w:r w:rsidRPr="00BB26E6">
              <w:rPr>
                <w:rFonts w:eastAsia="Times New Roman" w:cs="Arial"/>
                <w:b/>
                <w:spacing w:val="-2"/>
                <w:sz w:val="14"/>
                <w:szCs w:val="14"/>
                <w:lang w:eastAsia="pt-BR"/>
              </w:rPr>
              <w:t>Receitas líquidas das operações/prêmios</w:t>
            </w:r>
          </w:p>
        </w:tc>
        <w:tc>
          <w:tcPr>
            <w:tcW w:w="1323" w:type="dxa"/>
            <w:gridSpan w:val="2"/>
            <w:tcBorders>
              <w:top w:val="single" w:sz="2" w:space="0" w:color="1F4E79" w:themeColor="accent1" w:themeShade="80"/>
            </w:tcBorders>
            <w:shd w:val="clear" w:color="auto" w:fill="auto"/>
          </w:tcPr>
          <w:p w14:paraId="46FCA31E"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5C2AF2">
              <w:rPr>
                <w:rFonts w:cs="Arial"/>
                <w:b/>
                <w:sz w:val="14"/>
                <w:szCs w:val="14"/>
              </w:rPr>
              <w:t xml:space="preserve">  1.219.394 </w:t>
            </w:r>
          </w:p>
        </w:tc>
        <w:tc>
          <w:tcPr>
            <w:tcW w:w="1323" w:type="dxa"/>
            <w:gridSpan w:val="2"/>
            <w:tcBorders>
              <w:top w:val="single" w:sz="2" w:space="0" w:color="1F4E79" w:themeColor="accent1" w:themeShade="80"/>
            </w:tcBorders>
            <w:shd w:val="clear" w:color="auto" w:fill="auto"/>
          </w:tcPr>
          <w:p w14:paraId="650A8D6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5C2AF2">
              <w:rPr>
                <w:rFonts w:cs="Arial"/>
                <w:b/>
                <w:sz w:val="14"/>
                <w:szCs w:val="14"/>
              </w:rPr>
              <w:t xml:space="preserve">  11.390 </w:t>
            </w:r>
          </w:p>
        </w:tc>
        <w:tc>
          <w:tcPr>
            <w:tcW w:w="1323" w:type="dxa"/>
            <w:tcBorders>
              <w:top w:val="single" w:sz="2" w:space="0" w:color="1F4E79" w:themeColor="accent1" w:themeShade="80"/>
            </w:tcBorders>
            <w:shd w:val="clear" w:color="auto" w:fill="auto"/>
          </w:tcPr>
          <w:p w14:paraId="60DFFB57"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5C2AF2">
              <w:rPr>
                <w:rFonts w:cs="Arial"/>
                <w:b/>
                <w:sz w:val="14"/>
                <w:szCs w:val="14"/>
              </w:rPr>
              <w:t xml:space="preserve">  36.060 </w:t>
            </w:r>
          </w:p>
        </w:tc>
        <w:tc>
          <w:tcPr>
            <w:tcW w:w="1346" w:type="dxa"/>
            <w:tcBorders>
              <w:top w:val="single" w:sz="2" w:space="0" w:color="1F4E79" w:themeColor="accent1" w:themeShade="80"/>
            </w:tcBorders>
            <w:shd w:val="clear" w:color="auto" w:fill="auto"/>
            <w:vAlign w:val="center"/>
          </w:tcPr>
          <w:p w14:paraId="0BBA1EA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1.572.792</w:t>
            </w:r>
          </w:p>
        </w:tc>
        <w:tc>
          <w:tcPr>
            <w:tcW w:w="1346" w:type="dxa"/>
            <w:tcBorders>
              <w:top w:val="single" w:sz="2" w:space="0" w:color="1F4E79" w:themeColor="accent1" w:themeShade="80"/>
            </w:tcBorders>
            <w:shd w:val="clear" w:color="auto" w:fill="auto"/>
            <w:vAlign w:val="center"/>
          </w:tcPr>
          <w:p w14:paraId="7E36FC0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3.046</w:t>
            </w:r>
          </w:p>
        </w:tc>
      </w:tr>
      <w:tr w:rsidR="00372249" w:rsidRPr="00A92D78" w14:paraId="6F15A2D7" w14:textId="77777777" w:rsidTr="00372249">
        <w:trPr>
          <w:trHeight w:val="238"/>
          <w:jc w:val="center"/>
        </w:trPr>
        <w:tc>
          <w:tcPr>
            <w:tcW w:w="2978" w:type="dxa"/>
            <w:gridSpan w:val="2"/>
            <w:shd w:val="clear" w:color="auto" w:fill="auto"/>
            <w:vAlign w:val="center"/>
          </w:tcPr>
          <w:p w14:paraId="14C5B8E1"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Previdência</w:t>
            </w:r>
          </w:p>
        </w:tc>
        <w:tc>
          <w:tcPr>
            <w:tcW w:w="1323" w:type="dxa"/>
            <w:gridSpan w:val="2"/>
            <w:shd w:val="clear" w:color="auto" w:fill="auto"/>
            <w:vAlign w:val="center"/>
          </w:tcPr>
          <w:p w14:paraId="00525CEB"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 xml:space="preserve">  23.515.225</w:t>
            </w:r>
          </w:p>
        </w:tc>
        <w:tc>
          <w:tcPr>
            <w:tcW w:w="1323" w:type="dxa"/>
            <w:gridSpan w:val="2"/>
            <w:shd w:val="clear" w:color="auto" w:fill="auto"/>
            <w:vAlign w:val="center"/>
          </w:tcPr>
          <w:p w14:paraId="72C35A4A"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23" w:type="dxa"/>
            <w:shd w:val="clear" w:color="auto" w:fill="auto"/>
            <w:vAlign w:val="center"/>
          </w:tcPr>
          <w:p w14:paraId="4B6BCE8E"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01E0079D"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0A90C657"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r>
      <w:tr w:rsidR="00372249" w:rsidRPr="00A92D78" w14:paraId="650624CD" w14:textId="77777777" w:rsidTr="00372249">
        <w:trPr>
          <w:trHeight w:val="238"/>
          <w:jc w:val="center"/>
        </w:trPr>
        <w:tc>
          <w:tcPr>
            <w:tcW w:w="2978" w:type="dxa"/>
            <w:gridSpan w:val="2"/>
            <w:shd w:val="clear" w:color="auto" w:fill="auto"/>
            <w:vAlign w:val="center"/>
          </w:tcPr>
          <w:p w14:paraId="2C14FB86"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Capitalização</w:t>
            </w:r>
          </w:p>
        </w:tc>
        <w:tc>
          <w:tcPr>
            <w:tcW w:w="1323" w:type="dxa"/>
            <w:gridSpan w:val="2"/>
            <w:shd w:val="clear" w:color="auto" w:fill="auto"/>
            <w:vAlign w:val="center"/>
          </w:tcPr>
          <w:p w14:paraId="3C01FDC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23" w:type="dxa"/>
            <w:gridSpan w:val="2"/>
            <w:shd w:val="clear" w:color="auto" w:fill="auto"/>
            <w:vAlign w:val="center"/>
          </w:tcPr>
          <w:p w14:paraId="33707FD3"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 xml:space="preserve">  294.704</w:t>
            </w:r>
          </w:p>
        </w:tc>
        <w:tc>
          <w:tcPr>
            <w:tcW w:w="1323" w:type="dxa"/>
            <w:shd w:val="clear" w:color="auto" w:fill="auto"/>
            <w:vAlign w:val="center"/>
          </w:tcPr>
          <w:p w14:paraId="7DE489A8"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4381E13A"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68AA36D3"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r>
      <w:tr w:rsidR="00372249" w:rsidRPr="00A92D78" w14:paraId="4E9FBFD6" w14:textId="77777777" w:rsidTr="00372249">
        <w:trPr>
          <w:trHeight w:val="238"/>
          <w:jc w:val="center"/>
        </w:trPr>
        <w:tc>
          <w:tcPr>
            <w:tcW w:w="2978" w:type="dxa"/>
            <w:gridSpan w:val="2"/>
            <w:shd w:val="clear" w:color="auto" w:fill="auto"/>
            <w:vAlign w:val="center"/>
          </w:tcPr>
          <w:p w14:paraId="37BEB8BF"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Assistência à saúde</w:t>
            </w:r>
          </w:p>
        </w:tc>
        <w:tc>
          <w:tcPr>
            <w:tcW w:w="1323" w:type="dxa"/>
            <w:gridSpan w:val="2"/>
            <w:shd w:val="clear" w:color="auto" w:fill="auto"/>
            <w:vAlign w:val="center"/>
          </w:tcPr>
          <w:p w14:paraId="2AC23CEC"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23" w:type="dxa"/>
            <w:gridSpan w:val="2"/>
            <w:shd w:val="clear" w:color="auto" w:fill="auto"/>
            <w:vAlign w:val="center"/>
          </w:tcPr>
          <w:p w14:paraId="78A7F2C9"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23" w:type="dxa"/>
            <w:shd w:val="clear" w:color="auto" w:fill="auto"/>
            <w:vAlign w:val="center"/>
          </w:tcPr>
          <w:p w14:paraId="5E1A0D0B"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 xml:space="preserve">  59.155</w:t>
            </w:r>
          </w:p>
        </w:tc>
        <w:tc>
          <w:tcPr>
            <w:tcW w:w="1346" w:type="dxa"/>
            <w:shd w:val="clear" w:color="auto" w:fill="auto"/>
            <w:vAlign w:val="center"/>
          </w:tcPr>
          <w:p w14:paraId="28733AEF"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67A8B7CA"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r>
      <w:tr w:rsidR="00372249" w:rsidRPr="00A92D78" w14:paraId="7BDC827A" w14:textId="77777777" w:rsidTr="00372249">
        <w:trPr>
          <w:trHeight w:val="238"/>
          <w:jc w:val="center"/>
        </w:trPr>
        <w:tc>
          <w:tcPr>
            <w:tcW w:w="2978" w:type="dxa"/>
            <w:gridSpan w:val="2"/>
            <w:shd w:val="clear" w:color="auto" w:fill="auto"/>
            <w:vAlign w:val="center"/>
          </w:tcPr>
          <w:p w14:paraId="618F4D75"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Corretagem</w:t>
            </w:r>
          </w:p>
        </w:tc>
        <w:tc>
          <w:tcPr>
            <w:tcW w:w="1323" w:type="dxa"/>
            <w:gridSpan w:val="2"/>
            <w:shd w:val="clear" w:color="auto" w:fill="auto"/>
            <w:vAlign w:val="center"/>
          </w:tcPr>
          <w:p w14:paraId="519B5DBD"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23" w:type="dxa"/>
            <w:gridSpan w:val="2"/>
            <w:shd w:val="clear" w:color="auto" w:fill="auto"/>
            <w:vAlign w:val="center"/>
          </w:tcPr>
          <w:p w14:paraId="50680C8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23" w:type="dxa"/>
            <w:shd w:val="clear" w:color="auto" w:fill="auto"/>
            <w:vAlign w:val="center"/>
          </w:tcPr>
          <w:p w14:paraId="42B47978"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20A4CACF"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1.667.226 </w:t>
            </w:r>
          </w:p>
        </w:tc>
        <w:tc>
          <w:tcPr>
            <w:tcW w:w="1346" w:type="dxa"/>
            <w:shd w:val="clear" w:color="auto" w:fill="auto"/>
            <w:vAlign w:val="center"/>
          </w:tcPr>
          <w:p w14:paraId="6D053559"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4.024 </w:t>
            </w:r>
          </w:p>
        </w:tc>
      </w:tr>
      <w:tr w:rsidR="00372249" w:rsidRPr="00A92D78" w14:paraId="25A6D678" w14:textId="77777777" w:rsidTr="00372249">
        <w:trPr>
          <w:trHeight w:val="238"/>
          <w:jc w:val="center"/>
        </w:trPr>
        <w:tc>
          <w:tcPr>
            <w:tcW w:w="2978" w:type="dxa"/>
            <w:gridSpan w:val="2"/>
            <w:shd w:val="clear" w:color="auto" w:fill="auto"/>
            <w:vAlign w:val="center"/>
          </w:tcPr>
          <w:p w14:paraId="558678EE" w14:textId="77777777" w:rsidR="00372249" w:rsidRPr="00A92D78" w:rsidRDefault="00372249" w:rsidP="0037224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color w:val="000000"/>
                <w:spacing w:val="-2"/>
                <w:sz w:val="14"/>
                <w:szCs w:val="14"/>
                <w:lang w:eastAsia="pt-BR"/>
              </w:rPr>
              <w:t>Custos/despesas</w:t>
            </w:r>
          </w:p>
        </w:tc>
        <w:tc>
          <w:tcPr>
            <w:tcW w:w="1323" w:type="dxa"/>
            <w:gridSpan w:val="2"/>
            <w:shd w:val="clear" w:color="auto" w:fill="auto"/>
            <w:vAlign w:val="center"/>
          </w:tcPr>
          <w:p w14:paraId="22DA30FB"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(22.295.831)</w:t>
            </w:r>
          </w:p>
        </w:tc>
        <w:tc>
          <w:tcPr>
            <w:tcW w:w="1323" w:type="dxa"/>
            <w:gridSpan w:val="2"/>
            <w:shd w:val="clear" w:color="auto" w:fill="auto"/>
            <w:vAlign w:val="center"/>
          </w:tcPr>
          <w:p w14:paraId="2795E3F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(283.314)</w:t>
            </w:r>
          </w:p>
        </w:tc>
        <w:tc>
          <w:tcPr>
            <w:tcW w:w="1323" w:type="dxa"/>
            <w:shd w:val="clear" w:color="auto" w:fill="auto"/>
            <w:vAlign w:val="center"/>
          </w:tcPr>
          <w:p w14:paraId="3C56C828"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(23.095)</w:t>
            </w:r>
          </w:p>
        </w:tc>
        <w:tc>
          <w:tcPr>
            <w:tcW w:w="1346" w:type="dxa"/>
            <w:shd w:val="clear" w:color="auto" w:fill="auto"/>
            <w:vAlign w:val="center"/>
          </w:tcPr>
          <w:p w14:paraId="68496911"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(94.434)</w:t>
            </w:r>
          </w:p>
        </w:tc>
        <w:tc>
          <w:tcPr>
            <w:tcW w:w="1346" w:type="dxa"/>
            <w:shd w:val="clear" w:color="auto" w:fill="auto"/>
            <w:vAlign w:val="center"/>
          </w:tcPr>
          <w:p w14:paraId="63509667"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(978)</w:t>
            </w:r>
          </w:p>
        </w:tc>
      </w:tr>
      <w:tr w:rsidR="00372249" w:rsidRPr="00BB26E6" w14:paraId="23DC1328" w14:textId="77777777" w:rsidTr="00372249">
        <w:trPr>
          <w:trHeight w:val="238"/>
          <w:jc w:val="center"/>
        </w:trPr>
        <w:tc>
          <w:tcPr>
            <w:tcW w:w="2978" w:type="dxa"/>
            <w:gridSpan w:val="2"/>
            <w:shd w:val="clear" w:color="auto" w:fill="auto"/>
            <w:vAlign w:val="center"/>
          </w:tcPr>
          <w:p w14:paraId="0C7E8666" w14:textId="77777777" w:rsidR="00372249" w:rsidRPr="00BB26E6" w:rsidRDefault="00372249" w:rsidP="00372249">
            <w:pPr>
              <w:keepNext/>
              <w:keepLines/>
              <w:spacing w:before="40" w:after="40" w:line="240" w:lineRule="auto"/>
              <w:rPr>
                <w:rFonts w:eastAsia="Times New Roman" w:cs="Arial"/>
                <w:b/>
                <w:spacing w:val="-2"/>
                <w:sz w:val="14"/>
                <w:szCs w:val="14"/>
                <w:lang w:eastAsia="pt-BR"/>
              </w:rPr>
            </w:pPr>
            <w:r w:rsidRPr="00BB26E6">
              <w:rPr>
                <w:rFonts w:eastAsia="Times New Roman" w:cs="Arial"/>
                <w:b/>
                <w:spacing w:val="-2"/>
                <w:sz w:val="14"/>
                <w:szCs w:val="14"/>
                <w:lang w:eastAsia="pt-BR"/>
              </w:rPr>
              <w:t>Resultado financeiro</w:t>
            </w:r>
          </w:p>
        </w:tc>
        <w:tc>
          <w:tcPr>
            <w:tcW w:w="1323" w:type="dxa"/>
            <w:gridSpan w:val="2"/>
            <w:shd w:val="clear" w:color="auto" w:fill="auto"/>
            <w:vAlign w:val="center"/>
          </w:tcPr>
          <w:p w14:paraId="6CF6B17F"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(393.265)</w:t>
            </w:r>
          </w:p>
        </w:tc>
        <w:tc>
          <w:tcPr>
            <w:tcW w:w="1323" w:type="dxa"/>
            <w:gridSpan w:val="2"/>
            <w:shd w:val="clear" w:color="auto" w:fill="auto"/>
            <w:vAlign w:val="center"/>
          </w:tcPr>
          <w:p w14:paraId="4F04490D"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86.597 </w:t>
            </w:r>
          </w:p>
        </w:tc>
        <w:tc>
          <w:tcPr>
            <w:tcW w:w="1323" w:type="dxa"/>
            <w:shd w:val="clear" w:color="auto" w:fill="auto"/>
            <w:vAlign w:val="center"/>
          </w:tcPr>
          <w:p w14:paraId="7273518F"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(415)</w:t>
            </w:r>
          </w:p>
        </w:tc>
        <w:tc>
          <w:tcPr>
            <w:tcW w:w="1346" w:type="dxa"/>
            <w:shd w:val="clear" w:color="auto" w:fill="auto"/>
            <w:vAlign w:val="center"/>
          </w:tcPr>
          <w:p w14:paraId="4D0CD2FC"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26.274 </w:t>
            </w:r>
          </w:p>
        </w:tc>
        <w:tc>
          <w:tcPr>
            <w:tcW w:w="1346" w:type="dxa"/>
            <w:shd w:val="clear" w:color="auto" w:fill="auto"/>
            <w:vAlign w:val="center"/>
          </w:tcPr>
          <w:p w14:paraId="0006E717"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48 </w:t>
            </w:r>
          </w:p>
        </w:tc>
      </w:tr>
      <w:tr w:rsidR="00372249" w:rsidRPr="00A92D78" w14:paraId="4B48CB77" w14:textId="77777777" w:rsidTr="00372249">
        <w:trPr>
          <w:trHeight w:val="238"/>
          <w:jc w:val="center"/>
        </w:trPr>
        <w:tc>
          <w:tcPr>
            <w:tcW w:w="2978" w:type="dxa"/>
            <w:gridSpan w:val="2"/>
            <w:shd w:val="clear" w:color="auto" w:fill="auto"/>
            <w:vAlign w:val="center"/>
          </w:tcPr>
          <w:p w14:paraId="4CD7A90B" w14:textId="77777777" w:rsidR="00372249" w:rsidRPr="00A92D78" w:rsidRDefault="00372249" w:rsidP="0037224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Receitas de juros</w:t>
            </w:r>
          </w:p>
        </w:tc>
        <w:tc>
          <w:tcPr>
            <w:tcW w:w="1323" w:type="dxa"/>
            <w:gridSpan w:val="2"/>
            <w:shd w:val="clear" w:color="auto" w:fill="auto"/>
            <w:vAlign w:val="center"/>
          </w:tcPr>
          <w:p w14:paraId="087CE55D"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2.768.675 </w:t>
            </w:r>
          </w:p>
        </w:tc>
        <w:tc>
          <w:tcPr>
            <w:tcW w:w="1323" w:type="dxa"/>
            <w:gridSpan w:val="2"/>
            <w:shd w:val="clear" w:color="auto" w:fill="auto"/>
            <w:vAlign w:val="center"/>
          </w:tcPr>
          <w:p w14:paraId="3A77D682"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299.653 </w:t>
            </w:r>
          </w:p>
        </w:tc>
        <w:tc>
          <w:tcPr>
            <w:tcW w:w="1323" w:type="dxa"/>
            <w:shd w:val="clear" w:color="auto" w:fill="auto"/>
            <w:vAlign w:val="center"/>
          </w:tcPr>
          <w:p w14:paraId="226D1C22"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c>
          <w:tcPr>
            <w:tcW w:w="1346" w:type="dxa"/>
            <w:shd w:val="clear" w:color="auto" w:fill="auto"/>
            <w:vAlign w:val="center"/>
          </w:tcPr>
          <w:p w14:paraId="4EDD1533"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29.328 </w:t>
            </w:r>
          </w:p>
        </w:tc>
        <w:tc>
          <w:tcPr>
            <w:tcW w:w="1346" w:type="dxa"/>
            <w:shd w:val="clear" w:color="auto" w:fill="auto"/>
            <w:vAlign w:val="center"/>
          </w:tcPr>
          <w:p w14:paraId="12831EFF"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r>
      <w:tr w:rsidR="00372249" w:rsidRPr="00A92D78" w14:paraId="04D6518E" w14:textId="77777777" w:rsidTr="00372249">
        <w:trPr>
          <w:trHeight w:val="238"/>
          <w:jc w:val="center"/>
        </w:trPr>
        <w:tc>
          <w:tcPr>
            <w:tcW w:w="2978" w:type="dxa"/>
            <w:gridSpan w:val="2"/>
            <w:shd w:val="clear" w:color="auto" w:fill="auto"/>
            <w:vAlign w:val="center"/>
          </w:tcPr>
          <w:p w14:paraId="42B2823A" w14:textId="77777777" w:rsidR="00372249" w:rsidRPr="00A92D78" w:rsidRDefault="00372249" w:rsidP="0037224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Outras receitas financeiras</w:t>
            </w:r>
          </w:p>
        </w:tc>
        <w:tc>
          <w:tcPr>
            <w:tcW w:w="1323" w:type="dxa"/>
            <w:gridSpan w:val="2"/>
            <w:shd w:val="clear" w:color="auto" w:fill="auto"/>
            <w:vAlign w:val="center"/>
          </w:tcPr>
          <w:p w14:paraId="553AB76C"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(164.190)</w:t>
            </w:r>
          </w:p>
        </w:tc>
        <w:tc>
          <w:tcPr>
            <w:tcW w:w="1323" w:type="dxa"/>
            <w:gridSpan w:val="2"/>
            <w:shd w:val="clear" w:color="auto" w:fill="auto"/>
            <w:vAlign w:val="center"/>
          </w:tcPr>
          <w:p w14:paraId="489B8798"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241.022 </w:t>
            </w:r>
          </w:p>
        </w:tc>
        <w:tc>
          <w:tcPr>
            <w:tcW w:w="1323" w:type="dxa"/>
            <w:shd w:val="clear" w:color="auto" w:fill="auto"/>
            <w:vAlign w:val="center"/>
          </w:tcPr>
          <w:p w14:paraId="11ADB88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470 </w:t>
            </w:r>
          </w:p>
        </w:tc>
        <w:tc>
          <w:tcPr>
            <w:tcW w:w="1346" w:type="dxa"/>
            <w:shd w:val="clear" w:color="auto" w:fill="auto"/>
            <w:vAlign w:val="center"/>
          </w:tcPr>
          <w:p w14:paraId="508BB7A7"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c>
          <w:tcPr>
            <w:tcW w:w="1346" w:type="dxa"/>
            <w:shd w:val="clear" w:color="auto" w:fill="auto"/>
            <w:vAlign w:val="center"/>
          </w:tcPr>
          <w:p w14:paraId="1B116181"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160 </w:t>
            </w:r>
          </w:p>
        </w:tc>
      </w:tr>
      <w:tr w:rsidR="00372249" w:rsidRPr="00A92D78" w14:paraId="47B6E0F4" w14:textId="77777777" w:rsidTr="00372249">
        <w:trPr>
          <w:trHeight w:val="238"/>
          <w:jc w:val="center"/>
        </w:trPr>
        <w:tc>
          <w:tcPr>
            <w:tcW w:w="2978" w:type="dxa"/>
            <w:gridSpan w:val="2"/>
            <w:shd w:val="clear" w:color="auto" w:fill="auto"/>
            <w:vAlign w:val="center"/>
          </w:tcPr>
          <w:p w14:paraId="2D037733" w14:textId="77777777" w:rsidR="00372249" w:rsidRPr="00A92D78" w:rsidRDefault="00372249" w:rsidP="00372249">
            <w:pPr>
              <w:keepNext/>
              <w:keepLines/>
              <w:spacing w:before="40" w:after="40" w:line="240" w:lineRule="auto"/>
              <w:ind w:left="113"/>
              <w:rPr>
                <w:rFonts w:eastAsia="Times New Roman" w:cs="Arial"/>
                <w:b/>
                <w:bCs/>
                <w:color w:val="000000"/>
                <w:spacing w:val="-2"/>
                <w:sz w:val="14"/>
                <w:szCs w:val="14"/>
                <w:lang w:eastAsia="pt-BR"/>
              </w:rPr>
            </w:pPr>
            <w:r w:rsidRPr="00A92D78">
              <w:rPr>
                <w:rFonts w:eastAsia="Times New Roman" w:cs="Arial"/>
                <w:bCs/>
                <w:spacing w:val="-2"/>
                <w:sz w:val="14"/>
                <w:szCs w:val="14"/>
                <w:lang w:eastAsia="pt-BR"/>
              </w:rPr>
              <w:t>Despesas de juros</w:t>
            </w:r>
          </w:p>
        </w:tc>
        <w:tc>
          <w:tcPr>
            <w:tcW w:w="1323" w:type="dxa"/>
            <w:gridSpan w:val="2"/>
            <w:shd w:val="clear" w:color="auto" w:fill="auto"/>
            <w:vAlign w:val="center"/>
          </w:tcPr>
          <w:p w14:paraId="7900A55B"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(763.596)</w:t>
            </w:r>
          </w:p>
        </w:tc>
        <w:tc>
          <w:tcPr>
            <w:tcW w:w="1323" w:type="dxa"/>
            <w:gridSpan w:val="2"/>
            <w:shd w:val="clear" w:color="auto" w:fill="auto"/>
            <w:vAlign w:val="center"/>
          </w:tcPr>
          <w:p w14:paraId="28D49F5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(205.881)</w:t>
            </w:r>
          </w:p>
        </w:tc>
        <w:tc>
          <w:tcPr>
            <w:tcW w:w="1323" w:type="dxa"/>
            <w:shd w:val="clear" w:color="auto" w:fill="auto"/>
            <w:vAlign w:val="center"/>
          </w:tcPr>
          <w:p w14:paraId="7FF20CF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 </w:t>
            </w:r>
          </w:p>
        </w:tc>
        <w:tc>
          <w:tcPr>
            <w:tcW w:w="1346" w:type="dxa"/>
            <w:shd w:val="clear" w:color="auto" w:fill="auto"/>
            <w:vAlign w:val="center"/>
          </w:tcPr>
          <w:p w14:paraId="03E7842C"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(2.934)</w:t>
            </w:r>
          </w:p>
        </w:tc>
        <w:tc>
          <w:tcPr>
            <w:tcW w:w="1346" w:type="dxa"/>
            <w:shd w:val="clear" w:color="auto" w:fill="auto"/>
            <w:vAlign w:val="center"/>
          </w:tcPr>
          <w:p w14:paraId="63C640F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(4)</w:t>
            </w:r>
          </w:p>
        </w:tc>
      </w:tr>
      <w:tr w:rsidR="00372249" w:rsidRPr="00A92D78" w14:paraId="348C3198" w14:textId="77777777" w:rsidTr="00372249">
        <w:trPr>
          <w:trHeight w:val="238"/>
          <w:jc w:val="center"/>
        </w:trPr>
        <w:tc>
          <w:tcPr>
            <w:tcW w:w="2978" w:type="dxa"/>
            <w:gridSpan w:val="2"/>
            <w:shd w:val="clear" w:color="auto" w:fill="auto"/>
            <w:vAlign w:val="center"/>
          </w:tcPr>
          <w:p w14:paraId="4DE0C456" w14:textId="77777777" w:rsidR="00372249" w:rsidRPr="00A92D78" w:rsidRDefault="00372249" w:rsidP="00372249">
            <w:pPr>
              <w:keepNext/>
              <w:keepLines/>
              <w:spacing w:before="40" w:after="40" w:line="240" w:lineRule="auto"/>
              <w:ind w:left="113"/>
              <w:rPr>
                <w:rFonts w:eastAsia="Times New Roman" w:cs="Arial"/>
                <w:b/>
                <w:bCs/>
                <w:spacing w:val="-2"/>
                <w:sz w:val="14"/>
                <w:szCs w:val="14"/>
                <w:lang w:eastAsia="pt-BR"/>
              </w:rPr>
            </w:pPr>
            <w:r w:rsidRPr="00A92D78">
              <w:rPr>
                <w:rFonts w:eastAsia="Times New Roman" w:cs="Arial"/>
                <w:bCs/>
                <w:spacing w:val="-2"/>
                <w:sz w:val="14"/>
                <w:szCs w:val="14"/>
                <w:lang w:eastAsia="pt-BR"/>
              </w:rPr>
              <w:t>Outras despesas financeiras</w:t>
            </w:r>
          </w:p>
        </w:tc>
        <w:tc>
          <w:tcPr>
            <w:tcW w:w="1323" w:type="dxa"/>
            <w:gridSpan w:val="2"/>
            <w:shd w:val="clear" w:color="auto" w:fill="auto"/>
            <w:vAlign w:val="center"/>
          </w:tcPr>
          <w:p w14:paraId="42D8ECF6"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(2.234.154)</w:t>
            </w:r>
          </w:p>
        </w:tc>
        <w:tc>
          <w:tcPr>
            <w:tcW w:w="1323" w:type="dxa"/>
            <w:gridSpan w:val="2"/>
            <w:shd w:val="clear" w:color="auto" w:fill="auto"/>
            <w:vAlign w:val="center"/>
          </w:tcPr>
          <w:p w14:paraId="17076B6B"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(248.198)</w:t>
            </w:r>
          </w:p>
        </w:tc>
        <w:tc>
          <w:tcPr>
            <w:tcW w:w="1323" w:type="dxa"/>
            <w:shd w:val="clear" w:color="auto" w:fill="auto"/>
            <w:vAlign w:val="center"/>
          </w:tcPr>
          <w:p w14:paraId="12B0976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(885)</w:t>
            </w:r>
          </w:p>
        </w:tc>
        <w:tc>
          <w:tcPr>
            <w:tcW w:w="1346" w:type="dxa"/>
            <w:shd w:val="clear" w:color="auto" w:fill="auto"/>
            <w:vAlign w:val="center"/>
          </w:tcPr>
          <w:p w14:paraId="1BAC1DDC"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(120)</w:t>
            </w:r>
          </w:p>
        </w:tc>
        <w:tc>
          <w:tcPr>
            <w:tcW w:w="1346" w:type="dxa"/>
            <w:shd w:val="clear" w:color="auto" w:fill="auto"/>
            <w:vAlign w:val="center"/>
          </w:tcPr>
          <w:p w14:paraId="35024E8C"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(108)</w:t>
            </w:r>
          </w:p>
        </w:tc>
      </w:tr>
      <w:tr w:rsidR="00372249" w:rsidRPr="00BB26E6" w14:paraId="22FFB75B" w14:textId="77777777" w:rsidTr="00372249">
        <w:trPr>
          <w:trHeight w:val="238"/>
          <w:jc w:val="center"/>
        </w:trPr>
        <w:tc>
          <w:tcPr>
            <w:tcW w:w="2978" w:type="dxa"/>
            <w:gridSpan w:val="2"/>
            <w:shd w:val="clear" w:color="auto" w:fill="auto"/>
            <w:vAlign w:val="center"/>
          </w:tcPr>
          <w:p w14:paraId="01575ACE"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patrimonial</w:t>
            </w:r>
          </w:p>
        </w:tc>
        <w:tc>
          <w:tcPr>
            <w:tcW w:w="1323" w:type="dxa"/>
            <w:gridSpan w:val="2"/>
            <w:shd w:val="clear" w:color="auto" w:fill="auto"/>
            <w:vAlign w:val="center"/>
          </w:tcPr>
          <w:p w14:paraId="0F43485C"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(22.457)</w:t>
            </w:r>
          </w:p>
        </w:tc>
        <w:tc>
          <w:tcPr>
            <w:tcW w:w="1323" w:type="dxa"/>
            <w:gridSpan w:val="2"/>
            <w:shd w:val="clear" w:color="auto" w:fill="auto"/>
            <w:vAlign w:val="center"/>
          </w:tcPr>
          <w:p w14:paraId="233BBBC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(313)</w:t>
            </w:r>
          </w:p>
        </w:tc>
        <w:tc>
          <w:tcPr>
            <w:tcW w:w="1323" w:type="dxa"/>
            <w:shd w:val="clear" w:color="auto" w:fill="auto"/>
            <w:vAlign w:val="center"/>
          </w:tcPr>
          <w:p w14:paraId="459EA14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(31)</w:t>
            </w:r>
          </w:p>
        </w:tc>
        <w:tc>
          <w:tcPr>
            <w:tcW w:w="1346" w:type="dxa"/>
            <w:shd w:val="clear" w:color="auto" w:fill="auto"/>
            <w:vAlign w:val="center"/>
          </w:tcPr>
          <w:p w14:paraId="719E3842"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(384)</w:t>
            </w:r>
          </w:p>
        </w:tc>
        <w:tc>
          <w:tcPr>
            <w:tcW w:w="1346" w:type="dxa"/>
            <w:shd w:val="clear" w:color="auto" w:fill="auto"/>
            <w:vAlign w:val="center"/>
          </w:tcPr>
          <w:p w14:paraId="5DE1301D"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(11.245)</w:t>
            </w:r>
          </w:p>
        </w:tc>
      </w:tr>
      <w:tr w:rsidR="00372249" w:rsidRPr="00A92D78" w14:paraId="452941D3" w14:textId="77777777" w:rsidTr="00372249">
        <w:trPr>
          <w:trHeight w:val="238"/>
          <w:jc w:val="center"/>
        </w:trPr>
        <w:tc>
          <w:tcPr>
            <w:tcW w:w="2978" w:type="dxa"/>
            <w:gridSpan w:val="2"/>
            <w:shd w:val="clear" w:color="auto" w:fill="auto"/>
            <w:vAlign w:val="center"/>
          </w:tcPr>
          <w:p w14:paraId="4729EA56" w14:textId="77777777" w:rsidR="00372249" w:rsidRPr="00A92D78" w:rsidRDefault="00372249" w:rsidP="00372249">
            <w:pPr>
              <w:keepNext/>
              <w:keepLines/>
              <w:spacing w:before="40" w:after="40" w:line="240" w:lineRule="auto"/>
              <w:ind w:left="113"/>
              <w:rPr>
                <w:rFonts w:eastAsia="Times New Roman" w:cs="Arial"/>
                <w:b/>
                <w:color w:val="000000"/>
                <w:spacing w:val="-2"/>
                <w:sz w:val="14"/>
                <w:szCs w:val="14"/>
                <w:lang w:eastAsia="pt-BR"/>
              </w:rPr>
            </w:pPr>
            <w:r w:rsidRPr="00A92D78">
              <w:rPr>
                <w:rFonts w:eastAsia="Times New Roman" w:cs="Arial"/>
                <w:bCs/>
                <w:color w:val="000000"/>
                <w:spacing w:val="-2"/>
                <w:sz w:val="14"/>
                <w:szCs w:val="14"/>
                <w:lang w:eastAsia="pt-BR"/>
              </w:rPr>
              <w:t>Depreciação e amortização</w:t>
            </w:r>
          </w:p>
        </w:tc>
        <w:tc>
          <w:tcPr>
            <w:tcW w:w="1323" w:type="dxa"/>
            <w:gridSpan w:val="2"/>
            <w:shd w:val="clear" w:color="auto" w:fill="auto"/>
            <w:vAlign w:val="center"/>
          </w:tcPr>
          <w:p w14:paraId="2E0FBBA3"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(22.457)</w:t>
            </w:r>
          </w:p>
        </w:tc>
        <w:tc>
          <w:tcPr>
            <w:tcW w:w="1323" w:type="dxa"/>
            <w:gridSpan w:val="2"/>
            <w:shd w:val="clear" w:color="auto" w:fill="auto"/>
            <w:vAlign w:val="center"/>
          </w:tcPr>
          <w:p w14:paraId="2C9E2040"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(313)</w:t>
            </w:r>
          </w:p>
        </w:tc>
        <w:tc>
          <w:tcPr>
            <w:tcW w:w="1323" w:type="dxa"/>
            <w:shd w:val="clear" w:color="auto" w:fill="auto"/>
            <w:vAlign w:val="center"/>
          </w:tcPr>
          <w:p w14:paraId="49480E64"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(31)</w:t>
            </w:r>
          </w:p>
        </w:tc>
        <w:tc>
          <w:tcPr>
            <w:tcW w:w="1346" w:type="dxa"/>
            <w:shd w:val="clear" w:color="auto" w:fill="auto"/>
            <w:vAlign w:val="center"/>
          </w:tcPr>
          <w:p w14:paraId="6C5CF5AE"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(384)</w:t>
            </w:r>
          </w:p>
        </w:tc>
        <w:tc>
          <w:tcPr>
            <w:tcW w:w="1346" w:type="dxa"/>
            <w:shd w:val="clear" w:color="auto" w:fill="auto"/>
            <w:vAlign w:val="center"/>
          </w:tcPr>
          <w:p w14:paraId="454A0EDE"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(299)</w:t>
            </w:r>
          </w:p>
        </w:tc>
      </w:tr>
      <w:tr w:rsidR="00372249" w:rsidRPr="00A92D78" w14:paraId="31EA4AF9" w14:textId="77777777" w:rsidTr="00372249">
        <w:trPr>
          <w:trHeight w:val="238"/>
          <w:jc w:val="center"/>
        </w:trPr>
        <w:tc>
          <w:tcPr>
            <w:tcW w:w="2978" w:type="dxa"/>
            <w:gridSpan w:val="2"/>
            <w:shd w:val="clear" w:color="auto" w:fill="auto"/>
            <w:vAlign w:val="center"/>
          </w:tcPr>
          <w:p w14:paraId="5ACF1A10"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Pr>
                <w:rFonts w:eastAsia="Times New Roman" w:cs="Arial"/>
                <w:bCs/>
                <w:color w:val="000000"/>
                <w:spacing w:val="-2"/>
                <w:sz w:val="14"/>
                <w:szCs w:val="14"/>
                <w:lang w:eastAsia="pt-BR"/>
              </w:rPr>
              <w:t>Outras receitas/despesas patrimoniais</w:t>
            </w:r>
          </w:p>
        </w:tc>
        <w:tc>
          <w:tcPr>
            <w:tcW w:w="1323" w:type="dxa"/>
            <w:gridSpan w:val="2"/>
            <w:shd w:val="clear" w:color="auto" w:fill="auto"/>
            <w:vAlign w:val="center"/>
          </w:tcPr>
          <w:p w14:paraId="5627AC8E"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 </w:t>
            </w:r>
          </w:p>
        </w:tc>
        <w:tc>
          <w:tcPr>
            <w:tcW w:w="1323" w:type="dxa"/>
            <w:gridSpan w:val="2"/>
            <w:shd w:val="clear" w:color="auto" w:fill="auto"/>
            <w:vAlign w:val="center"/>
          </w:tcPr>
          <w:p w14:paraId="4B13AE22"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 </w:t>
            </w:r>
          </w:p>
        </w:tc>
        <w:tc>
          <w:tcPr>
            <w:tcW w:w="1323" w:type="dxa"/>
            <w:shd w:val="clear" w:color="auto" w:fill="auto"/>
            <w:vAlign w:val="center"/>
          </w:tcPr>
          <w:p w14:paraId="4D0C336E"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 </w:t>
            </w:r>
          </w:p>
        </w:tc>
        <w:tc>
          <w:tcPr>
            <w:tcW w:w="1346" w:type="dxa"/>
            <w:shd w:val="clear" w:color="auto" w:fill="auto"/>
            <w:vAlign w:val="center"/>
          </w:tcPr>
          <w:p w14:paraId="681DDE12"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 </w:t>
            </w:r>
          </w:p>
        </w:tc>
        <w:tc>
          <w:tcPr>
            <w:tcW w:w="1346" w:type="dxa"/>
            <w:shd w:val="clear" w:color="auto" w:fill="auto"/>
            <w:vAlign w:val="center"/>
          </w:tcPr>
          <w:p w14:paraId="5CDD53F2" w14:textId="77777777" w:rsidR="00372249" w:rsidRPr="00616F4C" w:rsidRDefault="00372249" w:rsidP="00372249">
            <w:pPr>
              <w:keepNext/>
              <w:keepLines/>
              <w:spacing w:before="40" w:after="40" w:line="240" w:lineRule="auto"/>
              <w:jc w:val="right"/>
              <w:rPr>
                <w:rFonts w:eastAsia="Times New Roman" w:cs="Arial"/>
                <w:b/>
                <w:bCs/>
                <w:spacing w:val="-2"/>
                <w:sz w:val="14"/>
                <w:szCs w:val="14"/>
                <w:lang w:eastAsia="pt-BR"/>
              </w:rPr>
            </w:pPr>
            <w:r w:rsidRPr="00EA74AF">
              <w:rPr>
                <w:rFonts w:cs="Arial"/>
                <w:sz w:val="14"/>
                <w:szCs w:val="14"/>
              </w:rPr>
              <w:t xml:space="preserve">  (10.945)</w:t>
            </w:r>
          </w:p>
        </w:tc>
      </w:tr>
      <w:tr w:rsidR="00372249" w:rsidRPr="00BB26E6" w14:paraId="5CF470DB" w14:textId="77777777" w:rsidTr="00372249">
        <w:trPr>
          <w:trHeight w:val="238"/>
          <w:jc w:val="center"/>
        </w:trPr>
        <w:tc>
          <w:tcPr>
            <w:tcW w:w="2978" w:type="dxa"/>
            <w:gridSpan w:val="2"/>
            <w:shd w:val="clear" w:color="auto" w:fill="auto"/>
            <w:vAlign w:val="center"/>
          </w:tcPr>
          <w:p w14:paraId="044B070E"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Outras receitas e despesas</w:t>
            </w:r>
          </w:p>
        </w:tc>
        <w:tc>
          <w:tcPr>
            <w:tcW w:w="1323" w:type="dxa"/>
            <w:gridSpan w:val="2"/>
            <w:shd w:val="clear" w:color="auto" w:fill="auto"/>
            <w:vAlign w:val="center"/>
          </w:tcPr>
          <w:p w14:paraId="4D5A5A5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(286.140)</w:t>
            </w:r>
          </w:p>
        </w:tc>
        <w:tc>
          <w:tcPr>
            <w:tcW w:w="1323" w:type="dxa"/>
            <w:gridSpan w:val="2"/>
            <w:shd w:val="clear" w:color="auto" w:fill="auto"/>
            <w:vAlign w:val="center"/>
          </w:tcPr>
          <w:p w14:paraId="1E485C3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20.846 </w:t>
            </w:r>
          </w:p>
        </w:tc>
        <w:tc>
          <w:tcPr>
            <w:tcW w:w="1323" w:type="dxa"/>
            <w:shd w:val="clear" w:color="auto" w:fill="auto"/>
            <w:vAlign w:val="center"/>
          </w:tcPr>
          <w:p w14:paraId="5905EAE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(16.587)</w:t>
            </w:r>
          </w:p>
        </w:tc>
        <w:tc>
          <w:tcPr>
            <w:tcW w:w="1346" w:type="dxa"/>
            <w:shd w:val="clear" w:color="auto" w:fill="auto"/>
            <w:vAlign w:val="center"/>
          </w:tcPr>
          <w:p w14:paraId="531108E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(34.956)</w:t>
            </w:r>
          </w:p>
        </w:tc>
        <w:tc>
          <w:tcPr>
            <w:tcW w:w="1346" w:type="dxa"/>
            <w:shd w:val="clear" w:color="auto" w:fill="auto"/>
            <w:vAlign w:val="center"/>
          </w:tcPr>
          <w:p w14:paraId="4F8FDBE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 </w:t>
            </w:r>
          </w:p>
        </w:tc>
      </w:tr>
      <w:tr w:rsidR="00372249" w:rsidRPr="00A92D78" w14:paraId="69BF1482" w14:textId="77777777" w:rsidTr="00372249">
        <w:trPr>
          <w:trHeight w:val="238"/>
          <w:jc w:val="center"/>
        </w:trPr>
        <w:tc>
          <w:tcPr>
            <w:tcW w:w="2978" w:type="dxa"/>
            <w:gridSpan w:val="2"/>
            <w:shd w:val="clear" w:color="auto" w:fill="auto"/>
            <w:vAlign w:val="center"/>
          </w:tcPr>
          <w:p w14:paraId="289A5B06" w14:textId="77777777" w:rsidR="00372249" w:rsidRPr="00A92D78"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Outras receitas</w:t>
            </w:r>
          </w:p>
        </w:tc>
        <w:tc>
          <w:tcPr>
            <w:tcW w:w="1323" w:type="dxa"/>
            <w:gridSpan w:val="2"/>
            <w:shd w:val="clear" w:color="auto" w:fill="auto"/>
            <w:vAlign w:val="center"/>
          </w:tcPr>
          <w:p w14:paraId="44A2CA6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6.770 </w:t>
            </w:r>
          </w:p>
        </w:tc>
        <w:tc>
          <w:tcPr>
            <w:tcW w:w="1323" w:type="dxa"/>
            <w:gridSpan w:val="2"/>
            <w:shd w:val="clear" w:color="auto" w:fill="auto"/>
            <w:vAlign w:val="center"/>
          </w:tcPr>
          <w:p w14:paraId="343A8C82"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21.015 </w:t>
            </w:r>
          </w:p>
        </w:tc>
        <w:tc>
          <w:tcPr>
            <w:tcW w:w="1323" w:type="dxa"/>
            <w:shd w:val="clear" w:color="auto" w:fill="auto"/>
            <w:vAlign w:val="center"/>
          </w:tcPr>
          <w:p w14:paraId="452D2394"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3 </w:t>
            </w:r>
          </w:p>
        </w:tc>
        <w:tc>
          <w:tcPr>
            <w:tcW w:w="1346" w:type="dxa"/>
            <w:shd w:val="clear" w:color="auto" w:fill="auto"/>
            <w:vAlign w:val="center"/>
          </w:tcPr>
          <w:p w14:paraId="6FBAC22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c>
          <w:tcPr>
            <w:tcW w:w="1346" w:type="dxa"/>
            <w:shd w:val="clear" w:color="auto" w:fill="auto"/>
            <w:vAlign w:val="center"/>
          </w:tcPr>
          <w:p w14:paraId="6AB62BE6"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r>
      <w:tr w:rsidR="00372249" w:rsidRPr="006369A6" w14:paraId="25CCA5A1" w14:textId="77777777" w:rsidTr="00372249">
        <w:trPr>
          <w:trHeight w:val="238"/>
          <w:jc w:val="center"/>
        </w:trPr>
        <w:tc>
          <w:tcPr>
            <w:tcW w:w="2978" w:type="dxa"/>
            <w:gridSpan w:val="2"/>
            <w:shd w:val="clear" w:color="auto" w:fill="FFFFFF" w:themeFill="background1"/>
            <w:vAlign w:val="center"/>
          </w:tcPr>
          <w:p w14:paraId="6282A607" w14:textId="77777777" w:rsidR="00372249" w:rsidRPr="006369A6"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6369A6">
              <w:rPr>
                <w:rFonts w:eastAsia="Times New Roman" w:cs="Arial"/>
                <w:bCs/>
                <w:color w:val="000000"/>
                <w:spacing w:val="-2"/>
                <w:sz w:val="14"/>
                <w:szCs w:val="14"/>
                <w:lang w:eastAsia="pt-BR"/>
              </w:rPr>
              <w:t>Outras despesas</w:t>
            </w:r>
          </w:p>
        </w:tc>
        <w:tc>
          <w:tcPr>
            <w:tcW w:w="1323" w:type="dxa"/>
            <w:gridSpan w:val="2"/>
            <w:shd w:val="clear" w:color="auto" w:fill="FFFFFF" w:themeFill="background1"/>
            <w:vAlign w:val="center"/>
          </w:tcPr>
          <w:p w14:paraId="49283C79"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(292.910)</w:t>
            </w:r>
          </w:p>
        </w:tc>
        <w:tc>
          <w:tcPr>
            <w:tcW w:w="1323" w:type="dxa"/>
            <w:gridSpan w:val="2"/>
            <w:shd w:val="clear" w:color="auto" w:fill="FFFFFF" w:themeFill="background1"/>
            <w:vAlign w:val="center"/>
          </w:tcPr>
          <w:p w14:paraId="27A4D74F"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(168)</w:t>
            </w:r>
          </w:p>
        </w:tc>
        <w:tc>
          <w:tcPr>
            <w:tcW w:w="1323" w:type="dxa"/>
            <w:shd w:val="clear" w:color="auto" w:fill="FFFFFF" w:themeFill="background1"/>
            <w:vAlign w:val="center"/>
          </w:tcPr>
          <w:p w14:paraId="79E4B402"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(16.590)</w:t>
            </w:r>
          </w:p>
        </w:tc>
        <w:tc>
          <w:tcPr>
            <w:tcW w:w="1346" w:type="dxa"/>
            <w:shd w:val="clear" w:color="auto" w:fill="FFFFFF" w:themeFill="background1"/>
            <w:vAlign w:val="center"/>
          </w:tcPr>
          <w:p w14:paraId="55DAA769"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(34.956)</w:t>
            </w:r>
          </w:p>
        </w:tc>
        <w:tc>
          <w:tcPr>
            <w:tcW w:w="1346" w:type="dxa"/>
            <w:shd w:val="clear" w:color="auto" w:fill="FFFFFF" w:themeFill="background1"/>
            <w:vAlign w:val="center"/>
          </w:tcPr>
          <w:p w14:paraId="40555C8F"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cs="Arial"/>
                <w:sz w:val="14"/>
                <w:szCs w:val="14"/>
              </w:rPr>
              <w:t xml:space="preserve">  -- </w:t>
            </w:r>
          </w:p>
        </w:tc>
      </w:tr>
      <w:tr w:rsidR="00372249" w:rsidRPr="00BB26E6" w14:paraId="73A39882" w14:textId="77777777" w:rsidTr="00372249">
        <w:trPr>
          <w:trHeight w:val="238"/>
          <w:jc w:val="center"/>
        </w:trPr>
        <w:tc>
          <w:tcPr>
            <w:tcW w:w="2978" w:type="dxa"/>
            <w:gridSpan w:val="2"/>
            <w:shd w:val="clear" w:color="auto" w:fill="FFFFFF" w:themeFill="background1"/>
            <w:vAlign w:val="center"/>
          </w:tcPr>
          <w:p w14:paraId="36FAD680"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operacional</w:t>
            </w:r>
          </w:p>
        </w:tc>
        <w:tc>
          <w:tcPr>
            <w:tcW w:w="1323" w:type="dxa"/>
            <w:gridSpan w:val="2"/>
            <w:shd w:val="clear" w:color="auto" w:fill="FFFFFF" w:themeFill="background1"/>
            <w:vAlign w:val="center"/>
          </w:tcPr>
          <w:p w14:paraId="5003AB2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517.532 </w:t>
            </w:r>
          </w:p>
        </w:tc>
        <w:tc>
          <w:tcPr>
            <w:tcW w:w="1323" w:type="dxa"/>
            <w:gridSpan w:val="2"/>
            <w:shd w:val="clear" w:color="auto" w:fill="FFFFFF" w:themeFill="background1"/>
            <w:vAlign w:val="center"/>
          </w:tcPr>
          <w:p w14:paraId="37C9583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118.519 </w:t>
            </w:r>
          </w:p>
        </w:tc>
        <w:tc>
          <w:tcPr>
            <w:tcW w:w="1323" w:type="dxa"/>
            <w:shd w:val="clear" w:color="auto" w:fill="FFFFFF" w:themeFill="background1"/>
            <w:vAlign w:val="center"/>
          </w:tcPr>
          <w:p w14:paraId="424A5BDF"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19.027 </w:t>
            </w:r>
          </w:p>
        </w:tc>
        <w:tc>
          <w:tcPr>
            <w:tcW w:w="1346" w:type="dxa"/>
            <w:shd w:val="clear" w:color="auto" w:fill="FFFFFF" w:themeFill="background1"/>
            <w:vAlign w:val="center"/>
          </w:tcPr>
          <w:p w14:paraId="39B359B2"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1.563.726 </w:t>
            </w:r>
          </w:p>
        </w:tc>
        <w:tc>
          <w:tcPr>
            <w:tcW w:w="1346" w:type="dxa"/>
            <w:shd w:val="clear" w:color="auto" w:fill="FFFFFF" w:themeFill="background1"/>
            <w:vAlign w:val="center"/>
          </w:tcPr>
          <w:p w14:paraId="3084D9C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(8.151)</w:t>
            </w:r>
          </w:p>
        </w:tc>
      </w:tr>
      <w:tr w:rsidR="00372249" w:rsidRPr="00BB26E6" w14:paraId="5A1A8904" w14:textId="77777777" w:rsidTr="00372249">
        <w:trPr>
          <w:trHeight w:val="238"/>
          <w:jc w:val="center"/>
        </w:trPr>
        <w:tc>
          <w:tcPr>
            <w:tcW w:w="2909" w:type="dxa"/>
            <w:shd w:val="clear" w:color="auto" w:fill="FFFFFF" w:themeFill="background1"/>
            <w:vAlign w:val="center"/>
          </w:tcPr>
          <w:p w14:paraId="661E9EAC" w14:textId="77777777" w:rsidR="00372249" w:rsidRPr="0040591D"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40591D">
              <w:rPr>
                <w:rFonts w:eastAsia="Times New Roman" w:cs="Arial"/>
                <w:bCs/>
                <w:color w:val="000000"/>
                <w:spacing w:val="-2"/>
                <w:sz w:val="14"/>
                <w:szCs w:val="14"/>
                <w:lang w:eastAsia="pt-BR"/>
              </w:rPr>
              <w:t>Ganhos/perdas com ativos não correntes</w:t>
            </w:r>
          </w:p>
        </w:tc>
        <w:tc>
          <w:tcPr>
            <w:tcW w:w="1346" w:type="dxa"/>
            <w:gridSpan w:val="2"/>
            <w:shd w:val="clear" w:color="auto" w:fill="FFFFFF" w:themeFill="background1"/>
            <w:vAlign w:val="center"/>
          </w:tcPr>
          <w:p w14:paraId="3FBA189B"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EA74AF">
              <w:rPr>
                <w:rFonts w:cs="Arial"/>
                <w:b/>
                <w:sz w:val="14"/>
                <w:szCs w:val="14"/>
              </w:rPr>
              <w:t xml:space="preserve">  (96)</w:t>
            </w:r>
          </w:p>
        </w:tc>
        <w:tc>
          <w:tcPr>
            <w:tcW w:w="1346" w:type="dxa"/>
            <w:gridSpan w:val="2"/>
            <w:shd w:val="clear" w:color="auto" w:fill="FFFFFF" w:themeFill="background1"/>
            <w:vAlign w:val="center"/>
          </w:tcPr>
          <w:p w14:paraId="614ED044"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EA74AF">
              <w:rPr>
                <w:rFonts w:cs="Arial"/>
                <w:b/>
                <w:sz w:val="14"/>
                <w:szCs w:val="14"/>
              </w:rPr>
              <w:t xml:space="preserve">  (2)</w:t>
            </w:r>
          </w:p>
        </w:tc>
        <w:tc>
          <w:tcPr>
            <w:tcW w:w="1346" w:type="dxa"/>
            <w:gridSpan w:val="2"/>
            <w:shd w:val="clear" w:color="auto" w:fill="FFFFFF" w:themeFill="background1"/>
            <w:vAlign w:val="center"/>
          </w:tcPr>
          <w:p w14:paraId="2798B85E"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EA74AF">
              <w:rPr>
                <w:rFonts w:eastAsia="Times New Roman" w:cs="Arial"/>
                <w:b/>
                <w:spacing w:val="-2"/>
                <w:sz w:val="14"/>
                <w:szCs w:val="14"/>
                <w:lang w:eastAsia="pt-BR"/>
              </w:rPr>
              <w:t>--</w:t>
            </w:r>
          </w:p>
        </w:tc>
        <w:tc>
          <w:tcPr>
            <w:tcW w:w="1346" w:type="dxa"/>
            <w:shd w:val="clear" w:color="auto" w:fill="FFFFFF" w:themeFill="background1"/>
            <w:vAlign w:val="center"/>
          </w:tcPr>
          <w:p w14:paraId="28E5A4B3"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EA74AF">
              <w:rPr>
                <w:rFonts w:cs="Arial"/>
                <w:b/>
                <w:sz w:val="14"/>
                <w:szCs w:val="14"/>
              </w:rPr>
              <w:t xml:space="preserve">  -- </w:t>
            </w:r>
          </w:p>
        </w:tc>
        <w:tc>
          <w:tcPr>
            <w:tcW w:w="1346" w:type="dxa"/>
            <w:shd w:val="clear" w:color="auto" w:fill="FFFFFF" w:themeFill="background1"/>
            <w:vAlign w:val="center"/>
          </w:tcPr>
          <w:p w14:paraId="0CEC237F"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EA74AF">
              <w:rPr>
                <w:rFonts w:cs="Arial"/>
                <w:b/>
                <w:sz w:val="14"/>
                <w:szCs w:val="14"/>
              </w:rPr>
              <w:t xml:space="preserve">  -- </w:t>
            </w:r>
          </w:p>
        </w:tc>
      </w:tr>
      <w:tr w:rsidR="00372249" w:rsidRPr="00BB26E6" w14:paraId="77DE9941" w14:textId="77777777" w:rsidTr="00372249">
        <w:trPr>
          <w:trHeight w:val="238"/>
          <w:jc w:val="center"/>
        </w:trPr>
        <w:tc>
          <w:tcPr>
            <w:tcW w:w="2978" w:type="dxa"/>
            <w:gridSpan w:val="2"/>
            <w:shd w:val="clear" w:color="auto" w:fill="FFFFFF" w:themeFill="background1"/>
            <w:vAlign w:val="center"/>
          </w:tcPr>
          <w:p w14:paraId="47073C0A"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antes dos impostos</w:t>
            </w:r>
          </w:p>
        </w:tc>
        <w:tc>
          <w:tcPr>
            <w:tcW w:w="1323" w:type="dxa"/>
            <w:gridSpan w:val="2"/>
            <w:shd w:val="clear" w:color="auto" w:fill="FFFFFF" w:themeFill="background1"/>
            <w:vAlign w:val="center"/>
          </w:tcPr>
          <w:p w14:paraId="7B972073"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517.436 </w:t>
            </w:r>
          </w:p>
        </w:tc>
        <w:tc>
          <w:tcPr>
            <w:tcW w:w="1323" w:type="dxa"/>
            <w:gridSpan w:val="2"/>
            <w:shd w:val="clear" w:color="auto" w:fill="FFFFFF" w:themeFill="background1"/>
            <w:vAlign w:val="center"/>
          </w:tcPr>
          <w:p w14:paraId="6FC4CD4B"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118.518 </w:t>
            </w:r>
          </w:p>
        </w:tc>
        <w:tc>
          <w:tcPr>
            <w:tcW w:w="1323" w:type="dxa"/>
            <w:shd w:val="clear" w:color="auto" w:fill="FFFFFF" w:themeFill="background1"/>
            <w:vAlign w:val="center"/>
          </w:tcPr>
          <w:p w14:paraId="6C049747"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19.027 </w:t>
            </w:r>
          </w:p>
        </w:tc>
        <w:tc>
          <w:tcPr>
            <w:tcW w:w="1346" w:type="dxa"/>
            <w:shd w:val="clear" w:color="auto" w:fill="FFFFFF" w:themeFill="background1"/>
            <w:vAlign w:val="center"/>
          </w:tcPr>
          <w:p w14:paraId="072C615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1.563.726 </w:t>
            </w:r>
          </w:p>
        </w:tc>
        <w:tc>
          <w:tcPr>
            <w:tcW w:w="1346" w:type="dxa"/>
            <w:shd w:val="clear" w:color="auto" w:fill="FFFFFF" w:themeFill="background1"/>
            <w:vAlign w:val="center"/>
          </w:tcPr>
          <w:p w14:paraId="4C9E819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(8.151)</w:t>
            </w:r>
          </w:p>
        </w:tc>
      </w:tr>
      <w:tr w:rsidR="00372249" w:rsidRPr="006369A6" w14:paraId="7E379BA0" w14:textId="77777777" w:rsidTr="00372249">
        <w:trPr>
          <w:trHeight w:val="238"/>
          <w:jc w:val="center"/>
        </w:trPr>
        <w:tc>
          <w:tcPr>
            <w:tcW w:w="2978" w:type="dxa"/>
            <w:gridSpan w:val="2"/>
            <w:shd w:val="clear" w:color="auto" w:fill="FFFFFF" w:themeFill="background1"/>
            <w:vAlign w:val="center"/>
          </w:tcPr>
          <w:p w14:paraId="31AA482D" w14:textId="77777777" w:rsidR="00372249" w:rsidRPr="006369A6" w:rsidRDefault="00372249" w:rsidP="00372249">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 xml:space="preserve">Impostos </w:t>
            </w:r>
          </w:p>
        </w:tc>
        <w:tc>
          <w:tcPr>
            <w:tcW w:w="1323" w:type="dxa"/>
            <w:gridSpan w:val="2"/>
            <w:shd w:val="clear" w:color="auto" w:fill="FFFFFF" w:themeFill="background1"/>
            <w:vAlign w:val="center"/>
          </w:tcPr>
          <w:p w14:paraId="6C9FC00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(204.108)</w:t>
            </w:r>
          </w:p>
        </w:tc>
        <w:tc>
          <w:tcPr>
            <w:tcW w:w="1323" w:type="dxa"/>
            <w:gridSpan w:val="2"/>
            <w:shd w:val="clear" w:color="auto" w:fill="FFFFFF" w:themeFill="background1"/>
            <w:vAlign w:val="center"/>
          </w:tcPr>
          <w:p w14:paraId="4797035E"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(45.997)</w:t>
            </w:r>
          </w:p>
        </w:tc>
        <w:tc>
          <w:tcPr>
            <w:tcW w:w="1323" w:type="dxa"/>
            <w:shd w:val="clear" w:color="auto" w:fill="FFFFFF" w:themeFill="background1"/>
            <w:vAlign w:val="center"/>
          </w:tcPr>
          <w:p w14:paraId="07690EC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(6.485)</w:t>
            </w:r>
          </w:p>
        </w:tc>
        <w:tc>
          <w:tcPr>
            <w:tcW w:w="1346" w:type="dxa"/>
            <w:shd w:val="clear" w:color="auto" w:fill="FFFFFF" w:themeFill="background1"/>
            <w:vAlign w:val="center"/>
          </w:tcPr>
          <w:p w14:paraId="6468DC2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(533.726)</w:t>
            </w:r>
          </w:p>
        </w:tc>
        <w:tc>
          <w:tcPr>
            <w:tcW w:w="1346" w:type="dxa"/>
            <w:shd w:val="clear" w:color="auto" w:fill="FFFFFF" w:themeFill="background1"/>
            <w:vAlign w:val="center"/>
          </w:tcPr>
          <w:p w14:paraId="25D1D726"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sz w:val="14"/>
                <w:szCs w:val="14"/>
              </w:rPr>
              <w:t xml:space="preserve">  -- </w:t>
            </w:r>
          </w:p>
        </w:tc>
      </w:tr>
      <w:tr w:rsidR="00372249" w:rsidRPr="006369A6" w14:paraId="3D1A250B" w14:textId="77777777" w:rsidTr="00372249">
        <w:trPr>
          <w:trHeight w:val="238"/>
          <w:jc w:val="center"/>
        </w:trPr>
        <w:tc>
          <w:tcPr>
            <w:tcW w:w="2978" w:type="dxa"/>
            <w:gridSpan w:val="2"/>
            <w:shd w:val="clear" w:color="auto" w:fill="FFFFFF" w:themeFill="background1"/>
            <w:vAlign w:val="center"/>
          </w:tcPr>
          <w:p w14:paraId="365A4CA0" w14:textId="77777777" w:rsidR="00372249" w:rsidRPr="006369A6" w:rsidRDefault="00372249" w:rsidP="00372249">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Participações nos lucros</w:t>
            </w:r>
          </w:p>
        </w:tc>
        <w:tc>
          <w:tcPr>
            <w:tcW w:w="1323" w:type="dxa"/>
            <w:gridSpan w:val="2"/>
            <w:shd w:val="clear" w:color="auto" w:fill="FFFFFF" w:themeFill="background1"/>
            <w:vAlign w:val="center"/>
          </w:tcPr>
          <w:p w14:paraId="413A6793" w14:textId="77777777" w:rsidR="00372249" w:rsidRPr="00616F4C" w:rsidRDefault="00372249" w:rsidP="00372249">
            <w:pPr>
              <w:keepNext/>
              <w:keepLines/>
              <w:spacing w:before="40" w:after="40" w:line="240" w:lineRule="auto"/>
              <w:jc w:val="right"/>
              <w:rPr>
                <w:rFonts w:cs="Arial"/>
                <w:sz w:val="14"/>
                <w:szCs w:val="14"/>
              </w:rPr>
            </w:pPr>
            <w:r w:rsidRPr="00EA74AF">
              <w:rPr>
                <w:rFonts w:cs="Arial"/>
                <w:sz w:val="14"/>
                <w:szCs w:val="14"/>
              </w:rPr>
              <w:t xml:space="preserve">  (5.968)</w:t>
            </w:r>
          </w:p>
        </w:tc>
        <w:tc>
          <w:tcPr>
            <w:tcW w:w="1323" w:type="dxa"/>
            <w:gridSpan w:val="2"/>
            <w:shd w:val="clear" w:color="auto" w:fill="FFFFFF" w:themeFill="background1"/>
            <w:vAlign w:val="center"/>
          </w:tcPr>
          <w:p w14:paraId="78A436E2" w14:textId="77777777" w:rsidR="00372249" w:rsidRPr="00616F4C" w:rsidRDefault="00372249" w:rsidP="00372249">
            <w:pPr>
              <w:keepNext/>
              <w:keepLines/>
              <w:spacing w:before="40" w:after="40" w:line="240" w:lineRule="auto"/>
              <w:jc w:val="right"/>
              <w:rPr>
                <w:rFonts w:cs="Arial"/>
                <w:sz w:val="14"/>
                <w:szCs w:val="14"/>
              </w:rPr>
            </w:pPr>
            <w:r w:rsidRPr="00EA74AF">
              <w:rPr>
                <w:rFonts w:cs="Arial"/>
                <w:sz w:val="14"/>
                <w:szCs w:val="14"/>
              </w:rPr>
              <w:t xml:space="preserve">  (2.821)</w:t>
            </w:r>
          </w:p>
        </w:tc>
        <w:tc>
          <w:tcPr>
            <w:tcW w:w="1323" w:type="dxa"/>
            <w:shd w:val="clear" w:color="auto" w:fill="FFFFFF" w:themeFill="background1"/>
            <w:vAlign w:val="center"/>
          </w:tcPr>
          <w:p w14:paraId="4EDA7D0D" w14:textId="77777777" w:rsidR="00372249" w:rsidRPr="00616F4C" w:rsidRDefault="00372249" w:rsidP="00372249">
            <w:pPr>
              <w:keepNext/>
              <w:keepLines/>
              <w:spacing w:before="40" w:after="40" w:line="240" w:lineRule="auto"/>
              <w:jc w:val="right"/>
              <w:rPr>
                <w:rFonts w:cs="Arial"/>
                <w:sz w:val="14"/>
                <w:szCs w:val="14"/>
              </w:rPr>
            </w:pPr>
            <w:r w:rsidRPr="00EA74AF">
              <w:rPr>
                <w:rFonts w:cs="Arial"/>
                <w:sz w:val="14"/>
                <w:szCs w:val="14"/>
              </w:rPr>
              <w:t xml:space="preserve">  (264)</w:t>
            </w:r>
          </w:p>
        </w:tc>
        <w:tc>
          <w:tcPr>
            <w:tcW w:w="1346" w:type="dxa"/>
            <w:shd w:val="clear" w:color="auto" w:fill="FFFFFF" w:themeFill="background1"/>
            <w:vAlign w:val="center"/>
          </w:tcPr>
          <w:p w14:paraId="2EFC4CCA" w14:textId="77777777" w:rsidR="00372249" w:rsidRPr="00616F4C" w:rsidRDefault="00372249" w:rsidP="00372249">
            <w:pPr>
              <w:keepNext/>
              <w:keepLines/>
              <w:spacing w:before="40" w:after="40" w:line="240" w:lineRule="auto"/>
              <w:jc w:val="right"/>
              <w:rPr>
                <w:rFonts w:cs="Arial"/>
                <w:sz w:val="14"/>
                <w:szCs w:val="14"/>
              </w:rPr>
            </w:pPr>
            <w:r w:rsidRPr="00EA74AF">
              <w:rPr>
                <w:rFonts w:cs="Arial"/>
                <w:sz w:val="14"/>
                <w:szCs w:val="14"/>
              </w:rPr>
              <w:t xml:space="preserve">  -- </w:t>
            </w:r>
          </w:p>
        </w:tc>
        <w:tc>
          <w:tcPr>
            <w:tcW w:w="1346" w:type="dxa"/>
            <w:shd w:val="clear" w:color="auto" w:fill="FFFFFF" w:themeFill="background1"/>
            <w:vAlign w:val="center"/>
          </w:tcPr>
          <w:p w14:paraId="201ABEE5" w14:textId="77777777" w:rsidR="00372249" w:rsidRPr="00616F4C" w:rsidRDefault="00372249" w:rsidP="00372249">
            <w:pPr>
              <w:keepNext/>
              <w:keepLines/>
              <w:spacing w:before="40" w:after="40" w:line="240" w:lineRule="auto"/>
              <w:jc w:val="right"/>
              <w:rPr>
                <w:rFonts w:cs="Arial"/>
                <w:sz w:val="14"/>
                <w:szCs w:val="14"/>
              </w:rPr>
            </w:pPr>
            <w:r w:rsidRPr="00EA74AF">
              <w:rPr>
                <w:rFonts w:cs="Arial"/>
                <w:sz w:val="14"/>
                <w:szCs w:val="14"/>
              </w:rPr>
              <w:t xml:space="preserve">  -- </w:t>
            </w:r>
          </w:p>
        </w:tc>
      </w:tr>
      <w:tr w:rsidR="00372249" w:rsidRPr="00BB26E6" w14:paraId="546B975D" w14:textId="77777777" w:rsidTr="00372249">
        <w:trPr>
          <w:trHeight w:val="238"/>
          <w:jc w:val="center"/>
        </w:trPr>
        <w:tc>
          <w:tcPr>
            <w:tcW w:w="2978" w:type="dxa"/>
            <w:gridSpan w:val="2"/>
            <w:shd w:val="clear" w:color="auto" w:fill="auto"/>
            <w:vAlign w:val="center"/>
          </w:tcPr>
          <w:p w14:paraId="2F0BE646"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 xml:space="preserve">Lucro (prejuízo) líquido do </w:t>
            </w:r>
            <w:r>
              <w:rPr>
                <w:rFonts w:eastAsia="Times New Roman" w:cs="Arial"/>
                <w:b/>
                <w:color w:val="000000"/>
                <w:spacing w:val="-2"/>
                <w:sz w:val="14"/>
                <w:szCs w:val="14"/>
                <w:lang w:eastAsia="pt-BR"/>
              </w:rPr>
              <w:t>período</w:t>
            </w:r>
          </w:p>
        </w:tc>
        <w:tc>
          <w:tcPr>
            <w:tcW w:w="1323" w:type="dxa"/>
            <w:gridSpan w:val="2"/>
            <w:shd w:val="clear" w:color="auto" w:fill="auto"/>
            <w:vAlign w:val="center"/>
          </w:tcPr>
          <w:p w14:paraId="768DC5A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307.360 </w:t>
            </w:r>
          </w:p>
        </w:tc>
        <w:tc>
          <w:tcPr>
            <w:tcW w:w="1323" w:type="dxa"/>
            <w:gridSpan w:val="2"/>
            <w:shd w:val="clear" w:color="auto" w:fill="auto"/>
            <w:vAlign w:val="center"/>
          </w:tcPr>
          <w:p w14:paraId="37E4505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69.699 </w:t>
            </w:r>
          </w:p>
        </w:tc>
        <w:tc>
          <w:tcPr>
            <w:tcW w:w="1323" w:type="dxa"/>
            <w:shd w:val="clear" w:color="auto" w:fill="auto"/>
            <w:vAlign w:val="center"/>
          </w:tcPr>
          <w:p w14:paraId="4CE9F330"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12.278 </w:t>
            </w:r>
          </w:p>
        </w:tc>
        <w:tc>
          <w:tcPr>
            <w:tcW w:w="1346" w:type="dxa"/>
            <w:shd w:val="clear" w:color="auto" w:fill="auto"/>
            <w:vAlign w:val="center"/>
          </w:tcPr>
          <w:p w14:paraId="46236861"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1.030.000</w:t>
            </w:r>
          </w:p>
        </w:tc>
        <w:tc>
          <w:tcPr>
            <w:tcW w:w="1346" w:type="dxa"/>
            <w:shd w:val="clear" w:color="auto" w:fill="auto"/>
            <w:vAlign w:val="center"/>
          </w:tcPr>
          <w:p w14:paraId="57683950"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(8.151)</w:t>
            </w:r>
          </w:p>
        </w:tc>
      </w:tr>
      <w:tr w:rsidR="00372249" w:rsidRPr="003C2409" w14:paraId="45CD4998" w14:textId="77777777" w:rsidTr="00372249">
        <w:trPr>
          <w:trHeight w:val="238"/>
          <w:jc w:val="center"/>
        </w:trPr>
        <w:tc>
          <w:tcPr>
            <w:tcW w:w="2978" w:type="dxa"/>
            <w:gridSpan w:val="2"/>
            <w:shd w:val="clear" w:color="auto" w:fill="auto"/>
            <w:vAlign w:val="center"/>
          </w:tcPr>
          <w:p w14:paraId="3E9ABACE" w14:textId="77777777" w:rsidR="00372249" w:rsidRPr="003C2409"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3C2409">
              <w:rPr>
                <w:rFonts w:eastAsia="Times New Roman" w:cs="Arial"/>
                <w:bCs/>
                <w:color w:val="000000"/>
                <w:spacing w:val="-2"/>
                <w:sz w:val="14"/>
                <w:szCs w:val="14"/>
                <w:lang w:eastAsia="pt-BR"/>
              </w:rPr>
              <w:t>Outros resultados abrangentes</w:t>
            </w:r>
          </w:p>
        </w:tc>
        <w:tc>
          <w:tcPr>
            <w:tcW w:w="1323" w:type="dxa"/>
            <w:gridSpan w:val="2"/>
            <w:shd w:val="clear" w:color="auto" w:fill="auto"/>
          </w:tcPr>
          <w:p w14:paraId="50FD3984"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802D7">
              <w:rPr>
                <w:rFonts w:cs="Arial"/>
                <w:b/>
                <w:sz w:val="14"/>
                <w:szCs w:val="14"/>
              </w:rPr>
              <w:t xml:space="preserve">  (447)</w:t>
            </w:r>
          </w:p>
        </w:tc>
        <w:tc>
          <w:tcPr>
            <w:tcW w:w="1323" w:type="dxa"/>
            <w:gridSpan w:val="2"/>
            <w:shd w:val="clear" w:color="auto" w:fill="auto"/>
            <w:vAlign w:val="center"/>
          </w:tcPr>
          <w:p w14:paraId="1D945E23"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802D7">
              <w:rPr>
                <w:rFonts w:cs="Arial"/>
                <w:b/>
                <w:sz w:val="14"/>
                <w:szCs w:val="14"/>
              </w:rPr>
              <w:t xml:space="preserve">  (109.144)</w:t>
            </w:r>
          </w:p>
        </w:tc>
        <w:tc>
          <w:tcPr>
            <w:tcW w:w="1323" w:type="dxa"/>
            <w:shd w:val="clear" w:color="auto" w:fill="auto"/>
            <w:vAlign w:val="center"/>
          </w:tcPr>
          <w:p w14:paraId="5FEC2EBE"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5802D7">
              <w:rPr>
                <w:rFonts w:eastAsia="Times New Roman" w:cs="Arial"/>
                <w:b/>
                <w:spacing w:val="-2"/>
                <w:sz w:val="14"/>
                <w:szCs w:val="14"/>
                <w:lang w:eastAsia="pt-BR"/>
              </w:rPr>
              <w:t>--</w:t>
            </w:r>
          </w:p>
        </w:tc>
        <w:tc>
          <w:tcPr>
            <w:tcW w:w="1346" w:type="dxa"/>
            <w:shd w:val="clear" w:color="auto" w:fill="auto"/>
            <w:vAlign w:val="center"/>
          </w:tcPr>
          <w:p w14:paraId="02CA1A8D"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EA74AF">
              <w:rPr>
                <w:rFonts w:eastAsia="Times New Roman" w:cs="Arial"/>
                <w:b/>
                <w:spacing w:val="-2"/>
                <w:sz w:val="14"/>
                <w:szCs w:val="14"/>
                <w:lang w:eastAsia="pt-BR"/>
              </w:rPr>
              <w:t>--</w:t>
            </w:r>
          </w:p>
        </w:tc>
        <w:tc>
          <w:tcPr>
            <w:tcW w:w="1346" w:type="dxa"/>
            <w:shd w:val="clear" w:color="auto" w:fill="auto"/>
            <w:vAlign w:val="center"/>
          </w:tcPr>
          <w:p w14:paraId="1E693970" w14:textId="77777777" w:rsidR="00372249" w:rsidRPr="00616F4C" w:rsidRDefault="00372249" w:rsidP="00372249">
            <w:pPr>
              <w:keepNext/>
              <w:keepLines/>
              <w:spacing w:before="40" w:after="40" w:line="240" w:lineRule="auto"/>
              <w:ind w:left="113"/>
              <w:jc w:val="right"/>
              <w:rPr>
                <w:rFonts w:eastAsia="Times New Roman" w:cs="Arial"/>
                <w:bCs/>
                <w:color w:val="000000"/>
                <w:spacing w:val="-2"/>
                <w:sz w:val="14"/>
                <w:szCs w:val="14"/>
                <w:lang w:eastAsia="pt-BR"/>
              </w:rPr>
            </w:pPr>
            <w:r w:rsidRPr="00EA74AF">
              <w:rPr>
                <w:rFonts w:eastAsia="Times New Roman" w:cs="Arial"/>
                <w:b/>
                <w:spacing w:val="-2"/>
                <w:sz w:val="14"/>
                <w:szCs w:val="14"/>
                <w:lang w:eastAsia="pt-BR"/>
              </w:rPr>
              <w:t>--</w:t>
            </w:r>
          </w:p>
        </w:tc>
      </w:tr>
      <w:tr w:rsidR="00372249" w:rsidRPr="00BB26E6" w14:paraId="4E9852B8" w14:textId="77777777" w:rsidTr="00372249">
        <w:trPr>
          <w:trHeight w:val="238"/>
          <w:jc w:val="center"/>
        </w:trPr>
        <w:tc>
          <w:tcPr>
            <w:tcW w:w="2978" w:type="dxa"/>
            <w:gridSpan w:val="2"/>
            <w:shd w:val="clear" w:color="auto" w:fill="auto"/>
            <w:vAlign w:val="center"/>
          </w:tcPr>
          <w:p w14:paraId="6F8D16C5"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abrangente total</w:t>
            </w:r>
          </w:p>
        </w:tc>
        <w:tc>
          <w:tcPr>
            <w:tcW w:w="1323" w:type="dxa"/>
            <w:gridSpan w:val="2"/>
            <w:shd w:val="clear" w:color="auto" w:fill="auto"/>
          </w:tcPr>
          <w:p w14:paraId="12AF7982"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5802D7">
              <w:rPr>
                <w:rFonts w:cs="Arial"/>
                <w:b/>
                <w:sz w:val="14"/>
                <w:szCs w:val="14"/>
              </w:rPr>
              <w:t xml:space="preserve">  306.913 </w:t>
            </w:r>
          </w:p>
        </w:tc>
        <w:tc>
          <w:tcPr>
            <w:tcW w:w="1323" w:type="dxa"/>
            <w:gridSpan w:val="2"/>
            <w:shd w:val="clear" w:color="auto" w:fill="auto"/>
            <w:vAlign w:val="center"/>
          </w:tcPr>
          <w:p w14:paraId="70D5201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5802D7">
              <w:rPr>
                <w:rFonts w:cs="Arial"/>
                <w:b/>
                <w:sz w:val="14"/>
                <w:szCs w:val="14"/>
              </w:rPr>
              <w:t xml:space="preserve">  (39.446)</w:t>
            </w:r>
          </w:p>
        </w:tc>
        <w:tc>
          <w:tcPr>
            <w:tcW w:w="1323" w:type="dxa"/>
            <w:shd w:val="clear" w:color="auto" w:fill="auto"/>
            <w:vAlign w:val="center"/>
          </w:tcPr>
          <w:p w14:paraId="3B3D884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5802D7">
              <w:rPr>
                <w:rFonts w:cs="Arial"/>
                <w:b/>
                <w:sz w:val="14"/>
                <w:szCs w:val="14"/>
              </w:rPr>
              <w:t xml:space="preserve">  12.278 </w:t>
            </w:r>
          </w:p>
        </w:tc>
        <w:tc>
          <w:tcPr>
            <w:tcW w:w="1346" w:type="dxa"/>
            <w:shd w:val="clear" w:color="auto" w:fill="auto"/>
            <w:vAlign w:val="center"/>
          </w:tcPr>
          <w:p w14:paraId="42A19E9A"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1.030.000</w:t>
            </w:r>
          </w:p>
        </w:tc>
        <w:tc>
          <w:tcPr>
            <w:tcW w:w="1346" w:type="dxa"/>
            <w:shd w:val="clear" w:color="auto" w:fill="auto"/>
            <w:vAlign w:val="center"/>
          </w:tcPr>
          <w:p w14:paraId="4D4E4420"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 xml:space="preserve">  (8.151)</w:t>
            </w:r>
          </w:p>
        </w:tc>
      </w:tr>
      <w:tr w:rsidR="00372249" w:rsidRPr="00BB26E6" w14:paraId="37087217" w14:textId="77777777" w:rsidTr="00372249">
        <w:trPr>
          <w:trHeight w:val="238"/>
          <w:jc w:val="center"/>
        </w:trPr>
        <w:tc>
          <w:tcPr>
            <w:tcW w:w="2978" w:type="dxa"/>
            <w:gridSpan w:val="2"/>
            <w:shd w:val="clear" w:color="auto" w:fill="auto"/>
            <w:vAlign w:val="center"/>
          </w:tcPr>
          <w:p w14:paraId="44AA478B"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Atribuível à BB Seguridade</w:t>
            </w:r>
          </w:p>
        </w:tc>
        <w:tc>
          <w:tcPr>
            <w:tcW w:w="1323" w:type="dxa"/>
            <w:gridSpan w:val="2"/>
            <w:shd w:val="clear" w:color="auto" w:fill="auto"/>
            <w:vAlign w:val="center"/>
          </w:tcPr>
          <w:p w14:paraId="53876C26"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230.505 </w:t>
            </w:r>
          </w:p>
        </w:tc>
        <w:tc>
          <w:tcPr>
            <w:tcW w:w="1323" w:type="dxa"/>
            <w:gridSpan w:val="2"/>
            <w:shd w:val="clear" w:color="auto" w:fill="auto"/>
            <w:vAlign w:val="center"/>
          </w:tcPr>
          <w:p w14:paraId="0D4CC0AE"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46.461 </w:t>
            </w:r>
          </w:p>
        </w:tc>
        <w:tc>
          <w:tcPr>
            <w:tcW w:w="1323" w:type="dxa"/>
            <w:shd w:val="clear" w:color="auto" w:fill="auto"/>
            <w:vAlign w:val="center"/>
          </w:tcPr>
          <w:p w14:paraId="548882A4"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9.210 </w:t>
            </w:r>
          </w:p>
        </w:tc>
        <w:tc>
          <w:tcPr>
            <w:tcW w:w="1346" w:type="dxa"/>
            <w:shd w:val="clear" w:color="auto" w:fill="auto"/>
            <w:vAlign w:val="center"/>
          </w:tcPr>
          <w:p w14:paraId="1408A699"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1.030.000</w:t>
            </w:r>
          </w:p>
        </w:tc>
        <w:tc>
          <w:tcPr>
            <w:tcW w:w="1346" w:type="dxa"/>
            <w:shd w:val="clear" w:color="auto" w:fill="auto"/>
            <w:vAlign w:val="center"/>
          </w:tcPr>
          <w:p w14:paraId="2AEBE6F8"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(6.113)</w:t>
            </w:r>
          </w:p>
        </w:tc>
      </w:tr>
      <w:tr w:rsidR="00372249" w:rsidRPr="00D96C18" w14:paraId="2426D2B2" w14:textId="77777777" w:rsidTr="00372249">
        <w:trPr>
          <w:trHeight w:val="238"/>
          <w:jc w:val="center"/>
        </w:trPr>
        <w:tc>
          <w:tcPr>
            <w:tcW w:w="2978" w:type="dxa"/>
            <w:gridSpan w:val="2"/>
            <w:shd w:val="clear" w:color="auto" w:fill="auto"/>
            <w:vAlign w:val="center"/>
          </w:tcPr>
          <w:p w14:paraId="5A0DA675" w14:textId="77777777" w:rsidR="00372249" w:rsidRPr="00D96C18" w:rsidRDefault="00372249" w:rsidP="00372249">
            <w:pPr>
              <w:keepNext/>
              <w:keepLines/>
              <w:spacing w:before="40" w:after="40" w:line="240" w:lineRule="auto"/>
              <w:ind w:left="113"/>
              <w:rPr>
                <w:rFonts w:eastAsia="Times New Roman" w:cs="Arial"/>
                <w:color w:val="000000"/>
                <w:spacing w:val="-2"/>
                <w:sz w:val="14"/>
                <w:szCs w:val="14"/>
                <w:lang w:eastAsia="pt-BR"/>
              </w:rPr>
            </w:pPr>
            <w:r w:rsidRPr="0066593F">
              <w:rPr>
                <w:rFonts w:eastAsia="Times New Roman" w:cs="Arial"/>
                <w:color w:val="000000"/>
                <w:spacing w:val="-2"/>
                <w:sz w:val="14"/>
                <w:szCs w:val="14"/>
                <w:lang w:eastAsia="pt-BR"/>
              </w:rPr>
              <w:t xml:space="preserve">Resultado de exercícios anteriores </w:t>
            </w:r>
          </w:p>
        </w:tc>
        <w:tc>
          <w:tcPr>
            <w:tcW w:w="1323" w:type="dxa"/>
            <w:gridSpan w:val="2"/>
            <w:shd w:val="clear" w:color="auto" w:fill="auto"/>
            <w:vAlign w:val="center"/>
          </w:tcPr>
          <w:p w14:paraId="58B7C8FE" w14:textId="77777777" w:rsidR="00372249" w:rsidRPr="00616F4C" w:rsidRDefault="00372249" w:rsidP="00372249">
            <w:pPr>
              <w:keepNext/>
              <w:keepLines/>
              <w:spacing w:before="40" w:after="40" w:line="240" w:lineRule="auto"/>
              <w:jc w:val="right"/>
              <w:rPr>
                <w:rFonts w:cs="Arial"/>
                <w:sz w:val="14"/>
                <w:szCs w:val="14"/>
              </w:rPr>
            </w:pPr>
            <w:r w:rsidRPr="00EA74AF">
              <w:rPr>
                <w:rFonts w:eastAsia="Times New Roman" w:cs="Arial"/>
                <w:spacing w:val="-2"/>
                <w:sz w:val="14"/>
                <w:szCs w:val="14"/>
                <w:lang w:eastAsia="pt-BR"/>
              </w:rPr>
              <w:t>--</w:t>
            </w:r>
          </w:p>
        </w:tc>
        <w:tc>
          <w:tcPr>
            <w:tcW w:w="1323" w:type="dxa"/>
            <w:gridSpan w:val="2"/>
            <w:shd w:val="clear" w:color="auto" w:fill="auto"/>
            <w:vAlign w:val="center"/>
          </w:tcPr>
          <w:p w14:paraId="1DA6A718" w14:textId="77777777" w:rsidR="00372249" w:rsidRPr="00616F4C" w:rsidRDefault="00372249" w:rsidP="00372249">
            <w:pPr>
              <w:keepNext/>
              <w:keepLines/>
              <w:spacing w:before="40" w:after="40" w:line="240" w:lineRule="auto"/>
              <w:jc w:val="right"/>
              <w:rPr>
                <w:rFonts w:cs="Arial"/>
                <w:sz w:val="14"/>
                <w:szCs w:val="14"/>
              </w:rPr>
            </w:pPr>
            <w:r w:rsidRPr="00EA74AF">
              <w:rPr>
                <w:rFonts w:eastAsia="Times New Roman" w:cs="Arial"/>
                <w:spacing w:val="-2"/>
                <w:sz w:val="14"/>
                <w:szCs w:val="14"/>
                <w:lang w:eastAsia="pt-BR"/>
              </w:rPr>
              <w:t>--</w:t>
            </w:r>
          </w:p>
        </w:tc>
        <w:tc>
          <w:tcPr>
            <w:tcW w:w="1323" w:type="dxa"/>
            <w:shd w:val="clear" w:color="auto" w:fill="auto"/>
            <w:vAlign w:val="center"/>
          </w:tcPr>
          <w:p w14:paraId="1D651000"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49238007" w14:textId="77777777" w:rsidR="00372249" w:rsidRPr="00616F4C" w:rsidRDefault="00372249" w:rsidP="00372249">
            <w:pPr>
              <w:keepNext/>
              <w:keepLines/>
              <w:spacing w:before="40" w:after="40" w:line="240" w:lineRule="auto"/>
              <w:jc w:val="right"/>
              <w:rPr>
                <w:rFonts w:eastAsia="Times New Roman" w:cs="Arial"/>
                <w:spacing w:val="-2"/>
                <w:sz w:val="14"/>
                <w:szCs w:val="14"/>
                <w:lang w:eastAsia="pt-BR"/>
              </w:rPr>
            </w:pPr>
            <w:r w:rsidRPr="00EA74AF">
              <w:rPr>
                <w:rFonts w:eastAsia="Times New Roman" w:cs="Arial"/>
                <w:spacing w:val="-2"/>
                <w:sz w:val="14"/>
                <w:szCs w:val="14"/>
                <w:lang w:eastAsia="pt-BR"/>
              </w:rPr>
              <w:t>--</w:t>
            </w:r>
          </w:p>
        </w:tc>
        <w:tc>
          <w:tcPr>
            <w:tcW w:w="1346" w:type="dxa"/>
            <w:shd w:val="clear" w:color="auto" w:fill="auto"/>
            <w:vAlign w:val="center"/>
          </w:tcPr>
          <w:p w14:paraId="71F376F0"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spacing w:val="-2"/>
                <w:sz w:val="14"/>
                <w:szCs w:val="14"/>
                <w:lang w:eastAsia="pt-BR"/>
              </w:rPr>
              <w:t>24</w:t>
            </w:r>
          </w:p>
        </w:tc>
      </w:tr>
      <w:tr w:rsidR="00372249" w:rsidRPr="00BB26E6" w14:paraId="72F8DBB5" w14:textId="77777777" w:rsidTr="00372249">
        <w:trPr>
          <w:trHeight w:val="238"/>
          <w:jc w:val="center"/>
        </w:trPr>
        <w:tc>
          <w:tcPr>
            <w:tcW w:w="2978" w:type="dxa"/>
            <w:gridSpan w:val="2"/>
            <w:tcBorders>
              <w:bottom w:val="single" w:sz="2" w:space="0" w:color="1F4E79" w:themeColor="accent1" w:themeShade="80"/>
            </w:tcBorders>
            <w:shd w:val="clear" w:color="auto" w:fill="auto"/>
            <w:vAlign w:val="center"/>
          </w:tcPr>
          <w:p w14:paraId="006DB3BC" w14:textId="77777777" w:rsidR="00372249" w:rsidRPr="00BB26E6" w:rsidRDefault="00372249" w:rsidP="00372249">
            <w:pPr>
              <w:keepNext/>
              <w:keepLines/>
              <w:spacing w:before="40" w:after="40" w:line="240" w:lineRule="auto"/>
              <w:rPr>
                <w:rFonts w:eastAsia="Times New Roman" w:cs="Arial"/>
                <w:b/>
                <w:color w:val="000000"/>
                <w:spacing w:val="-2"/>
                <w:sz w:val="14"/>
                <w:szCs w:val="14"/>
                <w:lang w:eastAsia="pt-BR"/>
              </w:rPr>
            </w:pPr>
            <w:r w:rsidRPr="00BB26E6">
              <w:rPr>
                <w:rFonts w:eastAsia="Times New Roman" w:cs="Arial"/>
                <w:b/>
                <w:color w:val="000000"/>
                <w:spacing w:val="-2"/>
                <w:sz w:val="14"/>
                <w:szCs w:val="14"/>
                <w:lang w:eastAsia="pt-BR"/>
              </w:rPr>
              <w:t>Resultado de equivalência</w:t>
            </w:r>
          </w:p>
        </w:tc>
        <w:tc>
          <w:tcPr>
            <w:tcW w:w="1323" w:type="dxa"/>
            <w:gridSpan w:val="2"/>
            <w:tcBorders>
              <w:bottom w:val="single" w:sz="2" w:space="0" w:color="1F4E79" w:themeColor="accent1" w:themeShade="80"/>
            </w:tcBorders>
            <w:shd w:val="clear" w:color="auto" w:fill="auto"/>
            <w:vAlign w:val="center"/>
          </w:tcPr>
          <w:p w14:paraId="0B94E833"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230.505 </w:t>
            </w:r>
          </w:p>
        </w:tc>
        <w:tc>
          <w:tcPr>
            <w:tcW w:w="1323" w:type="dxa"/>
            <w:gridSpan w:val="2"/>
            <w:tcBorders>
              <w:bottom w:val="single" w:sz="2" w:space="0" w:color="1F4E79" w:themeColor="accent1" w:themeShade="80"/>
            </w:tcBorders>
            <w:shd w:val="clear" w:color="auto" w:fill="auto"/>
            <w:vAlign w:val="center"/>
          </w:tcPr>
          <w:p w14:paraId="6A9CA925"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46.461 </w:t>
            </w:r>
          </w:p>
        </w:tc>
        <w:tc>
          <w:tcPr>
            <w:tcW w:w="1323" w:type="dxa"/>
            <w:tcBorders>
              <w:bottom w:val="single" w:sz="2" w:space="0" w:color="1F4E79" w:themeColor="accent1" w:themeShade="80"/>
            </w:tcBorders>
            <w:shd w:val="clear" w:color="auto" w:fill="auto"/>
            <w:vAlign w:val="center"/>
          </w:tcPr>
          <w:p w14:paraId="1711D3C3"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cs="Arial"/>
                <w:b/>
                <w:sz w:val="14"/>
                <w:szCs w:val="14"/>
              </w:rPr>
              <w:t xml:space="preserve"> 9.210 </w:t>
            </w:r>
          </w:p>
        </w:tc>
        <w:tc>
          <w:tcPr>
            <w:tcW w:w="1346" w:type="dxa"/>
            <w:tcBorders>
              <w:bottom w:val="single" w:sz="2" w:space="0" w:color="1F4E79" w:themeColor="accent1" w:themeShade="80"/>
            </w:tcBorders>
            <w:shd w:val="clear" w:color="auto" w:fill="auto"/>
            <w:vAlign w:val="center"/>
          </w:tcPr>
          <w:p w14:paraId="21F59D6F"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1.030.000</w:t>
            </w:r>
          </w:p>
        </w:tc>
        <w:tc>
          <w:tcPr>
            <w:tcW w:w="1346" w:type="dxa"/>
            <w:tcBorders>
              <w:bottom w:val="single" w:sz="2" w:space="0" w:color="1F4E79" w:themeColor="accent1" w:themeShade="80"/>
            </w:tcBorders>
            <w:shd w:val="clear" w:color="auto" w:fill="auto"/>
            <w:vAlign w:val="center"/>
          </w:tcPr>
          <w:p w14:paraId="66A56AA3" w14:textId="77777777" w:rsidR="00372249" w:rsidRPr="00616F4C" w:rsidRDefault="00372249" w:rsidP="00372249">
            <w:pPr>
              <w:keepNext/>
              <w:keepLines/>
              <w:spacing w:before="40" w:after="40" w:line="240" w:lineRule="auto"/>
              <w:jc w:val="right"/>
              <w:rPr>
                <w:rFonts w:eastAsia="Times New Roman" w:cs="Arial"/>
                <w:b/>
                <w:spacing w:val="-2"/>
                <w:sz w:val="14"/>
                <w:szCs w:val="14"/>
                <w:lang w:eastAsia="pt-BR"/>
              </w:rPr>
            </w:pPr>
            <w:r w:rsidRPr="00EA74AF">
              <w:rPr>
                <w:rFonts w:eastAsia="Times New Roman" w:cs="Arial"/>
                <w:b/>
                <w:spacing w:val="-2"/>
                <w:sz w:val="14"/>
                <w:szCs w:val="14"/>
                <w:lang w:eastAsia="pt-BR"/>
              </w:rPr>
              <w:t>(6.089)</w:t>
            </w:r>
          </w:p>
        </w:tc>
      </w:tr>
    </w:tbl>
    <w:p w14:paraId="5011AF8E" w14:textId="77777777" w:rsidR="00372249" w:rsidRPr="0042269C" w:rsidRDefault="00372249" w:rsidP="00372249">
      <w:pPr>
        <w:spacing w:after="0"/>
        <w:jc w:val="both"/>
        <w:rPr>
          <w:rFonts w:cs="Arial"/>
          <w:sz w:val="14"/>
          <w:szCs w:val="18"/>
          <w:highlight w:val="yellow"/>
        </w:rPr>
      </w:pPr>
    </w:p>
    <w:p w14:paraId="5188BDB7" w14:textId="77777777" w:rsidR="00372249" w:rsidRPr="00537AE7" w:rsidRDefault="00372249" w:rsidP="00372249">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05E2FB3D" w14:textId="77777777" w:rsidR="00372249" w:rsidRDefault="00372249" w:rsidP="00372249">
      <w:pPr>
        <w:spacing w:after="0"/>
        <w:jc w:val="right"/>
        <w:rPr>
          <w:rFonts w:cs="Arial"/>
          <w:b/>
          <w:sz w:val="14"/>
          <w:szCs w:val="18"/>
        </w:rPr>
      </w:pPr>
    </w:p>
    <w:p w14:paraId="6FCCF9E5" w14:textId="77777777" w:rsidR="00372249" w:rsidRPr="00537AE7" w:rsidRDefault="00372249" w:rsidP="00372249">
      <w:pPr>
        <w:keepNext/>
        <w:keepLines/>
        <w:spacing w:after="0"/>
        <w:jc w:val="right"/>
        <w:rPr>
          <w:rFonts w:cs="Arial"/>
          <w:b/>
          <w:sz w:val="14"/>
          <w:szCs w:val="18"/>
        </w:rPr>
      </w:pPr>
      <w:r w:rsidRPr="00537AE7">
        <w:rPr>
          <w:rFonts w:cs="Arial"/>
          <w:b/>
          <w:sz w:val="14"/>
          <w:szCs w:val="18"/>
        </w:rPr>
        <w:t>R$ mil</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372249" w:rsidRPr="00537AE7" w14:paraId="6B734A0A" w14:textId="77777777" w:rsidTr="0037224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259BC2E0" w14:textId="77777777" w:rsidR="00372249" w:rsidRPr="00537AE7" w:rsidRDefault="00372249" w:rsidP="00372249">
            <w:pPr>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38FC871"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E097251"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372249" w:rsidRPr="00537AE7" w14:paraId="736431F9" w14:textId="77777777" w:rsidTr="0037224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40EC5FD0"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72483E8"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EE530D9"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98FDF4F"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F769172"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2B6A1A6"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372249" w:rsidRPr="00537AE7" w14:paraId="4AD9C5A7" w14:textId="77777777" w:rsidTr="00372249">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65DE0109"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w:t>
            </w:r>
            <w:r>
              <w:rPr>
                <w:rFonts w:eastAsia="Times New Roman" w:cs="Arial"/>
                <w:b/>
                <w:spacing w:val="-2"/>
                <w:sz w:val="14"/>
                <w:szCs w:val="14"/>
                <w:lang w:eastAsia="pt-BR"/>
              </w:rPr>
              <w:t>0</w:t>
            </w:r>
            <w:r w:rsidRPr="00537AE7">
              <w:rPr>
                <w:rFonts w:eastAsia="Times New Roman" w:cs="Arial"/>
                <w:b/>
                <w:spacing w:val="-2"/>
                <w:sz w:val="14"/>
                <w:szCs w:val="14"/>
                <w:lang w:eastAsia="pt-BR"/>
              </w:rPr>
              <w:t>.</w:t>
            </w:r>
            <w:r>
              <w:rPr>
                <w:rFonts w:eastAsia="Times New Roman" w:cs="Arial"/>
                <w:b/>
                <w:spacing w:val="-2"/>
                <w:sz w:val="14"/>
                <w:szCs w:val="14"/>
                <w:lang w:eastAsia="pt-BR"/>
              </w:rPr>
              <w:t>06</w:t>
            </w:r>
            <w:r w:rsidRPr="00537AE7">
              <w:rPr>
                <w:rFonts w:eastAsia="Times New Roman" w:cs="Arial"/>
                <w:b/>
                <w:spacing w:val="-2"/>
                <w:sz w:val="14"/>
                <w:szCs w:val="14"/>
                <w:lang w:eastAsia="pt-BR"/>
              </w:rPr>
              <w:t>.202</w:t>
            </w:r>
            <w:r>
              <w:rPr>
                <w:rFonts w:eastAsia="Times New Roman" w:cs="Arial"/>
                <w:b/>
                <w:spacing w:val="-2"/>
                <w:sz w:val="14"/>
                <w:szCs w:val="14"/>
                <w:lang w:eastAsia="pt-BR"/>
              </w:rPr>
              <w:t>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0DA9F8C" w14:textId="77777777" w:rsidR="00372249" w:rsidRPr="00524FF8" w:rsidRDefault="00372249" w:rsidP="00372249">
            <w:pPr>
              <w:spacing w:before="40" w:after="40" w:line="240" w:lineRule="auto"/>
              <w:jc w:val="center"/>
              <w:rPr>
                <w:rFonts w:eastAsia="Times New Roman" w:cs="Arial"/>
                <w:b/>
                <w:spacing w:val="-2"/>
                <w:sz w:val="14"/>
                <w:szCs w:val="14"/>
                <w:lang w:eastAsia="pt-BR"/>
              </w:rPr>
            </w:pPr>
            <w:r w:rsidRPr="00524FF8">
              <w:rPr>
                <w:rFonts w:eastAsia="Times New Roman" w:cs="Arial"/>
                <w:b/>
                <w:spacing w:val="-2"/>
                <w:sz w:val="14"/>
                <w:szCs w:val="14"/>
                <w:lang w:eastAsia="pt-BR"/>
              </w:rPr>
              <w:t>Brasilprev</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E277934" w14:textId="77777777" w:rsidR="00372249" w:rsidRPr="00524FF8" w:rsidRDefault="00372249" w:rsidP="00372249">
            <w:pPr>
              <w:spacing w:before="40" w:after="40" w:line="240" w:lineRule="auto"/>
              <w:jc w:val="center"/>
              <w:rPr>
                <w:rFonts w:eastAsia="Times New Roman" w:cs="Arial"/>
                <w:b/>
                <w:spacing w:val="-2"/>
                <w:sz w:val="14"/>
                <w:szCs w:val="14"/>
                <w:lang w:eastAsia="pt-BR"/>
              </w:rPr>
            </w:pPr>
            <w:r w:rsidRPr="00524FF8">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B619456" w14:textId="77777777" w:rsidR="00372249" w:rsidRPr="00524FF8" w:rsidRDefault="00372249" w:rsidP="00372249">
            <w:pPr>
              <w:spacing w:before="40" w:after="40" w:line="240" w:lineRule="auto"/>
              <w:jc w:val="center"/>
              <w:rPr>
                <w:rFonts w:eastAsia="Times New Roman" w:cs="Arial"/>
                <w:b/>
                <w:spacing w:val="-2"/>
                <w:sz w:val="14"/>
                <w:szCs w:val="14"/>
                <w:lang w:eastAsia="pt-BR"/>
              </w:rPr>
            </w:pPr>
            <w:r w:rsidRPr="00524FF8">
              <w:rPr>
                <w:rFonts w:eastAsia="Times New Roman" w:cs="Arial"/>
                <w:b/>
                <w:spacing w:val="-2"/>
                <w:sz w:val="14"/>
                <w:szCs w:val="14"/>
                <w:lang w:eastAsia="pt-BR"/>
              </w:rPr>
              <w:t>Brasildental</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98475EB"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9AC8792" w14:textId="77777777" w:rsidR="00372249" w:rsidRPr="00537AE7" w:rsidRDefault="00372249" w:rsidP="00372249">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372249" w:rsidRPr="000A4F32" w14:paraId="4A2ED118" w14:textId="77777777" w:rsidTr="00372249">
        <w:trPr>
          <w:trHeight w:val="238"/>
          <w:jc w:val="center"/>
        </w:trPr>
        <w:tc>
          <w:tcPr>
            <w:tcW w:w="2551" w:type="dxa"/>
            <w:tcBorders>
              <w:top w:val="single" w:sz="2" w:space="0" w:color="1F4E79" w:themeColor="accent1" w:themeShade="80"/>
            </w:tcBorders>
            <w:shd w:val="clear" w:color="auto" w:fill="auto"/>
          </w:tcPr>
          <w:p w14:paraId="1F807ACD" w14:textId="77777777" w:rsidR="00372249" w:rsidRPr="000A4F32" w:rsidRDefault="00372249" w:rsidP="00372249">
            <w:pPr>
              <w:spacing w:before="40" w:after="40" w:line="240" w:lineRule="auto"/>
              <w:rPr>
                <w:rFonts w:eastAsia="Times New Roman" w:cs="Arial"/>
                <w:b/>
                <w:spacing w:val="-2"/>
                <w:sz w:val="14"/>
                <w:szCs w:val="14"/>
                <w:lang w:eastAsia="pt-BR"/>
              </w:rPr>
            </w:pPr>
            <w:r w:rsidRPr="000A4F32">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1EF3C9DD"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313.152.940 </w:t>
            </w:r>
          </w:p>
        </w:tc>
        <w:tc>
          <w:tcPr>
            <w:tcW w:w="1418" w:type="dxa"/>
            <w:tcBorders>
              <w:top w:val="single" w:sz="2" w:space="0" w:color="1F4E79" w:themeColor="accent1" w:themeShade="80"/>
            </w:tcBorders>
            <w:shd w:val="clear" w:color="auto" w:fill="auto"/>
            <w:vAlign w:val="center"/>
          </w:tcPr>
          <w:p w14:paraId="0993F064"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6.807.060 </w:t>
            </w:r>
          </w:p>
        </w:tc>
        <w:tc>
          <w:tcPr>
            <w:tcW w:w="1418" w:type="dxa"/>
            <w:tcBorders>
              <w:top w:val="single" w:sz="2" w:space="0" w:color="1F4E79" w:themeColor="accent1" w:themeShade="80"/>
            </w:tcBorders>
            <w:shd w:val="clear" w:color="auto" w:fill="auto"/>
            <w:vAlign w:val="center"/>
          </w:tcPr>
          <w:p w14:paraId="0B79DC49"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47.171 </w:t>
            </w:r>
          </w:p>
        </w:tc>
        <w:tc>
          <w:tcPr>
            <w:tcW w:w="1418" w:type="dxa"/>
            <w:tcBorders>
              <w:top w:val="single" w:sz="2" w:space="0" w:color="1F4E79" w:themeColor="accent1" w:themeShade="80"/>
            </w:tcBorders>
            <w:shd w:val="clear" w:color="auto" w:fill="auto"/>
            <w:vAlign w:val="center"/>
          </w:tcPr>
          <w:p w14:paraId="5D049996"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3.914.247 </w:t>
            </w:r>
          </w:p>
        </w:tc>
        <w:tc>
          <w:tcPr>
            <w:tcW w:w="1418" w:type="dxa"/>
            <w:tcBorders>
              <w:top w:val="single" w:sz="2" w:space="0" w:color="1F4E79" w:themeColor="accent1" w:themeShade="80"/>
            </w:tcBorders>
            <w:shd w:val="clear" w:color="auto" w:fill="auto"/>
            <w:vAlign w:val="center"/>
          </w:tcPr>
          <w:p w14:paraId="1484EAC2"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11.256 </w:t>
            </w:r>
          </w:p>
        </w:tc>
      </w:tr>
      <w:tr w:rsidR="00372249" w:rsidRPr="00537AE7" w14:paraId="6D356033" w14:textId="77777777" w:rsidTr="00372249">
        <w:trPr>
          <w:trHeight w:val="238"/>
          <w:jc w:val="center"/>
        </w:trPr>
        <w:tc>
          <w:tcPr>
            <w:tcW w:w="2551" w:type="dxa"/>
            <w:shd w:val="clear" w:color="auto" w:fill="auto"/>
          </w:tcPr>
          <w:p w14:paraId="01185D8A" w14:textId="77777777" w:rsidR="00372249" w:rsidRPr="00537AE7" w:rsidRDefault="00372249" w:rsidP="00372249">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auto"/>
            <w:vAlign w:val="center"/>
          </w:tcPr>
          <w:p w14:paraId="1EC9261D"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872.094 </w:t>
            </w:r>
          </w:p>
        </w:tc>
        <w:tc>
          <w:tcPr>
            <w:tcW w:w="1418" w:type="dxa"/>
            <w:shd w:val="clear" w:color="auto" w:fill="auto"/>
            <w:vAlign w:val="center"/>
          </w:tcPr>
          <w:p w14:paraId="25C7FC1B"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22 </w:t>
            </w:r>
          </w:p>
        </w:tc>
        <w:tc>
          <w:tcPr>
            <w:tcW w:w="1418" w:type="dxa"/>
            <w:shd w:val="clear" w:color="auto" w:fill="auto"/>
            <w:vAlign w:val="center"/>
          </w:tcPr>
          <w:p w14:paraId="041F676D"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2.250 </w:t>
            </w:r>
          </w:p>
        </w:tc>
        <w:tc>
          <w:tcPr>
            <w:tcW w:w="1418" w:type="dxa"/>
            <w:shd w:val="clear" w:color="auto" w:fill="auto"/>
            <w:vAlign w:val="center"/>
          </w:tcPr>
          <w:p w14:paraId="43CF60A1"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3.175.057 </w:t>
            </w:r>
          </w:p>
        </w:tc>
        <w:tc>
          <w:tcPr>
            <w:tcW w:w="1418" w:type="dxa"/>
            <w:shd w:val="clear" w:color="auto" w:fill="auto"/>
            <w:vAlign w:val="center"/>
          </w:tcPr>
          <w:p w14:paraId="05BAE023"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500 </w:t>
            </w:r>
          </w:p>
        </w:tc>
      </w:tr>
      <w:tr w:rsidR="00372249" w:rsidRPr="00537AE7" w14:paraId="520C5DB1" w14:textId="77777777" w:rsidTr="00372249">
        <w:trPr>
          <w:trHeight w:val="238"/>
          <w:jc w:val="center"/>
        </w:trPr>
        <w:tc>
          <w:tcPr>
            <w:tcW w:w="2551" w:type="dxa"/>
            <w:shd w:val="clear" w:color="auto" w:fill="auto"/>
          </w:tcPr>
          <w:p w14:paraId="33B87B4A" w14:textId="77777777" w:rsidR="00372249" w:rsidRPr="00537AE7" w:rsidRDefault="00372249" w:rsidP="00372249">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475E9BFA"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310.948.927 </w:t>
            </w:r>
          </w:p>
        </w:tc>
        <w:tc>
          <w:tcPr>
            <w:tcW w:w="1418" w:type="dxa"/>
            <w:shd w:val="clear" w:color="auto" w:fill="auto"/>
            <w:vAlign w:val="center"/>
          </w:tcPr>
          <w:p w14:paraId="13929459"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6.755.326 </w:t>
            </w:r>
          </w:p>
        </w:tc>
        <w:tc>
          <w:tcPr>
            <w:tcW w:w="1418" w:type="dxa"/>
            <w:shd w:val="clear" w:color="auto" w:fill="auto"/>
            <w:vAlign w:val="center"/>
          </w:tcPr>
          <w:p w14:paraId="7951DB97"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36.088 </w:t>
            </w:r>
          </w:p>
        </w:tc>
        <w:tc>
          <w:tcPr>
            <w:tcW w:w="1418" w:type="dxa"/>
            <w:shd w:val="clear" w:color="auto" w:fill="auto"/>
            <w:vAlign w:val="center"/>
          </w:tcPr>
          <w:p w14:paraId="54623813" w14:textId="77777777" w:rsidR="00372249" w:rsidRPr="0058240E" w:rsidRDefault="00372249" w:rsidP="00372249">
            <w:pPr>
              <w:spacing w:before="40" w:after="40" w:line="240" w:lineRule="auto"/>
              <w:jc w:val="right"/>
              <w:rPr>
                <w:rFonts w:eastAsia="Times New Roman" w:cs="Arial"/>
                <w:spacing w:val="-2"/>
                <w:sz w:val="14"/>
                <w:szCs w:val="14"/>
                <w:lang w:eastAsia="pt-BR"/>
              </w:rPr>
            </w:pPr>
          </w:p>
        </w:tc>
        <w:tc>
          <w:tcPr>
            <w:tcW w:w="1418" w:type="dxa"/>
            <w:shd w:val="clear" w:color="auto" w:fill="auto"/>
            <w:vAlign w:val="center"/>
          </w:tcPr>
          <w:p w14:paraId="570E136F"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177 </w:t>
            </w:r>
          </w:p>
        </w:tc>
      </w:tr>
      <w:tr w:rsidR="00372249" w:rsidRPr="00537AE7" w14:paraId="4F15F677" w14:textId="77777777" w:rsidTr="00372249">
        <w:trPr>
          <w:trHeight w:val="238"/>
          <w:jc w:val="center"/>
        </w:trPr>
        <w:tc>
          <w:tcPr>
            <w:tcW w:w="2551" w:type="dxa"/>
            <w:shd w:val="clear" w:color="auto" w:fill="auto"/>
          </w:tcPr>
          <w:p w14:paraId="3F733D5F" w14:textId="77777777" w:rsidR="00372249" w:rsidRPr="00537AE7" w:rsidRDefault="00372249" w:rsidP="00372249">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auto"/>
            <w:vAlign w:val="center"/>
          </w:tcPr>
          <w:p w14:paraId="430638D5"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60BF1C9E"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1EB9C00D"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570986B7"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737.815 </w:t>
            </w:r>
          </w:p>
        </w:tc>
        <w:tc>
          <w:tcPr>
            <w:tcW w:w="1418" w:type="dxa"/>
            <w:shd w:val="clear" w:color="auto" w:fill="auto"/>
            <w:vAlign w:val="center"/>
          </w:tcPr>
          <w:p w14:paraId="23820C13"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7.542 </w:t>
            </w:r>
          </w:p>
        </w:tc>
      </w:tr>
      <w:tr w:rsidR="00372249" w:rsidRPr="00537AE7" w14:paraId="60BB93CC" w14:textId="77777777" w:rsidTr="00372249">
        <w:trPr>
          <w:trHeight w:val="238"/>
          <w:jc w:val="center"/>
        </w:trPr>
        <w:tc>
          <w:tcPr>
            <w:tcW w:w="2551" w:type="dxa"/>
            <w:shd w:val="clear" w:color="auto" w:fill="auto"/>
          </w:tcPr>
          <w:p w14:paraId="189D0A99" w14:textId="77777777" w:rsidR="00372249" w:rsidRPr="00537AE7" w:rsidRDefault="00372249" w:rsidP="00372249">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auto"/>
            <w:vAlign w:val="center"/>
          </w:tcPr>
          <w:p w14:paraId="5BAC617A"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1.331.919 </w:t>
            </w:r>
          </w:p>
        </w:tc>
        <w:tc>
          <w:tcPr>
            <w:tcW w:w="1418" w:type="dxa"/>
            <w:shd w:val="clear" w:color="auto" w:fill="auto"/>
            <w:vAlign w:val="center"/>
          </w:tcPr>
          <w:p w14:paraId="7F24739C"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51.712 </w:t>
            </w:r>
          </w:p>
        </w:tc>
        <w:tc>
          <w:tcPr>
            <w:tcW w:w="1418" w:type="dxa"/>
            <w:shd w:val="clear" w:color="auto" w:fill="auto"/>
            <w:vAlign w:val="center"/>
          </w:tcPr>
          <w:p w14:paraId="34743643"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8.833 </w:t>
            </w:r>
          </w:p>
        </w:tc>
        <w:tc>
          <w:tcPr>
            <w:tcW w:w="1418" w:type="dxa"/>
            <w:shd w:val="clear" w:color="auto" w:fill="auto"/>
            <w:vAlign w:val="center"/>
          </w:tcPr>
          <w:p w14:paraId="6952754A"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1.375 </w:t>
            </w:r>
          </w:p>
        </w:tc>
        <w:tc>
          <w:tcPr>
            <w:tcW w:w="1418" w:type="dxa"/>
            <w:shd w:val="clear" w:color="auto" w:fill="auto"/>
            <w:vAlign w:val="center"/>
          </w:tcPr>
          <w:p w14:paraId="1B6A86A1"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3.037 </w:t>
            </w:r>
          </w:p>
        </w:tc>
      </w:tr>
      <w:tr w:rsidR="00372249" w:rsidRPr="000A4F32" w14:paraId="67C63D41" w14:textId="77777777" w:rsidTr="00372249">
        <w:trPr>
          <w:trHeight w:val="238"/>
          <w:jc w:val="center"/>
        </w:trPr>
        <w:tc>
          <w:tcPr>
            <w:tcW w:w="2551" w:type="dxa"/>
            <w:shd w:val="clear" w:color="auto" w:fill="auto"/>
          </w:tcPr>
          <w:p w14:paraId="1721D3A0" w14:textId="77777777" w:rsidR="00372249" w:rsidRPr="000A4F32" w:rsidRDefault="00372249" w:rsidP="00372249">
            <w:pPr>
              <w:spacing w:before="40" w:after="40" w:line="240" w:lineRule="auto"/>
              <w:rPr>
                <w:rFonts w:eastAsia="Times New Roman" w:cs="Arial"/>
                <w:b/>
                <w:spacing w:val="-2"/>
                <w:sz w:val="14"/>
                <w:szCs w:val="14"/>
                <w:lang w:eastAsia="pt-BR"/>
              </w:rPr>
            </w:pPr>
            <w:r w:rsidRPr="000A4F32">
              <w:rPr>
                <w:rFonts w:eastAsia="Times New Roman" w:cs="Arial"/>
                <w:b/>
                <w:spacing w:val="-2"/>
                <w:sz w:val="14"/>
                <w:szCs w:val="18"/>
                <w:lang w:eastAsia="pt-BR"/>
              </w:rPr>
              <w:t xml:space="preserve">Ativo não circulante </w:t>
            </w:r>
          </w:p>
        </w:tc>
        <w:tc>
          <w:tcPr>
            <w:tcW w:w="1417" w:type="dxa"/>
            <w:shd w:val="clear" w:color="auto" w:fill="auto"/>
            <w:vAlign w:val="center"/>
          </w:tcPr>
          <w:p w14:paraId="07C064CA"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19.775.517 </w:t>
            </w:r>
          </w:p>
        </w:tc>
        <w:tc>
          <w:tcPr>
            <w:tcW w:w="1418" w:type="dxa"/>
            <w:shd w:val="clear" w:color="auto" w:fill="auto"/>
            <w:vAlign w:val="center"/>
          </w:tcPr>
          <w:p w14:paraId="7AE74DAE"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3.388.539 </w:t>
            </w:r>
          </w:p>
        </w:tc>
        <w:tc>
          <w:tcPr>
            <w:tcW w:w="1418" w:type="dxa"/>
            <w:shd w:val="clear" w:color="auto" w:fill="auto"/>
            <w:vAlign w:val="center"/>
          </w:tcPr>
          <w:p w14:paraId="169C042D"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1.158 </w:t>
            </w:r>
          </w:p>
        </w:tc>
        <w:tc>
          <w:tcPr>
            <w:tcW w:w="1418" w:type="dxa"/>
            <w:shd w:val="clear" w:color="auto" w:fill="auto"/>
            <w:vAlign w:val="center"/>
          </w:tcPr>
          <w:p w14:paraId="7A58DE7A"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915.414 </w:t>
            </w:r>
          </w:p>
        </w:tc>
        <w:tc>
          <w:tcPr>
            <w:tcW w:w="1418" w:type="dxa"/>
            <w:shd w:val="clear" w:color="auto" w:fill="auto"/>
            <w:vAlign w:val="center"/>
          </w:tcPr>
          <w:p w14:paraId="3E5BEE00"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5.494 </w:t>
            </w:r>
          </w:p>
        </w:tc>
      </w:tr>
      <w:tr w:rsidR="00372249" w:rsidRPr="00537AE7" w14:paraId="216EF801" w14:textId="77777777" w:rsidTr="00372249">
        <w:trPr>
          <w:trHeight w:val="238"/>
          <w:jc w:val="center"/>
        </w:trPr>
        <w:tc>
          <w:tcPr>
            <w:tcW w:w="2551" w:type="dxa"/>
            <w:shd w:val="clear" w:color="auto" w:fill="auto"/>
          </w:tcPr>
          <w:p w14:paraId="3B28DCDA" w14:textId="77777777" w:rsidR="00372249" w:rsidRPr="00537AE7" w:rsidRDefault="00372249" w:rsidP="00372249">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29AD62CD"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18.672.978 </w:t>
            </w:r>
          </w:p>
        </w:tc>
        <w:tc>
          <w:tcPr>
            <w:tcW w:w="1418" w:type="dxa"/>
            <w:shd w:val="clear" w:color="auto" w:fill="auto"/>
            <w:vAlign w:val="center"/>
          </w:tcPr>
          <w:p w14:paraId="7BB41083"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2.007.555 </w:t>
            </w:r>
          </w:p>
        </w:tc>
        <w:tc>
          <w:tcPr>
            <w:tcW w:w="1418" w:type="dxa"/>
            <w:shd w:val="clear" w:color="auto" w:fill="auto"/>
            <w:vAlign w:val="center"/>
          </w:tcPr>
          <w:p w14:paraId="45EA5AB7"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4AA6F253"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01AB3DD0"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r>
      <w:tr w:rsidR="00372249" w:rsidRPr="008577B6" w14:paraId="0E0E9AF6" w14:textId="77777777" w:rsidTr="00372249">
        <w:trPr>
          <w:trHeight w:val="238"/>
          <w:jc w:val="center"/>
        </w:trPr>
        <w:tc>
          <w:tcPr>
            <w:tcW w:w="2551" w:type="dxa"/>
            <w:shd w:val="clear" w:color="auto" w:fill="auto"/>
          </w:tcPr>
          <w:p w14:paraId="392D14FC" w14:textId="77777777" w:rsidR="00372249" w:rsidRPr="008577B6" w:rsidRDefault="00372249" w:rsidP="00372249">
            <w:pPr>
              <w:spacing w:before="40" w:after="40" w:line="240" w:lineRule="auto"/>
              <w:ind w:left="113"/>
              <w:rPr>
                <w:rFonts w:eastAsia="Times New Roman" w:cs="Arial"/>
                <w:color w:val="000000"/>
                <w:spacing w:val="-2"/>
                <w:sz w:val="14"/>
                <w:szCs w:val="14"/>
                <w:lang w:eastAsia="pt-BR"/>
              </w:rPr>
            </w:pPr>
            <w:r w:rsidRPr="008577B6">
              <w:rPr>
                <w:rFonts w:eastAsia="Times New Roman" w:cs="Arial"/>
                <w:spacing w:val="-2"/>
                <w:sz w:val="14"/>
                <w:szCs w:val="18"/>
                <w:lang w:eastAsia="pt-BR"/>
              </w:rPr>
              <w:t>Comissões a receber</w:t>
            </w:r>
          </w:p>
        </w:tc>
        <w:tc>
          <w:tcPr>
            <w:tcW w:w="1417" w:type="dxa"/>
            <w:shd w:val="clear" w:color="auto" w:fill="auto"/>
            <w:vAlign w:val="center"/>
          </w:tcPr>
          <w:p w14:paraId="118AD121" w14:textId="77777777" w:rsidR="00372249" w:rsidRPr="0058240E" w:rsidRDefault="00372249" w:rsidP="00372249">
            <w:pPr>
              <w:spacing w:before="40" w:after="40" w:line="240" w:lineRule="auto"/>
              <w:jc w:val="right"/>
              <w:rPr>
                <w:rFonts w:eastAsia="Times New Roman" w:cs="Arial"/>
                <w:spacing w:val="-2"/>
                <w:sz w:val="14"/>
                <w:szCs w:val="14"/>
                <w:lang w:eastAsia="pt-BR"/>
              </w:rPr>
            </w:pPr>
          </w:p>
        </w:tc>
        <w:tc>
          <w:tcPr>
            <w:tcW w:w="1418" w:type="dxa"/>
            <w:shd w:val="clear" w:color="auto" w:fill="auto"/>
            <w:vAlign w:val="center"/>
          </w:tcPr>
          <w:p w14:paraId="1585A0B4"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4272D855" w14:textId="77777777" w:rsidR="00372249" w:rsidRPr="0058240E" w:rsidRDefault="00372249" w:rsidP="00372249">
            <w:pPr>
              <w:spacing w:before="40" w:after="40" w:line="240" w:lineRule="auto"/>
              <w:jc w:val="right"/>
              <w:rPr>
                <w:rFonts w:eastAsia="Times New Roman" w:cs="Arial"/>
                <w:spacing w:val="-2"/>
                <w:sz w:val="14"/>
                <w:szCs w:val="14"/>
                <w:lang w:eastAsia="pt-BR"/>
              </w:rPr>
            </w:pPr>
          </w:p>
        </w:tc>
        <w:tc>
          <w:tcPr>
            <w:tcW w:w="1418" w:type="dxa"/>
            <w:shd w:val="clear" w:color="auto" w:fill="auto"/>
            <w:vAlign w:val="center"/>
          </w:tcPr>
          <w:p w14:paraId="4AE1FE88"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655.975 </w:t>
            </w:r>
          </w:p>
        </w:tc>
        <w:tc>
          <w:tcPr>
            <w:tcW w:w="1418" w:type="dxa"/>
            <w:shd w:val="clear" w:color="auto" w:fill="auto"/>
            <w:vAlign w:val="center"/>
          </w:tcPr>
          <w:p w14:paraId="5AEE9673" w14:textId="77777777" w:rsidR="00372249" w:rsidRPr="0058240E" w:rsidRDefault="00372249" w:rsidP="00372249">
            <w:pPr>
              <w:spacing w:before="40" w:after="40" w:line="240" w:lineRule="auto"/>
              <w:jc w:val="right"/>
              <w:rPr>
                <w:rFonts w:eastAsia="Times New Roman" w:cs="Arial"/>
                <w:spacing w:val="-2"/>
                <w:sz w:val="14"/>
                <w:szCs w:val="14"/>
                <w:lang w:eastAsia="pt-BR"/>
              </w:rPr>
            </w:pPr>
          </w:p>
        </w:tc>
      </w:tr>
      <w:tr w:rsidR="00372249" w:rsidRPr="00537AE7" w14:paraId="59B03DD4" w14:textId="77777777" w:rsidTr="00372249">
        <w:trPr>
          <w:trHeight w:val="238"/>
          <w:jc w:val="center"/>
        </w:trPr>
        <w:tc>
          <w:tcPr>
            <w:tcW w:w="2551" w:type="dxa"/>
            <w:shd w:val="clear" w:color="auto" w:fill="auto"/>
          </w:tcPr>
          <w:p w14:paraId="615B9965" w14:textId="77777777" w:rsidR="00372249" w:rsidRPr="00537AE7" w:rsidRDefault="00372249" w:rsidP="00372249">
            <w:pPr>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1218A337"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1.102.539 </w:t>
            </w:r>
          </w:p>
        </w:tc>
        <w:tc>
          <w:tcPr>
            <w:tcW w:w="1418" w:type="dxa"/>
            <w:shd w:val="clear" w:color="auto" w:fill="auto"/>
            <w:vAlign w:val="center"/>
          </w:tcPr>
          <w:p w14:paraId="563A418E"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1.380.984 </w:t>
            </w:r>
          </w:p>
        </w:tc>
        <w:tc>
          <w:tcPr>
            <w:tcW w:w="1418" w:type="dxa"/>
            <w:shd w:val="clear" w:color="auto" w:fill="auto"/>
            <w:vAlign w:val="center"/>
          </w:tcPr>
          <w:p w14:paraId="13F1D6DB"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1.158 </w:t>
            </w:r>
          </w:p>
        </w:tc>
        <w:tc>
          <w:tcPr>
            <w:tcW w:w="1418" w:type="dxa"/>
            <w:shd w:val="clear" w:color="auto" w:fill="auto"/>
            <w:vAlign w:val="center"/>
          </w:tcPr>
          <w:p w14:paraId="3FCC431C"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259.439 </w:t>
            </w:r>
          </w:p>
        </w:tc>
        <w:tc>
          <w:tcPr>
            <w:tcW w:w="1418" w:type="dxa"/>
            <w:shd w:val="clear" w:color="auto" w:fill="auto"/>
            <w:vAlign w:val="center"/>
          </w:tcPr>
          <w:p w14:paraId="1A3761D1"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5.494 </w:t>
            </w:r>
          </w:p>
        </w:tc>
      </w:tr>
      <w:tr w:rsidR="00372249" w:rsidRPr="000A4F32" w14:paraId="69A7348B" w14:textId="77777777" w:rsidTr="00372249">
        <w:trPr>
          <w:trHeight w:val="238"/>
          <w:jc w:val="center"/>
        </w:trPr>
        <w:tc>
          <w:tcPr>
            <w:tcW w:w="2551" w:type="dxa"/>
            <w:shd w:val="clear" w:color="auto" w:fill="auto"/>
          </w:tcPr>
          <w:p w14:paraId="5940E2FA" w14:textId="77777777" w:rsidR="00372249" w:rsidRPr="000A4F32" w:rsidRDefault="00372249" w:rsidP="00372249">
            <w:pPr>
              <w:spacing w:before="40" w:after="40" w:line="240" w:lineRule="auto"/>
              <w:rPr>
                <w:rFonts w:eastAsia="Times New Roman" w:cs="Arial"/>
                <w:b/>
                <w:color w:val="000000"/>
                <w:spacing w:val="-2"/>
                <w:sz w:val="14"/>
                <w:szCs w:val="14"/>
                <w:lang w:eastAsia="pt-BR"/>
              </w:rPr>
            </w:pPr>
            <w:r w:rsidRPr="000A4F32">
              <w:rPr>
                <w:rFonts w:eastAsia="Times New Roman" w:cs="Arial"/>
                <w:b/>
                <w:spacing w:val="-2"/>
                <w:sz w:val="14"/>
                <w:szCs w:val="18"/>
                <w:lang w:eastAsia="pt-BR"/>
              </w:rPr>
              <w:t>Passivo circulante</w:t>
            </w:r>
          </w:p>
        </w:tc>
        <w:tc>
          <w:tcPr>
            <w:tcW w:w="1417" w:type="dxa"/>
            <w:shd w:val="clear" w:color="auto" w:fill="auto"/>
            <w:vAlign w:val="center"/>
          </w:tcPr>
          <w:p w14:paraId="29507F6B"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36.792.616 </w:t>
            </w:r>
          </w:p>
        </w:tc>
        <w:tc>
          <w:tcPr>
            <w:tcW w:w="1418" w:type="dxa"/>
            <w:shd w:val="clear" w:color="auto" w:fill="auto"/>
            <w:vAlign w:val="center"/>
          </w:tcPr>
          <w:p w14:paraId="1034E33F"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8.497.242 </w:t>
            </w:r>
          </w:p>
        </w:tc>
        <w:tc>
          <w:tcPr>
            <w:tcW w:w="1418" w:type="dxa"/>
            <w:shd w:val="clear" w:color="auto" w:fill="auto"/>
            <w:vAlign w:val="center"/>
          </w:tcPr>
          <w:p w14:paraId="57FEA447"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22.135 </w:t>
            </w:r>
          </w:p>
        </w:tc>
        <w:tc>
          <w:tcPr>
            <w:tcW w:w="1418" w:type="dxa"/>
            <w:shd w:val="clear" w:color="auto" w:fill="auto"/>
            <w:vAlign w:val="center"/>
          </w:tcPr>
          <w:p w14:paraId="5EF12111"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2.822.157 </w:t>
            </w:r>
          </w:p>
        </w:tc>
        <w:tc>
          <w:tcPr>
            <w:tcW w:w="1418" w:type="dxa"/>
            <w:shd w:val="clear" w:color="auto" w:fill="auto"/>
            <w:vAlign w:val="center"/>
          </w:tcPr>
          <w:p w14:paraId="638E6AE1"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14.529 </w:t>
            </w:r>
          </w:p>
        </w:tc>
      </w:tr>
      <w:tr w:rsidR="00372249" w:rsidRPr="00537AE7" w14:paraId="14A0AAB7" w14:textId="77777777" w:rsidTr="00372249">
        <w:trPr>
          <w:trHeight w:val="238"/>
          <w:jc w:val="center"/>
        </w:trPr>
        <w:tc>
          <w:tcPr>
            <w:tcW w:w="2551" w:type="dxa"/>
            <w:shd w:val="clear" w:color="auto" w:fill="auto"/>
          </w:tcPr>
          <w:p w14:paraId="4E97AD89" w14:textId="77777777" w:rsidR="00372249" w:rsidRPr="00537AE7" w:rsidRDefault="00372249" w:rsidP="00372249">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2BE92FF8"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591.427 </w:t>
            </w:r>
          </w:p>
        </w:tc>
        <w:tc>
          <w:tcPr>
            <w:tcW w:w="1418" w:type="dxa"/>
            <w:shd w:val="clear" w:color="auto" w:fill="auto"/>
            <w:vAlign w:val="center"/>
          </w:tcPr>
          <w:p w14:paraId="2BE216B6"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 </w:t>
            </w:r>
          </w:p>
        </w:tc>
        <w:tc>
          <w:tcPr>
            <w:tcW w:w="1418" w:type="dxa"/>
            <w:shd w:val="clear" w:color="auto" w:fill="auto"/>
            <w:vAlign w:val="center"/>
          </w:tcPr>
          <w:p w14:paraId="1B8E00E3"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 </w:t>
            </w:r>
          </w:p>
        </w:tc>
        <w:tc>
          <w:tcPr>
            <w:tcW w:w="1418" w:type="dxa"/>
            <w:shd w:val="clear" w:color="auto" w:fill="auto"/>
            <w:vAlign w:val="center"/>
          </w:tcPr>
          <w:p w14:paraId="31C4C3DB"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 </w:t>
            </w:r>
          </w:p>
        </w:tc>
        <w:tc>
          <w:tcPr>
            <w:tcW w:w="1418" w:type="dxa"/>
            <w:shd w:val="clear" w:color="auto" w:fill="auto"/>
            <w:vAlign w:val="center"/>
          </w:tcPr>
          <w:p w14:paraId="649A75A8"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1.884 </w:t>
            </w:r>
          </w:p>
        </w:tc>
      </w:tr>
      <w:tr w:rsidR="00372249" w:rsidRPr="00537AE7" w14:paraId="2046CB8E" w14:textId="77777777" w:rsidTr="00372249">
        <w:trPr>
          <w:trHeight w:val="238"/>
          <w:jc w:val="center"/>
        </w:trPr>
        <w:tc>
          <w:tcPr>
            <w:tcW w:w="2551" w:type="dxa"/>
            <w:shd w:val="clear" w:color="auto" w:fill="auto"/>
          </w:tcPr>
          <w:p w14:paraId="72C1EB8B" w14:textId="77777777" w:rsidR="00372249" w:rsidRPr="00537AE7" w:rsidRDefault="00372249" w:rsidP="00372249">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14763520"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36.069.267 </w:t>
            </w:r>
          </w:p>
        </w:tc>
        <w:tc>
          <w:tcPr>
            <w:tcW w:w="1418" w:type="dxa"/>
            <w:shd w:val="clear" w:color="auto" w:fill="auto"/>
            <w:vAlign w:val="center"/>
          </w:tcPr>
          <w:p w14:paraId="15E0C965"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8.330.434 </w:t>
            </w:r>
          </w:p>
        </w:tc>
        <w:tc>
          <w:tcPr>
            <w:tcW w:w="1418" w:type="dxa"/>
            <w:shd w:val="clear" w:color="auto" w:fill="auto"/>
            <w:vAlign w:val="center"/>
          </w:tcPr>
          <w:p w14:paraId="6B9AE714"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12.957 </w:t>
            </w:r>
          </w:p>
        </w:tc>
        <w:tc>
          <w:tcPr>
            <w:tcW w:w="1418" w:type="dxa"/>
            <w:shd w:val="clear" w:color="auto" w:fill="auto"/>
            <w:vAlign w:val="center"/>
          </w:tcPr>
          <w:p w14:paraId="309FDDBB"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000A2555"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r>
      <w:tr w:rsidR="00372249" w:rsidRPr="00537AE7" w14:paraId="45ADBF38" w14:textId="77777777" w:rsidTr="00372249">
        <w:trPr>
          <w:trHeight w:val="238"/>
          <w:jc w:val="center"/>
        </w:trPr>
        <w:tc>
          <w:tcPr>
            <w:tcW w:w="2551" w:type="dxa"/>
            <w:shd w:val="clear" w:color="auto" w:fill="auto"/>
          </w:tcPr>
          <w:p w14:paraId="56FBB75D" w14:textId="77777777" w:rsidR="00372249" w:rsidRPr="00537AE7" w:rsidRDefault="00372249" w:rsidP="00372249">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11B65BC8"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 </w:t>
            </w:r>
          </w:p>
        </w:tc>
        <w:tc>
          <w:tcPr>
            <w:tcW w:w="1418" w:type="dxa"/>
            <w:shd w:val="clear" w:color="auto" w:fill="auto"/>
            <w:vAlign w:val="center"/>
          </w:tcPr>
          <w:p w14:paraId="1BEBB7D6"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1.847 </w:t>
            </w:r>
          </w:p>
        </w:tc>
        <w:tc>
          <w:tcPr>
            <w:tcW w:w="1418" w:type="dxa"/>
            <w:shd w:val="clear" w:color="auto" w:fill="auto"/>
            <w:vAlign w:val="center"/>
          </w:tcPr>
          <w:p w14:paraId="3CF85EB7"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 </w:t>
            </w:r>
          </w:p>
        </w:tc>
        <w:tc>
          <w:tcPr>
            <w:tcW w:w="1418" w:type="dxa"/>
            <w:shd w:val="clear" w:color="auto" w:fill="auto"/>
            <w:vAlign w:val="center"/>
          </w:tcPr>
          <w:p w14:paraId="1F566162"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1.207.114 </w:t>
            </w:r>
          </w:p>
        </w:tc>
        <w:tc>
          <w:tcPr>
            <w:tcW w:w="1418" w:type="dxa"/>
            <w:shd w:val="clear" w:color="auto" w:fill="auto"/>
            <w:vAlign w:val="center"/>
          </w:tcPr>
          <w:p w14:paraId="4FE2AA58" w14:textId="77777777" w:rsidR="00372249" w:rsidRPr="0058240E" w:rsidRDefault="00372249" w:rsidP="00372249">
            <w:pPr>
              <w:spacing w:before="40" w:after="40" w:line="240" w:lineRule="auto"/>
              <w:jc w:val="right"/>
              <w:rPr>
                <w:rFonts w:eastAsia="Times New Roman" w:cs="Arial"/>
                <w:b/>
                <w:bCs/>
                <w:spacing w:val="-2"/>
                <w:sz w:val="14"/>
                <w:szCs w:val="14"/>
                <w:lang w:eastAsia="pt-BR"/>
              </w:rPr>
            </w:pPr>
            <w:r w:rsidRPr="0058240E">
              <w:rPr>
                <w:rFonts w:cs="Arial"/>
                <w:sz w:val="14"/>
                <w:szCs w:val="14"/>
              </w:rPr>
              <w:t xml:space="preserve">  -- </w:t>
            </w:r>
          </w:p>
        </w:tc>
      </w:tr>
      <w:tr w:rsidR="00372249" w:rsidRPr="00537AE7" w14:paraId="6D93B531" w14:textId="77777777" w:rsidTr="00372249">
        <w:trPr>
          <w:trHeight w:val="238"/>
          <w:jc w:val="center"/>
        </w:trPr>
        <w:tc>
          <w:tcPr>
            <w:tcW w:w="2551" w:type="dxa"/>
            <w:shd w:val="clear" w:color="auto" w:fill="auto"/>
          </w:tcPr>
          <w:p w14:paraId="358DAB99" w14:textId="77777777" w:rsidR="00372249" w:rsidRPr="00537AE7" w:rsidRDefault="00372249" w:rsidP="00372249">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16FCE7C6" w14:textId="77777777" w:rsidR="00372249" w:rsidRPr="0058240E" w:rsidRDefault="00372249" w:rsidP="00372249">
            <w:pPr>
              <w:spacing w:before="40" w:after="40" w:line="240" w:lineRule="auto"/>
              <w:jc w:val="right"/>
              <w:rPr>
                <w:rFonts w:eastAsia="Times New Roman" w:cs="Arial"/>
                <w:spacing w:val="-2"/>
                <w:sz w:val="14"/>
                <w:szCs w:val="14"/>
                <w:lang w:eastAsia="pt-BR"/>
              </w:rPr>
            </w:pPr>
          </w:p>
        </w:tc>
        <w:tc>
          <w:tcPr>
            <w:tcW w:w="1418" w:type="dxa"/>
            <w:shd w:val="clear" w:color="auto" w:fill="auto"/>
            <w:vAlign w:val="center"/>
          </w:tcPr>
          <w:p w14:paraId="7F544C93"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600AA5B3"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c>
          <w:tcPr>
            <w:tcW w:w="1418" w:type="dxa"/>
            <w:shd w:val="clear" w:color="auto" w:fill="auto"/>
            <w:vAlign w:val="center"/>
          </w:tcPr>
          <w:p w14:paraId="1383BF70"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1.015.480 </w:t>
            </w:r>
          </w:p>
        </w:tc>
        <w:tc>
          <w:tcPr>
            <w:tcW w:w="1418" w:type="dxa"/>
            <w:shd w:val="clear" w:color="auto" w:fill="auto"/>
            <w:vAlign w:val="center"/>
          </w:tcPr>
          <w:p w14:paraId="4053E562"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cs="Arial"/>
                <w:sz w:val="14"/>
                <w:szCs w:val="14"/>
              </w:rPr>
              <w:t xml:space="preserve">  -- </w:t>
            </w:r>
          </w:p>
        </w:tc>
      </w:tr>
      <w:tr w:rsidR="00372249" w:rsidRPr="00537AE7" w14:paraId="271478F3" w14:textId="77777777" w:rsidTr="00372249">
        <w:trPr>
          <w:trHeight w:val="238"/>
          <w:jc w:val="center"/>
        </w:trPr>
        <w:tc>
          <w:tcPr>
            <w:tcW w:w="2551" w:type="dxa"/>
            <w:shd w:val="clear" w:color="auto" w:fill="auto"/>
          </w:tcPr>
          <w:p w14:paraId="569B1BC6" w14:textId="77777777" w:rsidR="00372249" w:rsidRPr="00537AE7" w:rsidRDefault="00372249" w:rsidP="00372249">
            <w:pPr>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17856841"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131.922 </w:t>
            </w:r>
          </w:p>
        </w:tc>
        <w:tc>
          <w:tcPr>
            <w:tcW w:w="1418" w:type="dxa"/>
            <w:shd w:val="clear" w:color="auto" w:fill="auto"/>
            <w:vAlign w:val="center"/>
          </w:tcPr>
          <w:p w14:paraId="73FD399C"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164.961 </w:t>
            </w:r>
          </w:p>
        </w:tc>
        <w:tc>
          <w:tcPr>
            <w:tcW w:w="1418" w:type="dxa"/>
            <w:shd w:val="clear" w:color="auto" w:fill="auto"/>
            <w:vAlign w:val="center"/>
          </w:tcPr>
          <w:p w14:paraId="5498181F"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9.178 </w:t>
            </w:r>
          </w:p>
        </w:tc>
        <w:tc>
          <w:tcPr>
            <w:tcW w:w="1418" w:type="dxa"/>
            <w:shd w:val="clear" w:color="auto" w:fill="auto"/>
            <w:vAlign w:val="center"/>
          </w:tcPr>
          <w:p w14:paraId="69E2403D"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599.563 </w:t>
            </w:r>
          </w:p>
        </w:tc>
        <w:tc>
          <w:tcPr>
            <w:tcW w:w="1418" w:type="dxa"/>
            <w:shd w:val="clear" w:color="auto" w:fill="auto"/>
            <w:vAlign w:val="center"/>
          </w:tcPr>
          <w:p w14:paraId="27C76257"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12.645 </w:t>
            </w:r>
          </w:p>
        </w:tc>
      </w:tr>
      <w:tr w:rsidR="00372249" w:rsidRPr="000A4F32" w14:paraId="44A81E5F" w14:textId="77777777" w:rsidTr="00372249">
        <w:trPr>
          <w:trHeight w:val="238"/>
          <w:jc w:val="center"/>
        </w:trPr>
        <w:tc>
          <w:tcPr>
            <w:tcW w:w="2551" w:type="dxa"/>
            <w:shd w:val="clear" w:color="auto" w:fill="auto"/>
          </w:tcPr>
          <w:p w14:paraId="5770D7D8" w14:textId="77777777" w:rsidR="00372249" w:rsidRPr="000A4F32" w:rsidRDefault="00372249" w:rsidP="00372249">
            <w:pPr>
              <w:spacing w:before="40" w:after="40" w:line="240" w:lineRule="auto"/>
              <w:rPr>
                <w:rFonts w:eastAsia="Times New Roman" w:cs="Arial"/>
                <w:b/>
                <w:color w:val="000000"/>
                <w:spacing w:val="-2"/>
                <w:sz w:val="14"/>
                <w:szCs w:val="14"/>
                <w:lang w:eastAsia="pt-BR"/>
              </w:rPr>
            </w:pPr>
            <w:r w:rsidRPr="000A4F32">
              <w:rPr>
                <w:rFonts w:eastAsia="Times New Roman" w:cs="Arial"/>
                <w:b/>
                <w:spacing w:val="-2"/>
                <w:sz w:val="14"/>
                <w:szCs w:val="18"/>
                <w:lang w:eastAsia="pt-BR"/>
              </w:rPr>
              <w:t>Passivo não circulante</w:t>
            </w:r>
          </w:p>
        </w:tc>
        <w:tc>
          <w:tcPr>
            <w:tcW w:w="1417" w:type="dxa"/>
            <w:shd w:val="clear" w:color="auto" w:fill="auto"/>
            <w:vAlign w:val="center"/>
          </w:tcPr>
          <w:p w14:paraId="1F1563F2"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290.001.991 </w:t>
            </w:r>
          </w:p>
        </w:tc>
        <w:tc>
          <w:tcPr>
            <w:tcW w:w="1418" w:type="dxa"/>
            <w:shd w:val="clear" w:color="auto" w:fill="auto"/>
            <w:vAlign w:val="center"/>
          </w:tcPr>
          <w:p w14:paraId="12A7F2AA"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1.122.851 </w:t>
            </w:r>
          </w:p>
        </w:tc>
        <w:tc>
          <w:tcPr>
            <w:tcW w:w="1418" w:type="dxa"/>
            <w:shd w:val="clear" w:color="auto" w:fill="auto"/>
            <w:vAlign w:val="center"/>
          </w:tcPr>
          <w:p w14:paraId="50151CA1"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344 </w:t>
            </w:r>
          </w:p>
        </w:tc>
        <w:tc>
          <w:tcPr>
            <w:tcW w:w="1418" w:type="dxa"/>
            <w:shd w:val="clear" w:color="auto" w:fill="auto"/>
            <w:vAlign w:val="center"/>
          </w:tcPr>
          <w:p w14:paraId="54F82128"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2.001.495 </w:t>
            </w:r>
          </w:p>
        </w:tc>
        <w:tc>
          <w:tcPr>
            <w:tcW w:w="1418" w:type="dxa"/>
            <w:shd w:val="clear" w:color="auto" w:fill="auto"/>
            <w:vAlign w:val="center"/>
          </w:tcPr>
          <w:p w14:paraId="4E1CDF1C"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 </w:t>
            </w:r>
          </w:p>
        </w:tc>
      </w:tr>
      <w:tr w:rsidR="00372249" w:rsidRPr="00E16033" w14:paraId="6904BDE9" w14:textId="77777777" w:rsidTr="00372249">
        <w:trPr>
          <w:trHeight w:val="238"/>
          <w:jc w:val="center"/>
        </w:trPr>
        <w:tc>
          <w:tcPr>
            <w:tcW w:w="2551" w:type="dxa"/>
            <w:shd w:val="clear" w:color="auto" w:fill="auto"/>
          </w:tcPr>
          <w:p w14:paraId="00A1FD41" w14:textId="77777777" w:rsidR="00372249" w:rsidRPr="00E16033" w:rsidRDefault="00372249" w:rsidP="00372249">
            <w:pPr>
              <w:spacing w:before="40" w:after="40" w:line="240" w:lineRule="auto"/>
              <w:ind w:left="113"/>
              <w:rPr>
                <w:rFonts w:eastAsia="Times New Roman" w:cs="Arial"/>
                <w:b/>
                <w:spacing w:val="-2"/>
                <w:sz w:val="14"/>
                <w:szCs w:val="18"/>
                <w:lang w:eastAsia="pt-BR"/>
              </w:rPr>
            </w:pPr>
            <w:r w:rsidRPr="00524FF8">
              <w:rPr>
                <w:rFonts w:eastAsia="Times New Roman" w:cs="Arial"/>
                <w:spacing w:val="-2"/>
                <w:sz w:val="14"/>
                <w:szCs w:val="18"/>
                <w:lang w:eastAsia="pt-BR"/>
              </w:rPr>
              <w:t>Passivo financeiro</w:t>
            </w:r>
          </w:p>
        </w:tc>
        <w:tc>
          <w:tcPr>
            <w:tcW w:w="1417" w:type="dxa"/>
            <w:shd w:val="clear" w:color="auto" w:fill="auto"/>
            <w:vAlign w:val="center"/>
          </w:tcPr>
          <w:p w14:paraId="617D58D0" w14:textId="77777777" w:rsidR="00372249" w:rsidRPr="0058240E" w:rsidRDefault="00372249" w:rsidP="00372249">
            <w:pPr>
              <w:spacing w:before="40" w:after="40" w:line="240" w:lineRule="auto"/>
              <w:jc w:val="right"/>
              <w:rPr>
                <w:rFonts w:cs="Arial"/>
                <w:sz w:val="14"/>
                <w:szCs w:val="14"/>
              </w:rPr>
            </w:pPr>
            <w:r w:rsidRPr="0058240E">
              <w:rPr>
                <w:rFonts w:cs="Arial"/>
                <w:sz w:val="14"/>
                <w:szCs w:val="14"/>
              </w:rPr>
              <w:t xml:space="preserve">  578.473 </w:t>
            </w:r>
          </w:p>
        </w:tc>
        <w:tc>
          <w:tcPr>
            <w:tcW w:w="1418" w:type="dxa"/>
            <w:shd w:val="clear" w:color="auto" w:fill="auto"/>
            <w:vAlign w:val="center"/>
          </w:tcPr>
          <w:p w14:paraId="20C5183B" w14:textId="77777777" w:rsidR="00372249" w:rsidRPr="0058240E" w:rsidRDefault="00372249" w:rsidP="00372249">
            <w:pPr>
              <w:spacing w:before="40" w:after="40" w:line="240" w:lineRule="auto"/>
              <w:jc w:val="right"/>
              <w:rPr>
                <w:rFonts w:cs="Arial"/>
                <w:sz w:val="14"/>
                <w:szCs w:val="14"/>
              </w:rPr>
            </w:pPr>
            <w:r w:rsidRPr="0058240E">
              <w:rPr>
                <w:rFonts w:cs="Arial"/>
                <w:sz w:val="14"/>
                <w:szCs w:val="14"/>
              </w:rPr>
              <w:t xml:space="preserve">  10.299 </w:t>
            </w:r>
          </w:p>
        </w:tc>
        <w:tc>
          <w:tcPr>
            <w:tcW w:w="1418" w:type="dxa"/>
            <w:shd w:val="clear" w:color="auto" w:fill="auto"/>
            <w:vAlign w:val="center"/>
          </w:tcPr>
          <w:p w14:paraId="443F4741" w14:textId="77777777" w:rsidR="00372249" w:rsidRPr="0058240E" w:rsidRDefault="00372249" w:rsidP="00372249">
            <w:pPr>
              <w:spacing w:before="40" w:after="40" w:line="240" w:lineRule="auto"/>
              <w:jc w:val="right"/>
              <w:rPr>
                <w:rFonts w:cs="Arial"/>
                <w:sz w:val="14"/>
                <w:szCs w:val="14"/>
              </w:rPr>
            </w:pPr>
            <w:r w:rsidRPr="0058240E">
              <w:rPr>
                <w:rFonts w:cs="Arial"/>
                <w:sz w:val="14"/>
                <w:szCs w:val="14"/>
              </w:rPr>
              <w:t xml:space="preserve">  -- </w:t>
            </w:r>
          </w:p>
        </w:tc>
        <w:tc>
          <w:tcPr>
            <w:tcW w:w="1418" w:type="dxa"/>
            <w:shd w:val="clear" w:color="auto" w:fill="auto"/>
            <w:vAlign w:val="center"/>
          </w:tcPr>
          <w:p w14:paraId="4A9D6ED1"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 </w:t>
            </w:r>
          </w:p>
        </w:tc>
        <w:tc>
          <w:tcPr>
            <w:tcW w:w="1418" w:type="dxa"/>
            <w:shd w:val="clear" w:color="auto" w:fill="auto"/>
            <w:vAlign w:val="center"/>
          </w:tcPr>
          <w:p w14:paraId="14B1187A"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 </w:t>
            </w:r>
          </w:p>
        </w:tc>
      </w:tr>
      <w:tr w:rsidR="00372249" w:rsidRPr="00537AE7" w14:paraId="121311C3" w14:textId="77777777" w:rsidTr="00372249">
        <w:trPr>
          <w:trHeight w:val="238"/>
          <w:jc w:val="center"/>
        </w:trPr>
        <w:tc>
          <w:tcPr>
            <w:tcW w:w="2551" w:type="dxa"/>
            <w:shd w:val="clear" w:color="auto" w:fill="auto"/>
          </w:tcPr>
          <w:p w14:paraId="75F67952" w14:textId="77777777" w:rsidR="00372249" w:rsidRPr="00537AE7" w:rsidRDefault="00372249" w:rsidP="00372249">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0B992B4A"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289.399.237 </w:t>
            </w:r>
          </w:p>
        </w:tc>
        <w:tc>
          <w:tcPr>
            <w:tcW w:w="1418" w:type="dxa"/>
            <w:shd w:val="clear" w:color="auto" w:fill="auto"/>
            <w:vAlign w:val="center"/>
          </w:tcPr>
          <w:p w14:paraId="0E1E69F6" w14:textId="77777777" w:rsidR="00372249" w:rsidRPr="0058240E" w:rsidRDefault="00372249" w:rsidP="00372249">
            <w:pPr>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3FD3BF0F"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 </w:t>
            </w:r>
          </w:p>
        </w:tc>
        <w:tc>
          <w:tcPr>
            <w:tcW w:w="1418" w:type="dxa"/>
            <w:shd w:val="clear" w:color="auto" w:fill="auto"/>
            <w:vAlign w:val="center"/>
          </w:tcPr>
          <w:p w14:paraId="3955813C"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 </w:t>
            </w:r>
          </w:p>
        </w:tc>
        <w:tc>
          <w:tcPr>
            <w:tcW w:w="1418" w:type="dxa"/>
            <w:shd w:val="clear" w:color="auto" w:fill="auto"/>
            <w:vAlign w:val="center"/>
          </w:tcPr>
          <w:p w14:paraId="204BAC05"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 </w:t>
            </w:r>
          </w:p>
        </w:tc>
      </w:tr>
      <w:tr w:rsidR="00372249" w:rsidRPr="00537AE7" w14:paraId="7044333E" w14:textId="77777777" w:rsidTr="00372249">
        <w:trPr>
          <w:trHeight w:val="238"/>
          <w:jc w:val="center"/>
        </w:trPr>
        <w:tc>
          <w:tcPr>
            <w:tcW w:w="2551" w:type="dxa"/>
            <w:shd w:val="clear" w:color="auto" w:fill="auto"/>
          </w:tcPr>
          <w:p w14:paraId="009D266F" w14:textId="77777777" w:rsidR="00372249" w:rsidRPr="00537AE7" w:rsidRDefault="00372249" w:rsidP="00372249">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27D81378" w14:textId="77777777" w:rsidR="00372249" w:rsidRPr="0058240E" w:rsidRDefault="00372249" w:rsidP="00372249">
            <w:pPr>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276F9D57" w14:textId="77777777" w:rsidR="00372249" w:rsidRPr="0058240E" w:rsidRDefault="00372249" w:rsidP="00372249">
            <w:pPr>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7FF3E12A"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 </w:t>
            </w:r>
          </w:p>
        </w:tc>
        <w:tc>
          <w:tcPr>
            <w:tcW w:w="1418" w:type="dxa"/>
            <w:shd w:val="clear" w:color="auto" w:fill="auto"/>
            <w:vAlign w:val="center"/>
          </w:tcPr>
          <w:p w14:paraId="4A12068D"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1.991.705 </w:t>
            </w:r>
          </w:p>
        </w:tc>
        <w:tc>
          <w:tcPr>
            <w:tcW w:w="1418" w:type="dxa"/>
            <w:shd w:val="clear" w:color="auto" w:fill="auto"/>
            <w:vAlign w:val="center"/>
          </w:tcPr>
          <w:p w14:paraId="30921BE0"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 </w:t>
            </w:r>
          </w:p>
        </w:tc>
      </w:tr>
      <w:tr w:rsidR="00372249" w:rsidRPr="00537AE7" w14:paraId="0BB45DFB" w14:textId="77777777" w:rsidTr="00372249">
        <w:trPr>
          <w:trHeight w:val="238"/>
          <w:jc w:val="center"/>
        </w:trPr>
        <w:tc>
          <w:tcPr>
            <w:tcW w:w="2551" w:type="dxa"/>
            <w:shd w:val="clear" w:color="auto" w:fill="auto"/>
          </w:tcPr>
          <w:p w14:paraId="036ECDAF" w14:textId="77777777" w:rsidR="00372249" w:rsidRPr="00537AE7" w:rsidRDefault="00372249" w:rsidP="00372249">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4CD5654D"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24.281 </w:t>
            </w:r>
          </w:p>
        </w:tc>
        <w:tc>
          <w:tcPr>
            <w:tcW w:w="1418" w:type="dxa"/>
            <w:shd w:val="clear" w:color="auto" w:fill="auto"/>
            <w:vAlign w:val="center"/>
          </w:tcPr>
          <w:p w14:paraId="319C13B0"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1.112.552 </w:t>
            </w:r>
          </w:p>
        </w:tc>
        <w:tc>
          <w:tcPr>
            <w:tcW w:w="1418" w:type="dxa"/>
            <w:shd w:val="clear" w:color="auto" w:fill="auto"/>
            <w:vAlign w:val="center"/>
          </w:tcPr>
          <w:p w14:paraId="4BAC232D"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344 </w:t>
            </w:r>
          </w:p>
        </w:tc>
        <w:tc>
          <w:tcPr>
            <w:tcW w:w="1418" w:type="dxa"/>
            <w:shd w:val="clear" w:color="auto" w:fill="auto"/>
            <w:vAlign w:val="center"/>
          </w:tcPr>
          <w:p w14:paraId="25CE3FD4"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9.790 </w:t>
            </w:r>
          </w:p>
        </w:tc>
        <w:tc>
          <w:tcPr>
            <w:tcW w:w="1418" w:type="dxa"/>
            <w:shd w:val="clear" w:color="auto" w:fill="auto"/>
            <w:vAlign w:val="center"/>
          </w:tcPr>
          <w:p w14:paraId="7473709E" w14:textId="77777777" w:rsidR="00372249" w:rsidRPr="0058240E" w:rsidRDefault="00372249" w:rsidP="00372249">
            <w:pPr>
              <w:spacing w:before="40" w:after="40" w:line="240" w:lineRule="auto"/>
              <w:jc w:val="right"/>
              <w:rPr>
                <w:rFonts w:eastAsia="Times New Roman" w:cs="Arial"/>
                <w:b/>
                <w:spacing w:val="-2"/>
                <w:sz w:val="14"/>
                <w:szCs w:val="14"/>
                <w:lang w:eastAsia="pt-BR"/>
              </w:rPr>
            </w:pPr>
            <w:r w:rsidRPr="0058240E">
              <w:rPr>
                <w:rFonts w:cs="Arial"/>
                <w:sz w:val="14"/>
                <w:szCs w:val="14"/>
              </w:rPr>
              <w:t xml:space="preserve">  -- </w:t>
            </w:r>
          </w:p>
        </w:tc>
      </w:tr>
      <w:tr w:rsidR="00372249" w:rsidRPr="000A4F32" w14:paraId="66ECC1A7" w14:textId="77777777" w:rsidTr="00372249">
        <w:trPr>
          <w:trHeight w:val="238"/>
          <w:jc w:val="center"/>
        </w:trPr>
        <w:tc>
          <w:tcPr>
            <w:tcW w:w="2551" w:type="dxa"/>
            <w:shd w:val="clear" w:color="auto" w:fill="auto"/>
          </w:tcPr>
          <w:p w14:paraId="21860DF9" w14:textId="77777777" w:rsidR="00372249" w:rsidRPr="000A4F32" w:rsidRDefault="00372249" w:rsidP="00372249">
            <w:pPr>
              <w:spacing w:before="40" w:after="40" w:line="240" w:lineRule="auto"/>
              <w:rPr>
                <w:rFonts w:eastAsia="Times New Roman" w:cs="Arial"/>
                <w:b/>
                <w:color w:val="000000"/>
                <w:spacing w:val="-2"/>
                <w:sz w:val="14"/>
                <w:szCs w:val="14"/>
                <w:lang w:eastAsia="pt-BR"/>
              </w:rPr>
            </w:pPr>
            <w:r w:rsidRPr="000A4F32">
              <w:rPr>
                <w:rFonts w:eastAsia="Times New Roman" w:cs="Times New Roman"/>
                <w:b/>
                <w:spacing w:val="-2"/>
                <w:sz w:val="14"/>
                <w:szCs w:val="18"/>
                <w:lang w:eastAsia="pt-BR"/>
              </w:rPr>
              <w:t>Patrimônio líquido</w:t>
            </w:r>
          </w:p>
        </w:tc>
        <w:tc>
          <w:tcPr>
            <w:tcW w:w="1417" w:type="dxa"/>
            <w:shd w:val="clear" w:color="auto" w:fill="auto"/>
            <w:vAlign w:val="center"/>
          </w:tcPr>
          <w:p w14:paraId="2ED2CE3E"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6.133.850 </w:t>
            </w:r>
          </w:p>
        </w:tc>
        <w:tc>
          <w:tcPr>
            <w:tcW w:w="1418" w:type="dxa"/>
            <w:shd w:val="clear" w:color="auto" w:fill="auto"/>
            <w:vAlign w:val="center"/>
          </w:tcPr>
          <w:p w14:paraId="683EF09F"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575.507 </w:t>
            </w:r>
          </w:p>
        </w:tc>
        <w:tc>
          <w:tcPr>
            <w:tcW w:w="1418" w:type="dxa"/>
            <w:shd w:val="clear" w:color="auto" w:fill="auto"/>
            <w:vAlign w:val="center"/>
          </w:tcPr>
          <w:p w14:paraId="51A1E445"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25.850 </w:t>
            </w:r>
          </w:p>
        </w:tc>
        <w:tc>
          <w:tcPr>
            <w:tcW w:w="1418" w:type="dxa"/>
            <w:shd w:val="clear" w:color="auto" w:fill="auto"/>
            <w:vAlign w:val="center"/>
          </w:tcPr>
          <w:p w14:paraId="4ABF031B"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6.009 </w:t>
            </w:r>
          </w:p>
        </w:tc>
        <w:tc>
          <w:tcPr>
            <w:tcW w:w="1418" w:type="dxa"/>
            <w:shd w:val="clear" w:color="auto" w:fill="auto"/>
            <w:vAlign w:val="center"/>
          </w:tcPr>
          <w:p w14:paraId="1CE70D0F"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2.223 </w:t>
            </w:r>
          </w:p>
        </w:tc>
      </w:tr>
      <w:tr w:rsidR="00372249" w:rsidRPr="000A4F32" w14:paraId="47AA4E8C" w14:textId="77777777" w:rsidTr="00372249">
        <w:trPr>
          <w:trHeight w:val="238"/>
          <w:jc w:val="center"/>
        </w:trPr>
        <w:tc>
          <w:tcPr>
            <w:tcW w:w="2551" w:type="dxa"/>
            <w:shd w:val="clear" w:color="auto" w:fill="auto"/>
          </w:tcPr>
          <w:p w14:paraId="23CE0F44" w14:textId="77777777" w:rsidR="00372249" w:rsidRPr="000A4F32" w:rsidRDefault="00372249" w:rsidP="00372249">
            <w:pPr>
              <w:spacing w:before="40" w:after="40" w:line="240" w:lineRule="auto"/>
              <w:rPr>
                <w:rFonts w:eastAsia="Times New Roman" w:cs="Arial"/>
                <w:b/>
                <w:color w:val="000000"/>
                <w:spacing w:val="-2"/>
                <w:sz w:val="14"/>
                <w:szCs w:val="14"/>
                <w:lang w:eastAsia="pt-BR"/>
              </w:rPr>
            </w:pPr>
            <w:r w:rsidRPr="000A4F32">
              <w:rPr>
                <w:rFonts w:eastAsia="Times New Roman" w:cs="Times New Roman"/>
                <w:b/>
                <w:spacing w:val="-2"/>
                <w:sz w:val="14"/>
                <w:szCs w:val="18"/>
                <w:lang w:eastAsia="pt-BR"/>
              </w:rPr>
              <w:t>Atribuível à BB Seguridade</w:t>
            </w:r>
          </w:p>
        </w:tc>
        <w:tc>
          <w:tcPr>
            <w:tcW w:w="1417" w:type="dxa"/>
            <w:shd w:val="clear" w:color="auto" w:fill="auto"/>
            <w:vAlign w:val="center"/>
          </w:tcPr>
          <w:p w14:paraId="332C7740"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4.600.083 </w:t>
            </w:r>
          </w:p>
        </w:tc>
        <w:tc>
          <w:tcPr>
            <w:tcW w:w="1418" w:type="dxa"/>
            <w:shd w:val="clear" w:color="auto" w:fill="auto"/>
            <w:vAlign w:val="center"/>
          </w:tcPr>
          <w:p w14:paraId="4BE79A08"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383.632 </w:t>
            </w:r>
          </w:p>
        </w:tc>
        <w:tc>
          <w:tcPr>
            <w:tcW w:w="1418" w:type="dxa"/>
            <w:shd w:val="clear" w:color="auto" w:fill="auto"/>
            <w:vAlign w:val="center"/>
          </w:tcPr>
          <w:p w14:paraId="0F0CFF33"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19.386 </w:t>
            </w:r>
          </w:p>
        </w:tc>
        <w:tc>
          <w:tcPr>
            <w:tcW w:w="1418" w:type="dxa"/>
            <w:shd w:val="clear" w:color="auto" w:fill="auto"/>
            <w:vAlign w:val="center"/>
          </w:tcPr>
          <w:p w14:paraId="00A6F649"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eastAsia="Times New Roman" w:cs="Arial"/>
                <w:b/>
                <w:spacing w:val="-2"/>
                <w:sz w:val="14"/>
                <w:szCs w:val="14"/>
                <w:lang w:eastAsia="pt-BR"/>
              </w:rPr>
              <w:t xml:space="preserve">  6.009</w:t>
            </w:r>
          </w:p>
        </w:tc>
        <w:tc>
          <w:tcPr>
            <w:tcW w:w="1418" w:type="dxa"/>
            <w:shd w:val="clear" w:color="auto" w:fill="auto"/>
            <w:vAlign w:val="center"/>
          </w:tcPr>
          <w:p w14:paraId="20430F2F"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eastAsia="Times New Roman" w:cs="Arial"/>
                <w:b/>
                <w:spacing w:val="-2"/>
                <w:sz w:val="14"/>
                <w:szCs w:val="14"/>
                <w:lang w:eastAsia="pt-BR"/>
              </w:rPr>
              <w:t>1.667</w:t>
            </w:r>
          </w:p>
        </w:tc>
      </w:tr>
      <w:tr w:rsidR="00372249" w:rsidRPr="001B02E7" w14:paraId="05878361" w14:textId="77777777" w:rsidTr="00372249">
        <w:trPr>
          <w:trHeight w:val="238"/>
          <w:jc w:val="center"/>
        </w:trPr>
        <w:tc>
          <w:tcPr>
            <w:tcW w:w="2551" w:type="dxa"/>
            <w:shd w:val="clear" w:color="auto" w:fill="auto"/>
          </w:tcPr>
          <w:p w14:paraId="6B943958" w14:textId="77777777" w:rsidR="00372249" w:rsidRPr="001B02E7" w:rsidRDefault="00372249" w:rsidP="00372249">
            <w:pPr>
              <w:spacing w:before="40" w:after="40" w:line="240" w:lineRule="auto"/>
              <w:ind w:left="113"/>
              <w:rPr>
                <w:rFonts w:eastAsia="Times New Roman" w:cs="Arial"/>
                <w:color w:val="000000"/>
                <w:spacing w:val="-2"/>
                <w:sz w:val="14"/>
                <w:szCs w:val="14"/>
                <w:lang w:eastAsia="pt-BR"/>
              </w:rPr>
            </w:pPr>
            <w:r w:rsidRPr="001B02E7">
              <w:rPr>
                <w:rFonts w:eastAsia="Times New Roman" w:cs="Times New Roman"/>
                <w:spacing w:val="-2"/>
                <w:sz w:val="14"/>
                <w:szCs w:val="18"/>
                <w:lang w:eastAsia="pt-BR"/>
              </w:rPr>
              <w:t xml:space="preserve">Diferença de prática contábil </w:t>
            </w:r>
            <w:r w:rsidRPr="001B02E7">
              <w:rPr>
                <w:rFonts w:eastAsia="Times New Roman" w:cs="Times New Roman"/>
                <w:spacing w:val="-2"/>
                <w:sz w:val="14"/>
                <w:szCs w:val="18"/>
                <w:vertAlign w:val="superscript"/>
                <w:lang w:eastAsia="pt-BR"/>
              </w:rPr>
              <w:t>(1)</w:t>
            </w:r>
          </w:p>
        </w:tc>
        <w:tc>
          <w:tcPr>
            <w:tcW w:w="1417" w:type="dxa"/>
            <w:shd w:val="clear" w:color="auto" w:fill="auto"/>
            <w:vAlign w:val="center"/>
          </w:tcPr>
          <w:p w14:paraId="3068DD74"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F74843">
              <w:rPr>
                <w:rFonts w:cs="Arial"/>
                <w:sz w:val="14"/>
                <w:szCs w:val="14"/>
              </w:rPr>
              <w:t>2.421</w:t>
            </w:r>
          </w:p>
        </w:tc>
        <w:tc>
          <w:tcPr>
            <w:tcW w:w="1418" w:type="dxa"/>
            <w:shd w:val="clear" w:color="auto" w:fill="auto"/>
            <w:vAlign w:val="center"/>
          </w:tcPr>
          <w:p w14:paraId="420487FA"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eastAsia="Times New Roman" w:cs="Arial"/>
                <w:spacing w:val="-2"/>
                <w:sz w:val="14"/>
                <w:szCs w:val="14"/>
                <w:lang w:eastAsia="pt-BR"/>
              </w:rPr>
              <w:t>(75)</w:t>
            </w:r>
          </w:p>
        </w:tc>
        <w:tc>
          <w:tcPr>
            <w:tcW w:w="1418" w:type="dxa"/>
            <w:shd w:val="clear" w:color="auto" w:fill="auto"/>
            <w:vAlign w:val="center"/>
          </w:tcPr>
          <w:p w14:paraId="42E15DAF" w14:textId="77777777" w:rsidR="00372249" w:rsidRPr="0058240E" w:rsidRDefault="00372249" w:rsidP="0037224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5AD3D093" w14:textId="77777777" w:rsidR="00372249" w:rsidRPr="0058240E" w:rsidRDefault="00372249" w:rsidP="0037224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0AF5749E" w14:textId="77777777" w:rsidR="00372249" w:rsidRPr="0058240E" w:rsidRDefault="00372249" w:rsidP="0037224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72249" w:rsidRPr="001B02E7" w14:paraId="12D5B152" w14:textId="77777777" w:rsidTr="00372249">
        <w:trPr>
          <w:trHeight w:val="238"/>
          <w:jc w:val="center"/>
        </w:trPr>
        <w:tc>
          <w:tcPr>
            <w:tcW w:w="2551" w:type="dxa"/>
            <w:shd w:val="clear" w:color="auto" w:fill="auto"/>
          </w:tcPr>
          <w:p w14:paraId="3AC7D9A2" w14:textId="77777777" w:rsidR="00372249" w:rsidRPr="001B02E7" w:rsidRDefault="00372249" w:rsidP="00372249">
            <w:pPr>
              <w:spacing w:before="40" w:after="40" w:line="240" w:lineRule="auto"/>
              <w:ind w:left="113"/>
              <w:rPr>
                <w:rFonts w:eastAsia="Times New Roman" w:cs="Times New Roman"/>
                <w:spacing w:val="-2"/>
                <w:sz w:val="14"/>
                <w:szCs w:val="18"/>
                <w:lang w:eastAsia="pt-BR"/>
              </w:rPr>
            </w:pPr>
            <w:r w:rsidRPr="001B02E7">
              <w:rPr>
                <w:rFonts w:eastAsia="Times New Roman" w:cs="Times New Roman"/>
                <w:spacing w:val="-2"/>
                <w:sz w:val="14"/>
                <w:szCs w:val="18"/>
                <w:lang w:eastAsia="pt-BR"/>
              </w:rPr>
              <w:t xml:space="preserve">Ajustes </w:t>
            </w:r>
            <w:r w:rsidRPr="001B02E7">
              <w:rPr>
                <w:rFonts w:eastAsia="Times New Roman" w:cs="Times New Roman"/>
                <w:spacing w:val="-2"/>
                <w:sz w:val="14"/>
                <w:szCs w:val="18"/>
                <w:vertAlign w:val="superscript"/>
                <w:lang w:eastAsia="pt-BR"/>
              </w:rPr>
              <w:t>(2)</w:t>
            </w:r>
          </w:p>
        </w:tc>
        <w:tc>
          <w:tcPr>
            <w:tcW w:w="1417" w:type="dxa"/>
            <w:shd w:val="clear" w:color="auto" w:fill="auto"/>
            <w:vAlign w:val="center"/>
          </w:tcPr>
          <w:p w14:paraId="1FF4FAF0"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(22.831)</w:t>
            </w:r>
          </w:p>
        </w:tc>
        <w:tc>
          <w:tcPr>
            <w:tcW w:w="1418" w:type="dxa"/>
            <w:shd w:val="clear" w:color="auto" w:fill="auto"/>
            <w:vAlign w:val="center"/>
          </w:tcPr>
          <w:p w14:paraId="144B8FEC"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eastAsia="Times New Roman" w:cs="Arial"/>
                <w:spacing w:val="-2"/>
                <w:sz w:val="14"/>
                <w:szCs w:val="14"/>
                <w:lang w:eastAsia="pt-BR"/>
              </w:rPr>
              <w:t>110.749</w:t>
            </w:r>
          </w:p>
        </w:tc>
        <w:tc>
          <w:tcPr>
            <w:tcW w:w="1418" w:type="dxa"/>
            <w:shd w:val="clear" w:color="auto" w:fill="auto"/>
            <w:vAlign w:val="center"/>
          </w:tcPr>
          <w:p w14:paraId="31DD1632" w14:textId="77777777" w:rsidR="00372249" w:rsidRPr="0058240E" w:rsidRDefault="00372249" w:rsidP="0037224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21</w:t>
            </w:r>
          </w:p>
        </w:tc>
        <w:tc>
          <w:tcPr>
            <w:tcW w:w="1418" w:type="dxa"/>
            <w:shd w:val="clear" w:color="auto" w:fill="auto"/>
            <w:vAlign w:val="center"/>
          </w:tcPr>
          <w:p w14:paraId="09A93E41" w14:textId="77777777" w:rsidR="00372249" w:rsidRPr="0058240E" w:rsidRDefault="00372249" w:rsidP="00372249">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3CC5FF08" w14:textId="77777777" w:rsidR="00372249" w:rsidRPr="0058240E" w:rsidRDefault="00372249" w:rsidP="00372249">
            <w:pPr>
              <w:spacing w:before="40" w:after="40" w:line="240" w:lineRule="auto"/>
              <w:jc w:val="right"/>
              <w:rPr>
                <w:rFonts w:eastAsia="Times New Roman" w:cs="Arial"/>
                <w:spacing w:val="-2"/>
                <w:sz w:val="14"/>
                <w:szCs w:val="14"/>
                <w:lang w:eastAsia="pt-BR"/>
              </w:rPr>
            </w:pPr>
            <w:r w:rsidRPr="0058240E">
              <w:rPr>
                <w:rFonts w:eastAsia="Times New Roman" w:cs="Arial"/>
                <w:spacing w:val="-2"/>
                <w:sz w:val="14"/>
                <w:szCs w:val="14"/>
                <w:lang w:eastAsia="pt-BR"/>
              </w:rPr>
              <w:t>(21)</w:t>
            </w:r>
          </w:p>
        </w:tc>
      </w:tr>
      <w:tr w:rsidR="00372249" w:rsidRPr="000A4F32" w14:paraId="757CB875" w14:textId="77777777" w:rsidTr="00372249">
        <w:trPr>
          <w:trHeight w:val="238"/>
          <w:jc w:val="center"/>
        </w:trPr>
        <w:tc>
          <w:tcPr>
            <w:tcW w:w="2551" w:type="dxa"/>
            <w:tcBorders>
              <w:bottom w:val="single" w:sz="2" w:space="0" w:color="1F4E79" w:themeColor="accent1" w:themeShade="80"/>
            </w:tcBorders>
            <w:shd w:val="clear" w:color="auto" w:fill="auto"/>
          </w:tcPr>
          <w:p w14:paraId="2B006158" w14:textId="77777777" w:rsidR="00372249" w:rsidRPr="000A4F32" w:rsidRDefault="00372249" w:rsidP="00372249">
            <w:pPr>
              <w:spacing w:before="40" w:after="40" w:line="240" w:lineRule="auto"/>
              <w:rPr>
                <w:rFonts w:eastAsia="Times New Roman" w:cs="Arial"/>
                <w:b/>
                <w:spacing w:val="-2"/>
                <w:sz w:val="14"/>
                <w:szCs w:val="14"/>
                <w:lang w:eastAsia="pt-BR"/>
              </w:rPr>
            </w:pPr>
            <w:r w:rsidRPr="000A4F32">
              <w:rPr>
                <w:rFonts w:eastAsia="Times New Roman" w:cs="Times New Roman"/>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48A33C8B"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4.579.673 </w:t>
            </w:r>
          </w:p>
        </w:tc>
        <w:tc>
          <w:tcPr>
            <w:tcW w:w="1418" w:type="dxa"/>
            <w:tcBorders>
              <w:bottom w:val="single" w:sz="2" w:space="0" w:color="1F4E79" w:themeColor="accent1" w:themeShade="80"/>
            </w:tcBorders>
            <w:shd w:val="clear" w:color="auto" w:fill="auto"/>
            <w:vAlign w:val="center"/>
          </w:tcPr>
          <w:p w14:paraId="39567697"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494.306 </w:t>
            </w:r>
          </w:p>
        </w:tc>
        <w:tc>
          <w:tcPr>
            <w:tcW w:w="1418" w:type="dxa"/>
            <w:tcBorders>
              <w:bottom w:val="single" w:sz="2" w:space="0" w:color="1F4E79" w:themeColor="accent1" w:themeShade="80"/>
            </w:tcBorders>
            <w:shd w:val="clear" w:color="auto" w:fill="auto"/>
            <w:vAlign w:val="center"/>
          </w:tcPr>
          <w:p w14:paraId="45104D61"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19.407 </w:t>
            </w:r>
          </w:p>
        </w:tc>
        <w:tc>
          <w:tcPr>
            <w:tcW w:w="1418" w:type="dxa"/>
            <w:tcBorders>
              <w:bottom w:val="single" w:sz="2" w:space="0" w:color="1F4E79" w:themeColor="accent1" w:themeShade="80"/>
            </w:tcBorders>
            <w:shd w:val="clear" w:color="auto" w:fill="auto"/>
            <w:vAlign w:val="center"/>
          </w:tcPr>
          <w:p w14:paraId="1D7569DE"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eastAsia="Times New Roman" w:cs="Arial"/>
                <w:b/>
                <w:spacing w:val="-2"/>
                <w:sz w:val="14"/>
                <w:szCs w:val="14"/>
                <w:lang w:eastAsia="pt-BR"/>
              </w:rPr>
              <w:t xml:space="preserve">  6.009</w:t>
            </w:r>
          </w:p>
        </w:tc>
        <w:tc>
          <w:tcPr>
            <w:tcW w:w="1418" w:type="dxa"/>
            <w:tcBorders>
              <w:bottom w:val="single" w:sz="2" w:space="0" w:color="1F4E79" w:themeColor="accent1" w:themeShade="80"/>
            </w:tcBorders>
            <w:shd w:val="clear" w:color="auto" w:fill="auto"/>
            <w:vAlign w:val="center"/>
          </w:tcPr>
          <w:p w14:paraId="3C6B2524" w14:textId="77777777" w:rsidR="00372249" w:rsidRPr="000A4F32" w:rsidRDefault="00372249" w:rsidP="00372249">
            <w:pPr>
              <w:spacing w:before="40" w:after="40" w:line="240" w:lineRule="auto"/>
              <w:jc w:val="right"/>
              <w:rPr>
                <w:rFonts w:eastAsia="Times New Roman" w:cs="Arial"/>
                <w:b/>
                <w:spacing w:val="-2"/>
                <w:sz w:val="14"/>
                <w:szCs w:val="14"/>
                <w:lang w:eastAsia="pt-BR"/>
              </w:rPr>
            </w:pPr>
            <w:r w:rsidRPr="000A4F32">
              <w:rPr>
                <w:rFonts w:cs="Arial"/>
                <w:b/>
                <w:sz w:val="14"/>
                <w:szCs w:val="14"/>
              </w:rPr>
              <w:t xml:space="preserve"> 1.646 </w:t>
            </w:r>
          </w:p>
        </w:tc>
      </w:tr>
    </w:tbl>
    <w:p w14:paraId="4CBD4D4D" w14:textId="77777777" w:rsidR="00372249" w:rsidRPr="008577B6" w:rsidRDefault="00372249" w:rsidP="00065C3A">
      <w:pPr>
        <w:pStyle w:val="PargrafodaLista"/>
        <w:numPr>
          <w:ilvl w:val="0"/>
          <w:numId w:val="19"/>
        </w:numPr>
        <w:spacing w:after="0"/>
        <w:jc w:val="both"/>
        <w:rPr>
          <w:rFonts w:ascii="Arial" w:hAnsi="Arial" w:cs="Arial"/>
          <w:sz w:val="14"/>
          <w:szCs w:val="18"/>
        </w:rPr>
      </w:pPr>
      <w:r w:rsidRPr="008577B6">
        <w:rPr>
          <w:rFonts w:ascii="Arial" w:hAnsi="Arial" w:cs="Arial"/>
          <w:sz w:val="14"/>
          <w:szCs w:val="18"/>
        </w:rPr>
        <w:t>Ajustes para fins de uniformização de prática contábil em virtude do CPC 06 (R2) [IFRS 16] – Arrendamentos.</w:t>
      </w:r>
    </w:p>
    <w:p w14:paraId="154B52ED" w14:textId="77777777" w:rsidR="00372249" w:rsidRPr="004A34BB" w:rsidRDefault="00372249" w:rsidP="00065C3A">
      <w:pPr>
        <w:pStyle w:val="PargrafodaLista"/>
        <w:numPr>
          <w:ilvl w:val="0"/>
          <w:numId w:val="19"/>
        </w:numPr>
        <w:rPr>
          <w:rFonts w:ascii="Arial" w:hAnsi="Arial" w:cs="Arial"/>
          <w:sz w:val="14"/>
          <w:szCs w:val="18"/>
        </w:rPr>
      </w:pPr>
      <w:r w:rsidRPr="004A34BB">
        <w:rPr>
          <w:rFonts w:ascii="Arial" w:hAnsi="Arial" w:cs="Arial"/>
          <w:sz w:val="14"/>
          <w:szCs w:val="18"/>
        </w:rPr>
        <w:t xml:space="preserve">Na Brasilprev, o montante refere-se à redução de resultado não realizado </w:t>
      </w:r>
      <w:r w:rsidRPr="004A34BB">
        <w:rPr>
          <w:rFonts w:ascii="Arial" w:eastAsia="Times New Roman" w:hAnsi="Arial" w:cs="Times New Roman"/>
          <w:spacing w:val="-2"/>
          <w:sz w:val="14"/>
          <w:szCs w:val="18"/>
          <w:lang w:eastAsia="pt-BR"/>
        </w:rPr>
        <w:t>da venda da participação acionária da Mapfre Nossa Caixa Vida e Previdência (MNCVP) em julho de 2012</w:t>
      </w:r>
      <w:r w:rsidRPr="004A34BB">
        <w:rPr>
          <w:rFonts w:ascii="Arial" w:hAnsi="Arial" w:cs="Arial"/>
          <w:sz w:val="14"/>
          <w:szCs w:val="18"/>
        </w:rPr>
        <w:t>. Na Brasilcap, o montante refere-se ao ágio na aquisição de participação societária da empresa Sulacap pela BB Seguros, ocorrida em 22.07.2011. Na Brasildental, refere-se à alteração no resultado. Na Ciclic, refere-se à ajustes de períodos anteriores.</w:t>
      </w:r>
    </w:p>
    <w:p w14:paraId="631F7902" w14:textId="77777777" w:rsidR="00372249" w:rsidRPr="00537AE7" w:rsidRDefault="00372249" w:rsidP="00372249">
      <w:pPr>
        <w:keepNext/>
        <w:keepLines/>
        <w:spacing w:after="0"/>
        <w:jc w:val="right"/>
        <w:rPr>
          <w:rFonts w:cs="Arial"/>
          <w:b/>
          <w:sz w:val="14"/>
          <w:szCs w:val="18"/>
        </w:rPr>
      </w:pPr>
      <w:r w:rsidRPr="00537AE7">
        <w:rPr>
          <w:rFonts w:cs="Arial"/>
          <w:b/>
          <w:sz w:val="14"/>
          <w:szCs w:val="18"/>
        </w:rPr>
        <w:lastRenderedPageBreak/>
        <w:t>R$ mil</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372249" w:rsidRPr="00537AE7" w14:paraId="2E930088" w14:textId="77777777" w:rsidTr="0037224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49722E72" w14:textId="77777777" w:rsidR="00372249" w:rsidRPr="00537AE7" w:rsidRDefault="00372249" w:rsidP="00372249">
            <w:pPr>
              <w:keepNext/>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C6CBAC2"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2457B2B"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372249" w:rsidRPr="00537AE7" w14:paraId="6B8B2A0F" w14:textId="77777777" w:rsidTr="0037224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58882810" w14:textId="77777777" w:rsidR="00372249" w:rsidRPr="00537AE7" w:rsidRDefault="00372249" w:rsidP="00372249">
            <w:pPr>
              <w:keepNext/>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A75D2AA"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51FB055"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BBC67FE"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5EE878B"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AD2942C"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372249" w:rsidRPr="00537AE7" w14:paraId="048754BD" w14:textId="77777777" w:rsidTr="00372249">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54D965A1"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w:t>
            </w:r>
            <w:r>
              <w:rPr>
                <w:rFonts w:eastAsia="Times New Roman" w:cs="Arial"/>
                <w:b/>
                <w:spacing w:val="-2"/>
                <w:sz w:val="14"/>
                <w:szCs w:val="14"/>
                <w:lang w:eastAsia="pt-BR"/>
              </w:rPr>
              <w:t>1</w:t>
            </w:r>
            <w:r w:rsidRPr="00537AE7">
              <w:rPr>
                <w:rFonts w:eastAsia="Times New Roman" w:cs="Arial"/>
                <w:b/>
                <w:spacing w:val="-2"/>
                <w:sz w:val="14"/>
                <w:szCs w:val="14"/>
                <w:lang w:eastAsia="pt-BR"/>
              </w:rPr>
              <w:t>.</w:t>
            </w:r>
            <w:r>
              <w:rPr>
                <w:rFonts w:eastAsia="Times New Roman" w:cs="Arial"/>
                <w:b/>
                <w:spacing w:val="-2"/>
                <w:sz w:val="14"/>
                <w:szCs w:val="14"/>
                <w:lang w:eastAsia="pt-BR"/>
              </w:rPr>
              <w:t>12</w:t>
            </w:r>
            <w:r w:rsidRPr="00537AE7">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31CA5C9"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Brasilprev</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D10D0C1"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92579EB"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Brasildental</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DC3054F"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DAF98D7" w14:textId="77777777" w:rsidR="00372249" w:rsidRPr="00537AE7" w:rsidRDefault="00372249" w:rsidP="00372249">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Ciclic</w:t>
            </w:r>
          </w:p>
        </w:tc>
      </w:tr>
      <w:tr w:rsidR="00372249" w:rsidRPr="002E1412" w14:paraId="67C0F156" w14:textId="77777777" w:rsidTr="00372249">
        <w:trPr>
          <w:trHeight w:val="238"/>
          <w:jc w:val="center"/>
        </w:trPr>
        <w:tc>
          <w:tcPr>
            <w:tcW w:w="2553" w:type="dxa"/>
            <w:tcBorders>
              <w:top w:val="single" w:sz="2" w:space="0" w:color="1F4E79" w:themeColor="accent1" w:themeShade="80"/>
            </w:tcBorders>
            <w:shd w:val="clear" w:color="auto" w:fill="auto"/>
          </w:tcPr>
          <w:p w14:paraId="56CA8809" w14:textId="77777777" w:rsidR="00372249" w:rsidRPr="002E1412" w:rsidRDefault="00372249" w:rsidP="00372249">
            <w:pPr>
              <w:keepNext/>
              <w:keepLines/>
              <w:spacing w:before="40" w:after="40" w:line="240" w:lineRule="auto"/>
              <w:rPr>
                <w:rFonts w:eastAsia="Times New Roman" w:cs="Arial"/>
                <w:b/>
                <w:spacing w:val="-2"/>
                <w:sz w:val="14"/>
                <w:szCs w:val="14"/>
                <w:lang w:eastAsia="pt-BR"/>
              </w:rPr>
            </w:pPr>
            <w:r w:rsidRPr="002E1412">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32D1B602"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302.399.384</w:t>
            </w:r>
          </w:p>
        </w:tc>
        <w:tc>
          <w:tcPr>
            <w:tcW w:w="1417" w:type="dxa"/>
            <w:tcBorders>
              <w:top w:val="single" w:sz="2" w:space="0" w:color="1F4E79" w:themeColor="accent1" w:themeShade="80"/>
            </w:tcBorders>
            <w:shd w:val="clear" w:color="auto" w:fill="auto"/>
            <w:vAlign w:val="center"/>
          </w:tcPr>
          <w:p w14:paraId="3240446B"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6.130.957</w:t>
            </w:r>
          </w:p>
        </w:tc>
        <w:tc>
          <w:tcPr>
            <w:tcW w:w="1418" w:type="dxa"/>
            <w:tcBorders>
              <w:top w:val="single" w:sz="2" w:space="0" w:color="1F4E79" w:themeColor="accent1" w:themeShade="80"/>
            </w:tcBorders>
            <w:shd w:val="clear" w:color="auto" w:fill="auto"/>
            <w:vAlign w:val="center"/>
          </w:tcPr>
          <w:p w14:paraId="668D809B"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44.433</w:t>
            </w:r>
          </w:p>
        </w:tc>
        <w:tc>
          <w:tcPr>
            <w:tcW w:w="1417" w:type="dxa"/>
            <w:tcBorders>
              <w:top w:val="single" w:sz="2" w:space="0" w:color="1F4E79" w:themeColor="accent1" w:themeShade="80"/>
            </w:tcBorders>
            <w:shd w:val="clear" w:color="auto" w:fill="auto"/>
            <w:vAlign w:val="center"/>
          </w:tcPr>
          <w:p w14:paraId="5D8B9BF0"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4.096.447 </w:t>
            </w:r>
          </w:p>
        </w:tc>
        <w:tc>
          <w:tcPr>
            <w:tcW w:w="1418" w:type="dxa"/>
            <w:tcBorders>
              <w:top w:val="single" w:sz="2" w:space="0" w:color="1F4E79" w:themeColor="accent1" w:themeShade="80"/>
            </w:tcBorders>
            <w:shd w:val="clear" w:color="auto" w:fill="auto"/>
            <w:vAlign w:val="center"/>
          </w:tcPr>
          <w:p w14:paraId="4FEA3A07"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13.182</w:t>
            </w:r>
          </w:p>
        </w:tc>
      </w:tr>
      <w:tr w:rsidR="00372249" w:rsidRPr="00537AE7" w14:paraId="2B652D0E" w14:textId="77777777" w:rsidTr="00372249">
        <w:trPr>
          <w:trHeight w:val="238"/>
          <w:jc w:val="center"/>
        </w:trPr>
        <w:tc>
          <w:tcPr>
            <w:tcW w:w="2553" w:type="dxa"/>
            <w:shd w:val="clear" w:color="auto" w:fill="auto"/>
          </w:tcPr>
          <w:p w14:paraId="6FF7656D"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auto"/>
            <w:vAlign w:val="center"/>
          </w:tcPr>
          <w:p w14:paraId="00FB0A1A"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601.280</w:t>
            </w:r>
          </w:p>
        </w:tc>
        <w:tc>
          <w:tcPr>
            <w:tcW w:w="1417" w:type="dxa"/>
            <w:shd w:val="clear" w:color="auto" w:fill="auto"/>
            <w:vAlign w:val="center"/>
          </w:tcPr>
          <w:p w14:paraId="39BF3288"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37</w:t>
            </w:r>
          </w:p>
        </w:tc>
        <w:tc>
          <w:tcPr>
            <w:tcW w:w="1418" w:type="dxa"/>
            <w:shd w:val="clear" w:color="auto" w:fill="auto"/>
            <w:vAlign w:val="center"/>
          </w:tcPr>
          <w:p w14:paraId="77024FE4"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2.262</w:t>
            </w:r>
          </w:p>
        </w:tc>
        <w:tc>
          <w:tcPr>
            <w:tcW w:w="1417" w:type="dxa"/>
            <w:shd w:val="clear" w:color="auto" w:fill="auto"/>
            <w:vAlign w:val="center"/>
          </w:tcPr>
          <w:p w14:paraId="2EBFC3E2"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3.070.107 </w:t>
            </w:r>
          </w:p>
        </w:tc>
        <w:tc>
          <w:tcPr>
            <w:tcW w:w="1418" w:type="dxa"/>
            <w:shd w:val="clear" w:color="auto" w:fill="auto"/>
          </w:tcPr>
          <w:p w14:paraId="0DCA77DE" w14:textId="77777777" w:rsidR="00372249" w:rsidRPr="005523CF" w:rsidRDefault="00372249" w:rsidP="00372249">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929</w:t>
            </w:r>
          </w:p>
        </w:tc>
      </w:tr>
      <w:tr w:rsidR="00372249" w:rsidRPr="00537AE7" w14:paraId="175AD877" w14:textId="77777777" w:rsidTr="00372249">
        <w:trPr>
          <w:trHeight w:val="238"/>
          <w:jc w:val="center"/>
        </w:trPr>
        <w:tc>
          <w:tcPr>
            <w:tcW w:w="2553" w:type="dxa"/>
            <w:shd w:val="clear" w:color="auto" w:fill="auto"/>
          </w:tcPr>
          <w:p w14:paraId="637E4EC5"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7FA0CFDA"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300.462.391</w:t>
            </w:r>
          </w:p>
        </w:tc>
        <w:tc>
          <w:tcPr>
            <w:tcW w:w="1417" w:type="dxa"/>
            <w:shd w:val="clear" w:color="auto" w:fill="auto"/>
            <w:vAlign w:val="center"/>
          </w:tcPr>
          <w:p w14:paraId="5752DACD"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6.092.191</w:t>
            </w:r>
          </w:p>
        </w:tc>
        <w:tc>
          <w:tcPr>
            <w:tcW w:w="1418" w:type="dxa"/>
            <w:shd w:val="clear" w:color="auto" w:fill="auto"/>
            <w:vAlign w:val="center"/>
          </w:tcPr>
          <w:p w14:paraId="20A0C703"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36.402</w:t>
            </w:r>
          </w:p>
        </w:tc>
        <w:tc>
          <w:tcPr>
            <w:tcW w:w="1417" w:type="dxa"/>
            <w:shd w:val="clear" w:color="auto" w:fill="auto"/>
            <w:vAlign w:val="center"/>
          </w:tcPr>
          <w:p w14:paraId="52FF7E14"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tcPr>
          <w:p w14:paraId="2E94A3C0" w14:textId="77777777" w:rsidR="00372249" w:rsidRPr="005523CF" w:rsidRDefault="00372249" w:rsidP="00372249">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1.832</w:t>
            </w:r>
          </w:p>
        </w:tc>
      </w:tr>
      <w:tr w:rsidR="00372249" w:rsidRPr="00537AE7" w14:paraId="1BA44406" w14:textId="77777777" w:rsidTr="00372249">
        <w:trPr>
          <w:trHeight w:val="238"/>
          <w:jc w:val="center"/>
        </w:trPr>
        <w:tc>
          <w:tcPr>
            <w:tcW w:w="2553" w:type="dxa"/>
            <w:shd w:val="clear" w:color="auto" w:fill="auto"/>
          </w:tcPr>
          <w:p w14:paraId="132F0D4C"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auto"/>
            <w:vAlign w:val="center"/>
          </w:tcPr>
          <w:p w14:paraId="0F1DDBB4"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0782399F"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8" w:type="dxa"/>
            <w:shd w:val="clear" w:color="auto" w:fill="auto"/>
            <w:vAlign w:val="center"/>
          </w:tcPr>
          <w:p w14:paraId="29E94934"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75AA0B75"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1.026.158 </w:t>
            </w:r>
          </w:p>
        </w:tc>
        <w:tc>
          <w:tcPr>
            <w:tcW w:w="1418" w:type="dxa"/>
            <w:shd w:val="clear" w:color="auto" w:fill="auto"/>
          </w:tcPr>
          <w:p w14:paraId="178670DB" w14:textId="77777777" w:rsidR="00372249" w:rsidRPr="005523CF" w:rsidRDefault="00372249" w:rsidP="00372249">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2.442</w:t>
            </w:r>
          </w:p>
        </w:tc>
      </w:tr>
      <w:tr w:rsidR="00372249" w:rsidRPr="00537AE7" w14:paraId="648B2694" w14:textId="77777777" w:rsidTr="00372249">
        <w:trPr>
          <w:trHeight w:val="238"/>
          <w:jc w:val="center"/>
        </w:trPr>
        <w:tc>
          <w:tcPr>
            <w:tcW w:w="2553" w:type="dxa"/>
            <w:shd w:val="clear" w:color="auto" w:fill="auto"/>
          </w:tcPr>
          <w:p w14:paraId="07D25214"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auto"/>
            <w:vAlign w:val="center"/>
          </w:tcPr>
          <w:p w14:paraId="2AA39013"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1.335.713</w:t>
            </w:r>
          </w:p>
        </w:tc>
        <w:tc>
          <w:tcPr>
            <w:tcW w:w="1417" w:type="dxa"/>
            <w:shd w:val="clear" w:color="auto" w:fill="auto"/>
            <w:vAlign w:val="center"/>
          </w:tcPr>
          <w:p w14:paraId="5FDAF554"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38.729</w:t>
            </w:r>
          </w:p>
        </w:tc>
        <w:tc>
          <w:tcPr>
            <w:tcW w:w="1418" w:type="dxa"/>
            <w:shd w:val="clear" w:color="auto" w:fill="auto"/>
            <w:vAlign w:val="center"/>
          </w:tcPr>
          <w:p w14:paraId="6E027BD8"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5.769</w:t>
            </w:r>
          </w:p>
        </w:tc>
        <w:tc>
          <w:tcPr>
            <w:tcW w:w="1417" w:type="dxa"/>
            <w:shd w:val="clear" w:color="auto" w:fill="auto"/>
            <w:vAlign w:val="center"/>
          </w:tcPr>
          <w:p w14:paraId="7055EF9F"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182 </w:t>
            </w:r>
          </w:p>
        </w:tc>
        <w:tc>
          <w:tcPr>
            <w:tcW w:w="1418" w:type="dxa"/>
            <w:shd w:val="clear" w:color="auto" w:fill="auto"/>
          </w:tcPr>
          <w:p w14:paraId="2BD6A52B" w14:textId="77777777" w:rsidR="00372249" w:rsidRPr="005523CF" w:rsidRDefault="00372249" w:rsidP="00372249">
            <w:pPr>
              <w:keepNext/>
              <w:keepLines/>
              <w:spacing w:before="40" w:after="40" w:line="240" w:lineRule="auto"/>
              <w:jc w:val="right"/>
              <w:rPr>
                <w:rFonts w:eastAsia="Times New Roman" w:cs="Arial"/>
                <w:spacing w:val="-2"/>
                <w:sz w:val="14"/>
                <w:szCs w:val="14"/>
                <w:lang w:eastAsia="pt-BR"/>
              </w:rPr>
            </w:pPr>
            <w:r w:rsidRPr="005523CF">
              <w:rPr>
                <w:rFonts w:cs="Arial"/>
                <w:sz w:val="14"/>
                <w:szCs w:val="14"/>
              </w:rPr>
              <w:t>7.979</w:t>
            </w:r>
          </w:p>
        </w:tc>
      </w:tr>
      <w:tr w:rsidR="00372249" w:rsidRPr="002E1412" w14:paraId="14234F8B" w14:textId="77777777" w:rsidTr="00372249">
        <w:trPr>
          <w:trHeight w:val="238"/>
          <w:jc w:val="center"/>
        </w:trPr>
        <w:tc>
          <w:tcPr>
            <w:tcW w:w="2553" w:type="dxa"/>
            <w:shd w:val="clear" w:color="auto" w:fill="auto"/>
          </w:tcPr>
          <w:p w14:paraId="4953F24D" w14:textId="77777777" w:rsidR="00372249" w:rsidRPr="002E1412" w:rsidRDefault="00372249" w:rsidP="00372249">
            <w:pPr>
              <w:keepNext/>
              <w:keepLines/>
              <w:spacing w:before="40" w:after="40" w:line="240" w:lineRule="auto"/>
              <w:rPr>
                <w:rFonts w:eastAsia="Times New Roman" w:cs="Arial"/>
                <w:b/>
                <w:spacing w:val="-2"/>
                <w:sz w:val="14"/>
                <w:szCs w:val="14"/>
                <w:lang w:eastAsia="pt-BR"/>
              </w:rPr>
            </w:pPr>
            <w:r w:rsidRPr="002E1412">
              <w:rPr>
                <w:rFonts w:eastAsia="Times New Roman" w:cs="Arial"/>
                <w:b/>
                <w:spacing w:val="-2"/>
                <w:sz w:val="14"/>
                <w:szCs w:val="18"/>
                <w:lang w:eastAsia="pt-BR"/>
              </w:rPr>
              <w:t xml:space="preserve">Ativo não circulante </w:t>
            </w:r>
          </w:p>
        </w:tc>
        <w:tc>
          <w:tcPr>
            <w:tcW w:w="1417" w:type="dxa"/>
            <w:shd w:val="clear" w:color="auto" w:fill="auto"/>
            <w:vAlign w:val="center"/>
          </w:tcPr>
          <w:p w14:paraId="34835B73"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18.186.069</w:t>
            </w:r>
          </w:p>
        </w:tc>
        <w:tc>
          <w:tcPr>
            <w:tcW w:w="1417" w:type="dxa"/>
            <w:shd w:val="clear" w:color="auto" w:fill="auto"/>
            <w:vAlign w:val="center"/>
          </w:tcPr>
          <w:p w14:paraId="2E581EB3"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3.540.508</w:t>
            </w:r>
          </w:p>
        </w:tc>
        <w:tc>
          <w:tcPr>
            <w:tcW w:w="1418" w:type="dxa"/>
            <w:shd w:val="clear" w:color="auto" w:fill="auto"/>
            <w:vAlign w:val="center"/>
          </w:tcPr>
          <w:p w14:paraId="059E7D4A"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2.401</w:t>
            </w:r>
          </w:p>
        </w:tc>
        <w:tc>
          <w:tcPr>
            <w:tcW w:w="1417" w:type="dxa"/>
            <w:shd w:val="clear" w:color="auto" w:fill="auto"/>
            <w:vAlign w:val="center"/>
          </w:tcPr>
          <w:p w14:paraId="2C394591"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962.467 </w:t>
            </w:r>
          </w:p>
        </w:tc>
        <w:tc>
          <w:tcPr>
            <w:tcW w:w="1418" w:type="dxa"/>
            <w:shd w:val="clear" w:color="auto" w:fill="auto"/>
            <w:vAlign w:val="center"/>
          </w:tcPr>
          <w:p w14:paraId="2C2EA2AB"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3.671</w:t>
            </w:r>
          </w:p>
        </w:tc>
      </w:tr>
      <w:tr w:rsidR="00372249" w:rsidRPr="00537AE7" w14:paraId="7C22201E" w14:textId="77777777" w:rsidTr="00372249">
        <w:trPr>
          <w:trHeight w:val="238"/>
          <w:jc w:val="center"/>
        </w:trPr>
        <w:tc>
          <w:tcPr>
            <w:tcW w:w="2553" w:type="dxa"/>
            <w:shd w:val="clear" w:color="auto" w:fill="auto"/>
          </w:tcPr>
          <w:p w14:paraId="29AF3DAC" w14:textId="77777777" w:rsidR="00372249" w:rsidRPr="00537AE7" w:rsidRDefault="00372249" w:rsidP="0037224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42DDAF79"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17.094.808</w:t>
            </w:r>
          </w:p>
        </w:tc>
        <w:tc>
          <w:tcPr>
            <w:tcW w:w="1417" w:type="dxa"/>
            <w:shd w:val="clear" w:color="auto" w:fill="auto"/>
            <w:vAlign w:val="center"/>
          </w:tcPr>
          <w:p w14:paraId="4DA19371"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2.182.944</w:t>
            </w:r>
          </w:p>
        </w:tc>
        <w:tc>
          <w:tcPr>
            <w:tcW w:w="1418" w:type="dxa"/>
            <w:shd w:val="clear" w:color="auto" w:fill="auto"/>
            <w:vAlign w:val="center"/>
          </w:tcPr>
          <w:p w14:paraId="4AA231C3"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4B5BEC44"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vAlign w:val="center"/>
          </w:tcPr>
          <w:p w14:paraId="2083D229"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372249" w:rsidRPr="00800353" w14:paraId="2C020C82" w14:textId="77777777" w:rsidTr="00372249">
        <w:trPr>
          <w:trHeight w:val="238"/>
          <w:jc w:val="center"/>
        </w:trPr>
        <w:tc>
          <w:tcPr>
            <w:tcW w:w="2553" w:type="dxa"/>
            <w:shd w:val="clear" w:color="auto" w:fill="auto"/>
          </w:tcPr>
          <w:p w14:paraId="44372C10" w14:textId="77777777" w:rsidR="00372249" w:rsidRPr="00800353" w:rsidRDefault="00372249" w:rsidP="00372249">
            <w:pPr>
              <w:keepNext/>
              <w:keepLines/>
              <w:spacing w:before="40" w:after="40" w:line="240" w:lineRule="auto"/>
              <w:ind w:left="113"/>
              <w:rPr>
                <w:rFonts w:eastAsia="Times New Roman" w:cs="Arial"/>
                <w:color w:val="000000"/>
                <w:spacing w:val="-2"/>
                <w:sz w:val="14"/>
                <w:szCs w:val="14"/>
                <w:lang w:eastAsia="pt-BR"/>
              </w:rPr>
            </w:pPr>
            <w:r w:rsidRPr="00800353">
              <w:rPr>
                <w:rFonts w:eastAsia="Times New Roman" w:cs="Arial"/>
                <w:spacing w:val="-2"/>
                <w:sz w:val="14"/>
                <w:szCs w:val="18"/>
                <w:lang w:eastAsia="pt-BR"/>
              </w:rPr>
              <w:t>Comissões a receber</w:t>
            </w:r>
          </w:p>
        </w:tc>
        <w:tc>
          <w:tcPr>
            <w:tcW w:w="1417" w:type="dxa"/>
            <w:shd w:val="clear" w:color="auto" w:fill="auto"/>
            <w:vAlign w:val="center"/>
          </w:tcPr>
          <w:p w14:paraId="13A243BF" w14:textId="77777777" w:rsidR="00372249" w:rsidRPr="00800353" w:rsidRDefault="00372249" w:rsidP="00372249">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c>
          <w:tcPr>
            <w:tcW w:w="1417" w:type="dxa"/>
            <w:shd w:val="clear" w:color="auto" w:fill="auto"/>
            <w:vAlign w:val="center"/>
          </w:tcPr>
          <w:p w14:paraId="530DB95F" w14:textId="77777777" w:rsidR="00372249" w:rsidRPr="00800353" w:rsidRDefault="00372249" w:rsidP="00372249">
            <w:pPr>
              <w:keepNext/>
              <w:keepLines/>
              <w:spacing w:before="40" w:after="40" w:line="240" w:lineRule="auto"/>
              <w:jc w:val="right"/>
              <w:rPr>
                <w:rFonts w:eastAsia="Times New Roman" w:cs="Arial"/>
                <w:spacing w:val="-2"/>
                <w:sz w:val="14"/>
                <w:szCs w:val="14"/>
                <w:lang w:eastAsia="pt-BR"/>
              </w:rPr>
            </w:pPr>
            <w:r w:rsidRPr="00800353">
              <w:rPr>
                <w:rFonts w:cs="Arial"/>
                <w:sz w:val="14"/>
                <w:szCs w:val="14"/>
              </w:rPr>
              <w:t>--</w:t>
            </w:r>
          </w:p>
        </w:tc>
        <w:tc>
          <w:tcPr>
            <w:tcW w:w="1418" w:type="dxa"/>
            <w:shd w:val="clear" w:color="auto" w:fill="auto"/>
            <w:vAlign w:val="center"/>
          </w:tcPr>
          <w:p w14:paraId="508D5A30" w14:textId="77777777" w:rsidR="00372249" w:rsidRPr="00800353" w:rsidRDefault="00372249" w:rsidP="00372249">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c>
          <w:tcPr>
            <w:tcW w:w="1417" w:type="dxa"/>
            <w:shd w:val="clear" w:color="auto" w:fill="auto"/>
            <w:vAlign w:val="center"/>
          </w:tcPr>
          <w:p w14:paraId="59C9B3C2"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698.435 </w:t>
            </w:r>
          </w:p>
        </w:tc>
        <w:tc>
          <w:tcPr>
            <w:tcW w:w="1418" w:type="dxa"/>
            <w:shd w:val="clear" w:color="auto" w:fill="auto"/>
            <w:vAlign w:val="center"/>
          </w:tcPr>
          <w:p w14:paraId="2A020EE4" w14:textId="77777777" w:rsidR="00372249" w:rsidRPr="00800353" w:rsidRDefault="00372249" w:rsidP="00372249">
            <w:pPr>
              <w:keepNext/>
              <w:keepLines/>
              <w:spacing w:before="40" w:after="40" w:line="240" w:lineRule="auto"/>
              <w:jc w:val="right"/>
              <w:rPr>
                <w:rFonts w:eastAsia="Times New Roman" w:cs="Arial"/>
                <w:spacing w:val="-2"/>
                <w:sz w:val="14"/>
                <w:szCs w:val="14"/>
                <w:lang w:eastAsia="pt-BR"/>
              </w:rPr>
            </w:pPr>
            <w:r w:rsidRPr="00800353">
              <w:rPr>
                <w:rFonts w:eastAsia="Times New Roman" w:cs="Arial"/>
                <w:spacing w:val="-2"/>
                <w:sz w:val="14"/>
                <w:szCs w:val="14"/>
                <w:lang w:eastAsia="pt-BR"/>
              </w:rPr>
              <w:t>--</w:t>
            </w:r>
          </w:p>
        </w:tc>
      </w:tr>
      <w:tr w:rsidR="00372249" w:rsidRPr="00537AE7" w14:paraId="6A4477F7" w14:textId="77777777" w:rsidTr="00372249">
        <w:trPr>
          <w:trHeight w:val="238"/>
          <w:jc w:val="center"/>
        </w:trPr>
        <w:tc>
          <w:tcPr>
            <w:tcW w:w="2553" w:type="dxa"/>
            <w:shd w:val="clear" w:color="auto" w:fill="auto"/>
          </w:tcPr>
          <w:p w14:paraId="65A69C3C" w14:textId="77777777" w:rsidR="00372249" w:rsidRPr="00537AE7" w:rsidRDefault="00372249" w:rsidP="00372249">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43C48ECD"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1.091.261</w:t>
            </w:r>
          </w:p>
        </w:tc>
        <w:tc>
          <w:tcPr>
            <w:tcW w:w="1417" w:type="dxa"/>
            <w:shd w:val="clear" w:color="auto" w:fill="auto"/>
            <w:vAlign w:val="center"/>
          </w:tcPr>
          <w:p w14:paraId="66A7229D"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1.357.564</w:t>
            </w:r>
          </w:p>
        </w:tc>
        <w:tc>
          <w:tcPr>
            <w:tcW w:w="1418" w:type="dxa"/>
            <w:shd w:val="clear" w:color="auto" w:fill="auto"/>
            <w:vAlign w:val="center"/>
          </w:tcPr>
          <w:p w14:paraId="34E7E090"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2.401</w:t>
            </w:r>
          </w:p>
        </w:tc>
        <w:tc>
          <w:tcPr>
            <w:tcW w:w="1417" w:type="dxa"/>
            <w:shd w:val="clear" w:color="auto" w:fill="auto"/>
            <w:vAlign w:val="center"/>
          </w:tcPr>
          <w:p w14:paraId="3E9ED3FF"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264.032 </w:t>
            </w:r>
          </w:p>
        </w:tc>
        <w:tc>
          <w:tcPr>
            <w:tcW w:w="1418" w:type="dxa"/>
            <w:shd w:val="clear" w:color="auto" w:fill="auto"/>
            <w:vAlign w:val="center"/>
          </w:tcPr>
          <w:p w14:paraId="6E37B5C0"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3.671</w:t>
            </w:r>
          </w:p>
        </w:tc>
      </w:tr>
      <w:tr w:rsidR="00372249" w:rsidRPr="002E1412" w14:paraId="1C0A49F6" w14:textId="77777777" w:rsidTr="00372249">
        <w:trPr>
          <w:trHeight w:val="238"/>
          <w:jc w:val="center"/>
        </w:trPr>
        <w:tc>
          <w:tcPr>
            <w:tcW w:w="2553" w:type="dxa"/>
            <w:shd w:val="clear" w:color="auto" w:fill="auto"/>
          </w:tcPr>
          <w:p w14:paraId="5FBB2A40" w14:textId="77777777" w:rsidR="00372249" w:rsidRPr="002E1412" w:rsidRDefault="00372249" w:rsidP="00372249">
            <w:pPr>
              <w:keepNext/>
              <w:keepLines/>
              <w:spacing w:before="40" w:after="40" w:line="240" w:lineRule="auto"/>
              <w:rPr>
                <w:rFonts w:eastAsia="Times New Roman" w:cs="Arial"/>
                <w:b/>
                <w:color w:val="000000"/>
                <w:spacing w:val="-2"/>
                <w:sz w:val="14"/>
                <w:szCs w:val="14"/>
                <w:lang w:eastAsia="pt-BR"/>
              </w:rPr>
            </w:pPr>
            <w:r w:rsidRPr="002E1412">
              <w:rPr>
                <w:rFonts w:eastAsia="Times New Roman" w:cs="Arial"/>
                <w:b/>
                <w:spacing w:val="-2"/>
                <w:sz w:val="14"/>
                <w:szCs w:val="18"/>
                <w:lang w:eastAsia="pt-BR"/>
              </w:rPr>
              <w:t>Passivo circulante</w:t>
            </w:r>
          </w:p>
        </w:tc>
        <w:tc>
          <w:tcPr>
            <w:tcW w:w="1417" w:type="dxa"/>
            <w:shd w:val="clear" w:color="auto" w:fill="auto"/>
            <w:vAlign w:val="center"/>
          </w:tcPr>
          <w:p w14:paraId="2A50CC31"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35.631.094</w:t>
            </w:r>
          </w:p>
        </w:tc>
        <w:tc>
          <w:tcPr>
            <w:tcW w:w="1417" w:type="dxa"/>
            <w:shd w:val="clear" w:color="auto" w:fill="auto"/>
            <w:vAlign w:val="center"/>
          </w:tcPr>
          <w:p w14:paraId="78B63FB3"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8.107.689</w:t>
            </w:r>
          </w:p>
        </w:tc>
        <w:tc>
          <w:tcPr>
            <w:tcW w:w="1418" w:type="dxa"/>
            <w:shd w:val="clear" w:color="auto" w:fill="auto"/>
            <w:vAlign w:val="center"/>
          </w:tcPr>
          <w:p w14:paraId="02B6B64F"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21.302</w:t>
            </w:r>
          </w:p>
        </w:tc>
        <w:tc>
          <w:tcPr>
            <w:tcW w:w="1417" w:type="dxa"/>
            <w:shd w:val="clear" w:color="auto" w:fill="auto"/>
            <w:vAlign w:val="center"/>
          </w:tcPr>
          <w:p w14:paraId="367CA6FA"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3.248.559 </w:t>
            </w:r>
          </w:p>
        </w:tc>
        <w:tc>
          <w:tcPr>
            <w:tcW w:w="1418" w:type="dxa"/>
            <w:shd w:val="clear" w:color="auto" w:fill="auto"/>
            <w:vAlign w:val="center"/>
          </w:tcPr>
          <w:p w14:paraId="671E9A17"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14.387</w:t>
            </w:r>
          </w:p>
        </w:tc>
      </w:tr>
      <w:tr w:rsidR="00372249" w:rsidRPr="00537AE7" w14:paraId="76E212A2" w14:textId="77777777" w:rsidTr="00372249">
        <w:trPr>
          <w:trHeight w:val="238"/>
          <w:jc w:val="center"/>
        </w:trPr>
        <w:tc>
          <w:tcPr>
            <w:tcW w:w="2553" w:type="dxa"/>
            <w:shd w:val="clear" w:color="auto" w:fill="auto"/>
          </w:tcPr>
          <w:p w14:paraId="51C42188"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6C473CF7" w14:textId="77777777" w:rsidR="00372249" w:rsidRPr="00F74843" w:rsidRDefault="00372249" w:rsidP="0037224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397.864</w:t>
            </w:r>
          </w:p>
        </w:tc>
        <w:tc>
          <w:tcPr>
            <w:tcW w:w="1417" w:type="dxa"/>
            <w:shd w:val="clear" w:color="auto" w:fill="auto"/>
            <w:vAlign w:val="center"/>
          </w:tcPr>
          <w:p w14:paraId="03FAB26A" w14:textId="77777777" w:rsidR="00372249" w:rsidRPr="00F74843" w:rsidRDefault="00372249" w:rsidP="0037224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205.599</w:t>
            </w:r>
          </w:p>
        </w:tc>
        <w:tc>
          <w:tcPr>
            <w:tcW w:w="1418" w:type="dxa"/>
            <w:shd w:val="clear" w:color="auto" w:fill="auto"/>
            <w:vAlign w:val="center"/>
          </w:tcPr>
          <w:p w14:paraId="439B4887" w14:textId="77777777" w:rsidR="00372249" w:rsidRPr="00F74843" w:rsidRDefault="00372249" w:rsidP="0037224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c>
          <w:tcPr>
            <w:tcW w:w="1417" w:type="dxa"/>
            <w:shd w:val="clear" w:color="auto" w:fill="auto"/>
            <w:vAlign w:val="center"/>
          </w:tcPr>
          <w:p w14:paraId="373A297A" w14:textId="77777777" w:rsidR="00372249" w:rsidRPr="002E1412" w:rsidRDefault="00372249" w:rsidP="00372249">
            <w:pPr>
              <w:keepNext/>
              <w:keepLines/>
              <w:spacing w:before="40" w:after="40" w:line="240" w:lineRule="auto"/>
              <w:jc w:val="right"/>
              <w:rPr>
                <w:rFonts w:eastAsia="Times New Roman" w:cs="Arial"/>
                <w:b/>
                <w:bCs/>
                <w:spacing w:val="-2"/>
                <w:sz w:val="14"/>
                <w:szCs w:val="14"/>
                <w:lang w:eastAsia="pt-BR"/>
              </w:rPr>
            </w:pPr>
            <w:r w:rsidRPr="002E1412">
              <w:rPr>
                <w:rFonts w:cs="Arial"/>
                <w:sz w:val="14"/>
                <w:szCs w:val="14"/>
              </w:rPr>
              <w:t xml:space="preserve">  -- </w:t>
            </w:r>
          </w:p>
        </w:tc>
        <w:tc>
          <w:tcPr>
            <w:tcW w:w="1418" w:type="dxa"/>
            <w:shd w:val="clear" w:color="auto" w:fill="auto"/>
            <w:vAlign w:val="center"/>
          </w:tcPr>
          <w:p w14:paraId="4D55FD45" w14:textId="77777777" w:rsidR="00372249" w:rsidRPr="00F74843" w:rsidRDefault="00372249" w:rsidP="0037224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1.110</w:t>
            </w:r>
          </w:p>
        </w:tc>
      </w:tr>
      <w:tr w:rsidR="00372249" w:rsidRPr="00537AE7" w14:paraId="53F0A2CD" w14:textId="77777777" w:rsidTr="00372249">
        <w:trPr>
          <w:trHeight w:val="238"/>
          <w:jc w:val="center"/>
        </w:trPr>
        <w:tc>
          <w:tcPr>
            <w:tcW w:w="2553" w:type="dxa"/>
            <w:shd w:val="clear" w:color="auto" w:fill="auto"/>
          </w:tcPr>
          <w:p w14:paraId="59F1D77F"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2DE50CB6"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34.700.950</w:t>
            </w:r>
          </w:p>
        </w:tc>
        <w:tc>
          <w:tcPr>
            <w:tcW w:w="1417" w:type="dxa"/>
            <w:shd w:val="clear" w:color="auto" w:fill="auto"/>
            <w:vAlign w:val="center"/>
          </w:tcPr>
          <w:p w14:paraId="47257955"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7.872.886</w:t>
            </w:r>
          </w:p>
        </w:tc>
        <w:tc>
          <w:tcPr>
            <w:tcW w:w="1418" w:type="dxa"/>
            <w:shd w:val="clear" w:color="auto" w:fill="auto"/>
            <w:vAlign w:val="center"/>
          </w:tcPr>
          <w:p w14:paraId="03AC9C35"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12.662</w:t>
            </w:r>
          </w:p>
        </w:tc>
        <w:tc>
          <w:tcPr>
            <w:tcW w:w="1417" w:type="dxa"/>
            <w:shd w:val="clear" w:color="auto" w:fill="auto"/>
            <w:vAlign w:val="center"/>
          </w:tcPr>
          <w:p w14:paraId="0FF14711"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 </w:t>
            </w:r>
          </w:p>
        </w:tc>
        <w:tc>
          <w:tcPr>
            <w:tcW w:w="1418" w:type="dxa"/>
            <w:shd w:val="clear" w:color="auto" w:fill="auto"/>
            <w:vAlign w:val="center"/>
          </w:tcPr>
          <w:p w14:paraId="3640184A"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2.945</w:t>
            </w:r>
          </w:p>
        </w:tc>
      </w:tr>
      <w:tr w:rsidR="00372249" w:rsidRPr="00537AE7" w14:paraId="5468BEA8" w14:textId="77777777" w:rsidTr="00372249">
        <w:trPr>
          <w:trHeight w:val="238"/>
          <w:jc w:val="center"/>
        </w:trPr>
        <w:tc>
          <w:tcPr>
            <w:tcW w:w="2553" w:type="dxa"/>
            <w:shd w:val="clear" w:color="auto" w:fill="auto"/>
          </w:tcPr>
          <w:p w14:paraId="51A27D18"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61A5EDC3" w14:textId="77777777" w:rsidR="00372249" w:rsidRPr="00F74843" w:rsidRDefault="00372249" w:rsidP="0037224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2.198</w:t>
            </w:r>
          </w:p>
        </w:tc>
        <w:tc>
          <w:tcPr>
            <w:tcW w:w="1417" w:type="dxa"/>
            <w:shd w:val="clear" w:color="auto" w:fill="auto"/>
            <w:vAlign w:val="center"/>
          </w:tcPr>
          <w:p w14:paraId="359F4F32" w14:textId="77777777" w:rsidR="00372249" w:rsidRPr="00F74843" w:rsidRDefault="00372249" w:rsidP="0037224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2.681</w:t>
            </w:r>
          </w:p>
        </w:tc>
        <w:tc>
          <w:tcPr>
            <w:tcW w:w="1418" w:type="dxa"/>
            <w:shd w:val="clear" w:color="auto" w:fill="auto"/>
            <w:vAlign w:val="center"/>
          </w:tcPr>
          <w:p w14:paraId="3BAE0695" w14:textId="77777777" w:rsidR="00372249" w:rsidRPr="00F74843" w:rsidRDefault="00372249" w:rsidP="0037224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c>
          <w:tcPr>
            <w:tcW w:w="1417" w:type="dxa"/>
            <w:shd w:val="clear" w:color="auto" w:fill="auto"/>
            <w:vAlign w:val="center"/>
          </w:tcPr>
          <w:p w14:paraId="1E3F5EAB" w14:textId="77777777" w:rsidR="00372249" w:rsidRPr="002E1412" w:rsidRDefault="00372249" w:rsidP="00372249">
            <w:pPr>
              <w:keepNext/>
              <w:keepLines/>
              <w:spacing w:before="40" w:after="40" w:line="240" w:lineRule="auto"/>
              <w:jc w:val="right"/>
              <w:rPr>
                <w:rFonts w:eastAsia="Times New Roman" w:cs="Arial"/>
                <w:b/>
                <w:bCs/>
                <w:spacing w:val="-2"/>
                <w:sz w:val="14"/>
                <w:szCs w:val="14"/>
                <w:lang w:eastAsia="pt-BR"/>
              </w:rPr>
            </w:pPr>
            <w:r w:rsidRPr="002E1412">
              <w:rPr>
                <w:rFonts w:cs="Arial"/>
                <w:sz w:val="14"/>
                <w:szCs w:val="14"/>
              </w:rPr>
              <w:t xml:space="preserve">  1.132.039 </w:t>
            </w:r>
          </w:p>
        </w:tc>
        <w:tc>
          <w:tcPr>
            <w:tcW w:w="1418" w:type="dxa"/>
            <w:shd w:val="clear" w:color="auto" w:fill="auto"/>
            <w:vAlign w:val="center"/>
          </w:tcPr>
          <w:p w14:paraId="001F861D" w14:textId="77777777" w:rsidR="00372249" w:rsidRPr="00F74843" w:rsidRDefault="00372249" w:rsidP="00372249">
            <w:pPr>
              <w:keepNext/>
              <w:keepLines/>
              <w:spacing w:before="40" w:after="40" w:line="240" w:lineRule="auto"/>
              <w:jc w:val="right"/>
              <w:rPr>
                <w:rFonts w:eastAsia="Times New Roman" w:cs="Arial"/>
                <w:b/>
                <w:bCs/>
                <w:spacing w:val="-2"/>
                <w:sz w:val="14"/>
                <w:szCs w:val="14"/>
                <w:lang w:eastAsia="pt-BR"/>
              </w:rPr>
            </w:pPr>
            <w:r w:rsidRPr="00F74843">
              <w:rPr>
                <w:rFonts w:cs="Arial"/>
                <w:sz w:val="14"/>
                <w:szCs w:val="14"/>
              </w:rPr>
              <w:t>--</w:t>
            </w:r>
          </w:p>
        </w:tc>
      </w:tr>
      <w:tr w:rsidR="00372249" w:rsidRPr="00537AE7" w14:paraId="15850C54" w14:textId="77777777" w:rsidTr="00372249">
        <w:trPr>
          <w:trHeight w:val="238"/>
          <w:jc w:val="center"/>
        </w:trPr>
        <w:tc>
          <w:tcPr>
            <w:tcW w:w="2553" w:type="dxa"/>
            <w:shd w:val="clear" w:color="auto" w:fill="auto"/>
          </w:tcPr>
          <w:p w14:paraId="51670EBF" w14:textId="77777777" w:rsidR="00372249" w:rsidRPr="00537AE7" w:rsidRDefault="00372249" w:rsidP="0037224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79AD83D5"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7" w:type="dxa"/>
            <w:shd w:val="clear" w:color="auto" w:fill="auto"/>
            <w:vAlign w:val="center"/>
          </w:tcPr>
          <w:p w14:paraId="10A78967"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8" w:type="dxa"/>
            <w:shd w:val="clear" w:color="auto" w:fill="auto"/>
            <w:vAlign w:val="center"/>
          </w:tcPr>
          <w:p w14:paraId="064EF430"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c>
          <w:tcPr>
            <w:tcW w:w="1417" w:type="dxa"/>
            <w:shd w:val="clear" w:color="auto" w:fill="auto"/>
            <w:vAlign w:val="center"/>
          </w:tcPr>
          <w:p w14:paraId="1DFA78A8"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1.172.483 </w:t>
            </w:r>
          </w:p>
        </w:tc>
        <w:tc>
          <w:tcPr>
            <w:tcW w:w="1418" w:type="dxa"/>
            <w:shd w:val="clear" w:color="auto" w:fill="auto"/>
            <w:vAlign w:val="center"/>
          </w:tcPr>
          <w:p w14:paraId="2CF386BF"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372249" w:rsidRPr="00537AE7" w14:paraId="58FEABB7" w14:textId="77777777" w:rsidTr="00372249">
        <w:trPr>
          <w:trHeight w:val="238"/>
          <w:jc w:val="center"/>
        </w:trPr>
        <w:tc>
          <w:tcPr>
            <w:tcW w:w="2553" w:type="dxa"/>
            <w:shd w:val="clear" w:color="auto" w:fill="auto"/>
          </w:tcPr>
          <w:p w14:paraId="2C36BC2C" w14:textId="77777777" w:rsidR="00372249" w:rsidRPr="00537AE7" w:rsidRDefault="00372249" w:rsidP="00372249">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4ADDACAA"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530.082</w:t>
            </w:r>
          </w:p>
        </w:tc>
        <w:tc>
          <w:tcPr>
            <w:tcW w:w="1417" w:type="dxa"/>
            <w:shd w:val="clear" w:color="auto" w:fill="auto"/>
            <w:vAlign w:val="center"/>
          </w:tcPr>
          <w:p w14:paraId="3535D6F1"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26.523</w:t>
            </w:r>
          </w:p>
        </w:tc>
        <w:tc>
          <w:tcPr>
            <w:tcW w:w="1418" w:type="dxa"/>
            <w:shd w:val="clear" w:color="auto" w:fill="auto"/>
            <w:vAlign w:val="center"/>
          </w:tcPr>
          <w:p w14:paraId="6D83A594"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8.640</w:t>
            </w:r>
          </w:p>
        </w:tc>
        <w:tc>
          <w:tcPr>
            <w:tcW w:w="1417" w:type="dxa"/>
            <w:shd w:val="clear" w:color="auto" w:fill="auto"/>
            <w:vAlign w:val="center"/>
          </w:tcPr>
          <w:p w14:paraId="6E740A49" w14:textId="77777777" w:rsidR="00372249" w:rsidRPr="002E1412" w:rsidRDefault="00372249" w:rsidP="00372249">
            <w:pPr>
              <w:keepNext/>
              <w:keepLines/>
              <w:spacing w:before="40" w:after="40" w:line="240" w:lineRule="auto"/>
              <w:jc w:val="right"/>
              <w:rPr>
                <w:rFonts w:eastAsia="Times New Roman" w:cs="Arial"/>
                <w:spacing w:val="-2"/>
                <w:sz w:val="14"/>
                <w:szCs w:val="14"/>
                <w:lang w:eastAsia="pt-BR"/>
              </w:rPr>
            </w:pPr>
            <w:r w:rsidRPr="002E1412">
              <w:rPr>
                <w:rFonts w:cs="Arial"/>
                <w:sz w:val="14"/>
                <w:szCs w:val="14"/>
              </w:rPr>
              <w:t xml:space="preserve">  944.037 </w:t>
            </w:r>
          </w:p>
        </w:tc>
        <w:tc>
          <w:tcPr>
            <w:tcW w:w="1418" w:type="dxa"/>
            <w:shd w:val="clear" w:color="auto" w:fill="auto"/>
            <w:vAlign w:val="center"/>
          </w:tcPr>
          <w:p w14:paraId="74BB8588"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10.332</w:t>
            </w:r>
          </w:p>
        </w:tc>
      </w:tr>
      <w:tr w:rsidR="00372249" w:rsidRPr="002E1412" w14:paraId="0EB1E3A3" w14:textId="77777777" w:rsidTr="00372249">
        <w:trPr>
          <w:trHeight w:val="238"/>
          <w:jc w:val="center"/>
        </w:trPr>
        <w:tc>
          <w:tcPr>
            <w:tcW w:w="2553" w:type="dxa"/>
            <w:shd w:val="clear" w:color="auto" w:fill="auto"/>
          </w:tcPr>
          <w:p w14:paraId="3D0E6851" w14:textId="77777777" w:rsidR="00372249" w:rsidRPr="002E1412" w:rsidRDefault="00372249" w:rsidP="00372249">
            <w:pPr>
              <w:keepNext/>
              <w:keepLines/>
              <w:spacing w:before="40" w:after="40" w:line="240" w:lineRule="auto"/>
              <w:rPr>
                <w:rFonts w:eastAsia="Times New Roman" w:cs="Arial"/>
                <w:b/>
                <w:color w:val="000000"/>
                <w:spacing w:val="-2"/>
                <w:sz w:val="14"/>
                <w:szCs w:val="14"/>
                <w:lang w:eastAsia="pt-BR"/>
              </w:rPr>
            </w:pPr>
            <w:r w:rsidRPr="002E1412">
              <w:rPr>
                <w:rFonts w:eastAsia="Times New Roman" w:cs="Arial"/>
                <w:b/>
                <w:spacing w:val="-2"/>
                <w:sz w:val="14"/>
                <w:szCs w:val="18"/>
                <w:lang w:eastAsia="pt-BR"/>
              </w:rPr>
              <w:t>Passivo não circulante</w:t>
            </w:r>
          </w:p>
        </w:tc>
        <w:tc>
          <w:tcPr>
            <w:tcW w:w="1417" w:type="dxa"/>
            <w:shd w:val="clear" w:color="auto" w:fill="auto"/>
            <w:vAlign w:val="center"/>
          </w:tcPr>
          <w:p w14:paraId="6CC4C749"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279.120.921</w:t>
            </w:r>
          </w:p>
        </w:tc>
        <w:tc>
          <w:tcPr>
            <w:tcW w:w="1417" w:type="dxa"/>
            <w:shd w:val="clear" w:color="auto" w:fill="auto"/>
            <w:vAlign w:val="center"/>
          </w:tcPr>
          <w:p w14:paraId="541E2FE2"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1.088.809</w:t>
            </w:r>
          </w:p>
        </w:tc>
        <w:tc>
          <w:tcPr>
            <w:tcW w:w="1418" w:type="dxa"/>
            <w:shd w:val="clear" w:color="auto" w:fill="auto"/>
            <w:vAlign w:val="center"/>
          </w:tcPr>
          <w:p w14:paraId="251FCE64"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4.080</w:t>
            </w:r>
          </w:p>
        </w:tc>
        <w:tc>
          <w:tcPr>
            <w:tcW w:w="1417" w:type="dxa"/>
            <w:shd w:val="clear" w:color="auto" w:fill="auto"/>
            <w:vAlign w:val="center"/>
          </w:tcPr>
          <w:p w14:paraId="503D8B46"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1.804.346 </w:t>
            </w:r>
          </w:p>
        </w:tc>
        <w:tc>
          <w:tcPr>
            <w:tcW w:w="1418" w:type="dxa"/>
            <w:shd w:val="clear" w:color="auto" w:fill="auto"/>
            <w:vAlign w:val="center"/>
          </w:tcPr>
          <w:p w14:paraId="6414D811"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w:t>
            </w:r>
          </w:p>
        </w:tc>
      </w:tr>
      <w:tr w:rsidR="00372249" w:rsidRPr="00537AE7" w14:paraId="15A248F8" w14:textId="77777777" w:rsidTr="00372249">
        <w:trPr>
          <w:trHeight w:val="238"/>
          <w:jc w:val="center"/>
        </w:trPr>
        <w:tc>
          <w:tcPr>
            <w:tcW w:w="2553" w:type="dxa"/>
            <w:shd w:val="clear" w:color="auto" w:fill="auto"/>
          </w:tcPr>
          <w:p w14:paraId="5976A76D"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3801D7D1"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581.677</w:t>
            </w:r>
          </w:p>
        </w:tc>
        <w:tc>
          <w:tcPr>
            <w:tcW w:w="1417" w:type="dxa"/>
            <w:shd w:val="clear" w:color="auto" w:fill="auto"/>
            <w:vAlign w:val="center"/>
          </w:tcPr>
          <w:p w14:paraId="39C130E3" w14:textId="77777777" w:rsidR="00372249" w:rsidRPr="00F74843" w:rsidRDefault="00372249" w:rsidP="00372249">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10.780</w:t>
            </w:r>
          </w:p>
        </w:tc>
        <w:tc>
          <w:tcPr>
            <w:tcW w:w="1418" w:type="dxa"/>
            <w:shd w:val="clear" w:color="auto" w:fill="auto"/>
            <w:vAlign w:val="center"/>
          </w:tcPr>
          <w:p w14:paraId="437D44A3" w14:textId="77777777" w:rsidR="00372249" w:rsidRPr="00F74843" w:rsidRDefault="00372249" w:rsidP="00372249">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37BF08B1"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 </w:t>
            </w:r>
          </w:p>
        </w:tc>
        <w:tc>
          <w:tcPr>
            <w:tcW w:w="1418" w:type="dxa"/>
            <w:shd w:val="clear" w:color="auto" w:fill="auto"/>
            <w:vAlign w:val="center"/>
          </w:tcPr>
          <w:p w14:paraId="36BD4239"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372249" w:rsidRPr="00537AE7" w14:paraId="7BCC991C" w14:textId="77777777" w:rsidTr="00372249">
        <w:trPr>
          <w:trHeight w:val="238"/>
          <w:jc w:val="center"/>
        </w:trPr>
        <w:tc>
          <w:tcPr>
            <w:tcW w:w="2553" w:type="dxa"/>
            <w:shd w:val="clear" w:color="auto" w:fill="auto"/>
          </w:tcPr>
          <w:p w14:paraId="0DD617C8" w14:textId="77777777" w:rsidR="00372249" w:rsidRPr="00537AE7" w:rsidRDefault="00372249" w:rsidP="00372249">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Passivo financeiro</w:t>
            </w:r>
          </w:p>
        </w:tc>
        <w:tc>
          <w:tcPr>
            <w:tcW w:w="1417" w:type="dxa"/>
            <w:shd w:val="clear" w:color="auto" w:fill="auto"/>
            <w:vAlign w:val="center"/>
          </w:tcPr>
          <w:p w14:paraId="695B0448"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278.516.180</w:t>
            </w:r>
          </w:p>
        </w:tc>
        <w:tc>
          <w:tcPr>
            <w:tcW w:w="1417" w:type="dxa"/>
            <w:shd w:val="clear" w:color="auto" w:fill="auto"/>
            <w:vAlign w:val="center"/>
          </w:tcPr>
          <w:p w14:paraId="63C039F0" w14:textId="77777777" w:rsidR="00372249" w:rsidRPr="00F74843" w:rsidRDefault="00372249" w:rsidP="00372249">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8" w:type="dxa"/>
            <w:shd w:val="clear" w:color="auto" w:fill="auto"/>
            <w:vAlign w:val="center"/>
          </w:tcPr>
          <w:p w14:paraId="607B88B9" w14:textId="77777777" w:rsidR="00372249" w:rsidRPr="00F74843" w:rsidRDefault="00372249" w:rsidP="00372249">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7E39078E"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 </w:t>
            </w:r>
          </w:p>
        </w:tc>
        <w:tc>
          <w:tcPr>
            <w:tcW w:w="1418" w:type="dxa"/>
            <w:shd w:val="clear" w:color="auto" w:fill="auto"/>
            <w:vAlign w:val="center"/>
          </w:tcPr>
          <w:p w14:paraId="6CE3D76E"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372249" w:rsidRPr="00537AE7" w14:paraId="5D11F46E" w14:textId="77777777" w:rsidTr="00372249">
        <w:trPr>
          <w:trHeight w:val="238"/>
          <w:jc w:val="center"/>
        </w:trPr>
        <w:tc>
          <w:tcPr>
            <w:tcW w:w="2553" w:type="dxa"/>
            <w:shd w:val="clear" w:color="auto" w:fill="auto"/>
          </w:tcPr>
          <w:p w14:paraId="731AB4A4"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6290DFF4" w14:textId="77777777" w:rsidR="00372249" w:rsidRPr="00F74843" w:rsidRDefault="00372249" w:rsidP="00372249">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7" w:type="dxa"/>
            <w:shd w:val="clear" w:color="auto" w:fill="auto"/>
            <w:vAlign w:val="center"/>
          </w:tcPr>
          <w:p w14:paraId="6AEC6E87" w14:textId="77777777" w:rsidR="00372249" w:rsidRPr="00F74843" w:rsidRDefault="00372249" w:rsidP="00372249">
            <w:pPr>
              <w:keepNext/>
              <w:keepLines/>
              <w:spacing w:before="40" w:after="40" w:line="240" w:lineRule="auto"/>
              <w:jc w:val="right"/>
              <w:rPr>
                <w:rFonts w:eastAsia="Times New Roman" w:cs="Arial"/>
                <w:bCs/>
                <w:spacing w:val="-2"/>
                <w:sz w:val="14"/>
                <w:szCs w:val="14"/>
                <w:lang w:eastAsia="pt-BR"/>
              </w:rPr>
            </w:pPr>
            <w:r w:rsidRPr="00F74843">
              <w:rPr>
                <w:rFonts w:eastAsia="Times New Roman" w:cs="Arial"/>
                <w:bCs/>
                <w:spacing w:val="-2"/>
                <w:sz w:val="14"/>
                <w:szCs w:val="14"/>
                <w:lang w:eastAsia="pt-BR"/>
              </w:rPr>
              <w:t>--</w:t>
            </w:r>
          </w:p>
        </w:tc>
        <w:tc>
          <w:tcPr>
            <w:tcW w:w="1418" w:type="dxa"/>
            <w:shd w:val="clear" w:color="auto" w:fill="auto"/>
            <w:vAlign w:val="center"/>
          </w:tcPr>
          <w:p w14:paraId="0B59178C" w14:textId="77777777" w:rsidR="00372249" w:rsidRPr="00F74843" w:rsidRDefault="00372249" w:rsidP="00372249">
            <w:pPr>
              <w:keepNext/>
              <w:keepLines/>
              <w:spacing w:before="40" w:after="40" w:line="240" w:lineRule="auto"/>
              <w:jc w:val="right"/>
              <w:rPr>
                <w:rFonts w:eastAsia="Times New Roman" w:cs="Arial"/>
                <w:bCs/>
                <w:spacing w:val="-2"/>
                <w:sz w:val="14"/>
                <w:szCs w:val="14"/>
                <w:lang w:eastAsia="pt-BR"/>
              </w:rPr>
            </w:pPr>
            <w:r w:rsidRPr="00F74843">
              <w:rPr>
                <w:rFonts w:cs="Arial"/>
                <w:sz w:val="14"/>
                <w:szCs w:val="14"/>
              </w:rPr>
              <w:t>--</w:t>
            </w:r>
          </w:p>
        </w:tc>
        <w:tc>
          <w:tcPr>
            <w:tcW w:w="1417" w:type="dxa"/>
            <w:shd w:val="clear" w:color="auto" w:fill="auto"/>
            <w:vAlign w:val="center"/>
          </w:tcPr>
          <w:p w14:paraId="73E91BEA"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1.794.544 </w:t>
            </w:r>
          </w:p>
        </w:tc>
        <w:tc>
          <w:tcPr>
            <w:tcW w:w="1418" w:type="dxa"/>
            <w:shd w:val="clear" w:color="auto" w:fill="auto"/>
            <w:vAlign w:val="center"/>
          </w:tcPr>
          <w:p w14:paraId="50E0D9D7"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w:t>
            </w:r>
          </w:p>
        </w:tc>
      </w:tr>
      <w:tr w:rsidR="00372249" w:rsidRPr="00537AE7" w14:paraId="04B271E2" w14:textId="77777777" w:rsidTr="00372249">
        <w:trPr>
          <w:trHeight w:val="238"/>
          <w:jc w:val="center"/>
        </w:trPr>
        <w:tc>
          <w:tcPr>
            <w:tcW w:w="2553" w:type="dxa"/>
            <w:shd w:val="clear" w:color="auto" w:fill="auto"/>
          </w:tcPr>
          <w:p w14:paraId="14DB0C4F"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3273FF34"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23.064</w:t>
            </w:r>
          </w:p>
        </w:tc>
        <w:tc>
          <w:tcPr>
            <w:tcW w:w="1417" w:type="dxa"/>
            <w:shd w:val="clear" w:color="auto" w:fill="auto"/>
            <w:vAlign w:val="center"/>
          </w:tcPr>
          <w:p w14:paraId="271232D4"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1.078.029</w:t>
            </w:r>
          </w:p>
        </w:tc>
        <w:tc>
          <w:tcPr>
            <w:tcW w:w="1418" w:type="dxa"/>
            <w:shd w:val="clear" w:color="auto" w:fill="auto"/>
            <w:vAlign w:val="center"/>
          </w:tcPr>
          <w:p w14:paraId="0034A6B1"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4.080</w:t>
            </w:r>
          </w:p>
        </w:tc>
        <w:tc>
          <w:tcPr>
            <w:tcW w:w="1417" w:type="dxa"/>
            <w:shd w:val="clear" w:color="auto" w:fill="auto"/>
            <w:vAlign w:val="center"/>
          </w:tcPr>
          <w:p w14:paraId="7EEB8633"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sz w:val="14"/>
                <w:szCs w:val="14"/>
              </w:rPr>
              <w:t xml:space="preserve">  9.802 </w:t>
            </w:r>
          </w:p>
        </w:tc>
        <w:tc>
          <w:tcPr>
            <w:tcW w:w="1418" w:type="dxa"/>
            <w:shd w:val="clear" w:color="auto" w:fill="auto"/>
            <w:vAlign w:val="center"/>
          </w:tcPr>
          <w:p w14:paraId="2C8851AF" w14:textId="77777777" w:rsidR="00372249" w:rsidRPr="00F74843" w:rsidRDefault="00372249" w:rsidP="00372249">
            <w:pPr>
              <w:keepNext/>
              <w:keepLines/>
              <w:spacing w:before="40" w:after="40" w:line="240" w:lineRule="auto"/>
              <w:jc w:val="right"/>
              <w:rPr>
                <w:rFonts w:eastAsia="Times New Roman" w:cs="Arial"/>
                <w:b/>
                <w:spacing w:val="-2"/>
                <w:sz w:val="14"/>
                <w:szCs w:val="14"/>
                <w:lang w:eastAsia="pt-BR"/>
              </w:rPr>
            </w:pPr>
            <w:r w:rsidRPr="00F74843">
              <w:rPr>
                <w:rFonts w:cs="Arial"/>
                <w:sz w:val="14"/>
                <w:szCs w:val="14"/>
              </w:rPr>
              <w:t>--</w:t>
            </w:r>
          </w:p>
        </w:tc>
      </w:tr>
      <w:tr w:rsidR="00372249" w:rsidRPr="002E1412" w14:paraId="1F546105" w14:textId="77777777" w:rsidTr="00372249">
        <w:trPr>
          <w:trHeight w:val="238"/>
          <w:jc w:val="center"/>
        </w:trPr>
        <w:tc>
          <w:tcPr>
            <w:tcW w:w="2553" w:type="dxa"/>
            <w:shd w:val="clear" w:color="auto" w:fill="auto"/>
          </w:tcPr>
          <w:p w14:paraId="4CC78D45" w14:textId="77777777" w:rsidR="00372249" w:rsidRPr="002E1412" w:rsidRDefault="00372249" w:rsidP="00372249">
            <w:pPr>
              <w:keepNext/>
              <w:keepLines/>
              <w:spacing w:before="40" w:after="40" w:line="240" w:lineRule="auto"/>
              <w:rPr>
                <w:rFonts w:eastAsia="Times New Roman" w:cs="Arial"/>
                <w:b/>
                <w:color w:val="000000"/>
                <w:spacing w:val="-2"/>
                <w:sz w:val="14"/>
                <w:szCs w:val="14"/>
                <w:lang w:eastAsia="pt-BR"/>
              </w:rPr>
            </w:pPr>
            <w:r w:rsidRPr="002E1412">
              <w:rPr>
                <w:rFonts w:eastAsia="Times New Roman" w:cs="Times New Roman"/>
                <w:b/>
                <w:spacing w:val="-2"/>
                <w:sz w:val="14"/>
                <w:szCs w:val="18"/>
                <w:lang w:eastAsia="pt-BR"/>
              </w:rPr>
              <w:t>Patrimônio líquido</w:t>
            </w:r>
          </w:p>
        </w:tc>
        <w:tc>
          <w:tcPr>
            <w:tcW w:w="1417" w:type="dxa"/>
            <w:shd w:val="clear" w:color="auto" w:fill="auto"/>
            <w:vAlign w:val="center"/>
          </w:tcPr>
          <w:p w14:paraId="1E836350"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5.833.438</w:t>
            </w:r>
          </w:p>
        </w:tc>
        <w:tc>
          <w:tcPr>
            <w:tcW w:w="1417" w:type="dxa"/>
            <w:shd w:val="clear" w:color="auto" w:fill="auto"/>
            <w:vAlign w:val="center"/>
          </w:tcPr>
          <w:p w14:paraId="3185C656"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474.965</w:t>
            </w:r>
          </w:p>
        </w:tc>
        <w:tc>
          <w:tcPr>
            <w:tcW w:w="1418" w:type="dxa"/>
            <w:shd w:val="clear" w:color="auto" w:fill="auto"/>
            <w:vAlign w:val="center"/>
          </w:tcPr>
          <w:p w14:paraId="741695A6"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21.452</w:t>
            </w:r>
          </w:p>
        </w:tc>
        <w:tc>
          <w:tcPr>
            <w:tcW w:w="1417" w:type="dxa"/>
            <w:shd w:val="clear" w:color="auto" w:fill="auto"/>
            <w:vAlign w:val="center"/>
          </w:tcPr>
          <w:p w14:paraId="2177FB4A"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 xml:space="preserve">  6.009 </w:t>
            </w:r>
          </w:p>
        </w:tc>
        <w:tc>
          <w:tcPr>
            <w:tcW w:w="1418" w:type="dxa"/>
            <w:shd w:val="clear" w:color="auto" w:fill="auto"/>
            <w:vAlign w:val="center"/>
          </w:tcPr>
          <w:p w14:paraId="12F014A3"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2.466</w:t>
            </w:r>
          </w:p>
        </w:tc>
      </w:tr>
      <w:tr w:rsidR="00372249" w:rsidRPr="00AE078E" w14:paraId="3EF323F1" w14:textId="77777777" w:rsidTr="00372249">
        <w:trPr>
          <w:trHeight w:val="238"/>
          <w:jc w:val="center"/>
        </w:trPr>
        <w:tc>
          <w:tcPr>
            <w:tcW w:w="2553" w:type="dxa"/>
            <w:shd w:val="clear" w:color="auto" w:fill="auto"/>
          </w:tcPr>
          <w:p w14:paraId="031AD250" w14:textId="77777777" w:rsidR="00372249" w:rsidRPr="00AE078E" w:rsidRDefault="00372249" w:rsidP="00372249">
            <w:pPr>
              <w:keepNext/>
              <w:keepLines/>
              <w:spacing w:before="40" w:after="40" w:line="240" w:lineRule="auto"/>
              <w:rPr>
                <w:rFonts w:eastAsia="Times New Roman" w:cs="Arial"/>
                <w:b/>
                <w:bCs/>
                <w:color w:val="000000"/>
                <w:spacing w:val="-2"/>
                <w:sz w:val="14"/>
                <w:szCs w:val="14"/>
                <w:lang w:eastAsia="pt-BR"/>
              </w:rPr>
            </w:pPr>
            <w:r w:rsidRPr="00AE078E">
              <w:rPr>
                <w:rFonts w:eastAsia="Times New Roman" w:cs="Times New Roman"/>
                <w:b/>
                <w:bCs/>
                <w:spacing w:val="-2"/>
                <w:sz w:val="14"/>
                <w:szCs w:val="18"/>
                <w:lang w:eastAsia="pt-BR"/>
              </w:rPr>
              <w:t>Atribuível à BB Seguridade</w:t>
            </w:r>
          </w:p>
        </w:tc>
        <w:tc>
          <w:tcPr>
            <w:tcW w:w="1417" w:type="dxa"/>
            <w:shd w:val="clear" w:color="auto" w:fill="auto"/>
            <w:vAlign w:val="center"/>
          </w:tcPr>
          <w:p w14:paraId="37030434" w14:textId="77777777" w:rsidR="00372249" w:rsidRPr="00AE078E" w:rsidRDefault="00372249" w:rsidP="00372249">
            <w:pPr>
              <w:keepNext/>
              <w:keepLines/>
              <w:spacing w:before="40" w:after="40" w:line="240" w:lineRule="auto"/>
              <w:jc w:val="right"/>
              <w:rPr>
                <w:rFonts w:eastAsia="Times New Roman" w:cs="Arial"/>
                <w:b/>
                <w:bCs/>
                <w:spacing w:val="-2"/>
                <w:sz w:val="14"/>
                <w:szCs w:val="14"/>
                <w:lang w:eastAsia="pt-BR"/>
              </w:rPr>
            </w:pPr>
            <w:r w:rsidRPr="00AE078E">
              <w:rPr>
                <w:rFonts w:cs="Arial"/>
                <w:b/>
                <w:bCs/>
                <w:sz w:val="14"/>
                <w:szCs w:val="14"/>
              </w:rPr>
              <w:t>4.374.787</w:t>
            </w:r>
          </w:p>
        </w:tc>
        <w:tc>
          <w:tcPr>
            <w:tcW w:w="1417" w:type="dxa"/>
            <w:shd w:val="clear" w:color="auto" w:fill="auto"/>
            <w:vAlign w:val="center"/>
          </w:tcPr>
          <w:p w14:paraId="09C52121" w14:textId="77777777" w:rsidR="00372249" w:rsidRPr="00AE078E" w:rsidRDefault="00372249" w:rsidP="00372249">
            <w:pPr>
              <w:keepNext/>
              <w:keepLines/>
              <w:spacing w:before="40" w:after="40" w:line="240" w:lineRule="auto"/>
              <w:jc w:val="right"/>
              <w:rPr>
                <w:rFonts w:eastAsia="Times New Roman" w:cs="Arial"/>
                <w:b/>
                <w:bCs/>
                <w:spacing w:val="-2"/>
                <w:sz w:val="14"/>
                <w:szCs w:val="14"/>
                <w:lang w:eastAsia="pt-BR"/>
              </w:rPr>
            </w:pPr>
            <w:r w:rsidRPr="00AE078E">
              <w:rPr>
                <w:rFonts w:cs="Arial"/>
                <w:b/>
                <w:bCs/>
                <w:sz w:val="14"/>
                <w:szCs w:val="14"/>
              </w:rPr>
              <w:t>316.610</w:t>
            </w:r>
          </w:p>
        </w:tc>
        <w:tc>
          <w:tcPr>
            <w:tcW w:w="1418" w:type="dxa"/>
            <w:shd w:val="clear" w:color="auto" w:fill="auto"/>
            <w:vAlign w:val="center"/>
          </w:tcPr>
          <w:p w14:paraId="6A94981F" w14:textId="77777777" w:rsidR="00372249" w:rsidRPr="00AE078E" w:rsidRDefault="00372249" w:rsidP="00372249">
            <w:pPr>
              <w:keepNext/>
              <w:keepLines/>
              <w:spacing w:before="40" w:after="40" w:line="240" w:lineRule="auto"/>
              <w:jc w:val="right"/>
              <w:rPr>
                <w:rFonts w:eastAsia="Times New Roman" w:cs="Arial"/>
                <w:b/>
                <w:bCs/>
                <w:spacing w:val="-2"/>
                <w:sz w:val="14"/>
                <w:szCs w:val="14"/>
                <w:lang w:eastAsia="pt-BR"/>
              </w:rPr>
            </w:pPr>
            <w:r w:rsidRPr="00AE078E">
              <w:rPr>
                <w:rFonts w:cs="Arial"/>
                <w:b/>
                <w:bCs/>
                <w:sz w:val="14"/>
                <w:szCs w:val="14"/>
              </w:rPr>
              <w:t>16.088</w:t>
            </w:r>
          </w:p>
        </w:tc>
        <w:tc>
          <w:tcPr>
            <w:tcW w:w="1417" w:type="dxa"/>
            <w:shd w:val="clear" w:color="auto" w:fill="auto"/>
            <w:vAlign w:val="center"/>
          </w:tcPr>
          <w:p w14:paraId="619CD2BF" w14:textId="77777777" w:rsidR="00372249" w:rsidRPr="00AE078E" w:rsidRDefault="00372249" w:rsidP="00372249">
            <w:pPr>
              <w:keepNext/>
              <w:keepLines/>
              <w:spacing w:before="40" w:after="40" w:line="240" w:lineRule="auto"/>
              <w:jc w:val="right"/>
              <w:rPr>
                <w:rFonts w:eastAsia="Times New Roman" w:cs="Arial"/>
                <w:b/>
                <w:bCs/>
                <w:spacing w:val="-2"/>
                <w:sz w:val="14"/>
                <w:szCs w:val="14"/>
                <w:lang w:eastAsia="pt-BR"/>
              </w:rPr>
            </w:pPr>
            <w:r w:rsidRPr="00AE078E">
              <w:rPr>
                <w:rFonts w:cs="Arial"/>
                <w:b/>
                <w:bCs/>
                <w:sz w:val="14"/>
                <w:szCs w:val="14"/>
              </w:rPr>
              <w:t>6.009</w:t>
            </w:r>
          </w:p>
        </w:tc>
        <w:tc>
          <w:tcPr>
            <w:tcW w:w="1418" w:type="dxa"/>
            <w:shd w:val="clear" w:color="auto" w:fill="auto"/>
            <w:vAlign w:val="center"/>
          </w:tcPr>
          <w:p w14:paraId="584DE265" w14:textId="77777777" w:rsidR="00372249" w:rsidRPr="00AE078E" w:rsidRDefault="00372249" w:rsidP="00372249">
            <w:pPr>
              <w:keepNext/>
              <w:keepLines/>
              <w:spacing w:before="40" w:after="40" w:line="240" w:lineRule="auto"/>
              <w:jc w:val="right"/>
              <w:rPr>
                <w:rFonts w:eastAsia="Times New Roman" w:cs="Arial"/>
                <w:b/>
                <w:bCs/>
                <w:spacing w:val="-2"/>
                <w:sz w:val="14"/>
                <w:szCs w:val="14"/>
                <w:lang w:eastAsia="pt-BR"/>
              </w:rPr>
            </w:pPr>
            <w:r w:rsidRPr="00AE078E">
              <w:rPr>
                <w:rFonts w:eastAsia="Times New Roman" w:cs="Arial"/>
                <w:b/>
                <w:bCs/>
                <w:spacing w:val="-2"/>
                <w:sz w:val="14"/>
                <w:szCs w:val="14"/>
                <w:lang w:eastAsia="pt-BR"/>
              </w:rPr>
              <w:t>1.850</w:t>
            </w:r>
          </w:p>
        </w:tc>
      </w:tr>
      <w:tr w:rsidR="00372249" w:rsidRPr="00537AE7" w14:paraId="0FCAE7CD" w14:textId="77777777" w:rsidTr="00372249">
        <w:trPr>
          <w:trHeight w:val="238"/>
          <w:jc w:val="center"/>
        </w:trPr>
        <w:tc>
          <w:tcPr>
            <w:tcW w:w="2553" w:type="dxa"/>
            <w:shd w:val="clear" w:color="auto" w:fill="auto"/>
          </w:tcPr>
          <w:p w14:paraId="10B6B9EF" w14:textId="77777777" w:rsidR="00372249" w:rsidRPr="00537AE7" w:rsidRDefault="00372249" w:rsidP="00372249">
            <w:pPr>
              <w:keepNext/>
              <w:keepLines/>
              <w:spacing w:before="40" w:after="40" w:line="240" w:lineRule="auto"/>
              <w:ind w:left="113"/>
              <w:rPr>
                <w:rFonts w:eastAsia="Times New Roman" w:cs="Times New Roman"/>
                <w:spacing w:val="-2"/>
                <w:sz w:val="14"/>
                <w:szCs w:val="18"/>
                <w:lang w:eastAsia="pt-BR"/>
              </w:rPr>
            </w:pPr>
            <w:r>
              <w:rPr>
                <w:rFonts w:eastAsia="Times New Roman" w:cs="Times New Roman"/>
                <w:spacing w:val="-2"/>
                <w:sz w:val="14"/>
                <w:szCs w:val="18"/>
                <w:lang w:eastAsia="pt-BR"/>
              </w:rPr>
              <w:t xml:space="preserve">Diferença de prática contábil </w:t>
            </w:r>
            <w:r w:rsidRPr="00102925">
              <w:rPr>
                <w:rFonts w:eastAsia="Times New Roman" w:cs="Times New Roman"/>
                <w:spacing w:val="-2"/>
                <w:sz w:val="14"/>
                <w:szCs w:val="18"/>
                <w:vertAlign w:val="superscript"/>
                <w:lang w:eastAsia="pt-BR"/>
              </w:rPr>
              <w:t>(1)</w:t>
            </w:r>
          </w:p>
        </w:tc>
        <w:tc>
          <w:tcPr>
            <w:tcW w:w="1417" w:type="dxa"/>
            <w:shd w:val="clear" w:color="auto" w:fill="auto"/>
            <w:vAlign w:val="center"/>
          </w:tcPr>
          <w:p w14:paraId="4D07B015" w14:textId="77777777" w:rsidR="00372249" w:rsidRPr="00F74843" w:rsidRDefault="00372249" w:rsidP="00372249">
            <w:pPr>
              <w:keepNext/>
              <w:keepLines/>
              <w:spacing w:before="40" w:after="40" w:line="240" w:lineRule="auto"/>
              <w:jc w:val="right"/>
              <w:rPr>
                <w:rFonts w:cs="Arial"/>
                <w:sz w:val="14"/>
                <w:szCs w:val="14"/>
              </w:rPr>
            </w:pPr>
            <w:r w:rsidRPr="00F74843">
              <w:rPr>
                <w:rFonts w:cs="Arial"/>
                <w:sz w:val="14"/>
                <w:szCs w:val="14"/>
              </w:rPr>
              <w:t>2.421</w:t>
            </w:r>
          </w:p>
        </w:tc>
        <w:tc>
          <w:tcPr>
            <w:tcW w:w="1417" w:type="dxa"/>
            <w:shd w:val="clear" w:color="auto" w:fill="auto"/>
            <w:vAlign w:val="center"/>
          </w:tcPr>
          <w:p w14:paraId="3AFB008D" w14:textId="77777777" w:rsidR="00372249" w:rsidRPr="00F74843" w:rsidRDefault="00372249" w:rsidP="00372249">
            <w:pPr>
              <w:keepNext/>
              <w:keepLines/>
              <w:spacing w:before="40" w:after="40" w:line="240" w:lineRule="auto"/>
              <w:jc w:val="right"/>
              <w:rPr>
                <w:rFonts w:cs="Arial"/>
                <w:sz w:val="14"/>
                <w:szCs w:val="14"/>
              </w:rPr>
            </w:pPr>
            <w:r w:rsidRPr="00F74843">
              <w:rPr>
                <w:rFonts w:cs="Arial"/>
                <w:sz w:val="14"/>
                <w:szCs w:val="14"/>
              </w:rPr>
              <w:t>(75)</w:t>
            </w:r>
          </w:p>
        </w:tc>
        <w:tc>
          <w:tcPr>
            <w:tcW w:w="1418" w:type="dxa"/>
            <w:shd w:val="clear" w:color="auto" w:fill="auto"/>
            <w:vAlign w:val="center"/>
          </w:tcPr>
          <w:p w14:paraId="4A5102C7" w14:textId="77777777" w:rsidR="00372249" w:rsidRPr="00F74843" w:rsidRDefault="00372249" w:rsidP="00372249">
            <w:pPr>
              <w:keepNext/>
              <w:keepLines/>
              <w:spacing w:before="40" w:after="40" w:line="240" w:lineRule="auto"/>
              <w:jc w:val="right"/>
              <w:rPr>
                <w:rFonts w:cs="Arial"/>
                <w:sz w:val="14"/>
                <w:szCs w:val="14"/>
              </w:rPr>
            </w:pPr>
            <w:r w:rsidRPr="00F74843">
              <w:rPr>
                <w:rFonts w:cs="Arial"/>
                <w:sz w:val="14"/>
                <w:szCs w:val="14"/>
              </w:rPr>
              <w:t>--</w:t>
            </w:r>
          </w:p>
        </w:tc>
        <w:tc>
          <w:tcPr>
            <w:tcW w:w="1417" w:type="dxa"/>
            <w:shd w:val="clear" w:color="auto" w:fill="auto"/>
            <w:vAlign w:val="center"/>
          </w:tcPr>
          <w:p w14:paraId="20E4792A"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8" w:type="dxa"/>
            <w:shd w:val="clear" w:color="auto" w:fill="auto"/>
            <w:vAlign w:val="center"/>
          </w:tcPr>
          <w:p w14:paraId="7809172C"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372249" w:rsidRPr="00537AE7" w14:paraId="08F60321" w14:textId="77777777" w:rsidTr="00372249">
        <w:trPr>
          <w:trHeight w:val="238"/>
          <w:jc w:val="center"/>
        </w:trPr>
        <w:tc>
          <w:tcPr>
            <w:tcW w:w="2553" w:type="dxa"/>
            <w:shd w:val="clear" w:color="auto" w:fill="auto"/>
          </w:tcPr>
          <w:p w14:paraId="762B5DD7" w14:textId="77777777" w:rsidR="00372249" w:rsidRPr="00537AE7" w:rsidRDefault="00372249" w:rsidP="0037224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Ajustes</w:t>
            </w:r>
            <w:r>
              <w:rPr>
                <w:rFonts w:eastAsia="Times New Roman" w:cs="Times New Roman"/>
                <w:spacing w:val="-2"/>
                <w:sz w:val="14"/>
                <w:szCs w:val="18"/>
                <w:lang w:eastAsia="pt-BR"/>
              </w:rPr>
              <w:t xml:space="preserve"> </w:t>
            </w:r>
            <w:r w:rsidRPr="00DF1831">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F1831">
              <w:rPr>
                <w:rFonts w:eastAsia="Times New Roman" w:cs="Times New Roman"/>
                <w:spacing w:val="-2"/>
                <w:sz w:val="14"/>
                <w:szCs w:val="18"/>
                <w:vertAlign w:val="superscript"/>
                <w:lang w:eastAsia="pt-BR"/>
              </w:rPr>
              <w:t>)</w:t>
            </w:r>
          </w:p>
        </w:tc>
        <w:tc>
          <w:tcPr>
            <w:tcW w:w="1417" w:type="dxa"/>
            <w:shd w:val="clear" w:color="auto" w:fill="auto"/>
            <w:vAlign w:val="center"/>
          </w:tcPr>
          <w:p w14:paraId="78BBEE0C"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(22.831)</w:t>
            </w:r>
          </w:p>
        </w:tc>
        <w:tc>
          <w:tcPr>
            <w:tcW w:w="1417" w:type="dxa"/>
            <w:shd w:val="clear" w:color="auto" w:fill="auto"/>
            <w:vAlign w:val="center"/>
          </w:tcPr>
          <w:p w14:paraId="5CA846C2"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cs="Arial"/>
                <w:sz w:val="14"/>
                <w:szCs w:val="14"/>
              </w:rPr>
              <w:t>111.305</w:t>
            </w:r>
          </w:p>
        </w:tc>
        <w:tc>
          <w:tcPr>
            <w:tcW w:w="1418" w:type="dxa"/>
            <w:shd w:val="clear" w:color="auto" w:fill="auto"/>
            <w:vAlign w:val="center"/>
          </w:tcPr>
          <w:p w14:paraId="3EAF58D1"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7" w:type="dxa"/>
            <w:shd w:val="clear" w:color="auto" w:fill="auto"/>
            <w:vAlign w:val="center"/>
          </w:tcPr>
          <w:p w14:paraId="67EF29AF"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c>
          <w:tcPr>
            <w:tcW w:w="1418" w:type="dxa"/>
            <w:shd w:val="clear" w:color="auto" w:fill="auto"/>
            <w:vAlign w:val="center"/>
          </w:tcPr>
          <w:p w14:paraId="5D1EFDA8" w14:textId="77777777" w:rsidR="00372249" w:rsidRPr="00F74843" w:rsidRDefault="00372249" w:rsidP="00372249">
            <w:pPr>
              <w:keepNext/>
              <w:keepLines/>
              <w:spacing w:before="40" w:after="40" w:line="240" w:lineRule="auto"/>
              <w:jc w:val="right"/>
              <w:rPr>
                <w:rFonts w:eastAsia="Times New Roman" w:cs="Arial"/>
                <w:spacing w:val="-2"/>
                <w:sz w:val="14"/>
                <w:szCs w:val="14"/>
                <w:lang w:eastAsia="pt-BR"/>
              </w:rPr>
            </w:pPr>
            <w:r w:rsidRPr="00F74843">
              <w:rPr>
                <w:rFonts w:eastAsia="Times New Roman" w:cs="Arial"/>
                <w:spacing w:val="-2"/>
                <w:sz w:val="14"/>
                <w:szCs w:val="14"/>
                <w:lang w:eastAsia="pt-BR"/>
              </w:rPr>
              <w:t>--</w:t>
            </w:r>
          </w:p>
        </w:tc>
      </w:tr>
      <w:tr w:rsidR="00372249" w:rsidRPr="002E1412" w14:paraId="7FAB9523" w14:textId="77777777" w:rsidTr="00372249">
        <w:trPr>
          <w:trHeight w:val="238"/>
          <w:jc w:val="center"/>
        </w:trPr>
        <w:tc>
          <w:tcPr>
            <w:tcW w:w="2553" w:type="dxa"/>
            <w:tcBorders>
              <w:bottom w:val="single" w:sz="2" w:space="0" w:color="1F4E79" w:themeColor="accent1" w:themeShade="80"/>
            </w:tcBorders>
            <w:shd w:val="clear" w:color="auto" w:fill="auto"/>
          </w:tcPr>
          <w:p w14:paraId="60E2CE72" w14:textId="77777777" w:rsidR="00372249" w:rsidRPr="002E1412" w:rsidRDefault="00372249" w:rsidP="00372249">
            <w:pPr>
              <w:keepNext/>
              <w:keepLines/>
              <w:spacing w:before="40" w:after="40" w:line="240" w:lineRule="auto"/>
              <w:rPr>
                <w:rFonts w:eastAsia="Times New Roman" w:cs="Arial"/>
                <w:b/>
                <w:spacing w:val="-2"/>
                <w:sz w:val="14"/>
                <w:szCs w:val="14"/>
                <w:lang w:eastAsia="pt-BR"/>
              </w:rPr>
            </w:pPr>
            <w:r w:rsidRPr="002E1412">
              <w:rPr>
                <w:rFonts w:eastAsia="Times New Roman" w:cs="Times New Roman"/>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7816D3DC"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4.354.377</w:t>
            </w:r>
          </w:p>
        </w:tc>
        <w:tc>
          <w:tcPr>
            <w:tcW w:w="1417" w:type="dxa"/>
            <w:tcBorders>
              <w:bottom w:val="single" w:sz="2" w:space="0" w:color="1F4E79" w:themeColor="accent1" w:themeShade="80"/>
            </w:tcBorders>
            <w:shd w:val="clear" w:color="auto" w:fill="auto"/>
            <w:vAlign w:val="center"/>
          </w:tcPr>
          <w:p w14:paraId="1ECAA712"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427.840</w:t>
            </w:r>
          </w:p>
        </w:tc>
        <w:tc>
          <w:tcPr>
            <w:tcW w:w="1418" w:type="dxa"/>
            <w:tcBorders>
              <w:bottom w:val="single" w:sz="2" w:space="0" w:color="1F4E79" w:themeColor="accent1" w:themeShade="80"/>
            </w:tcBorders>
            <w:shd w:val="clear" w:color="auto" w:fill="auto"/>
            <w:vAlign w:val="center"/>
          </w:tcPr>
          <w:p w14:paraId="5F7812A9"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16.088</w:t>
            </w:r>
          </w:p>
        </w:tc>
        <w:tc>
          <w:tcPr>
            <w:tcW w:w="1417" w:type="dxa"/>
            <w:tcBorders>
              <w:bottom w:val="single" w:sz="2" w:space="0" w:color="1F4E79" w:themeColor="accent1" w:themeShade="80"/>
            </w:tcBorders>
            <w:shd w:val="clear" w:color="auto" w:fill="auto"/>
            <w:vAlign w:val="center"/>
          </w:tcPr>
          <w:p w14:paraId="1C70D548"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cs="Arial"/>
                <w:b/>
                <w:sz w:val="14"/>
                <w:szCs w:val="14"/>
              </w:rPr>
              <w:t>6.009</w:t>
            </w:r>
          </w:p>
        </w:tc>
        <w:tc>
          <w:tcPr>
            <w:tcW w:w="1418" w:type="dxa"/>
            <w:tcBorders>
              <w:bottom w:val="single" w:sz="2" w:space="0" w:color="1F4E79" w:themeColor="accent1" w:themeShade="80"/>
            </w:tcBorders>
            <w:shd w:val="clear" w:color="auto" w:fill="auto"/>
            <w:vAlign w:val="center"/>
          </w:tcPr>
          <w:p w14:paraId="2FB2F69C" w14:textId="77777777" w:rsidR="00372249" w:rsidRPr="002E1412" w:rsidRDefault="00372249" w:rsidP="00372249">
            <w:pPr>
              <w:keepNext/>
              <w:keepLines/>
              <w:spacing w:before="40" w:after="40" w:line="240" w:lineRule="auto"/>
              <w:jc w:val="right"/>
              <w:rPr>
                <w:rFonts w:eastAsia="Times New Roman" w:cs="Arial"/>
                <w:b/>
                <w:spacing w:val="-2"/>
                <w:sz w:val="14"/>
                <w:szCs w:val="14"/>
                <w:lang w:eastAsia="pt-BR"/>
              </w:rPr>
            </w:pPr>
            <w:r w:rsidRPr="002E1412">
              <w:rPr>
                <w:rFonts w:eastAsia="Times New Roman" w:cs="Arial"/>
                <w:b/>
                <w:spacing w:val="-2"/>
                <w:sz w:val="14"/>
                <w:szCs w:val="14"/>
                <w:lang w:eastAsia="pt-BR"/>
              </w:rPr>
              <w:t>1.850</w:t>
            </w:r>
          </w:p>
        </w:tc>
      </w:tr>
    </w:tbl>
    <w:p w14:paraId="74855114" w14:textId="77777777" w:rsidR="00372249" w:rsidRPr="00800353" w:rsidRDefault="00372249" w:rsidP="00065C3A">
      <w:pPr>
        <w:numPr>
          <w:ilvl w:val="0"/>
          <w:numId w:val="18"/>
        </w:numPr>
        <w:spacing w:line="257" w:lineRule="auto"/>
        <w:ind w:left="284" w:hanging="284"/>
        <w:contextualSpacing/>
        <w:jc w:val="both"/>
        <w:rPr>
          <w:rFonts w:eastAsia="Times New Roman" w:cs="Times New Roman"/>
          <w:spacing w:val="-2"/>
          <w:sz w:val="14"/>
          <w:szCs w:val="18"/>
          <w:lang w:eastAsia="pt-BR"/>
        </w:rPr>
      </w:pPr>
      <w:r w:rsidRPr="00800353">
        <w:rPr>
          <w:rFonts w:cs="Arial"/>
          <w:sz w:val="14"/>
          <w:szCs w:val="18"/>
        </w:rPr>
        <w:t xml:space="preserve">Ajustes para fins de uniformização de prática contábil em virtude do CPC 06 (R2) </w:t>
      </w:r>
      <w:r>
        <w:rPr>
          <w:rFonts w:cs="Arial"/>
          <w:sz w:val="14"/>
          <w:szCs w:val="18"/>
        </w:rPr>
        <w:t xml:space="preserve">[IFRS 16] </w:t>
      </w:r>
      <w:r w:rsidRPr="00800353">
        <w:rPr>
          <w:rFonts w:cs="Arial"/>
          <w:sz w:val="14"/>
          <w:szCs w:val="18"/>
        </w:rPr>
        <w:t>– Arrendamentos de períodos anteriores. Brasilprev e Brasilcap passaram a adotar o CPC 06 (R2)</w:t>
      </w:r>
      <w:r>
        <w:rPr>
          <w:rFonts w:cs="Arial"/>
          <w:sz w:val="14"/>
          <w:szCs w:val="18"/>
        </w:rPr>
        <w:t xml:space="preserve"> [IFRS 16]</w:t>
      </w:r>
      <w:r w:rsidRPr="00800353">
        <w:rPr>
          <w:rFonts w:cs="Arial"/>
          <w:sz w:val="14"/>
          <w:szCs w:val="18"/>
        </w:rPr>
        <w:t xml:space="preserve"> a partir de 1° de janeiro de 2021.</w:t>
      </w:r>
    </w:p>
    <w:p w14:paraId="398465BA" w14:textId="4D2D87FB" w:rsidR="00372249" w:rsidRDefault="00372249" w:rsidP="00065C3A">
      <w:pPr>
        <w:numPr>
          <w:ilvl w:val="0"/>
          <w:numId w:val="18"/>
        </w:numPr>
        <w:spacing w:line="257" w:lineRule="auto"/>
        <w:ind w:left="284" w:hanging="284"/>
        <w:contextualSpacing/>
        <w:jc w:val="both"/>
        <w:rPr>
          <w:rFonts w:cs="Arial"/>
          <w:sz w:val="14"/>
          <w:szCs w:val="18"/>
        </w:rPr>
      </w:pPr>
      <w:r w:rsidRPr="005772AC">
        <w:rPr>
          <w:rFonts w:cs="Arial"/>
          <w:sz w:val="14"/>
          <w:szCs w:val="18"/>
        </w:rPr>
        <w:t>Na Brasilprev, o montante refere-se à redução de resultado não realizado da venda da participação acionária da Mapfre Nossa Caixa Vida e Previdência (MNCVP) em julho de 2012. Na Brasilcap inclui o ágio de R$ 110.749 mil, na aquisição de participação societária da empresa Sulacap pela BB Seguros, ocorrida em 22.07.2011 e R$ 556 mil de dividendos a receber não reconhecidos pela BB Seguros, devido a aprovação no âmbito da Brasilcap ter ocorrido pela Diretoria em 25.01.2022.</w:t>
      </w:r>
      <w:bookmarkEnd w:id="56"/>
      <w:bookmarkEnd w:id="57"/>
    </w:p>
    <w:p w14:paraId="66C680C9" w14:textId="77777777" w:rsidR="00372249" w:rsidRPr="00372249" w:rsidRDefault="00372249" w:rsidP="00372249">
      <w:pPr>
        <w:spacing w:line="257" w:lineRule="auto"/>
        <w:contextualSpacing/>
        <w:jc w:val="both"/>
        <w:rPr>
          <w:rFonts w:cs="Arial"/>
          <w:szCs w:val="18"/>
        </w:rPr>
      </w:pPr>
    </w:p>
    <w:p w14:paraId="2D42C505" w14:textId="77D1FCE3" w:rsidR="00372249" w:rsidRPr="00372249" w:rsidRDefault="00372249" w:rsidP="00372249">
      <w:pPr>
        <w:pStyle w:val="02-TtulodeNota"/>
        <w:rPr>
          <w:color w:val="1F4E79" w:themeColor="accent1" w:themeShade="80"/>
        </w:rPr>
      </w:pPr>
      <w:bookmarkStart w:id="59" w:name="OLE_LINK25"/>
      <w:bookmarkStart w:id="60" w:name="_Toc110354587"/>
      <w:r w:rsidRPr="00372249">
        <w:rPr>
          <w:color w:val="1F4E79" w:themeColor="accent1" w:themeShade="80"/>
        </w:rPr>
        <w:t>8 – RECEITAS DE COMISSÕES</w:t>
      </w:r>
      <w:bookmarkEnd w:id="60"/>
    </w:p>
    <w:p w14:paraId="758D25DB" w14:textId="77777777" w:rsidR="00372249" w:rsidRPr="004C777F" w:rsidRDefault="00372249" w:rsidP="00372249">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779"/>
        <w:gridCol w:w="1213"/>
        <w:gridCol w:w="1400"/>
        <w:gridCol w:w="282"/>
        <w:gridCol w:w="1404"/>
        <w:gridCol w:w="1511"/>
      </w:tblGrid>
      <w:tr w:rsidR="00372249" w:rsidRPr="00A47279" w14:paraId="0214B606" w14:textId="77777777" w:rsidTr="00372249">
        <w:trPr>
          <w:trHeight w:val="238"/>
          <w:jc w:val="center"/>
        </w:trPr>
        <w:tc>
          <w:tcPr>
            <w:tcW w:w="2467" w:type="dxa"/>
            <w:tcBorders>
              <w:top w:val="single" w:sz="2" w:space="0" w:color="1F4E79" w:themeColor="accent1" w:themeShade="80"/>
              <w:bottom w:val="nil"/>
            </w:tcBorders>
            <w:shd w:val="clear" w:color="auto" w:fill="auto"/>
          </w:tcPr>
          <w:p w14:paraId="42F248FB" w14:textId="77777777" w:rsidR="00372249" w:rsidRPr="00890AEB" w:rsidRDefault="00372249" w:rsidP="00372249">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362" w:type="dxa"/>
            <w:gridSpan w:val="2"/>
            <w:tcBorders>
              <w:top w:val="single" w:sz="2" w:space="0" w:color="1F4E79" w:themeColor="accent1" w:themeShade="80"/>
              <w:bottom w:val="nil"/>
            </w:tcBorders>
            <w:shd w:val="clear" w:color="auto" w:fill="auto"/>
          </w:tcPr>
          <w:p w14:paraId="63E699ED" w14:textId="77777777" w:rsidR="00372249" w:rsidRPr="00890AEB" w:rsidRDefault="00372249" w:rsidP="00372249">
            <w:pPr>
              <w:keepNext/>
              <w:keepLines/>
              <w:spacing w:before="40" w:after="40"/>
              <w:jc w:val="center"/>
              <w:rPr>
                <w:rFonts w:cs="Arial"/>
                <w:b/>
                <w:spacing w:val="-2"/>
                <w:sz w:val="14"/>
                <w:szCs w:val="14"/>
              </w:rPr>
            </w:pPr>
          </w:p>
        </w:tc>
        <w:tc>
          <w:tcPr>
            <w:tcW w:w="5810" w:type="dxa"/>
            <w:gridSpan w:val="5"/>
            <w:tcBorders>
              <w:top w:val="single" w:sz="2" w:space="0" w:color="1F4E79" w:themeColor="accent1" w:themeShade="80"/>
              <w:bottom w:val="single" w:sz="2" w:space="0" w:color="1F4E79" w:themeColor="accent1" w:themeShade="80"/>
            </w:tcBorders>
            <w:shd w:val="clear" w:color="auto" w:fill="auto"/>
            <w:vAlign w:val="center"/>
          </w:tcPr>
          <w:p w14:paraId="20AC03A6" w14:textId="77777777" w:rsidR="00372249" w:rsidRPr="00A47279" w:rsidRDefault="00372249" w:rsidP="00372249">
            <w:pPr>
              <w:keepNext/>
              <w:keepLines/>
              <w:spacing w:before="40" w:after="40"/>
              <w:jc w:val="center"/>
              <w:rPr>
                <w:rFonts w:cs="Arial"/>
                <w:b/>
                <w:spacing w:val="-2"/>
                <w:sz w:val="14"/>
                <w:szCs w:val="14"/>
              </w:rPr>
            </w:pPr>
            <w:r>
              <w:rPr>
                <w:rFonts w:cs="Arial"/>
                <w:b/>
                <w:spacing w:val="-2"/>
                <w:sz w:val="14"/>
                <w:szCs w:val="14"/>
              </w:rPr>
              <w:t>Consolidado</w:t>
            </w:r>
          </w:p>
        </w:tc>
      </w:tr>
      <w:tr w:rsidR="00372249" w:rsidRPr="00A47279" w14:paraId="5DC18DE6" w14:textId="77777777" w:rsidTr="00372249">
        <w:trPr>
          <w:trHeight w:val="238"/>
          <w:jc w:val="center"/>
        </w:trPr>
        <w:tc>
          <w:tcPr>
            <w:tcW w:w="3050" w:type="dxa"/>
            <w:gridSpan w:val="2"/>
            <w:tcBorders>
              <w:top w:val="nil"/>
              <w:bottom w:val="single" w:sz="2" w:space="0" w:color="1F4E79" w:themeColor="accent1" w:themeShade="80"/>
            </w:tcBorders>
            <w:shd w:val="clear" w:color="auto" w:fill="auto"/>
          </w:tcPr>
          <w:p w14:paraId="6F97B8ED" w14:textId="77777777" w:rsidR="00372249" w:rsidRPr="00A47279" w:rsidRDefault="00372249" w:rsidP="00372249">
            <w:pPr>
              <w:keepNext/>
              <w:keepLines/>
              <w:spacing w:before="40" w:after="40"/>
              <w:rPr>
                <w:rFonts w:cs="Arial"/>
                <w:b/>
                <w:spacing w:val="-2"/>
                <w:sz w:val="14"/>
                <w:szCs w:val="14"/>
              </w:rPr>
            </w:pPr>
          </w:p>
        </w:tc>
        <w:tc>
          <w:tcPr>
            <w:tcW w:w="779" w:type="dxa"/>
            <w:tcBorders>
              <w:top w:val="nil"/>
              <w:bottom w:val="single" w:sz="2" w:space="0" w:color="1F4E79" w:themeColor="accent1" w:themeShade="80"/>
            </w:tcBorders>
            <w:shd w:val="clear" w:color="auto" w:fill="auto"/>
          </w:tcPr>
          <w:p w14:paraId="2A9E5782" w14:textId="77777777" w:rsidR="00372249" w:rsidRPr="00890AEB" w:rsidRDefault="00372249" w:rsidP="00372249">
            <w:pPr>
              <w:keepNext/>
              <w:keepLines/>
              <w:spacing w:before="40" w:after="40"/>
              <w:jc w:val="right"/>
              <w:rPr>
                <w:rFonts w:cs="Arial"/>
                <w:bCs/>
                <w:spacing w:val="-2"/>
                <w:sz w:val="14"/>
                <w:szCs w:val="14"/>
              </w:rPr>
            </w:pPr>
          </w:p>
        </w:tc>
        <w:tc>
          <w:tcPr>
            <w:tcW w:w="1213" w:type="dxa"/>
            <w:tcBorders>
              <w:top w:val="single" w:sz="2" w:space="0" w:color="1F4E79" w:themeColor="accent1" w:themeShade="80"/>
              <w:bottom w:val="single" w:sz="2" w:space="0" w:color="1F4E79" w:themeColor="accent1" w:themeShade="80"/>
            </w:tcBorders>
            <w:shd w:val="clear" w:color="auto" w:fill="auto"/>
          </w:tcPr>
          <w:p w14:paraId="178FE6ED" w14:textId="77777777" w:rsidR="00372249" w:rsidRPr="0077417D" w:rsidRDefault="00372249" w:rsidP="00372249">
            <w:pPr>
              <w:keepNext/>
              <w:keepLines/>
              <w:spacing w:before="40" w:after="40"/>
              <w:jc w:val="right"/>
              <w:rPr>
                <w:rFonts w:cs="Arial"/>
                <w:bCs/>
                <w:spacing w:val="-2"/>
                <w:sz w:val="14"/>
                <w:szCs w:val="14"/>
              </w:rPr>
            </w:pPr>
            <w:r>
              <w:rPr>
                <w:rFonts w:cs="Arial"/>
                <w:b/>
                <w:bCs/>
                <w:spacing w:val="-2"/>
                <w:sz w:val="14"/>
                <w:szCs w:val="18"/>
              </w:rPr>
              <w:t>2º Trim/2022</w:t>
            </w:r>
          </w:p>
        </w:tc>
        <w:tc>
          <w:tcPr>
            <w:tcW w:w="1400" w:type="dxa"/>
            <w:tcBorders>
              <w:top w:val="single" w:sz="2" w:space="0" w:color="1F4E79" w:themeColor="accent1" w:themeShade="80"/>
              <w:bottom w:val="single" w:sz="2" w:space="0" w:color="1F4E79" w:themeColor="accent1" w:themeShade="80"/>
            </w:tcBorders>
            <w:shd w:val="clear" w:color="auto" w:fill="auto"/>
          </w:tcPr>
          <w:p w14:paraId="069ADDA1" w14:textId="77777777" w:rsidR="00372249" w:rsidRPr="0077417D" w:rsidRDefault="00372249" w:rsidP="00372249">
            <w:pPr>
              <w:keepNext/>
              <w:keepLines/>
              <w:spacing w:before="40" w:after="40"/>
              <w:jc w:val="right"/>
              <w:rPr>
                <w:rFonts w:cs="Arial"/>
                <w:bCs/>
                <w:spacing w:val="-2"/>
                <w:sz w:val="14"/>
                <w:szCs w:val="14"/>
              </w:rPr>
            </w:pPr>
            <w:r>
              <w:rPr>
                <w:rFonts w:cs="Arial"/>
                <w:b/>
                <w:bCs/>
                <w:spacing w:val="-2"/>
                <w:sz w:val="14"/>
                <w:szCs w:val="18"/>
              </w:rPr>
              <w:t>1º Sem/2022</w:t>
            </w:r>
          </w:p>
        </w:tc>
        <w:tc>
          <w:tcPr>
            <w:tcW w:w="282" w:type="dxa"/>
            <w:tcBorders>
              <w:top w:val="single" w:sz="2" w:space="0" w:color="1F4E79" w:themeColor="accent1" w:themeShade="80"/>
              <w:bottom w:val="single" w:sz="2" w:space="0" w:color="1F4E79" w:themeColor="accent1" w:themeShade="80"/>
            </w:tcBorders>
            <w:shd w:val="clear" w:color="auto" w:fill="auto"/>
            <w:vAlign w:val="center"/>
          </w:tcPr>
          <w:p w14:paraId="7E35208F" w14:textId="77777777" w:rsidR="00372249" w:rsidRPr="00A47279" w:rsidRDefault="00372249" w:rsidP="00372249">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tcPr>
          <w:p w14:paraId="572EFB32" w14:textId="77777777" w:rsidR="00372249" w:rsidRPr="00A47279" w:rsidRDefault="00372249" w:rsidP="00372249">
            <w:pPr>
              <w:keepNext/>
              <w:keepLines/>
              <w:spacing w:before="40" w:after="40"/>
              <w:jc w:val="right"/>
              <w:rPr>
                <w:rFonts w:cs="Arial"/>
                <w:b/>
                <w:spacing w:val="-2"/>
                <w:sz w:val="14"/>
                <w:szCs w:val="18"/>
              </w:rPr>
            </w:pPr>
            <w:r>
              <w:rPr>
                <w:rFonts w:cs="Arial"/>
                <w:b/>
                <w:bCs/>
                <w:spacing w:val="-2"/>
                <w:sz w:val="14"/>
                <w:szCs w:val="18"/>
              </w:rPr>
              <w:t>2º Trim/2021</w:t>
            </w:r>
          </w:p>
        </w:tc>
        <w:tc>
          <w:tcPr>
            <w:tcW w:w="1511" w:type="dxa"/>
            <w:tcBorders>
              <w:top w:val="single" w:sz="2" w:space="0" w:color="1F4E79" w:themeColor="accent1" w:themeShade="80"/>
              <w:bottom w:val="single" w:sz="2" w:space="0" w:color="1F4E79" w:themeColor="accent1" w:themeShade="80"/>
            </w:tcBorders>
            <w:shd w:val="clear" w:color="auto" w:fill="auto"/>
          </w:tcPr>
          <w:p w14:paraId="406780B6" w14:textId="77777777" w:rsidR="00372249" w:rsidRPr="00A47279" w:rsidRDefault="00372249" w:rsidP="00372249">
            <w:pPr>
              <w:keepNext/>
              <w:keepLines/>
              <w:spacing w:before="40" w:after="40"/>
              <w:jc w:val="right"/>
              <w:rPr>
                <w:rFonts w:cs="Arial"/>
                <w:b/>
                <w:spacing w:val="-2"/>
                <w:sz w:val="14"/>
                <w:szCs w:val="18"/>
              </w:rPr>
            </w:pPr>
            <w:r>
              <w:rPr>
                <w:rFonts w:cs="Arial"/>
                <w:b/>
                <w:bCs/>
                <w:spacing w:val="-2"/>
                <w:sz w:val="14"/>
                <w:szCs w:val="18"/>
              </w:rPr>
              <w:t>1º Sem/2021</w:t>
            </w:r>
          </w:p>
        </w:tc>
      </w:tr>
      <w:tr w:rsidR="00372249" w:rsidRPr="00A47279" w14:paraId="1B7FC03B" w14:textId="77777777" w:rsidTr="00372249">
        <w:trPr>
          <w:trHeight w:val="238"/>
          <w:jc w:val="center"/>
        </w:trPr>
        <w:tc>
          <w:tcPr>
            <w:tcW w:w="3050" w:type="dxa"/>
            <w:gridSpan w:val="2"/>
            <w:tcBorders>
              <w:top w:val="single" w:sz="2" w:space="0" w:color="1F4E79" w:themeColor="accent1" w:themeShade="80"/>
              <w:bottom w:val="nil"/>
            </w:tcBorders>
            <w:shd w:val="clear" w:color="auto" w:fill="auto"/>
            <w:vAlign w:val="center"/>
          </w:tcPr>
          <w:p w14:paraId="656D8AD7" w14:textId="77777777" w:rsidR="00372249" w:rsidRPr="00A47279" w:rsidRDefault="00372249" w:rsidP="00372249">
            <w:pPr>
              <w:pStyle w:val="08-Tabelageral"/>
              <w:jc w:val="left"/>
              <w:rPr>
                <w:rFonts w:cs="Arial"/>
                <w:szCs w:val="14"/>
                <w:vertAlign w:val="superscript"/>
              </w:rPr>
            </w:pPr>
            <w:r>
              <w:rPr>
                <w:b/>
                <w:lang w:eastAsia="en-US"/>
              </w:rPr>
              <w:t>Receitas de comissões bruta</w:t>
            </w:r>
          </w:p>
        </w:tc>
        <w:tc>
          <w:tcPr>
            <w:tcW w:w="779" w:type="dxa"/>
            <w:tcBorders>
              <w:top w:val="single" w:sz="2" w:space="0" w:color="1F4E79" w:themeColor="accent1" w:themeShade="80"/>
              <w:bottom w:val="nil"/>
            </w:tcBorders>
            <w:shd w:val="clear" w:color="auto" w:fill="auto"/>
          </w:tcPr>
          <w:p w14:paraId="36745597" w14:textId="77777777" w:rsidR="00372249" w:rsidRPr="00890AEB" w:rsidRDefault="00372249" w:rsidP="00372249">
            <w:pPr>
              <w:pStyle w:val="08-Tabelageral"/>
              <w:rPr>
                <w:rFonts w:cs="Arial"/>
                <w:bCs/>
                <w:szCs w:val="14"/>
              </w:rPr>
            </w:pPr>
          </w:p>
        </w:tc>
        <w:tc>
          <w:tcPr>
            <w:tcW w:w="1213" w:type="dxa"/>
            <w:tcBorders>
              <w:top w:val="single" w:sz="2" w:space="0" w:color="1F4E79" w:themeColor="accent1" w:themeShade="80"/>
            </w:tcBorders>
            <w:shd w:val="clear" w:color="auto" w:fill="auto"/>
            <w:vAlign w:val="center"/>
          </w:tcPr>
          <w:p w14:paraId="28044285" w14:textId="77777777" w:rsidR="00372249" w:rsidRPr="00E54DBC" w:rsidRDefault="00372249" w:rsidP="00372249">
            <w:pPr>
              <w:pStyle w:val="08-Tabelageral"/>
              <w:rPr>
                <w:b/>
                <w:bCs/>
              </w:rPr>
            </w:pPr>
            <w:r w:rsidRPr="00E54DBC">
              <w:rPr>
                <w:b/>
                <w:bCs/>
              </w:rPr>
              <w:t>1.073.182</w:t>
            </w:r>
          </w:p>
        </w:tc>
        <w:tc>
          <w:tcPr>
            <w:tcW w:w="1400" w:type="dxa"/>
            <w:tcBorders>
              <w:top w:val="single" w:sz="2" w:space="0" w:color="1F4E79" w:themeColor="accent1" w:themeShade="80"/>
            </w:tcBorders>
            <w:shd w:val="clear" w:color="auto" w:fill="auto"/>
            <w:vAlign w:val="center"/>
          </w:tcPr>
          <w:p w14:paraId="4678B8CA" w14:textId="77777777" w:rsidR="00372249" w:rsidRPr="00E54DBC" w:rsidRDefault="00372249" w:rsidP="00372249">
            <w:pPr>
              <w:pStyle w:val="08-Tabelageral"/>
              <w:rPr>
                <w:b/>
                <w:bCs/>
              </w:rPr>
            </w:pPr>
            <w:r w:rsidRPr="00E54DBC">
              <w:rPr>
                <w:b/>
                <w:bCs/>
              </w:rPr>
              <w:t>2.098.209</w:t>
            </w:r>
          </w:p>
        </w:tc>
        <w:tc>
          <w:tcPr>
            <w:tcW w:w="282" w:type="dxa"/>
            <w:tcBorders>
              <w:top w:val="single" w:sz="2" w:space="0" w:color="1F4E79" w:themeColor="accent1" w:themeShade="80"/>
              <w:bottom w:val="nil"/>
            </w:tcBorders>
            <w:shd w:val="clear" w:color="auto" w:fill="auto"/>
            <w:vAlign w:val="center"/>
          </w:tcPr>
          <w:p w14:paraId="2055FA5F" w14:textId="77777777" w:rsidR="00372249" w:rsidRPr="00A47279" w:rsidRDefault="00372249" w:rsidP="00372249">
            <w:pPr>
              <w:pStyle w:val="08-Tabelageral"/>
            </w:pPr>
          </w:p>
        </w:tc>
        <w:tc>
          <w:tcPr>
            <w:tcW w:w="1404" w:type="dxa"/>
            <w:tcBorders>
              <w:top w:val="single" w:sz="2" w:space="0" w:color="1F4E79" w:themeColor="accent1" w:themeShade="80"/>
            </w:tcBorders>
            <w:shd w:val="clear" w:color="auto" w:fill="auto"/>
            <w:vAlign w:val="center"/>
          </w:tcPr>
          <w:p w14:paraId="1D72D1F3" w14:textId="77777777" w:rsidR="00372249" w:rsidRPr="007F1951" w:rsidRDefault="00372249" w:rsidP="00372249">
            <w:pPr>
              <w:pStyle w:val="08-Tabelageral"/>
            </w:pPr>
            <w:r>
              <w:rPr>
                <w:rFonts w:cs="Arial"/>
                <w:b/>
                <w:szCs w:val="14"/>
              </w:rPr>
              <w:t>957.772</w:t>
            </w:r>
          </w:p>
        </w:tc>
        <w:tc>
          <w:tcPr>
            <w:tcW w:w="1511" w:type="dxa"/>
            <w:tcBorders>
              <w:top w:val="single" w:sz="2" w:space="0" w:color="1F4E79" w:themeColor="accent1" w:themeShade="80"/>
            </w:tcBorders>
            <w:shd w:val="clear" w:color="auto" w:fill="auto"/>
            <w:vAlign w:val="center"/>
          </w:tcPr>
          <w:p w14:paraId="58ED1D09" w14:textId="77777777" w:rsidR="00372249" w:rsidRPr="007F1951" w:rsidRDefault="00372249" w:rsidP="00372249">
            <w:pPr>
              <w:pStyle w:val="08-Tabelageral"/>
            </w:pPr>
            <w:r>
              <w:rPr>
                <w:b/>
              </w:rPr>
              <w:t>1.885.885</w:t>
            </w:r>
          </w:p>
        </w:tc>
      </w:tr>
      <w:tr w:rsidR="00372249" w:rsidRPr="00A47279" w14:paraId="05C910EB" w14:textId="77777777" w:rsidTr="00372249">
        <w:trPr>
          <w:trHeight w:val="238"/>
          <w:jc w:val="center"/>
        </w:trPr>
        <w:tc>
          <w:tcPr>
            <w:tcW w:w="3050" w:type="dxa"/>
            <w:gridSpan w:val="2"/>
            <w:tcBorders>
              <w:top w:val="nil"/>
            </w:tcBorders>
            <w:shd w:val="clear" w:color="auto" w:fill="auto"/>
            <w:vAlign w:val="center"/>
          </w:tcPr>
          <w:p w14:paraId="0EFE68BC" w14:textId="77777777" w:rsidR="00372249" w:rsidRPr="00A47279" w:rsidRDefault="00372249" w:rsidP="00372249">
            <w:pPr>
              <w:pStyle w:val="08-Tabelageral"/>
              <w:ind w:left="113"/>
              <w:jc w:val="left"/>
              <w:rPr>
                <w:rFonts w:cs="Arial"/>
                <w:szCs w:val="14"/>
              </w:rPr>
            </w:pPr>
            <w:r>
              <w:rPr>
                <w:lang w:eastAsia="en-US"/>
              </w:rPr>
              <w:t>BB Mapfre</w:t>
            </w:r>
          </w:p>
        </w:tc>
        <w:tc>
          <w:tcPr>
            <w:tcW w:w="779" w:type="dxa"/>
            <w:tcBorders>
              <w:top w:val="nil"/>
            </w:tcBorders>
            <w:shd w:val="clear" w:color="auto" w:fill="auto"/>
          </w:tcPr>
          <w:p w14:paraId="5104AAD8" w14:textId="77777777" w:rsidR="00372249" w:rsidRPr="00890AEB" w:rsidRDefault="00372249" w:rsidP="00372249">
            <w:pPr>
              <w:pStyle w:val="08-Tabelageral"/>
              <w:rPr>
                <w:rFonts w:cs="Arial"/>
                <w:bCs/>
                <w:szCs w:val="14"/>
              </w:rPr>
            </w:pPr>
          </w:p>
        </w:tc>
        <w:tc>
          <w:tcPr>
            <w:tcW w:w="1213" w:type="dxa"/>
            <w:shd w:val="clear" w:color="auto" w:fill="auto"/>
            <w:vAlign w:val="center"/>
          </w:tcPr>
          <w:p w14:paraId="3B1B034D" w14:textId="77777777" w:rsidR="00372249" w:rsidRPr="00890AEB" w:rsidRDefault="00372249" w:rsidP="00372249">
            <w:pPr>
              <w:pStyle w:val="08-Tabelageral"/>
            </w:pPr>
            <w:r>
              <w:t>806.190</w:t>
            </w:r>
          </w:p>
        </w:tc>
        <w:tc>
          <w:tcPr>
            <w:tcW w:w="1400" w:type="dxa"/>
            <w:shd w:val="clear" w:color="auto" w:fill="auto"/>
            <w:vAlign w:val="center"/>
          </w:tcPr>
          <w:p w14:paraId="165A6ADB" w14:textId="77777777" w:rsidR="00372249" w:rsidRPr="00890AEB" w:rsidRDefault="00372249" w:rsidP="00372249">
            <w:pPr>
              <w:pStyle w:val="08-Tabelageral"/>
            </w:pPr>
            <w:r>
              <w:t>1.537.003</w:t>
            </w:r>
          </w:p>
        </w:tc>
        <w:tc>
          <w:tcPr>
            <w:tcW w:w="282" w:type="dxa"/>
            <w:tcBorders>
              <w:top w:val="nil"/>
            </w:tcBorders>
            <w:shd w:val="clear" w:color="auto" w:fill="auto"/>
            <w:vAlign w:val="center"/>
          </w:tcPr>
          <w:p w14:paraId="25C20AC8" w14:textId="77777777" w:rsidR="00372249" w:rsidRPr="00A47279" w:rsidRDefault="00372249" w:rsidP="00372249">
            <w:pPr>
              <w:pStyle w:val="08-Tabelageral"/>
            </w:pPr>
          </w:p>
        </w:tc>
        <w:tc>
          <w:tcPr>
            <w:tcW w:w="1404" w:type="dxa"/>
            <w:shd w:val="clear" w:color="auto" w:fill="auto"/>
            <w:vAlign w:val="center"/>
          </w:tcPr>
          <w:p w14:paraId="20246F7A" w14:textId="77777777" w:rsidR="00372249" w:rsidRPr="007F1951" w:rsidRDefault="00372249" w:rsidP="00372249">
            <w:pPr>
              <w:pStyle w:val="08-Tabelageral"/>
            </w:pPr>
            <w:r>
              <w:rPr>
                <w:rFonts w:cs="Arial"/>
                <w:szCs w:val="14"/>
              </w:rPr>
              <w:t>709.944</w:t>
            </w:r>
          </w:p>
        </w:tc>
        <w:tc>
          <w:tcPr>
            <w:tcW w:w="1511" w:type="dxa"/>
            <w:shd w:val="clear" w:color="auto" w:fill="auto"/>
            <w:vAlign w:val="center"/>
          </w:tcPr>
          <w:p w14:paraId="30D5667A" w14:textId="77777777" w:rsidR="00372249" w:rsidRPr="007F1951" w:rsidRDefault="00372249" w:rsidP="00372249">
            <w:pPr>
              <w:pStyle w:val="08-Tabelageral"/>
            </w:pPr>
            <w:r>
              <w:t>1.366.063</w:t>
            </w:r>
          </w:p>
        </w:tc>
      </w:tr>
      <w:tr w:rsidR="00372249" w:rsidRPr="00A47279" w14:paraId="4669BE68" w14:textId="77777777" w:rsidTr="00372249">
        <w:trPr>
          <w:trHeight w:val="238"/>
          <w:jc w:val="center"/>
        </w:trPr>
        <w:tc>
          <w:tcPr>
            <w:tcW w:w="3050" w:type="dxa"/>
            <w:gridSpan w:val="2"/>
            <w:tcBorders>
              <w:bottom w:val="nil"/>
            </w:tcBorders>
            <w:shd w:val="clear" w:color="auto" w:fill="auto"/>
            <w:vAlign w:val="center"/>
          </w:tcPr>
          <w:p w14:paraId="0D9ABC80" w14:textId="77777777" w:rsidR="00372249" w:rsidRPr="00A47279" w:rsidRDefault="00372249" w:rsidP="00372249">
            <w:pPr>
              <w:pStyle w:val="08-Tabelageral"/>
              <w:ind w:left="113"/>
              <w:jc w:val="left"/>
              <w:rPr>
                <w:rFonts w:cs="Arial"/>
                <w:szCs w:val="14"/>
              </w:rPr>
            </w:pPr>
            <w:r>
              <w:rPr>
                <w:lang w:eastAsia="en-US"/>
              </w:rPr>
              <w:t>Brasilprev</w:t>
            </w:r>
          </w:p>
        </w:tc>
        <w:tc>
          <w:tcPr>
            <w:tcW w:w="779" w:type="dxa"/>
            <w:tcBorders>
              <w:bottom w:val="nil"/>
            </w:tcBorders>
            <w:shd w:val="clear" w:color="auto" w:fill="auto"/>
          </w:tcPr>
          <w:p w14:paraId="043E25AA" w14:textId="77777777" w:rsidR="00372249" w:rsidRPr="00890AEB" w:rsidRDefault="00372249" w:rsidP="00372249">
            <w:pPr>
              <w:pStyle w:val="08-Tabelageral"/>
              <w:rPr>
                <w:rFonts w:cs="Arial"/>
                <w:bCs/>
                <w:szCs w:val="14"/>
              </w:rPr>
            </w:pPr>
          </w:p>
        </w:tc>
        <w:tc>
          <w:tcPr>
            <w:tcW w:w="1213" w:type="dxa"/>
            <w:tcBorders>
              <w:bottom w:val="nil"/>
            </w:tcBorders>
            <w:shd w:val="clear" w:color="auto" w:fill="auto"/>
            <w:vAlign w:val="center"/>
          </w:tcPr>
          <w:p w14:paraId="5F378FD9" w14:textId="77777777" w:rsidR="00372249" w:rsidRPr="00890AEB" w:rsidRDefault="00372249" w:rsidP="00372249">
            <w:pPr>
              <w:pStyle w:val="08-Tabelageral"/>
            </w:pPr>
            <w:r>
              <w:t>137.520</w:t>
            </w:r>
          </w:p>
        </w:tc>
        <w:tc>
          <w:tcPr>
            <w:tcW w:w="1400" w:type="dxa"/>
            <w:tcBorders>
              <w:bottom w:val="nil"/>
            </w:tcBorders>
            <w:shd w:val="clear" w:color="auto" w:fill="auto"/>
            <w:vAlign w:val="center"/>
          </w:tcPr>
          <w:p w14:paraId="71964E4C" w14:textId="77777777" w:rsidR="00372249" w:rsidRPr="00890AEB" w:rsidRDefault="00372249" w:rsidP="00372249">
            <w:pPr>
              <w:pStyle w:val="08-Tabelageral"/>
            </w:pPr>
            <w:r>
              <w:t>287.167</w:t>
            </w:r>
          </w:p>
        </w:tc>
        <w:tc>
          <w:tcPr>
            <w:tcW w:w="282" w:type="dxa"/>
            <w:tcBorders>
              <w:bottom w:val="nil"/>
            </w:tcBorders>
            <w:shd w:val="clear" w:color="auto" w:fill="auto"/>
            <w:vAlign w:val="center"/>
          </w:tcPr>
          <w:p w14:paraId="2E46AAFA" w14:textId="77777777" w:rsidR="00372249" w:rsidRPr="00A47279" w:rsidRDefault="00372249" w:rsidP="00372249">
            <w:pPr>
              <w:pStyle w:val="08-Tabelageral"/>
            </w:pPr>
          </w:p>
        </w:tc>
        <w:tc>
          <w:tcPr>
            <w:tcW w:w="1404" w:type="dxa"/>
            <w:tcBorders>
              <w:bottom w:val="nil"/>
            </w:tcBorders>
            <w:shd w:val="clear" w:color="auto" w:fill="auto"/>
            <w:vAlign w:val="center"/>
          </w:tcPr>
          <w:p w14:paraId="681A0BEA" w14:textId="77777777" w:rsidR="00372249" w:rsidRPr="007F1951" w:rsidRDefault="00372249" w:rsidP="00372249">
            <w:pPr>
              <w:pStyle w:val="08-Tabelageral"/>
            </w:pPr>
            <w:r>
              <w:rPr>
                <w:rFonts w:cs="Arial"/>
                <w:szCs w:val="14"/>
              </w:rPr>
              <w:t>139.224</w:t>
            </w:r>
          </w:p>
        </w:tc>
        <w:tc>
          <w:tcPr>
            <w:tcW w:w="1511" w:type="dxa"/>
            <w:tcBorders>
              <w:bottom w:val="nil"/>
            </w:tcBorders>
            <w:shd w:val="clear" w:color="auto" w:fill="auto"/>
            <w:vAlign w:val="center"/>
          </w:tcPr>
          <w:p w14:paraId="4A47FAB5" w14:textId="77777777" w:rsidR="00372249" w:rsidRPr="007F1951" w:rsidRDefault="00372249" w:rsidP="00372249">
            <w:pPr>
              <w:pStyle w:val="08-Tabelageral"/>
            </w:pPr>
            <w:r>
              <w:t>276.016</w:t>
            </w:r>
          </w:p>
        </w:tc>
      </w:tr>
      <w:tr w:rsidR="00372249" w:rsidRPr="00A47279" w14:paraId="6A58F278" w14:textId="77777777" w:rsidTr="00372249">
        <w:trPr>
          <w:trHeight w:val="238"/>
          <w:jc w:val="center"/>
        </w:trPr>
        <w:tc>
          <w:tcPr>
            <w:tcW w:w="3050" w:type="dxa"/>
            <w:gridSpan w:val="2"/>
            <w:tcBorders>
              <w:bottom w:val="nil"/>
            </w:tcBorders>
            <w:shd w:val="clear" w:color="auto" w:fill="auto"/>
            <w:vAlign w:val="center"/>
          </w:tcPr>
          <w:p w14:paraId="61BA6EA6" w14:textId="77777777" w:rsidR="00372249" w:rsidRPr="00A47279" w:rsidRDefault="00372249" w:rsidP="00372249">
            <w:pPr>
              <w:pStyle w:val="08-Tabelageral"/>
              <w:ind w:left="113"/>
              <w:jc w:val="left"/>
              <w:rPr>
                <w:rFonts w:cs="Arial"/>
                <w:szCs w:val="14"/>
              </w:rPr>
            </w:pPr>
            <w:r>
              <w:rPr>
                <w:rFonts w:cs="Arial"/>
                <w:szCs w:val="14"/>
                <w:lang w:eastAsia="en-US"/>
              </w:rPr>
              <w:t>Brasilcap</w:t>
            </w:r>
          </w:p>
        </w:tc>
        <w:tc>
          <w:tcPr>
            <w:tcW w:w="779" w:type="dxa"/>
            <w:tcBorders>
              <w:bottom w:val="nil"/>
            </w:tcBorders>
            <w:shd w:val="clear" w:color="auto" w:fill="auto"/>
          </w:tcPr>
          <w:p w14:paraId="4833D276" w14:textId="77777777" w:rsidR="00372249" w:rsidRPr="00890AEB" w:rsidRDefault="00372249" w:rsidP="00372249">
            <w:pPr>
              <w:pStyle w:val="08-Tabelageral"/>
              <w:rPr>
                <w:rFonts w:cs="Arial"/>
                <w:bCs/>
                <w:szCs w:val="14"/>
              </w:rPr>
            </w:pPr>
          </w:p>
        </w:tc>
        <w:tc>
          <w:tcPr>
            <w:tcW w:w="1213" w:type="dxa"/>
            <w:tcBorders>
              <w:bottom w:val="nil"/>
            </w:tcBorders>
            <w:shd w:val="clear" w:color="auto" w:fill="auto"/>
            <w:vAlign w:val="center"/>
          </w:tcPr>
          <w:p w14:paraId="071DD1E3" w14:textId="77777777" w:rsidR="00372249" w:rsidRPr="00890AEB" w:rsidRDefault="00372249" w:rsidP="00372249">
            <w:pPr>
              <w:pStyle w:val="08-Tabelageral"/>
            </w:pPr>
            <w:r>
              <w:t>90.728</w:t>
            </w:r>
          </w:p>
        </w:tc>
        <w:tc>
          <w:tcPr>
            <w:tcW w:w="1400" w:type="dxa"/>
            <w:tcBorders>
              <w:bottom w:val="nil"/>
            </w:tcBorders>
            <w:shd w:val="clear" w:color="auto" w:fill="auto"/>
            <w:vAlign w:val="center"/>
          </w:tcPr>
          <w:p w14:paraId="1E099CDA" w14:textId="77777777" w:rsidR="00372249" w:rsidRPr="00890AEB" w:rsidRDefault="00372249" w:rsidP="00372249">
            <w:pPr>
              <w:pStyle w:val="08-Tabelageral"/>
            </w:pPr>
            <w:r>
              <w:t>197.642</w:t>
            </w:r>
          </w:p>
        </w:tc>
        <w:tc>
          <w:tcPr>
            <w:tcW w:w="282" w:type="dxa"/>
            <w:tcBorders>
              <w:bottom w:val="nil"/>
            </w:tcBorders>
            <w:shd w:val="clear" w:color="auto" w:fill="auto"/>
            <w:vAlign w:val="center"/>
          </w:tcPr>
          <w:p w14:paraId="71D31130" w14:textId="77777777" w:rsidR="00372249" w:rsidRPr="00A47279" w:rsidRDefault="00372249" w:rsidP="00372249">
            <w:pPr>
              <w:pStyle w:val="08-Tabelageral"/>
            </w:pPr>
          </w:p>
        </w:tc>
        <w:tc>
          <w:tcPr>
            <w:tcW w:w="1404" w:type="dxa"/>
            <w:tcBorders>
              <w:bottom w:val="nil"/>
            </w:tcBorders>
            <w:shd w:val="clear" w:color="auto" w:fill="auto"/>
            <w:vAlign w:val="center"/>
          </w:tcPr>
          <w:p w14:paraId="49474EE8" w14:textId="77777777" w:rsidR="00372249" w:rsidRPr="00A9631C" w:rsidRDefault="00372249" w:rsidP="00372249">
            <w:pPr>
              <w:pStyle w:val="08-Tabelageral"/>
            </w:pPr>
            <w:r>
              <w:rPr>
                <w:rFonts w:cs="Arial"/>
                <w:szCs w:val="14"/>
              </w:rPr>
              <w:t>73.405</w:t>
            </w:r>
          </w:p>
        </w:tc>
        <w:tc>
          <w:tcPr>
            <w:tcW w:w="1511" w:type="dxa"/>
            <w:tcBorders>
              <w:bottom w:val="nil"/>
            </w:tcBorders>
            <w:shd w:val="clear" w:color="auto" w:fill="auto"/>
            <w:vAlign w:val="center"/>
          </w:tcPr>
          <w:p w14:paraId="4FAAE67C" w14:textId="77777777" w:rsidR="00372249" w:rsidRPr="00823490" w:rsidRDefault="00372249" w:rsidP="00372249">
            <w:pPr>
              <w:pStyle w:val="08-Tabelageral"/>
            </w:pPr>
            <w:r>
              <w:t>173.805</w:t>
            </w:r>
          </w:p>
        </w:tc>
      </w:tr>
      <w:tr w:rsidR="00372249" w:rsidRPr="00A47279" w14:paraId="11EE80FF" w14:textId="77777777" w:rsidTr="00372249">
        <w:trPr>
          <w:trHeight w:val="238"/>
          <w:jc w:val="center"/>
        </w:trPr>
        <w:tc>
          <w:tcPr>
            <w:tcW w:w="3050" w:type="dxa"/>
            <w:gridSpan w:val="2"/>
            <w:tcBorders>
              <w:bottom w:val="nil"/>
            </w:tcBorders>
            <w:shd w:val="clear" w:color="auto" w:fill="auto"/>
            <w:vAlign w:val="center"/>
          </w:tcPr>
          <w:p w14:paraId="715AD41C" w14:textId="77777777" w:rsidR="00372249" w:rsidRPr="00A47279" w:rsidRDefault="00372249" w:rsidP="00372249">
            <w:pPr>
              <w:pStyle w:val="08-Tabelageral"/>
              <w:ind w:left="113"/>
              <w:jc w:val="left"/>
              <w:rPr>
                <w:rFonts w:cs="Arial"/>
                <w:szCs w:val="14"/>
              </w:rPr>
            </w:pPr>
            <w:r>
              <w:rPr>
                <w:lang w:eastAsia="en-US"/>
              </w:rPr>
              <w:t xml:space="preserve">Mapfre Seguros Gerais </w:t>
            </w:r>
            <w:r>
              <w:rPr>
                <w:vertAlign w:val="superscript"/>
                <w:lang w:eastAsia="en-US"/>
              </w:rPr>
              <w:t>(1)</w:t>
            </w:r>
          </w:p>
        </w:tc>
        <w:tc>
          <w:tcPr>
            <w:tcW w:w="779" w:type="dxa"/>
            <w:tcBorders>
              <w:bottom w:val="nil"/>
            </w:tcBorders>
            <w:shd w:val="clear" w:color="auto" w:fill="auto"/>
          </w:tcPr>
          <w:p w14:paraId="4488334D" w14:textId="77777777" w:rsidR="00372249" w:rsidRPr="00890AEB" w:rsidRDefault="00372249" w:rsidP="00372249">
            <w:pPr>
              <w:pStyle w:val="08-Tabelageral"/>
              <w:rPr>
                <w:rFonts w:cs="Arial"/>
                <w:bCs/>
                <w:szCs w:val="14"/>
              </w:rPr>
            </w:pPr>
          </w:p>
        </w:tc>
        <w:tc>
          <w:tcPr>
            <w:tcW w:w="1213" w:type="dxa"/>
            <w:tcBorders>
              <w:bottom w:val="nil"/>
            </w:tcBorders>
            <w:shd w:val="clear" w:color="auto" w:fill="auto"/>
            <w:vAlign w:val="center"/>
          </w:tcPr>
          <w:p w14:paraId="3824F800" w14:textId="77777777" w:rsidR="00372249" w:rsidRPr="00890AEB" w:rsidRDefault="00372249" w:rsidP="00372249">
            <w:pPr>
              <w:pStyle w:val="08-Tabelageral"/>
            </w:pPr>
            <w:r>
              <w:t>36.533</w:t>
            </w:r>
          </w:p>
        </w:tc>
        <w:tc>
          <w:tcPr>
            <w:tcW w:w="1400" w:type="dxa"/>
            <w:tcBorders>
              <w:bottom w:val="nil"/>
            </w:tcBorders>
            <w:shd w:val="clear" w:color="auto" w:fill="auto"/>
            <w:vAlign w:val="center"/>
          </w:tcPr>
          <w:p w14:paraId="7D4AE878" w14:textId="77777777" w:rsidR="00372249" w:rsidRPr="00890AEB" w:rsidRDefault="00372249" w:rsidP="00372249">
            <w:pPr>
              <w:pStyle w:val="08-Tabelageral"/>
            </w:pPr>
            <w:r>
              <w:t>72.245</w:t>
            </w:r>
          </w:p>
        </w:tc>
        <w:tc>
          <w:tcPr>
            <w:tcW w:w="282" w:type="dxa"/>
            <w:tcBorders>
              <w:bottom w:val="nil"/>
            </w:tcBorders>
            <w:shd w:val="clear" w:color="auto" w:fill="auto"/>
            <w:vAlign w:val="center"/>
          </w:tcPr>
          <w:p w14:paraId="3DC546F2" w14:textId="77777777" w:rsidR="00372249" w:rsidRPr="00A47279" w:rsidRDefault="00372249" w:rsidP="00372249">
            <w:pPr>
              <w:pStyle w:val="08-Tabelageral"/>
            </w:pPr>
          </w:p>
        </w:tc>
        <w:tc>
          <w:tcPr>
            <w:tcW w:w="1404" w:type="dxa"/>
            <w:tcBorders>
              <w:bottom w:val="nil"/>
            </w:tcBorders>
            <w:shd w:val="clear" w:color="auto" w:fill="auto"/>
            <w:vAlign w:val="center"/>
          </w:tcPr>
          <w:p w14:paraId="543F756C" w14:textId="77777777" w:rsidR="00372249" w:rsidRPr="00A9631C" w:rsidRDefault="00372249" w:rsidP="00372249">
            <w:pPr>
              <w:pStyle w:val="08-Tabelageral"/>
            </w:pPr>
            <w:r>
              <w:rPr>
                <w:rFonts w:cs="Arial"/>
                <w:szCs w:val="14"/>
              </w:rPr>
              <w:t>33.161</w:t>
            </w:r>
          </w:p>
        </w:tc>
        <w:tc>
          <w:tcPr>
            <w:tcW w:w="1511" w:type="dxa"/>
            <w:tcBorders>
              <w:bottom w:val="nil"/>
            </w:tcBorders>
            <w:shd w:val="clear" w:color="auto" w:fill="auto"/>
            <w:vAlign w:val="center"/>
          </w:tcPr>
          <w:p w14:paraId="2188A354" w14:textId="77777777" w:rsidR="00372249" w:rsidRPr="00823490" w:rsidRDefault="00372249" w:rsidP="00372249">
            <w:pPr>
              <w:pStyle w:val="08-Tabelageral"/>
            </w:pPr>
            <w:r>
              <w:t>65.915</w:t>
            </w:r>
          </w:p>
        </w:tc>
      </w:tr>
      <w:tr w:rsidR="00372249" w:rsidRPr="00A47279" w14:paraId="0C2E342C" w14:textId="77777777" w:rsidTr="00372249">
        <w:trPr>
          <w:trHeight w:val="238"/>
          <w:jc w:val="center"/>
        </w:trPr>
        <w:tc>
          <w:tcPr>
            <w:tcW w:w="3050" w:type="dxa"/>
            <w:gridSpan w:val="2"/>
            <w:tcBorders>
              <w:bottom w:val="nil"/>
            </w:tcBorders>
            <w:shd w:val="clear" w:color="auto" w:fill="auto"/>
            <w:vAlign w:val="center"/>
          </w:tcPr>
          <w:p w14:paraId="05D761F3" w14:textId="77777777" w:rsidR="00372249" w:rsidRPr="00A47279" w:rsidRDefault="00372249" w:rsidP="00372249">
            <w:pPr>
              <w:pStyle w:val="08-Tabelageral"/>
              <w:ind w:left="113"/>
              <w:jc w:val="left"/>
              <w:rPr>
                <w:rFonts w:cs="Arial"/>
                <w:szCs w:val="14"/>
              </w:rPr>
            </w:pPr>
            <w:r>
              <w:rPr>
                <w:lang w:eastAsia="en-US"/>
              </w:rPr>
              <w:t>Outras empresas</w:t>
            </w:r>
          </w:p>
        </w:tc>
        <w:tc>
          <w:tcPr>
            <w:tcW w:w="779" w:type="dxa"/>
            <w:tcBorders>
              <w:bottom w:val="nil"/>
            </w:tcBorders>
            <w:shd w:val="clear" w:color="auto" w:fill="auto"/>
          </w:tcPr>
          <w:p w14:paraId="32D55A4E" w14:textId="77777777" w:rsidR="00372249" w:rsidRPr="00890AEB" w:rsidRDefault="00372249" w:rsidP="00372249">
            <w:pPr>
              <w:pStyle w:val="08-Tabelageral"/>
              <w:rPr>
                <w:rFonts w:cs="Arial"/>
                <w:bCs/>
                <w:szCs w:val="14"/>
              </w:rPr>
            </w:pPr>
          </w:p>
        </w:tc>
        <w:tc>
          <w:tcPr>
            <w:tcW w:w="1213" w:type="dxa"/>
            <w:tcBorders>
              <w:bottom w:val="nil"/>
            </w:tcBorders>
            <w:shd w:val="clear" w:color="auto" w:fill="auto"/>
            <w:vAlign w:val="center"/>
          </w:tcPr>
          <w:p w14:paraId="3DF63090" w14:textId="77777777" w:rsidR="00372249" w:rsidRPr="00890AEB" w:rsidRDefault="00372249" w:rsidP="00372249">
            <w:pPr>
              <w:pStyle w:val="08-Tabelageral"/>
            </w:pPr>
            <w:r>
              <w:t>2.211</w:t>
            </w:r>
          </w:p>
        </w:tc>
        <w:tc>
          <w:tcPr>
            <w:tcW w:w="1400" w:type="dxa"/>
            <w:tcBorders>
              <w:bottom w:val="nil"/>
            </w:tcBorders>
            <w:shd w:val="clear" w:color="auto" w:fill="auto"/>
            <w:vAlign w:val="center"/>
          </w:tcPr>
          <w:p w14:paraId="28B1D011" w14:textId="77777777" w:rsidR="00372249" w:rsidRPr="00890AEB" w:rsidRDefault="00372249" w:rsidP="00372249">
            <w:pPr>
              <w:pStyle w:val="08-Tabelageral"/>
            </w:pPr>
            <w:r>
              <w:t>4.152</w:t>
            </w:r>
          </w:p>
        </w:tc>
        <w:tc>
          <w:tcPr>
            <w:tcW w:w="282" w:type="dxa"/>
            <w:tcBorders>
              <w:bottom w:val="nil"/>
            </w:tcBorders>
            <w:shd w:val="clear" w:color="auto" w:fill="auto"/>
            <w:vAlign w:val="center"/>
          </w:tcPr>
          <w:p w14:paraId="4887E827" w14:textId="77777777" w:rsidR="00372249" w:rsidRPr="00A47279" w:rsidRDefault="00372249" w:rsidP="00372249">
            <w:pPr>
              <w:pStyle w:val="08-Tabelageral"/>
            </w:pPr>
          </w:p>
        </w:tc>
        <w:tc>
          <w:tcPr>
            <w:tcW w:w="1404" w:type="dxa"/>
            <w:tcBorders>
              <w:bottom w:val="nil"/>
            </w:tcBorders>
            <w:shd w:val="clear" w:color="auto" w:fill="auto"/>
            <w:vAlign w:val="center"/>
          </w:tcPr>
          <w:p w14:paraId="20E2010D" w14:textId="77777777" w:rsidR="00372249" w:rsidRPr="00A9631C" w:rsidRDefault="00372249" w:rsidP="00372249">
            <w:pPr>
              <w:pStyle w:val="08-Tabelageral"/>
            </w:pPr>
            <w:r>
              <w:rPr>
                <w:rFonts w:cs="Arial"/>
                <w:szCs w:val="14"/>
              </w:rPr>
              <w:t>2.038</w:t>
            </w:r>
          </w:p>
        </w:tc>
        <w:tc>
          <w:tcPr>
            <w:tcW w:w="1511" w:type="dxa"/>
            <w:tcBorders>
              <w:bottom w:val="nil"/>
            </w:tcBorders>
            <w:shd w:val="clear" w:color="auto" w:fill="auto"/>
            <w:vAlign w:val="center"/>
          </w:tcPr>
          <w:p w14:paraId="194F243F" w14:textId="77777777" w:rsidR="00372249" w:rsidRPr="00823490" w:rsidRDefault="00372249" w:rsidP="00372249">
            <w:pPr>
              <w:pStyle w:val="08-Tabelageral"/>
            </w:pPr>
            <w:r>
              <w:t>4.086</w:t>
            </w:r>
          </w:p>
        </w:tc>
      </w:tr>
      <w:tr w:rsidR="00372249" w:rsidRPr="00A47279" w14:paraId="1DAD6A3D" w14:textId="77777777" w:rsidTr="00372249">
        <w:trPr>
          <w:trHeight w:val="238"/>
          <w:jc w:val="center"/>
        </w:trPr>
        <w:tc>
          <w:tcPr>
            <w:tcW w:w="3050" w:type="dxa"/>
            <w:gridSpan w:val="2"/>
            <w:tcBorders>
              <w:bottom w:val="nil"/>
            </w:tcBorders>
            <w:shd w:val="clear" w:color="auto" w:fill="auto"/>
            <w:vAlign w:val="center"/>
          </w:tcPr>
          <w:p w14:paraId="639420B3" w14:textId="77777777" w:rsidR="00372249" w:rsidRPr="00A47279" w:rsidRDefault="00372249" w:rsidP="00372249">
            <w:pPr>
              <w:pStyle w:val="08-Tabelageral"/>
              <w:jc w:val="left"/>
              <w:rPr>
                <w:rFonts w:cs="Arial"/>
                <w:szCs w:val="14"/>
              </w:rPr>
            </w:pPr>
            <w:r>
              <w:rPr>
                <w:b/>
                <w:lang w:eastAsia="en-US"/>
              </w:rPr>
              <w:t>Deduções das Receitas de comissões</w:t>
            </w:r>
          </w:p>
        </w:tc>
        <w:tc>
          <w:tcPr>
            <w:tcW w:w="779" w:type="dxa"/>
            <w:tcBorders>
              <w:bottom w:val="nil"/>
            </w:tcBorders>
            <w:shd w:val="clear" w:color="auto" w:fill="auto"/>
          </w:tcPr>
          <w:p w14:paraId="44B74D04" w14:textId="77777777" w:rsidR="00372249" w:rsidRPr="00890AEB" w:rsidRDefault="00372249" w:rsidP="00372249">
            <w:pPr>
              <w:pStyle w:val="08-Tabelageral"/>
              <w:rPr>
                <w:rFonts w:cs="Arial"/>
                <w:bCs/>
                <w:szCs w:val="14"/>
              </w:rPr>
            </w:pPr>
          </w:p>
        </w:tc>
        <w:tc>
          <w:tcPr>
            <w:tcW w:w="1213" w:type="dxa"/>
            <w:tcBorders>
              <w:bottom w:val="nil"/>
            </w:tcBorders>
            <w:shd w:val="clear" w:color="auto" w:fill="auto"/>
            <w:vAlign w:val="center"/>
          </w:tcPr>
          <w:p w14:paraId="47127210" w14:textId="77777777" w:rsidR="00372249" w:rsidRPr="00E54DBC" w:rsidRDefault="00372249" w:rsidP="00372249">
            <w:pPr>
              <w:pStyle w:val="08-Tabelageral"/>
              <w:rPr>
                <w:b/>
                <w:bCs/>
              </w:rPr>
            </w:pPr>
            <w:r w:rsidRPr="00E54DBC">
              <w:rPr>
                <w:b/>
                <w:bCs/>
              </w:rPr>
              <w:t>(123.900)</w:t>
            </w:r>
          </w:p>
        </w:tc>
        <w:tc>
          <w:tcPr>
            <w:tcW w:w="1400" w:type="dxa"/>
            <w:tcBorders>
              <w:bottom w:val="nil"/>
            </w:tcBorders>
            <w:shd w:val="clear" w:color="auto" w:fill="auto"/>
            <w:vAlign w:val="center"/>
          </w:tcPr>
          <w:p w14:paraId="29AEA0F6" w14:textId="77777777" w:rsidR="00372249" w:rsidRPr="00E54DBC" w:rsidRDefault="00372249" w:rsidP="00372249">
            <w:pPr>
              <w:pStyle w:val="08-Tabelageral"/>
              <w:rPr>
                <w:b/>
                <w:bCs/>
              </w:rPr>
            </w:pPr>
            <w:r w:rsidRPr="00E54DBC">
              <w:rPr>
                <w:b/>
                <w:bCs/>
              </w:rPr>
              <w:t>(242.902)</w:t>
            </w:r>
          </w:p>
        </w:tc>
        <w:tc>
          <w:tcPr>
            <w:tcW w:w="282" w:type="dxa"/>
            <w:tcBorders>
              <w:bottom w:val="nil"/>
            </w:tcBorders>
            <w:shd w:val="clear" w:color="auto" w:fill="auto"/>
            <w:vAlign w:val="center"/>
          </w:tcPr>
          <w:p w14:paraId="2B61CC58" w14:textId="77777777" w:rsidR="00372249" w:rsidRPr="00A47279" w:rsidRDefault="00372249" w:rsidP="00372249">
            <w:pPr>
              <w:pStyle w:val="08-Tabelageral"/>
            </w:pPr>
          </w:p>
        </w:tc>
        <w:tc>
          <w:tcPr>
            <w:tcW w:w="1404" w:type="dxa"/>
            <w:tcBorders>
              <w:bottom w:val="nil"/>
            </w:tcBorders>
            <w:shd w:val="clear" w:color="auto" w:fill="auto"/>
            <w:vAlign w:val="center"/>
          </w:tcPr>
          <w:p w14:paraId="61E910AD" w14:textId="77777777" w:rsidR="00372249" w:rsidRPr="00A9631C" w:rsidRDefault="00372249" w:rsidP="00372249">
            <w:pPr>
              <w:pStyle w:val="08-Tabelageral"/>
            </w:pPr>
            <w:r>
              <w:rPr>
                <w:rFonts w:cs="Arial"/>
                <w:b/>
                <w:szCs w:val="14"/>
              </w:rPr>
              <w:t>(110.789)</w:t>
            </w:r>
          </w:p>
        </w:tc>
        <w:tc>
          <w:tcPr>
            <w:tcW w:w="1511" w:type="dxa"/>
            <w:tcBorders>
              <w:bottom w:val="nil"/>
            </w:tcBorders>
            <w:shd w:val="clear" w:color="auto" w:fill="auto"/>
            <w:vAlign w:val="center"/>
          </w:tcPr>
          <w:p w14:paraId="4531AC57" w14:textId="77777777" w:rsidR="00372249" w:rsidRPr="00823490" w:rsidRDefault="00372249" w:rsidP="00372249">
            <w:pPr>
              <w:pStyle w:val="08-Tabelageral"/>
            </w:pPr>
            <w:r>
              <w:rPr>
                <w:b/>
              </w:rPr>
              <w:t>(218.659)</w:t>
            </w:r>
          </w:p>
        </w:tc>
      </w:tr>
      <w:tr w:rsidR="00372249" w:rsidRPr="00A47279" w14:paraId="117F3E03" w14:textId="77777777" w:rsidTr="00372249">
        <w:trPr>
          <w:trHeight w:val="238"/>
          <w:jc w:val="center"/>
        </w:trPr>
        <w:tc>
          <w:tcPr>
            <w:tcW w:w="3050" w:type="dxa"/>
            <w:gridSpan w:val="2"/>
            <w:tcBorders>
              <w:bottom w:val="nil"/>
            </w:tcBorders>
            <w:shd w:val="clear" w:color="auto" w:fill="auto"/>
            <w:vAlign w:val="center"/>
          </w:tcPr>
          <w:p w14:paraId="20D15777" w14:textId="77777777" w:rsidR="00372249" w:rsidRPr="00A47279" w:rsidRDefault="00372249" w:rsidP="00372249">
            <w:pPr>
              <w:pStyle w:val="08-Tabelageral"/>
              <w:ind w:left="113"/>
              <w:jc w:val="left"/>
              <w:rPr>
                <w:rFonts w:cs="Arial"/>
                <w:szCs w:val="14"/>
              </w:rPr>
            </w:pPr>
            <w:r>
              <w:rPr>
                <w:lang w:eastAsia="en-US"/>
              </w:rPr>
              <w:t>Cofins</w:t>
            </w:r>
          </w:p>
        </w:tc>
        <w:tc>
          <w:tcPr>
            <w:tcW w:w="779" w:type="dxa"/>
            <w:tcBorders>
              <w:bottom w:val="nil"/>
            </w:tcBorders>
            <w:shd w:val="clear" w:color="auto" w:fill="auto"/>
          </w:tcPr>
          <w:p w14:paraId="1A1537A4" w14:textId="77777777" w:rsidR="00372249" w:rsidRPr="00890AEB" w:rsidRDefault="00372249" w:rsidP="00372249">
            <w:pPr>
              <w:pStyle w:val="08-Tabelageral"/>
              <w:rPr>
                <w:rFonts w:cs="Arial"/>
                <w:bCs/>
                <w:szCs w:val="14"/>
              </w:rPr>
            </w:pPr>
          </w:p>
        </w:tc>
        <w:tc>
          <w:tcPr>
            <w:tcW w:w="1213" w:type="dxa"/>
            <w:tcBorders>
              <w:bottom w:val="nil"/>
            </w:tcBorders>
            <w:shd w:val="clear" w:color="auto" w:fill="auto"/>
            <w:vAlign w:val="center"/>
          </w:tcPr>
          <w:p w14:paraId="3B044607" w14:textId="77777777" w:rsidR="00372249" w:rsidRPr="00890AEB" w:rsidRDefault="00372249" w:rsidP="00372249">
            <w:pPr>
              <w:pStyle w:val="08-Tabelageral"/>
            </w:pPr>
            <w:r>
              <w:t>(81.438)</w:t>
            </w:r>
          </w:p>
        </w:tc>
        <w:tc>
          <w:tcPr>
            <w:tcW w:w="1400" w:type="dxa"/>
            <w:tcBorders>
              <w:bottom w:val="nil"/>
            </w:tcBorders>
            <w:shd w:val="clear" w:color="auto" w:fill="auto"/>
            <w:vAlign w:val="center"/>
          </w:tcPr>
          <w:p w14:paraId="2DFF3DE8" w14:textId="77777777" w:rsidR="00372249" w:rsidRPr="00890AEB" w:rsidRDefault="00372249" w:rsidP="00372249">
            <w:pPr>
              <w:pStyle w:val="08-Tabelageral"/>
            </w:pPr>
            <w:r>
              <w:t>(159.200)</w:t>
            </w:r>
          </w:p>
        </w:tc>
        <w:tc>
          <w:tcPr>
            <w:tcW w:w="282" w:type="dxa"/>
            <w:tcBorders>
              <w:bottom w:val="nil"/>
            </w:tcBorders>
            <w:shd w:val="clear" w:color="auto" w:fill="auto"/>
            <w:vAlign w:val="center"/>
          </w:tcPr>
          <w:p w14:paraId="33F6AC12" w14:textId="77777777" w:rsidR="00372249" w:rsidRPr="00A47279" w:rsidRDefault="00372249" w:rsidP="00372249">
            <w:pPr>
              <w:pStyle w:val="08-Tabelageral"/>
            </w:pPr>
          </w:p>
        </w:tc>
        <w:tc>
          <w:tcPr>
            <w:tcW w:w="1404" w:type="dxa"/>
            <w:tcBorders>
              <w:bottom w:val="nil"/>
            </w:tcBorders>
            <w:shd w:val="clear" w:color="auto" w:fill="auto"/>
            <w:vAlign w:val="center"/>
          </w:tcPr>
          <w:p w14:paraId="1934109F" w14:textId="77777777" w:rsidR="00372249" w:rsidRPr="00A9631C" w:rsidRDefault="00372249" w:rsidP="00372249">
            <w:pPr>
              <w:pStyle w:val="08-Tabelageral"/>
            </w:pPr>
            <w:r>
              <w:rPr>
                <w:rFonts w:cs="Arial"/>
                <w:szCs w:val="14"/>
              </w:rPr>
              <w:t>(72.754)</w:t>
            </w:r>
          </w:p>
        </w:tc>
        <w:tc>
          <w:tcPr>
            <w:tcW w:w="1511" w:type="dxa"/>
            <w:tcBorders>
              <w:bottom w:val="nil"/>
            </w:tcBorders>
            <w:shd w:val="clear" w:color="auto" w:fill="auto"/>
            <w:vAlign w:val="center"/>
          </w:tcPr>
          <w:p w14:paraId="7D6E74AE" w14:textId="77777777" w:rsidR="00372249" w:rsidRPr="00823490" w:rsidRDefault="00372249" w:rsidP="00372249">
            <w:pPr>
              <w:pStyle w:val="08-Tabelageral"/>
            </w:pPr>
            <w:r>
              <w:t>(143.245)</w:t>
            </w:r>
          </w:p>
        </w:tc>
      </w:tr>
      <w:tr w:rsidR="00372249" w:rsidRPr="00A47279" w14:paraId="78F002FB" w14:textId="77777777" w:rsidTr="00372249">
        <w:trPr>
          <w:trHeight w:val="238"/>
          <w:jc w:val="center"/>
        </w:trPr>
        <w:tc>
          <w:tcPr>
            <w:tcW w:w="3050" w:type="dxa"/>
            <w:gridSpan w:val="2"/>
            <w:tcBorders>
              <w:bottom w:val="nil"/>
            </w:tcBorders>
            <w:shd w:val="clear" w:color="auto" w:fill="auto"/>
            <w:vAlign w:val="center"/>
          </w:tcPr>
          <w:p w14:paraId="597AA3DF" w14:textId="77777777" w:rsidR="00372249" w:rsidRPr="00A47279" w:rsidRDefault="00372249" w:rsidP="00372249">
            <w:pPr>
              <w:pStyle w:val="08-Tabelageral"/>
              <w:ind w:left="113"/>
              <w:jc w:val="left"/>
              <w:rPr>
                <w:rFonts w:cs="Arial"/>
                <w:szCs w:val="14"/>
              </w:rPr>
            </w:pPr>
            <w:r>
              <w:rPr>
                <w:lang w:eastAsia="en-US"/>
              </w:rPr>
              <w:t>ISS</w:t>
            </w:r>
          </w:p>
        </w:tc>
        <w:tc>
          <w:tcPr>
            <w:tcW w:w="779" w:type="dxa"/>
            <w:tcBorders>
              <w:bottom w:val="nil"/>
            </w:tcBorders>
            <w:shd w:val="clear" w:color="auto" w:fill="auto"/>
          </w:tcPr>
          <w:p w14:paraId="50ED9759" w14:textId="77777777" w:rsidR="00372249" w:rsidRPr="00890AEB" w:rsidRDefault="00372249" w:rsidP="00372249">
            <w:pPr>
              <w:pStyle w:val="08-Tabelageral"/>
              <w:rPr>
                <w:rFonts w:cs="Arial"/>
                <w:bCs/>
                <w:szCs w:val="14"/>
              </w:rPr>
            </w:pPr>
          </w:p>
        </w:tc>
        <w:tc>
          <w:tcPr>
            <w:tcW w:w="1213" w:type="dxa"/>
            <w:tcBorders>
              <w:bottom w:val="nil"/>
            </w:tcBorders>
            <w:shd w:val="clear" w:color="auto" w:fill="auto"/>
            <w:vAlign w:val="center"/>
          </w:tcPr>
          <w:p w14:paraId="45D41C68" w14:textId="77777777" w:rsidR="00372249" w:rsidRPr="00890AEB" w:rsidRDefault="00372249" w:rsidP="00372249">
            <w:pPr>
              <w:pStyle w:val="08-Tabelageral"/>
            </w:pPr>
            <w:r>
              <w:t>(24.781)</w:t>
            </w:r>
          </w:p>
        </w:tc>
        <w:tc>
          <w:tcPr>
            <w:tcW w:w="1400" w:type="dxa"/>
            <w:tcBorders>
              <w:bottom w:val="nil"/>
            </w:tcBorders>
            <w:shd w:val="clear" w:color="auto" w:fill="auto"/>
            <w:vAlign w:val="center"/>
          </w:tcPr>
          <w:p w14:paraId="75528AE9" w14:textId="77777777" w:rsidR="00372249" w:rsidRPr="00890AEB" w:rsidRDefault="00372249" w:rsidP="00372249">
            <w:pPr>
              <w:pStyle w:val="08-Tabelageral"/>
            </w:pPr>
            <w:r>
              <w:t>(49.139)</w:t>
            </w:r>
          </w:p>
        </w:tc>
        <w:tc>
          <w:tcPr>
            <w:tcW w:w="282" w:type="dxa"/>
            <w:tcBorders>
              <w:bottom w:val="nil"/>
            </w:tcBorders>
            <w:shd w:val="clear" w:color="auto" w:fill="auto"/>
            <w:vAlign w:val="center"/>
          </w:tcPr>
          <w:p w14:paraId="7AA7F145" w14:textId="77777777" w:rsidR="00372249" w:rsidRPr="00A47279" w:rsidRDefault="00372249" w:rsidP="00372249">
            <w:pPr>
              <w:pStyle w:val="08-Tabelageral"/>
            </w:pPr>
          </w:p>
        </w:tc>
        <w:tc>
          <w:tcPr>
            <w:tcW w:w="1404" w:type="dxa"/>
            <w:tcBorders>
              <w:bottom w:val="nil"/>
            </w:tcBorders>
            <w:shd w:val="clear" w:color="auto" w:fill="auto"/>
            <w:vAlign w:val="center"/>
          </w:tcPr>
          <w:p w14:paraId="17DFE22C" w14:textId="77777777" w:rsidR="00372249" w:rsidRPr="00A9631C" w:rsidRDefault="00372249" w:rsidP="00372249">
            <w:pPr>
              <w:pStyle w:val="08-Tabelageral"/>
            </w:pPr>
            <w:r>
              <w:rPr>
                <w:rFonts w:cs="Arial"/>
                <w:szCs w:val="14"/>
              </w:rPr>
              <w:t>(22.240)</w:t>
            </w:r>
          </w:p>
        </w:tc>
        <w:tc>
          <w:tcPr>
            <w:tcW w:w="1511" w:type="dxa"/>
            <w:tcBorders>
              <w:bottom w:val="nil"/>
            </w:tcBorders>
            <w:shd w:val="clear" w:color="auto" w:fill="auto"/>
            <w:vAlign w:val="center"/>
          </w:tcPr>
          <w:p w14:paraId="02F48070" w14:textId="77777777" w:rsidR="00372249" w:rsidRPr="00823490" w:rsidRDefault="00372249" w:rsidP="00372249">
            <w:pPr>
              <w:pStyle w:val="08-Tabelageral"/>
            </w:pPr>
            <w:r>
              <w:t>(44.315)</w:t>
            </w:r>
          </w:p>
        </w:tc>
      </w:tr>
      <w:tr w:rsidR="00372249" w:rsidRPr="00A47279" w14:paraId="7D3DE9DB" w14:textId="77777777" w:rsidTr="00372249">
        <w:trPr>
          <w:trHeight w:val="238"/>
          <w:jc w:val="center"/>
        </w:trPr>
        <w:tc>
          <w:tcPr>
            <w:tcW w:w="3050" w:type="dxa"/>
            <w:gridSpan w:val="2"/>
            <w:tcBorders>
              <w:bottom w:val="nil"/>
            </w:tcBorders>
            <w:shd w:val="clear" w:color="auto" w:fill="auto"/>
            <w:vAlign w:val="center"/>
          </w:tcPr>
          <w:p w14:paraId="2AAF3D2A" w14:textId="77777777" w:rsidR="00372249" w:rsidRPr="00A47279" w:rsidRDefault="00372249" w:rsidP="00372249">
            <w:pPr>
              <w:pStyle w:val="08-Tabelageral"/>
              <w:ind w:left="113"/>
              <w:jc w:val="left"/>
              <w:rPr>
                <w:rFonts w:cs="Arial"/>
                <w:szCs w:val="14"/>
              </w:rPr>
            </w:pPr>
            <w:r>
              <w:rPr>
                <w:lang w:eastAsia="en-US"/>
              </w:rPr>
              <w:t>PIS</w:t>
            </w:r>
          </w:p>
        </w:tc>
        <w:tc>
          <w:tcPr>
            <w:tcW w:w="779" w:type="dxa"/>
            <w:tcBorders>
              <w:bottom w:val="nil"/>
            </w:tcBorders>
            <w:shd w:val="clear" w:color="auto" w:fill="auto"/>
          </w:tcPr>
          <w:p w14:paraId="1FCA46E8" w14:textId="77777777" w:rsidR="00372249" w:rsidRPr="00890AEB" w:rsidRDefault="00372249" w:rsidP="00372249">
            <w:pPr>
              <w:pStyle w:val="08-Tabelageral"/>
              <w:rPr>
                <w:rFonts w:cs="Arial"/>
                <w:bCs/>
                <w:szCs w:val="14"/>
              </w:rPr>
            </w:pPr>
          </w:p>
        </w:tc>
        <w:tc>
          <w:tcPr>
            <w:tcW w:w="1213" w:type="dxa"/>
            <w:tcBorders>
              <w:bottom w:val="nil"/>
            </w:tcBorders>
            <w:shd w:val="clear" w:color="auto" w:fill="auto"/>
            <w:vAlign w:val="center"/>
          </w:tcPr>
          <w:p w14:paraId="2E0EF32C" w14:textId="77777777" w:rsidR="00372249" w:rsidRPr="00890AEB" w:rsidRDefault="00372249" w:rsidP="00372249">
            <w:pPr>
              <w:pStyle w:val="08-Tabelageral"/>
            </w:pPr>
            <w:r>
              <w:t>(17.681)</w:t>
            </w:r>
          </w:p>
        </w:tc>
        <w:tc>
          <w:tcPr>
            <w:tcW w:w="1400" w:type="dxa"/>
            <w:tcBorders>
              <w:bottom w:val="nil"/>
            </w:tcBorders>
            <w:shd w:val="clear" w:color="auto" w:fill="auto"/>
            <w:vAlign w:val="center"/>
          </w:tcPr>
          <w:p w14:paraId="0E939E01" w14:textId="77777777" w:rsidR="00372249" w:rsidRPr="00890AEB" w:rsidRDefault="00372249" w:rsidP="00372249">
            <w:pPr>
              <w:pStyle w:val="08-Tabelageral"/>
            </w:pPr>
            <w:r>
              <w:t>(34.563)</w:t>
            </w:r>
          </w:p>
        </w:tc>
        <w:tc>
          <w:tcPr>
            <w:tcW w:w="282" w:type="dxa"/>
            <w:tcBorders>
              <w:bottom w:val="nil"/>
            </w:tcBorders>
            <w:shd w:val="clear" w:color="auto" w:fill="auto"/>
            <w:vAlign w:val="center"/>
          </w:tcPr>
          <w:p w14:paraId="5021369F" w14:textId="77777777" w:rsidR="00372249" w:rsidRPr="00A47279" w:rsidRDefault="00372249" w:rsidP="00372249">
            <w:pPr>
              <w:pStyle w:val="08-Tabelageral"/>
            </w:pPr>
          </w:p>
        </w:tc>
        <w:tc>
          <w:tcPr>
            <w:tcW w:w="1404" w:type="dxa"/>
            <w:tcBorders>
              <w:bottom w:val="nil"/>
            </w:tcBorders>
            <w:shd w:val="clear" w:color="auto" w:fill="auto"/>
            <w:vAlign w:val="center"/>
          </w:tcPr>
          <w:p w14:paraId="25395CB0" w14:textId="77777777" w:rsidR="00372249" w:rsidRPr="00A9631C" w:rsidRDefault="00372249" w:rsidP="00372249">
            <w:pPr>
              <w:pStyle w:val="08-Tabelageral"/>
            </w:pPr>
            <w:r>
              <w:rPr>
                <w:rFonts w:cs="Arial"/>
                <w:szCs w:val="14"/>
              </w:rPr>
              <w:t>(15.795)</w:t>
            </w:r>
          </w:p>
        </w:tc>
        <w:tc>
          <w:tcPr>
            <w:tcW w:w="1511" w:type="dxa"/>
            <w:tcBorders>
              <w:bottom w:val="nil"/>
            </w:tcBorders>
            <w:shd w:val="clear" w:color="auto" w:fill="auto"/>
            <w:vAlign w:val="center"/>
          </w:tcPr>
          <w:p w14:paraId="24A58722" w14:textId="77777777" w:rsidR="00372249" w:rsidRPr="00823490" w:rsidRDefault="00372249" w:rsidP="00372249">
            <w:pPr>
              <w:pStyle w:val="08-Tabelageral"/>
            </w:pPr>
            <w:r>
              <w:t>(31.099)</w:t>
            </w:r>
          </w:p>
        </w:tc>
      </w:tr>
      <w:tr w:rsidR="00372249" w:rsidRPr="00077CB2" w14:paraId="6711C066" w14:textId="77777777" w:rsidTr="00372249">
        <w:trPr>
          <w:trHeight w:val="238"/>
          <w:jc w:val="center"/>
        </w:trPr>
        <w:tc>
          <w:tcPr>
            <w:tcW w:w="3050" w:type="dxa"/>
            <w:gridSpan w:val="2"/>
            <w:tcBorders>
              <w:top w:val="nil"/>
              <w:bottom w:val="single" w:sz="2" w:space="0" w:color="1F4E79" w:themeColor="accent1" w:themeShade="80"/>
            </w:tcBorders>
            <w:shd w:val="clear" w:color="auto" w:fill="auto"/>
            <w:vAlign w:val="center"/>
          </w:tcPr>
          <w:p w14:paraId="4B4173D7" w14:textId="77777777" w:rsidR="00372249" w:rsidRPr="00077CB2" w:rsidRDefault="00372249" w:rsidP="00372249">
            <w:pPr>
              <w:keepNext/>
              <w:keepLines/>
              <w:spacing w:before="40" w:after="40" w:line="240" w:lineRule="auto"/>
              <w:rPr>
                <w:rFonts w:cs="Arial"/>
                <w:b/>
                <w:spacing w:val="-2"/>
                <w:sz w:val="14"/>
                <w:szCs w:val="14"/>
              </w:rPr>
            </w:pPr>
            <w:r>
              <w:rPr>
                <w:rFonts w:cs="Arial"/>
                <w:b/>
                <w:spacing w:val="-2"/>
                <w:sz w:val="14"/>
                <w:szCs w:val="14"/>
              </w:rPr>
              <w:t>Receitas de comissões líquida</w:t>
            </w:r>
          </w:p>
        </w:tc>
        <w:tc>
          <w:tcPr>
            <w:tcW w:w="779" w:type="dxa"/>
            <w:tcBorders>
              <w:top w:val="nil"/>
              <w:bottom w:val="single" w:sz="2" w:space="0" w:color="1F4E79" w:themeColor="accent1" w:themeShade="80"/>
            </w:tcBorders>
            <w:shd w:val="clear" w:color="auto" w:fill="auto"/>
          </w:tcPr>
          <w:p w14:paraId="2905CD8F" w14:textId="77777777" w:rsidR="00372249" w:rsidRPr="00077CB2" w:rsidRDefault="00372249" w:rsidP="00372249">
            <w:pPr>
              <w:keepNext/>
              <w:keepLines/>
              <w:spacing w:before="40" w:after="40"/>
              <w:jc w:val="right"/>
              <w:rPr>
                <w:rFonts w:cs="Arial"/>
                <w:b/>
                <w:spacing w:val="-2"/>
                <w:sz w:val="14"/>
                <w:szCs w:val="14"/>
              </w:rPr>
            </w:pPr>
          </w:p>
        </w:tc>
        <w:tc>
          <w:tcPr>
            <w:tcW w:w="1213" w:type="dxa"/>
            <w:tcBorders>
              <w:top w:val="nil"/>
              <w:bottom w:val="single" w:sz="2" w:space="0" w:color="1F4E79" w:themeColor="accent1" w:themeShade="80"/>
            </w:tcBorders>
            <w:shd w:val="clear" w:color="auto" w:fill="auto"/>
            <w:vAlign w:val="center"/>
          </w:tcPr>
          <w:p w14:paraId="5EABA13E" w14:textId="77777777" w:rsidR="00372249" w:rsidRPr="00077CB2" w:rsidRDefault="00372249" w:rsidP="00372249">
            <w:pPr>
              <w:pStyle w:val="08-Tabelageral"/>
              <w:rPr>
                <w:b/>
              </w:rPr>
            </w:pPr>
            <w:r>
              <w:rPr>
                <w:b/>
              </w:rPr>
              <w:t>949.282</w:t>
            </w:r>
          </w:p>
        </w:tc>
        <w:tc>
          <w:tcPr>
            <w:tcW w:w="1400" w:type="dxa"/>
            <w:tcBorders>
              <w:top w:val="nil"/>
              <w:bottom w:val="single" w:sz="2" w:space="0" w:color="1F4E79" w:themeColor="accent1" w:themeShade="80"/>
            </w:tcBorders>
            <w:shd w:val="clear" w:color="auto" w:fill="auto"/>
            <w:vAlign w:val="center"/>
          </w:tcPr>
          <w:p w14:paraId="7955AD7F" w14:textId="77777777" w:rsidR="00372249" w:rsidRPr="00077CB2" w:rsidRDefault="00372249" w:rsidP="00372249">
            <w:pPr>
              <w:pStyle w:val="08-Tabelageral"/>
              <w:rPr>
                <w:b/>
              </w:rPr>
            </w:pPr>
            <w:r>
              <w:rPr>
                <w:b/>
              </w:rPr>
              <w:t>1.855.307</w:t>
            </w:r>
          </w:p>
        </w:tc>
        <w:tc>
          <w:tcPr>
            <w:tcW w:w="282" w:type="dxa"/>
            <w:tcBorders>
              <w:top w:val="nil"/>
              <w:bottom w:val="single" w:sz="2" w:space="0" w:color="1F4E79" w:themeColor="accent1" w:themeShade="80"/>
            </w:tcBorders>
            <w:shd w:val="clear" w:color="auto" w:fill="auto"/>
            <w:vAlign w:val="center"/>
          </w:tcPr>
          <w:p w14:paraId="66EDE981" w14:textId="77777777" w:rsidR="00372249" w:rsidRPr="00077CB2" w:rsidRDefault="00372249" w:rsidP="00372249">
            <w:pPr>
              <w:pStyle w:val="08-Tabelageral"/>
              <w:rPr>
                <w:b/>
              </w:rPr>
            </w:pPr>
          </w:p>
        </w:tc>
        <w:tc>
          <w:tcPr>
            <w:tcW w:w="1404" w:type="dxa"/>
            <w:tcBorders>
              <w:top w:val="nil"/>
              <w:bottom w:val="single" w:sz="2" w:space="0" w:color="1F4E79" w:themeColor="accent1" w:themeShade="80"/>
            </w:tcBorders>
            <w:shd w:val="clear" w:color="auto" w:fill="auto"/>
            <w:vAlign w:val="center"/>
          </w:tcPr>
          <w:p w14:paraId="5023EA2E" w14:textId="77777777" w:rsidR="00372249" w:rsidRPr="00077CB2" w:rsidRDefault="00372249" w:rsidP="00372249">
            <w:pPr>
              <w:pStyle w:val="08-Tabelageral"/>
              <w:rPr>
                <w:b/>
              </w:rPr>
            </w:pPr>
            <w:r>
              <w:rPr>
                <w:rFonts w:cs="Arial"/>
                <w:b/>
                <w:szCs w:val="14"/>
              </w:rPr>
              <w:t>846.983</w:t>
            </w:r>
          </w:p>
        </w:tc>
        <w:tc>
          <w:tcPr>
            <w:tcW w:w="1511" w:type="dxa"/>
            <w:tcBorders>
              <w:top w:val="nil"/>
              <w:bottom w:val="single" w:sz="2" w:space="0" w:color="1F4E79" w:themeColor="accent1" w:themeShade="80"/>
            </w:tcBorders>
            <w:shd w:val="clear" w:color="auto" w:fill="auto"/>
            <w:vAlign w:val="center"/>
          </w:tcPr>
          <w:p w14:paraId="0CDBCB45" w14:textId="77777777" w:rsidR="00372249" w:rsidRPr="00077CB2" w:rsidRDefault="00372249" w:rsidP="00372249">
            <w:pPr>
              <w:pStyle w:val="08-Tabelageral"/>
              <w:rPr>
                <w:b/>
              </w:rPr>
            </w:pPr>
            <w:r>
              <w:rPr>
                <w:b/>
              </w:rPr>
              <w:t>1.667.226</w:t>
            </w:r>
          </w:p>
        </w:tc>
      </w:tr>
    </w:tbl>
    <w:p w14:paraId="2F0EFAF2" w14:textId="77777777" w:rsidR="00372249" w:rsidRDefault="00372249" w:rsidP="00065C3A">
      <w:pPr>
        <w:pStyle w:val="07-Legenda"/>
        <w:numPr>
          <w:ilvl w:val="0"/>
          <w:numId w:val="14"/>
        </w:numPr>
        <w:tabs>
          <w:tab w:val="clear" w:pos="284"/>
          <w:tab w:val="left" w:pos="0"/>
        </w:tabs>
        <w:ind w:left="284" w:hanging="284"/>
      </w:pPr>
      <w:r>
        <w:t>Contemplam os Seguros de Automóvel e Grandes Riscos.</w:t>
      </w:r>
    </w:p>
    <w:p w14:paraId="6CBDF359" w14:textId="77777777" w:rsidR="00372249" w:rsidRDefault="00372249" w:rsidP="00372249">
      <w:pPr>
        <w:pStyle w:val="07-Legenda"/>
        <w:spacing w:before="120" w:after="120" w:line="276" w:lineRule="auto"/>
        <w:ind w:left="0" w:firstLine="0"/>
        <w:rPr>
          <w:sz w:val="18"/>
        </w:rPr>
      </w:pPr>
      <w:r w:rsidRPr="007F2DCA">
        <w:rPr>
          <w:sz w:val="18"/>
        </w:rPr>
        <w:t>Não há saldo de receitas de comissões no controlador.</w:t>
      </w:r>
      <w:bookmarkEnd w:id="59"/>
    </w:p>
    <w:p w14:paraId="4E2D8A94" w14:textId="77777777" w:rsidR="00372249" w:rsidRPr="00D67D54" w:rsidRDefault="00372249" w:rsidP="00372249">
      <w:pPr>
        <w:spacing w:before="120" w:after="120"/>
        <w:jc w:val="both"/>
        <w:rPr>
          <w:rFonts w:eastAsia="Times New Roman" w:cs="Arial"/>
          <w:spacing w:val="-2"/>
          <w:szCs w:val="18"/>
          <w:lang w:eastAsia="pt-BR"/>
        </w:rPr>
      </w:pPr>
      <w:r w:rsidRPr="00FB7F7D">
        <w:rPr>
          <w:rFonts w:eastAsia="Times New Roman" w:cs="Arial"/>
          <w:spacing w:val="-2"/>
          <w:szCs w:val="18"/>
          <w:lang w:eastAsia="pt-BR"/>
        </w:rPr>
        <w:t xml:space="preserve">No modelo de parceria celebrado entre a BB Seguros e o Grupo Mapfre, está previsto o pagamento de remuneração adicional pela Brasilseg Companhia de Seguros S.A. à BB Corretora </w:t>
      </w:r>
      <w:r>
        <w:rPr>
          <w:rFonts w:eastAsia="Times New Roman" w:cs="Arial"/>
          <w:spacing w:val="-2"/>
          <w:szCs w:val="18"/>
          <w:lang w:eastAsia="pt-BR"/>
        </w:rPr>
        <w:t>vinculada à superação da meta de crescimento de vendas em alguns produtos específicos</w:t>
      </w:r>
      <w:r w:rsidRPr="00FB7F7D">
        <w:rPr>
          <w:rFonts w:eastAsia="Times New Roman" w:cs="Arial"/>
          <w:spacing w:val="-2"/>
          <w:szCs w:val="18"/>
          <w:lang w:eastAsia="pt-BR"/>
        </w:rPr>
        <w:t>,</w:t>
      </w:r>
      <w:r>
        <w:rPr>
          <w:rFonts w:eastAsia="Times New Roman" w:cs="Arial"/>
          <w:spacing w:val="-2"/>
          <w:szCs w:val="18"/>
          <w:lang w:eastAsia="pt-BR"/>
        </w:rPr>
        <w:t xml:space="preserve"> quando aplicável,</w:t>
      </w:r>
      <w:r w:rsidRPr="00FB7F7D">
        <w:rPr>
          <w:rFonts w:eastAsia="Times New Roman" w:cs="Arial"/>
          <w:spacing w:val="-2"/>
          <w:szCs w:val="18"/>
          <w:lang w:eastAsia="pt-BR"/>
        </w:rPr>
        <w:t xml:space="preserve"> obedecendo ao disposto no </w:t>
      </w:r>
      <w:bookmarkStart w:id="61" w:name="_Hlk508470765"/>
      <w:r w:rsidRPr="00FB7F7D">
        <w:rPr>
          <w:rFonts w:eastAsia="Times New Roman" w:cs="Arial"/>
          <w:spacing w:val="-2"/>
          <w:szCs w:val="18"/>
          <w:lang w:eastAsia="pt-BR"/>
        </w:rPr>
        <w:t>2º Aditamento ao</w:t>
      </w:r>
      <w:bookmarkEnd w:id="61"/>
      <w:r w:rsidRPr="00FB7F7D">
        <w:rPr>
          <w:rFonts w:eastAsia="Times New Roman" w:cs="Arial"/>
          <w:spacing w:val="-2"/>
          <w:szCs w:val="18"/>
          <w:lang w:eastAsia="pt-BR"/>
        </w:rPr>
        <w:t xml:space="preserve"> Acordo Operacional para Atuação no Segmento de Seguros e seus anexos (“Acordo Operacional” ou “Acordo”) do qual </w:t>
      </w:r>
      <w:r>
        <w:rPr>
          <w:rFonts w:eastAsia="Times New Roman" w:cs="Arial"/>
          <w:spacing w:val="-2"/>
          <w:szCs w:val="18"/>
          <w:lang w:eastAsia="pt-BR"/>
        </w:rPr>
        <w:t>Brasilseg</w:t>
      </w:r>
      <w:r w:rsidRPr="00FB7F7D">
        <w:rPr>
          <w:rFonts w:eastAsia="Times New Roman" w:cs="Arial"/>
          <w:spacing w:val="-2"/>
          <w:szCs w:val="18"/>
          <w:lang w:eastAsia="pt-BR"/>
        </w:rPr>
        <w:t xml:space="preserve"> e BB Corretora sã</w:t>
      </w:r>
      <w:r>
        <w:rPr>
          <w:rFonts w:eastAsia="Times New Roman" w:cs="Arial"/>
          <w:spacing w:val="-2"/>
          <w:szCs w:val="18"/>
          <w:lang w:eastAsia="pt-BR"/>
        </w:rPr>
        <w:t>o signatárias desde 30.11.2018.</w:t>
      </w:r>
    </w:p>
    <w:p w14:paraId="20D8923C" w14:textId="6AF58533" w:rsidR="00E418E5" w:rsidRPr="00E418E5" w:rsidRDefault="00E418E5" w:rsidP="00E418E5">
      <w:pPr>
        <w:pStyle w:val="02-TtulodeNota"/>
        <w:keepNext/>
        <w:keepLines/>
        <w:pageBreakBefore/>
        <w:rPr>
          <w:color w:val="1F4E79" w:themeColor="accent1" w:themeShade="80"/>
        </w:rPr>
      </w:pPr>
      <w:bookmarkStart w:id="62" w:name="OLE_LINK24"/>
      <w:bookmarkStart w:id="63" w:name="_Toc110354588"/>
      <w:r w:rsidRPr="00E418E5">
        <w:rPr>
          <w:color w:val="1F4E79" w:themeColor="accent1" w:themeShade="80"/>
        </w:rPr>
        <w:lastRenderedPageBreak/>
        <w:t>9 – CUSTOS DOS SERVIÇOS PRESTADOS</w:t>
      </w:r>
      <w:bookmarkEnd w:id="63"/>
    </w:p>
    <w:p w14:paraId="2F6EBEF2" w14:textId="77777777" w:rsidR="00E418E5" w:rsidRPr="0065736B" w:rsidRDefault="00E418E5" w:rsidP="00E418E5">
      <w:pPr>
        <w:pStyle w:val="06-Rmil"/>
        <w:rPr>
          <w:rFonts w:cs="Arial"/>
          <w:szCs w:val="14"/>
        </w:rPr>
      </w:pPr>
      <w:r w:rsidRPr="0065736B">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779"/>
        <w:gridCol w:w="1213"/>
        <w:gridCol w:w="1400"/>
        <w:gridCol w:w="43"/>
        <w:gridCol w:w="239"/>
        <w:gridCol w:w="1404"/>
        <w:gridCol w:w="1511"/>
      </w:tblGrid>
      <w:tr w:rsidR="00E418E5" w:rsidRPr="00A47279" w14:paraId="6822F9A6" w14:textId="77777777" w:rsidTr="00E418E5">
        <w:trPr>
          <w:trHeight w:val="238"/>
          <w:jc w:val="center"/>
        </w:trPr>
        <w:tc>
          <w:tcPr>
            <w:tcW w:w="2467" w:type="dxa"/>
            <w:tcBorders>
              <w:top w:val="single" w:sz="2" w:space="0" w:color="1F4E79" w:themeColor="accent1" w:themeShade="80"/>
              <w:bottom w:val="nil"/>
            </w:tcBorders>
            <w:shd w:val="clear" w:color="auto" w:fill="auto"/>
          </w:tcPr>
          <w:p w14:paraId="46A017C4" w14:textId="77777777" w:rsidR="00E418E5" w:rsidRPr="00890AEB" w:rsidRDefault="00E418E5" w:rsidP="00E418E5">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362" w:type="dxa"/>
            <w:gridSpan w:val="2"/>
            <w:tcBorders>
              <w:top w:val="single" w:sz="2" w:space="0" w:color="1F4E79" w:themeColor="accent1" w:themeShade="80"/>
              <w:bottom w:val="nil"/>
            </w:tcBorders>
            <w:shd w:val="clear" w:color="auto" w:fill="auto"/>
          </w:tcPr>
          <w:p w14:paraId="06BC897B" w14:textId="77777777" w:rsidR="00E418E5" w:rsidRPr="00890AEB" w:rsidRDefault="00E418E5" w:rsidP="00E418E5">
            <w:pPr>
              <w:keepNext/>
              <w:keepLines/>
              <w:spacing w:before="40" w:after="40"/>
              <w:jc w:val="center"/>
              <w:rPr>
                <w:rFonts w:cs="Arial"/>
                <w:b/>
                <w:spacing w:val="-2"/>
                <w:sz w:val="14"/>
                <w:szCs w:val="14"/>
              </w:rPr>
            </w:pPr>
          </w:p>
        </w:tc>
        <w:tc>
          <w:tcPr>
            <w:tcW w:w="2656" w:type="dxa"/>
            <w:gridSpan w:val="3"/>
            <w:tcBorders>
              <w:top w:val="single" w:sz="2" w:space="0" w:color="1F4E79" w:themeColor="accent1" w:themeShade="80"/>
              <w:bottom w:val="single" w:sz="2" w:space="0" w:color="1F4E79" w:themeColor="accent1" w:themeShade="80"/>
            </w:tcBorders>
            <w:shd w:val="clear" w:color="auto" w:fill="auto"/>
            <w:vAlign w:val="center"/>
          </w:tcPr>
          <w:p w14:paraId="09F2EDE8" w14:textId="77777777" w:rsidR="00E418E5" w:rsidRPr="00890AEB" w:rsidRDefault="00E418E5" w:rsidP="00E418E5">
            <w:pPr>
              <w:keepNext/>
              <w:keepLines/>
              <w:spacing w:before="40" w:after="40"/>
              <w:jc w:val="center"/>
              <w:rPr>
                <w:rFonts w:cs="Arial"/>
                <w:b/>
                <w:spacing w:val="-2"/>
                <w:sz w:val="14"/>
                <w:szCs w:val="14"/>
              </w:rPr>
            </w:pPr>
            <w:r w:rsidRPr="00A47279">
              <w:rPr>
                <w:rFonts w:cs="Arial"/>
                <w:b/>
                <w:spacing w:val="-2"/>
                <w:sz w:val="14"/>
                <w:szCs w:val="14"/>
              </w:rPr>
              <w:t>Consolidado</w:t>
            </w:r>
          </w:p>
        </w:tc>
        <w:tc>
          <w:tcPr>
            <w:tcW w:w="239" w:type="dxa"/>
            <w:tcBorders>
              <w:top w:val="single" w:sz="2" w:space="0" w:color="1F4E79" w:themeColor="accent1" w:themeShade="80"/>
              <w:bottom w:val="single" w:sz="2" w:space="0" w:color="1F4E79" w:themeColor="accent1" w:themeShade="80"/>
            </w:tcBorders>
            <w:shd w:val="clear" w:color="auto" w:fill="auto"/>
            <w:vAlign w:val="center"/>
          </w:tcPr>
          <w:p w14:paraId="479D95ED" w14:textId="77777777" w:rsidR="00E418E5" w:rsidRPr="00A47279" w:rsidRDefault="00E418E5" w:rsidP="00E418E5">
            <w:pPr>
              <w:keepNext/>
              <w:keepLines/>
              <w:spacing w:before="40" w:after="40"/>
              <w:jc w:val="center"/>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038D8B3B" w14:textId="77777777" w:rsidR="00E418E5" w:rsidRPr="00A47279" w:rsidRDefault="00E418E5" w:rsidP="00E418E5">
            <w:pPr>
              <w:keepNext/>
              <w:keepLines/>
              <w:spacing w:before="40" w:after="40"/>
              <w:jc w:val="center"/>
              <w:rPr>
                <w:rFonts w:cs="Arial"/>
                <w:b/>
                <w:spacing w:val="-2"/>
                <w:sz w:val="14"/>
                <w:szCs w:val="14"/>
              </w:rPr>
            </w:pPr>
            <w:r w:rsidRPr="00A47279">
              <w:rPr>
                <w:rFonts w:cs="Arial"/>
                <w:b/>
                <w:spacing w:val="-2"/>
                <w:sz w:val="14"/>
                <w:szCs w:val="14"/>
              </w:rPr>
              <w:t>Consolidado</w:t>
            </w:r>
          </w:p>
        </w:tc>
      </w:tr>
      <w:tr w:rsidR="00E418E5" w:rsidRPr="00A47279" w14:paraId="0553A534" w14:textId="77777777" w:rsidTr="00E418E5">
        <w:trPr>
          <w:trHeight w:val="238"/>
          <w:jc w:val="center"/>
        </w:trPr>
        <w:tc>
          <w:tcPr>
            <w:tcW w:w="3050" w:type="dxa"/>
            <w:gridSpan w:val="2"/>
            <w:tcBorders>
              <w:top w:val="nil"/>
              <w:bottom w:val="single" w:sz="2" w:space="0" w:color="1F4E79" w:themeColor="accent1" w:themeShade="80"/>
            </w:tcBorders>
            <w:shd w:val="clear" w:color="auto" w:fill="auto"/>
          </w:tcPr>
          <w:p w14:paraId="20D03D62" w14:textId="77777777" w:rsidR="00E418E5" w:rsidRPr="00A47279" w:rsidRDefault="00E418E5" w:rsidP="00E418E5">
            <w:pPr>
              <w:keepNext/>
              <w:keepLines/>
              <w:spacing w:before="40" w:after="40"/>
              <w:rPr>
                <w:rFonts w:cs="Arial"/>
                <w:b/>
                <w:spacing w:val="-2"/>
                <w:sz w:val="14"/>
                <w:szCs w:val="14"/>
              </w:rPr>
            </w:pPr>
          </w:p>
        </w:tc>
        <w:tc>
          <w:tcPr>
            <w:tcW w:w="779" w:type="dxa"/>
            <w:tcBorders>
              <w:top w:val="nil"/>
              <w:bottom w:val="single" w:sz="2" w:space="0" w:color="1F4E79" w:themeColor="accent1" w:themeShade="80"/>
            </w:tcBorders>
            <w:shd w:val="clear" w:color="auto" w:fill="auto"/>
          </w:tcPr>
          <w:p w14:paraId="6FCF978A" w14:textId="77777777" w:rsidR="00E418E5" w:rsidRPr="00890AEB" w:rsidRDefault="00E418E5" w:rsidP="00E418E5">
            <w:pPr>
              <w:keepNext/>
              <w:keepLines/>
              <w:spacing w:before="40" w:after="40"/>
              <w:jc w:val="right"/>
              <w:rPr>
                <w:rFonts w:cs="Arial"/>
                <w:bCs/>
                <w:spacing w:val="-2"/>
                <w:sz w:val="14"/>
                <w:szCs w:val="14"/>
              </w:rPr>
            </w:pPr>
          </w:p>
        </w:tc>
        <w:tc>
          <w:tcPr>
            <w:tcW w:w="1213" w:type="dxa"/>
            <w:tcBorders>
              <w:top w:val="single" w:sz="2" w:space="0" w:color="1F4E79" w:themeColor="accent1" w:themeShade="80"/>
              <w:bottom w:val="single" w:sz="2" w:space="0" w:color="1F4E79" w:themeColor="accent1" w:themeShade="80"/>
            </w:tcBorders>
            <w:shd w:val="clear" w:color="auto" w:fill="auto"/>
          </w:tcPr>
          <w:p w14:paraId="09F57927" w14:textId="77777777" w:rsidR="00E418E5" w:rsidRPr="0077417D" w:rsidRDefault="00E418E5" w:rsidP="00E418E5">
            <w:pPr>
              <w:keepNext/>
              <w:keepLines/>
              <w:spacing w:before="40" w:after="40"/>
              <w:jc w:val="right"/>
              <w:rPr>
                <w:rFonts w:cs="Arial"/>
                <w:bCs/>
                <w:spacing w:val="-2"/>
                <w:sz w:val="14"/>
                <w:szCs w:val="14"/>
              </w:rPr>
            </w:pPr>
            <w:r>
              <w:rPr>
                <w:rFonts w:cs="Arial"/>
                <w:b/>
                <w:bCs/>
                <w:spacing w:val="-2"/>
                <w:sz w:val="14"/>
                <w:szCs w:val="18"/>
              </w:rPr>
              <w:t>2º Trim/2022</w:t>
            </w:r>
          </w:p>
        </w:tc>
        <w:tc>
          <w:tcPr>
            <w:tcW w:w="1400" w:type="dxa"/>
            <w:tcBorders>
              <w:top w:val="single" w:sz="2" w:space="0" w:color="1F4E79" w:themeColor="accent1" w:themeShade="80"/>
              <w:bottom w:val="single" w:sz="2" w:space="0" w:color="1F4E79" w:themeColor="accent1" w:themeShade="80"/>
            </w:tcBorders>
            <w:shd w:val="clear" w:color="auto" w:fill="auto"/>
          </w:tcPr>
          <w:p w14:paraId="293595ED" w14:textId="77777777" w:rsidR="00E418E5" w:rsidRPr="0077417D" w:rsidRDefault="00E418E5" w:rsidP="00E418E5">
            <w:pPr>
              <w:keepNext/>
              <w:keepLines/>
              <w:spacing w:before="40" w:after="40"/>
              <w:jc w:val="right"/>
              <w:rPr>
                <w:rFonts w:cs="Arial"/>
                <w:bCs/>
                <w:spacing w:val="-2"/>
                <w:sz w:val="14"/>
                <w:szCs w:val="14"/>
              </w:rPr>
            </w:pPr>
            <w:r>
              <w:rPr>
                <w:rFonts w:cs="Arial"/>
                <w:b/>
                <w:bCs/>
                <w:spacing w:val="-2"/>
                <w:sz w:val="14"/>
                <w:szCs w:val="18"/>
              </w:rPr>
              <w:t>1º Sem/2022</w:t>
            </w:r>
          </w:p>
        </w:tc>
        <w:tc>
          <w:tcPr>
            <w:tcW w:w="282" w:type="dxa"/>
            <w:gridSpan w:val="2"/>
            <w:tcBorders>
              <w:top w:val="single" w:sz="2" w:space="0" w:color="1F4E79" w:themeColor="accent1" w:themeShade="80"/>
              <w:bottom w:val="single" w:sz="2" w:space="0" w:color="1F4E79" w:themeColor="accent1" w:themeShade="80"/>
            </w:tcBorders>
            <w:shd w:val="clear" w:color="auto" w:fill="auto"/>
            <w:vAlign w:val="center"/>
          </w:tcPr>
          <w:p w14:paraId="07C566E3" w14:textId="77777777" w:rsidR="00E418E5" w:rsidRPr="00A47279" w:rsidRDefault="00E418E5" w:rsidP="00E418E5">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tcPr>
          <w:p w14:paraId="3B08D860" w14:textId="77777777" w:rsidR="00E418E5" w:rsidRPr="00A47279" w:rsidRDefault="00E418E5" w:rsidP="00E418E5">
            <w:pPr>
              <w:keepNext/>
              <w:keepLines/>
              <w:spacing w:before="40" w:after="40"/>
              <w:jc w:val="right"/>
              <w:rPr>
                <w:rFonts w:cs="Arial"/>
                <w:b/>
                <w:spacing w:val="-2"/>
                <w:sz w:val="14"/>
                <w:szCs w:val="18"/>
              </w:rPr>
            </w:pPr>
            <w:r>
              <w:rPr>
                <w:rFonts w:cs="Arial"/>
                <w:b/>
                <w:bCs/>
                <w:spacing w:val="-2"/>
                <w:sz w:val="14"/>
                <w:szCs w:val="18"/>
              </w:rPr>
              <w:t>2º Trim/2021</w:t>
            </w:r>
          </w:p>
        </w:tc>
        <w:tc>
          <w:tcPr>
            <w:tcW w:w="1511" w:type="dxa"/>
            <w:tcBorders>
              <w:top w:val="single" w:sz="2" w:space="0" w:color="1F4E79" w:themeColor="accent1" w:themeShade="80"/>
              <w:bottom w:val="single" w:sz="2" w:space="0" w:color="1F4E79" w:themeColor="accent1" w:themeShade="80"/>
            </w:tcBorders>
            <w:shd w:val="clear" w:color="auto" w:fill="auto"/>
          </w:tcPr>
          <w:p w14:paraId="5D61A068" w14:textId="77777777" w:rsidR="00E418E5" w:rsidRPr="00A47279" w:rsidRDefault="00E418E5" w:rsidP="00E418E5">
            <w:pPr>
              <w:keepNext/>
              <w:keepLines/>
              <w:spacing w:before="40" w:after="40"/>
              <w:jc w:val="right"/>
              <w:rPr>
                <w:rFonts w:cs="Arial"/>
                <w:b/>
                <w:spacing w:val="-2"/>
                <w:sz w:val="14"/>
                <w:szCs w:val="18"/>
              </w:rPr>
            </w:pPr>
            <w:r>
              <w:rPr>
                <w:rFonts w:cs="Arial"/>
                <w:b/>
                <w:bCs/>
                <w:spacing w:val="-2"/>
                <w:sz w:val="14"/>
                <w:szCs w:val="18"/>
              </w:rPr>
              <w:t>1º Sem/2021</w:t>
            </w:r>
          </w:p>
        </w:tc>
      </w:tr>
      <w:tr w:rsidR="00E418E5" w:rsidRPr="00A47279" w14:paraId="28F6081A" w14:textId="77777777" w:rsidTr="00E418E5">
        <w:trPr>
          <w:trHeight w:val="238"/>
          <w:jc w:val="center"/>
        </w:trPr>
        <w:tc>
          <w:tcPr>
            <w:tcW w:w="3050" w:type="dxa"/>
            <w:gridSpan w:val="2"/>
            <w:tcBorders>
              <w:top w:val="single" w:sz="2" w:space="0" w:color="1F4E79" w:themeColor="accent1" w:themeShade="80"/>
              <w:bottom w:val="nil"/>
            </w:tcBorders>
            <w:shd w:val="clear" w:color="auto" w:fill="auto"/>
          </w:tcPr>
          <w:p w14:paraId="74F5732F" w14:textId="77777777" w:rsidR="00E418E5" w:rsidRPr="00A47279" w:rsidRDefault="00E418E5" w:rsidP="00E418E5">
            <w:pPr>
              <w:pStyle w:val="08-Tabelageral"/>
              <w:jc w:val="left"/>
              <w:rPr>
                <w:rFonts w:cs="Arial"/>
                <w:szCs w:val="14"/>
                <w:vertAlign w:val="superscript"/>
              </w:rPr>
            </w:pPr>
            <w:r w:rsidRPr="00A47279">
              <w:rPr>
                <w:rFonts w:cs="Arial"/>
                <w:szCs w:val="14"/>
              </w:rPr>
              <w:t>C</w:t>
            </w:r>
            <w:r>
              <w:rPr>
                <w:rFonts w:cs="Arial"/>
                <w:szCs w:val="14"/>
              </w:rPr>
              <w:t>usto administrativo de produtos</w:t>
            </w:r>
          </w:p>
        </w:tc>
        <w:tc>
          <w:tcPr>
            <w:tcW w:w="779" w:type="dxa"/>
            <w:tcBorders>
              <w:top w:val="single" w:sz="2" w:space="0" w:color="1F4E79" w:themeColor="accent1" w:themeShade="80"/>
              <w:bottom w:val="nil"/>
            </w:tcBorders>
            <w:shd w:val="clear" w:color="auto" w:fill="auto"/>
          </w:tcPr>
          <w:p w14:paraId="0750D43A" w14:textId="77777777" w:rsidR="00E418E5" w:rsidRPr="00890AEB" w:rsidRDefault="00E418E5" w:rsidP="00E418E5">
            <w:pPr>
              <w:pStyle w:val="08-Tabelageral"/>
              <w:rPr>
                <w:rFonts w:cs="Arial"/>
                <w:bCs/>
                <w:szCs w:val="14"/>
              </w:rPr>
            </w:pPr>
          </w:p>
        </w:tc>
        <w:tc>
          <w:tcPr>
            <w:tcW w:w="1213" w:type="dxa"/>
            <w:tcBorders>
              <w:top w:val="single" w:sz="2" w:space="0" w:color="1F4E79" w:themeColor="accent1" w:themeShade="80"/>
            </w:tcBorders>
            <w:shd w:val="clear" w:color="auto" w:fill="auto"/>
            <w:vAlign w:val="center"/>
          </w:tcPr>
          <w:p w14:paraId="42EA7C2D" w14:textId="77777777" w:rsidR="00E418E5" w:rsidRPr="00890AEB" w:rsidRDefault="00E418E5" w:rsidP="00E418E5">
            <w:pPr>
              <w:pStyle w:val="08-Tabelageral"/>
            </w:pPr>
            <w:r w:rsidRPr="00D445A6">
              <w:t>(34.292)</w:t>
            </w:r>
          </w:p>
        </w:tc>
        <w:tc>
          <w:tcPr>
            <w:tcW w:w="1400" w:type="dxa"/>
            <w:tcBorders>
              <w:top w:val="single" w:sz="2" w:space="0" w:color="1F4E79" w:themeColor="accent1" w:themeShade="80"/>
            </w:tcBorders>
            <w:shd w:val="clear" w:color="auto" w:fill="auto"/>
            <w:vAlign w:val="center"/>
          </w:tcPr>
          <w:p w14:paraId="38AAB2A6" w14:textId="77777777" w:rsidR="00E418E5" w:rsidRPr="00890AEB" w:rsidRDefault="00E418E5" w:rsidP="00E418E5">
            <w:pPr>
              <w:pStyle w:val="08-Tabelageral"/>
            </w:pPr>
            <w:r w:rsidRPr="00D445A6">
              <w:t>(65.428)</w:t>
            </w:r>
          </w:p>
        </w:tc>
        <w:tc>
          <w:tcPr>
            <w:tcW w:w="282" w:type="dxa"/>
            <w:gridSpan w:val="2"/>
            <w:tcBorders>
              <w:top w:val="single" w:sz="2" w:space="0" w:color="1F4E79" w:themeColor="accent1" w:themeShade="80"/>
              <w:bottom w:val="nil"/>
            </w:tcBorders>
            <w:shd w:val="clear" w:color="auto" w:fill="auto"/>
            <w:vAlign w:val="center"/>
          </w:tcPr>
          <w:p w14:paraId="07945E27" w14:textId="77777777" w:rsidR="00E418E5" w:rsidRPr="00A47279" w:rsidRDefault="00E418E5" w:rsidP="00E418E5">
            <w:pPr>
              <w:pStyle w:val="08-Tabelageral"/>
            </w:pPr>
          </w:p>
        </w:tc>
        <w:tc>
          <w:tcPr>
            <w:tcW w:w="1404" w:type="dxa"/>
            <w:tcBorders>
              <w:top w:val="single" w:sz="2" w:space="0" w:color="1F4E79" w:themeColor="accent1" w:themeShade="80"/>
            </w:tcBorders>
            <w:shd w:val="clear" w:color="auto" w:fill="auto"/>
            <w:vAlign w:val="center"/>
          </w:tcPr>
          <w:p w14:paraId="61ECBB75" w14:textId="77777777" w:rsidR="00E418E5" w:rsidRPr="007F1951" w:rsidRDefault="00E418E5" w:rsidP="00E418E5">
            <w:pPr>
              <w:pStyle w:val="08-Tabelageral"/>
            </w:pPr>
            <w:r w:rsidRPr="00A9631C">
              <w:t>(32.698)</w:t>
            </w:r>
          </w:p>
        </w:tc>
        <w:tc>
          <w:tcPr>
            <w:tcW w:w="1511" w:type="dxa"/>
            <w:tcBorders>
              <w:top w:val="single" w:sz="2" w:space="0" w:color="1F4E79" w:themeColor="accent1" w:themeShade="80"/>
            </w:tcBorders>
            <w:shd w:val="clear" w:color="auto" w:fill="auto"/>
            <w:vAlign w:val="center"/>
          </w:tcPr>
          <w:p w14:paraId="51E067AC" w14:textId="77777777" w:rsidR="00E418E5" w:rsidRPr="007F1951" w:rsidRDefault="00E418E5" w:rsidP="00E418E5">
            <w:pPr>
              <w:pStyle w:val="08-Tabelageral"/>
            </w:pPr>
            <w:r w:rsidRPr="00823490">
              <w:t>(55.753)</w:t>
            </w:r>
          </w:p>
        </w:tc>
      </w:tr>
      <w:tr w:rsidR="00E418E5" w:rsidRPr="00A47279" w14:paraId="602AAA67" w14:textId="77777777" w:rsidTr="00E418E5">
        <w:trPr>
          <w:trHeight w:val="238"/>
          <w:jc w:val="center"/>
        </w:trPr>
        <w:tc>
          <w:tcPr>
            <w:tcW w:w="3050" w:type="dxa"/>
            <w:gridSpan w:val="2"/>
            <w:tcBorders>
              <w:top w:val="nil"/>
            </w:tcBorders>
            <w:shd w:val="clear" w:color="auto" w:fill="auto"/>
          </w:tcPr>
          <w:p w14:paraId="01A1A664" w14:textId="77777777" w:rsidR="00E418E5" w:rsidRPr="00A47279" w:rsidRDefault="00E418E5" w:rsidP="00E418E5">
            <w:pPr>
              <w:pStyle w:val="08-Tabelageral"/>
              <w:jc w:val="left"/>
              <w:rPr>
                <w:rFonts w:cs="Arial"/>
                <w:szCs w:val="14"/>
              </w:rPr>
            </w:pPr>
            <w:r w:rsidRPr="00A47279">
              <w:rPr>
                <w:rFonts w:cs="Arial"/>
                <w:szCs w:val="14"/>
              </w:rPr>
              <w:t>Custo suporte operacional</w:t>
            </w:r>
          </w:p>
        </w:tc>
        <w:tc>
          <w:tcPr>
            <w:tcW w:w="779" w:type="dxa"/>
            <w:tcBorders>
              <w:top w:val="nil"/>
            </w:tcBorders>
            <w:shd w:val="clear" w:color="auto" w:fill="auto"/>
          </w:tcPr>
          <w:p w14:paraId="3178EEBF" w14:textId="77777777" w:rsidR="00E418E5" w:rsidRPr="00890AEB" w:rsidRDefault="00E418E5" w:rsidP="00E418E5">
            <w:pPr>
              <w:pStyle w:val="08-Tabelageral"/>
              <w:rPr>
                <w:rFonts w:cs="Arial"/>
                <w:bCs/>
                <w:szCs w:val="14"/>
              </w:rPr>
            </w:pPr>
          </w:p>
        </w:tc>
        <w:tc>
          <w:tcPr>
            <w:tcW w:w="1213" w:type="dxa"/>
            <w:shd w:val="clear" w:color="auto" w:fill="auto"/>
            <w:vAlign w:val="center"/>
          </w:tcPr>
          <w:p w14:paraId="076BD382" w14:textId="77777777" w:rsidR="00E418E5" w:rsidRPr="00890AEB" w:rsidRDefault="00E418E5" w:rsidP="00E418E5">
            <w:pPr>
              <w:pStyle w:val="08-Tabelageral"/>
            </w:pPr>
            <w:r w:rsidRPr="00D445A6">
              <w:t>(12.694)</w:t>
            </w:r>
          </w:p>
        </w:tc>
        <w:tc>
          <w:tcPr>
            <w:tcW w:w="1400" w:type="dxa"/>
            <w:shd w:val="clear" w:color="auto" w:fill="auto"/>
            <w:vAlign w:val="center"/>
          </w:tcPr>
          <w:p w14:paraId="4E9DD118" w14:textId="77777777" w:rsidR="00E418E5" w:rsidRPr="00890AEB" w:rsidRDefault="00E418E5" w:rsidP="00E418E5">
            <w:pPr>
              <w:pStyle w:val="08-Tabelageral"/>
            </w:pPr>
            <w:r w:rsidRPr="00D445A6">
              <w:t>(25.928)</w:t>
            </w:r>
          </w:p>
        </w:tc>
        <w:tc>
          <w:tcPr>
            <w:tcW w:w="282" w:type="dxa"/>
            <w:gridSpan w:val="2"/>
            <w:tcBorders>
              <w:top w:val="nil"/>
            </w:tcBorders>
            <w:shd w:val="clear" w:color="auto" w:fill="auto"/>
            <w:vAlign w:val="center"/>
          </w:tcPr>
          <w:p w14:paraId="176B6405" w14:textId="77777777" w:rsidR="00E418E5" w:rsidRPr="00A47279" w:rsidRDefault="00E418E5" w:rsidP="00E418E5">
            <w:pPr>
              <w:pStyle w:val="08-Tabelageral"/>
            </w:pPr>
          </w:p>
        </w:tc>
        <w:tc>
          <w:tcPr>
            <w:tcW w:w="1404" w:type="dxa"/>
            <w:shd w:val="clear" w:color="auto" w:fill="auto"/>
            <w:vAlign w:val="center"/>
          </w:tcPr>
          <w:p w14:paraId="0DE8CAF8" w14:textId="77777777" w:rsidR="00E418E5" w:rsidRPr="007F1951" w:rsidRDefault="00E418E5" w:rsidP="00E418E5">
            <w:pPr>
              <w:pStyle w:val="08-Tabelageral"/>
            </w:pPr>
            <w:r w:rsidRPr="00A9631C">
              <w:t>(17.314)</w:t>
            </w:r>
          </w:p>
        </w:tc>
        <w:tc>
          <w:tcPr>
            <w:tcW w:w="1511" w:type="dxa"/>
            <w:shd w:val="clear" w:color="auto" w:fill="auto"/>
            <w:vAlign w:val="center"/>
          </w:tcPr>
          <w:p w14:paraId="36BF3395" w14:textId="77777777" w:rsidR="00E418E5" w:rsidRPr="007F1951" w:rsidRDefault="00E418E5" w:rsidP="00E418E5">
            <w:pPr>
              <w:pStyle w:val="08-Tabelageral"/>
            </w:pPr>
            <w:r w:rsidRPr="00823490">
              <w:t>(30.452)</w:t>
            </w:r>
          </w:p>
        </w:tc>
      </w:tr>
      <w:tr w:rsidR="00E418E5" w:rsidRPr="00A47279" w14:paraId="7F461A44" w14:textId="77777777" w:rsidTr="00E418E5">
        <w:trPr>
          <w:trHeight w:val="238"/>
          <w:jc w:val="center"/>
        </w:trPr>
        <w:tc>
          <w:tcPr>
            <w:tcW w:w="3050" w:type="dxa"/>
            <w:gridSpan w:val="2"/>
            <w:tcBorders>
              <w:bottom w:val="nil"/>
            </w:tcBorders>
            <w:shd w:val="clear" w:color="auto" w:fill="auto"/>
          </w:tcPr>
          <w:p w14:paraId="5FD81200" w14:textId="77777777" w:rsidR="00E418E5" w:rsidRPr="00A47279" w:rsidRDefault="00E418E5" w:rsidP="00E418E5">
            <w:pPr>
              <w:pStyle w:val="08-Tabelageral"/>
              <w:jc w:val="left"/>
              <w:rPr>
                <w:rFonts w:cs="Arial"/>
                <w:szCs w:val="14"/>
              </w:rPr>
            </w:pPr>
            <w:r w:rsidRPr="00A47279">
              <w:rPr>
                <w:rFonts w:cs="Arial"/>
                <w:szCs w:val="14"/>
              </w:rPr>
              <w:t>Custo processamento de dados</w:t>
            </w:r>
          </w:p>
        </w:tc>
        <w:tc>
          <w:tcPr>
            <w:tcW w:w="779" w:type="dxa"/>
            <w:tcBorders>
              <w:bottom w:val="nil"/>
            </w:tcBorders>
            <w:shd w:val="clear" w:color="auto" w:fill="auto"/>
          </w:tcPr>
          <w:p w14:paraId="7F376901" w14:textId="77777777" w:rsidR="00E418E5" w:rsidRPr="00890AEB" w:rsidRDefault="00E418E5" w:rsidP="00E418E5">
            <w:pPr>
              <w:pStyle w:val="08-Tabelageral"/>
              <w:rPr>
                <w:rFonts w:cs="Arial"/>
                <w:bCs/>
                <w:szCs w:val="14"/>
              </w:rPr>
            </w:pPr>
          </w:p>
        </w:tc>
        <w:tc>
          <w:tcPr>
            <w:tcW w:w="1213" w:type="dxa"/>
            <w:tcBorders>
              <w:bottom w:val="nil"/>
            </w:tcBorders>
            <w:shd w:val="clear" w:color="auto" w:fill="auto"/>
            <w:vAlign w:val="center"/>
          </w:tcPr>
          <w:p w14:paraId="0BC457DB" w14:textId="77777777" w:rsidR="00E418E5" w:rsidRPr="00890AEB" w:rsidRDefault="00E418E5" w:rsidP="00E418E5">
            <w:pPr>
              <w:pStyle w:val="08-Tabelageral"/>
            </w:pPr>
            <w:r w:rsidRPr="00D445A6">
              <w:t>(6.777)</w:t>
            </w:r>
          </w:p>
        </w:tc>
        <w:tc>
          <w:tcPr>
            <w:tcW w:w="1400" w:type="dxa"/>
            <w:tcBorders>
              <w:bottom w:val="nil"/>
            </w:tcBorders>
            <w:shd w:val="clear" w:color="auto" w:fill="auto"/>
            <w:vAlign w:val="center"/>
          </w:tcPr>
          <w:p w14:paraId="066B3638" w14:textId="77777777" w:rsidR="00E418E5" w:rsidRPr="00890AEB" w:rsidRDefault="00E418E5" w:rsidP="00E418E5">
            <w:pPr>
              <w:pStyle w:val="08-Tabelageral"/>
            </w:pPr>
            <w:r w:rsidRPr="00D445A6">
              <w:t>(10.444)</w:t>
            </w:r>
          </w:p>
        </w:tc>
        <w:tc>
          <w:tcPr>
            <w:tcW w:w="282" w:type="dxa"/>
            <w:gridSpan w:val="2"/>
            <w:tcBorders>
              <w:bottom w:val="nil"/>
            </w:tcBorders>
            <w:shd w:val="clear" w:color="auto" w:fill="auto"/>
            <w:vAlign w:val="center"/>
          </w:tcPr>
          <w:p w14:paraId="5A0BA4A9" w14:textId="77777777" w:rsidR="00E418E5" w:rsidRPr="00A47279" w:rsidRDefault="00E418E5" w:rsidP="00E418E5">
            <w:pPr>
              <w:pStyle w:val="08-Tabelageral"/>
            </w:pPr>
          </w:p>
        </w:tc>
        <w:tc>
          <w:tcPr>
            <w:tcW w:w="1404" w:type="dxa"/>
            <w:tcBorders>
              <w:bottom w:val="nil"/>
            </w:tcBorders>
            <w:shd w:val="clear" w:color="auto" w:fill="auto"/>
            <w:vAlign w:val="center"/>
          </w:tcPr>
          <w:p w14:paraId="0BB8C894" w14:textId="77777777" w:rsidR="00E418E5" w:rsidRPr="007F1951" w:rsidRDefault="00E418E5" w:rsidP="00E418E5">
            <w:pPr>
              <w:pStyle w:val="08-Tabelageral"/>
            </w:pPr>
            <w:r w:rsidRPr="00A9631C">
              <w:t>(4.080)</w:t>
            </w:r>
          </w:p>
        </w:tc>
        <w:tc>
          <w:tcPr>
            <w:tcW w:w="1511" w:type="dxa"/>
            <w:tcBorders>
              <w:bottom w:val="nil"/>
            </w:tcBorders>
            <w:shd w:val="clear" w:color="auto" w:fill="auto"/>
            <w:vAlign w:val="center"/>
          </w:tcPr>
          <w:p w14:paraId="4AF39FCB" w14:textId="77777777" w:rsidR="00E418E5" w:rsidRPr="007F1951" w:rsidRDefault="00E418E5" w:rsidP="00E418E5">
            <w:pPr>
              <w:pStyle w:val="08-Tabelageral"/>
            </w:pPr>
            <w:r w:rsidRPr="00823490">
              <w:t>(8.229)</w:t>
            </w:r>
          </w:p>
        </w:tc>
      </w:tr>
      <w:tr w:rsidR="00E418E5" w:rsidRPr="00077CB2" w14:paraId="2F89C219" w14:textId="77777777" w:rsidTr="00E418E5">
        <w:trPr>
          <w:trHeight w:val="238"/>
          <w:jc w:val="center"/>
        </w:trPr>
        <w:tc>
          <w:tcPr>
            <w:tcW w:w="3050" w:type="dxa"/>
            <w:gridSpan w:val="2"/>
            <w:tcBorders>
              <w:top w:val="nil"/>
              <w:bottom w:val="single" w:sz="2" w:space="0" w:color="1F4E79" w:themeColor="accent1" w:themeShade="80"/>
            </w:tcBorders>
            <w:shd w:val="clear" w:color="auto" w:fill="auto"/>
          </w:tcPr>
          <w:p w14:paraId="3F6A95A5" w14:textId="77777777" w:rsidR="00E418E5" w:rsidRPr="00077CB2" w:rsidRDefault="00E418E5" w:rsidP="00E418E5">
            <w:pPr>
              <w:keepNext/>
              <w:keepLines/>
              <w:spacing w:before="40" w:after="40"/>
              <w:rPr>
                <w:rFonts w:cs="Arial"/>
                <w:b/>
                <w:spacing w:val="-2"/>
                <w:sz w:val="14"/>
                <w:szCs w:val="14"/>
              </w:rPr>
            </w:pPr>
            <w:r w:rsidRPr="00077CB2">
              <w:rPr>
                <w:rFonts w:cs="Arial"/>
                <w:b/>
                <w:spacing w:val="-2"/>
                <w:sz w:val="14"/>
                <w:szCs w:val="14"/>
              </w:rPr>
              <w:t>Total</w:t>
            </w:r>
          </w:p>
        </w:tc>
        <w:tc>
          <w:tcPr>
            <w:tcW w:w="779" w:type="dxa"/>
            <w:tcBorders>
              <w:top w:val="nil"/>
              <w:bottom w:val="single" w:sz="2" w:space="0" w:color="1F4E79" w:themeColor="accent1" w:themeShade="80"/>
            </w:tcBorders>
            <w:shd w:val="clear" w:color="auto" w:fill="auto"/>
          </w:tcPr>
          <w:p w14:paraId="76FBA6FE" w14:textId="77777777" w:rsidR="00E418E5" w:rsidRPr="00077CB2" w:rsidRDefault="00E418E5" w:rsidP="00E418E5">
            <w:pPr>
              <w:keepNext/>
              <w:keepLines/>
              <w:spacing w:before="40" w:after="40"/>
              <w:jc w:val="right"/>
              <w:rPr>
                <w:rFonts w:cs="Arial"/>
                <w:b/>
                <w:spacing w:val="-2"/>
                <w:sz w:val="14"/>
                <w:szCs w:val="14"/>
              </w:rPr>
            </w:pPr>
          </w:p>
        </w:tc>
        <w:tc>
          <w:tcPr>
            <w:tcW w:w="1213" w:type="dxa"/>
            <w:tcBorders>
              <w:top w:val="nil"/>
              <w:bottom w:val="single" w:sz="2" w:space="0" w:color="1F4E79" w:themeColor="accent1" w:themeShade="80"/>
            </w:tcBorders>
            <w:shd w:val="clear" w:color="auto" w:fill="auto"/>
            <w:vAlign w:val="center"/>
          </w:tcPr>
          <w:p w14:paraId="2F424620" w14:textId="77777777" w:rsidR="00E418E5" w:rsidRPr="00077CB2" w:rsidRDefault="00E418E5" w:rsidP="00E418E5">
            <w:pPr>
              <w:pStyle w:val="08-Tabelageral"/>
              <w:rPr>
                <w:b/>
              </w:rPr>
            </w:pPr>
            <w:r w:rsidRPr="00D445A6">
              <w:rPr>
                <w:b/>
              </w:rPr>
              <w:t>(53.763)</w:t>
            </w:r>
          </w:p>
        </w:tc>
        <w:tc>
          <w:tcPr>
            <w:tcW w:w="1400" w:type="dxa"/>
            <w:tcBorders>
              <w:top w:val="nil"/>
              <w:bottom w:val="single" w:sz="2" w:space="0" w:color="1F4E79" w:themeColor="accent1" w:themeShade="80"/>
            </w:tcBorders>
            <w:shd w:val="clear" w:color="auto" w:fill="auto"/>
            <w:vAlign w:val="center"/>
          </w:tcPr>
          <w:p w14:paraId="1C890A2D" w14:textId="77777777" w:rsidR="00E418E5" w:rsidRPr="00077CB2" w:rsidRDefault="00E418E5" w:rsidP="00E418E5">
            <w:pPr>
              <w:pStyle w:val="08-Tabelageral"/>
              <w:rPr>
                <w:b/>
              </w:rPr>
            </w:pPr>
            <w:r w:rsidRPr="00D445A6">
              <w:rPr>
                <w:b/>
              </w:rPr>
              <w:t>(101.800)</w:t>
            </w:r>
          </w:p>
        </w:tc>
        <w:tc>
          <w:tcPr>
            <w:tcW w:w="282" w:type="dxa"/>
            <w:gridSpan w:val="2"/>
            <w:tcBorders>
              <w:top w:val="nil"/>
              <w:bottom w:val="single" w:sz="2" w:space="0" w:color="1F4E79" w:themeColor="accent1" w:themeShade="80"/>
            </w:tcBorders>
            <w:shd w:val="clear" w:color="auto" w:fill="auto"/>
            <w:vAlign w:val="center"/>
          </w:tcPr>
          <w:p w14:paraId="50581DF0" w14:textId="77777777" w:rsidR="00E418E5" w:rsidRPr="00077CB2" w:rsidRDefault="00E418E5" w:rsidP="00E418E5">
            <w:pPr>
              <w:pStyle w:val="08-Tabelageral"/>
              <w:rPr>
                <w:b/>
              </w:rPr>
            </w:pPr>
          </w:p>
        </w:tc>
        <w:tc>
          <w:tcPr>
            <w:tcW w:w="1404" w:type="dxa"/>
            <w:tcBorders>
              <w:top w:val="nil"/>
              <w:bottom w:val="single" w:sz="2" w:space="0" w:color="1F4E79" w:themeColor="accent1" w:themeShade="80"/>
            </w:tcBorders>
            <w:shd w:val="clear" w:color="auto" w:fill="auto"/>
            <w:vAlign w:val="center"/>
          </w:tcPr>
          <w:p w14:paraId="5F8165DD" w14:textId="77777777" w:rsidR="00E418E5" w:rsidRPr="00077CB2" w:rsidRDefault="00E418E5" w:rsidP="00E418E5">
            <w:pPr>
              <w:pStyle w:val="08-Tabelageral"/>
              <w:rPr>
                <w:b/>
              </w:rPr>
            </w:pPr>
            <w:r w:rsidRPr="00823490">
              <w:rPr>
                <w:b/>
              </w:rPr>
              <w:t>(54.092)</w:t>
            </w:r>
          </w:p>
        </w:tc>
        <w:tc>
          <w:tcPr>
            <w:tcW w:w="1511" w:type="dxa"/>
            <w:tcBorders>
              <w:top w:val="nil"/>
              <w:bottom w:val="single" w:sz="2" w:space="0" w:color="1F4E79" w:themeColor="accent1" w:themeShade="80"/>
            </w:tcBorders>
            <w:shd w:val="clear" w:color="auto" w:fill="auto"/>
            <w:vAlign w:val="center"/>
          </w:tcPr>
          <w:p w14:paraId="022DBBC9" w14:textId="77777777" w:rsidR="00E418E5" w:rsidRPr="00077CB2" w:rsidRDefault="00E418E5" w:rsidP="00E418E5">
            <w:pPr>
              <w:pStyle w:val="08-Tabelageral"/>
              <w:rPr>
                <w:b/>
              </w:rPr>
            </w:pPr>
            <w:r w:rsidRPr="00823490">
              <w:rPr>
                <w:b/>
              </w:rPr>
              <w:t>(94.434)</w:t>
            </w:r>
          </w:p>
        </w:tc>
      </w:tr>
    </w:tbl>
    <w:p w14:paraId="52E7F5C7" w14:textId="77777777" w:rsidR="00E418E5" w:rsidRPr="00D4687F" w:rsidRDefault="00E418E5" w:rsidP="00E418E5">
      <w:pPr>
        <w:pStyle w:val="05-Textonormal"/>
        <w:rPr>
          <w:b/>
        </w:rPr>
      </w:pPr>
      <w:r w:rsidRPr="00D4687F">
        <w:t>Não há custos de serviços prestados no Controlador.</w:t>
      </w:r>
    </w:p>
    <w:bookmarkEnd w:id="62"/>
    <w:p w14:paraId="5D6E8B97" w14:textId="650B2F82" w:rsidR="00DB7FF8" w:rsidRPr="00E418E5" w:rsidRDefault="00DB7FF8" w:rsidP="00E418E5">
      <w:pPr>
        <w:pStyle w:val="01-Textonormal"/>
        <w:rPr>
          <w:sz w:val="14"/>
          <w:szCs w:val="14"/>
        </w:rPr>
      </w:pPr>
    </w:p>
    <w:p w14:paraId="4A03E978" w14:textId="4554E613" w:rsidR="00E418E5" w:rsidRPr="00E418E5" w:rsidRDefault="00E418E5" w:rsidP="00E418E5">
      <w:pPr>
        <w:pStyle w:val="02-TtulodeNota"/>
        <w:rPr>
          <w:color w:val="1F4E79" w:themeColor="accent1" w:themeShade="80"/>
        </w:rPr>
      </w:pPr>
      <w:bookmarkStart w:id="64" w:name="OLE_LINK22"/>
      <w:bookmarkStart w:id="65" w:name="_Toc110354589"/>
      <w:r w:rsidRPr="00E418E5">
        <w:rPr>
          <w:color w:val="1F4E79" w:themeColor="accent1" w:themeShade="80"/>
        </w:rPr>
        <w:t>10 – DESPESAS COM PESSOAL</w:t>
      </w:r>
      <w:bookmarkEnd w:id="65"/>
    </w:p>
    <w:p w14:paraId="132081C7" w14:textId="77777777" w:rsidR="00E418E5" w:rsidRPr="00AE4157" w:rsidRDefault="00E418E5" w:rsidP="00E418E5">
      <w:pPr>
        <w:pStyle w:val="01-TtulodeNota"/>
        <w:spacing w:before="0" w:after="0"/>
        <w:jc w:val="right"/>
        <w:rPr>
          <w:sz w:val="14"/>
          <w:szCs w:val="14"/>
        </w:rPr>
      </w:pPr>
      <w:bookmarkStart w:id="66" w:name="_Hlk75860663"/>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E418E5" w:rsidRPr="00BA54A5" w14:paraId="1B189C18" w14:textId="77777777" w:rsidTr="00E418E5">
        <w:trPr>
          <w:trHeight w:val="238"/>
          <w:jc w:val="center"/>
        </w:trPr>
        <w:tc>
          <w:tcPr>
            <w:tcW w:w="850" w:type="dxa"/>
            <w:tcBorders>
              <w:top w:val="single" w:sz="2" w:space="0" w:color="1F4E79" w:themeColor="accent1" w:themeShade="80"/>
              <w:bottom w:val="nil"/>
            </w:tcBorders>
            <w:shd w:val="clear" w:color="auto" w:fill="auto"/>
          </w:tcPr>
          <w:p w14:paraId="611F7952" w14:textId="77777777" w:rsidR="00E418E5" w:rsidRPr="00BA54A5" w:rsidRDefault="00E418E5" w:rsidP="00E418E5">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0F7E2A50" w14:textId="77777777" w:rsidR="00E418E5" w:rsidRPr="00BA54A5" w:rsidRDefault="00E418E5" w:rsidP="00E418E5">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62A0BA3" w14:textId="77777777" w:rsidR="00E418E5" w:rsidRPr="00BA54A5" w:rsidRDefault="00E418E5" w:rsidP="00E418E5">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460D5E7B" w14:textId="77777777" w:rsidR="00E418E5" w:rsidRPr="00BA54A5" w:rsidRDefault="00E418E5" w:rsidP="00E418E5">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9EE6EAD" w14:textId="77777777" w:rsidR="00E418E5" w:rsidRPr="00BA54A5" w:rsidRDefault="00E418E5" w:rsidP="00E418E5">
            <w:pPr>
              <w:keepNext/>
              <w:keepLines/>
              <w:spacing w:before="40" w:after="40"/>
              <w:jc w:val="center"/>
              <w:rPr>
                <w:rFonts w:cs="Arial"/>
                <w:b/>
                <w:spacing w:val="-2"/>
                <w:sz w:val="14"/>
                <w:szCs w:val="14"/>
              </w:rPr>
            </w:pPr>
            <w:r w:rsidRPr="00BA54A5">
              <w:rPr>
                <w:rFonts w:cs="Arial"/>
                <w:b/>
                <w:spacing w:val="-2"/>
                <w:sz w:val="14"/>
                <w:szCs w:val="14"/>
              </w:rPr>
              <w:t>Consolidado</w:t>
            </w:r>
          </w:p>
        </w:tc>
      </w:tr>
      <w:tr w:rsidR="00E418E5" w:rsidRPr="00BA54A5" w14:paraId="5B23750E" w14:textId="77777777" w:rsidTr="00E418E5">
        <w:trPr>
          <w:trHeight w:val="238"/>
          <w:jc w:val="center"/>
        </w:trPr>
        <w:tc>
          <w:tcPr>
            <w:tcW w:w="3094" w:type="dxa"/>
            <w:gridSpan w:val="2"/>
            <w:tcBorders>
              <w:top w:val="nil"/>
              <w:bottom w:val="single" w:sz="2" w:space="0" w:color="1F4E79" w:themeColor="accent1" w:themeShade="80"/>
            </w:tcBorders>
            <w:shd w:val="clear" w:color="auto" w:fill="auto"/>
          </w:tcPr>
          <w:p w14:paraId="1A2915DE" w14:textId="77777777" w:rsidR="00E418E5" w:rsidRPr="00BA54A5" w:rsidRDefault="00E418E5" w:rsidP="00E418E5">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3538B4A0" w14:textId="77777777" w:rsidR="00E418E5" w:rsidRPr="00BA54A5" w:rsidRDefault="00E418E5" w:rsidP="00E418E5">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B7622D5" w14:textId="77777777" w:rsidR="00E418E5" w:rsidRPr="00BA54A5" w:rsidRDefault="00E418E5" w:rsidP="00E418E5">
            <w:pPr>
              <w:keepNext/>
              <w:keepLines/>
              <w:spacing w:before="40" w:after="40"/>
              <w:jc w:val="right"/>
              <w:rPr>
                <w:rFonts w:cs="Arial"/>
                <w:b/>
                <w:spacing w:val="-2"/>
                <w:sz w:val="14"/>
                <w:szCs w:val="14"/>
              </w:rPr>
            </w:pPr>
            <w:r>
              <w:rPr>
                <w:rFonts w:cs="Arial"/>
                <w:b/>
                <w:spacing w:val="-2"/>
                <w:sz w:val="14"/>
                <w:szCs w:val="14"/>
              </w:rPr>
              <w:t>2º Trim/2022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E2334DF" w14:textId="77777777" w:rsidR="00E418E5" w:rsidRPr="00BA54A5" w:rsidRDefault="00E418E5" w:rsidP="00E418E5">
            <w:pPr>
              <w:keepNext/>
              <w:keepLines/>
              <w:spacing w:before="40" w:after="40"/>
              <w:jc w:val="right"/>
              <w:rPr>
                <w:rFonts w:cs="Arial"/>
                <w:b/>
                <w:spacing w:val="-2"/>
                <w:sz w:val="14"/>
                <w:szCs w:val="14"/>
              </w:rPr>
            </w:pPr>
            <w:r>
              <w:rPr>
                <w:rFonts w:cs="Arial"/>
                <w:b/>
                <w:spacing w:val="-2"/>
                <w:sz w:val="14"/>
                <w:szCs w:val="14"/>
              </w:rPr>
              <w:t>2º Trim/2021</w:t>
            </w:r>
          </w:p>
        </w:tc>
        <w:tc>
          <w:tcPr>
            <w:tcW w:w="283" w:type="dxa"/>
            <w:tcBorders>
              <w:top w:val="nil"/>
              <w:bottom w:val="single" w:sz="2" w:space="0" w:color="1F4E79" w:themeColor="accent1" w:themeShade="80"/>
            </w:tcBorders>
            <w:shd w:val="clear" w:color="auto" w:fill="auto"/>
            <w:vAlign w:val="center"/>
          </w:tcPr>
          <w:p w14:paraId="07B033A5" w14:textId="77777777" w:rsidR="00E418E5" w:rsidRPr="00BA54A5" w:rsidRDefault="00E418E5" w:rsidP="00E418E5">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DB9F23F" w14:textId="77777777" w:rsidR="00E418E5" w:rsidRPr="00BA54A5" w:rsidRDefault="00E418E5" w:rsidP="00E418E5">
            <w:pPr>
              <w:keepNext/>
              <w:keepLines/>
              <w:spacing w:before="40" w:after="40"/>
              <w:jc w:val="right"/>
              <w:rPr>
                <w:rFonts w:cs="Arial"/>
                <w:b/>
                <w:spacing w:val="-2"/>
                <w:sz w:val="14"/>
                <w:szCs w:val="14"/>
              </w:rPr>
            </w:pPr>
            <w:r>
              <w:rPr>
                <w:rFonts w:cs="Arial"/>
                <w:b/>
                <w:spacing w:val="-2"/>
                <w:sz w:val="14"/>
                <w:szCs w:val="14"/>
              </w:rPr>
              <w:t>2º Trim/2022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18F224B" w14:textId="77777777" w:rsidR="00E418E5" w:rsidRPr="00BA54A5" w:rsidRDefault="00E418E5" w:rsidP="00E418E5">
            <w:pPr>
              <w:keepNext/>
              <w:keepLines/>
              <w:spacing w:before="40" w:after="40"/>
              <w:jc w:val="right"/>
              <w:rPr>
                <w:rFonts w:cs="Arial"/>
                <w:b/>
                <w:spacing w:val="-2"/>
                <w:sz w:val="14"/>
                <w:szCs w:val="14"/>
              </w:rPr>
            </w:pPr>
            <w:r>
              <w:rPr>
                <w:rFonts w:cs="Arial"/>
                <w:b/>
                <w:spacing w:val="-2"/>
                <w:sz w:val="14"/>
                <w:szCs w:val="14"/>
              </w:rPr>
              <w:t>2º Trim/2021</w:t>
            </w:r>
          </w:p>
        </w:tc>
      </w:tr>
      <w:tr w:rsidR="00E418E5" w:rsidRPr="00BA54A5" w14:paraId="3D6D8C5C" w14:textId="77777777" w:rsidTr="00E418E5">
        <w:trPr>
          <w:trHeight w:val="238"/>
          <w:jc w:val="center"/>
        </w:trPr>
        <w:tc>
          <w:tcPr>
            <w:tcW w:w="3094" w:type="dxa"/>
            <w:gridSpan w:val="2"/>
            <w:tcBorders>
              <w:top w:val="single" w:sz="2" w:space="0" w:color="1F4E79" w:themeColor="accent1" w:themeShade="80"/>
              <w:bottom w:val="nil"/>
            </w:tcBorders>
            <w:shd w:val="clear" w:color="auto" w:fill="auto"/>
          </w:tcPr>
          <w:p w14:paraId="7A4E83CE" w14:textId="77777777" w:rsidR="00E418E5" w:rsidRPr="00BA54A5" w:rsidRDefault="00E418E5" w:rsidP="00E418E5">
            <w:pPr>
              <w:pStyle w:val="08-Tabelageral"/>
              <w:jc w:val="left"/>
              <w:rPr>
                <w:rFonts w:cs="Arial"/>
                <w:szCs w:val="14"/>
              </w:rPr>
            </w:pPr>
            <w:r w:rsidRPr="00BA54A5">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3123815B" w14:textId="77777777" w:rsidR="00E418E5" w:rsidRPr="00BA54A5" w:rsidRDefault="00E418E5" w:rsidP="00E418E5">
            <w:pPr>
              <w:pStyle w:val="08-Tabelageral"/>
              <w:jc w:val="left"/>
              <w:rPr>
                <w:rFonts w:cs="Arial"/>
                <w:szCs w:val="14"/>
              </w:rPr>
            </w:pPr>
          </w:p>
        </w:tc>
        <w:tc>
          <w:tcPr>
            <w:tcW w:w="1411" w:type="dxa"/>
            <w:tcBorders>
              <w:top w:val="single" w:sz="2" w:space="0" w:color="1F4E79" w:themeColor="accent1" w:themeShade="80"/>
              <w:bottom w:val="nil"/>
            </w:tcBorders>
            <w:shd w:val="clear" w:color="auto" w:fill="auto"/>
          </w:tcPr>
          <w:p w14:paraId="3A263BED" w14:textId="77777777" w:rsidR="00E418E5" w:rsidRPr="0083704A" w:rsidRDefault="00E418E5" w:rsidP="00E418E5">
            <w:pPr>
              <w:pStyle w:val="08-Tabelageral"/>
            </w:pPr>
            <w:r>
              <w:t>(1.897)</w:t>
            </w:r>
          </w:p>
        </w:tc>
        <w:tc>
          <w:tcPr>
            <w:tcW w:w="1412" w:type="dxa"/>
            <w:tcBorders>
              <w:top w:val="single" w:sz="2" w:space="0" w:color="1F4E79" w:themeColor="accent1" w:themeShade="80"/>
              <w:bottom w:val="nil"/>
            </w:tcBorders>
            <w:shd w:val="clear" w:color="auto" w:fill="auto"/>
            <w:vAlign w:val="bottom"/>
          </w:tcPr>
          <w:p w14:paraId="67D5D1F4" w14:textId="77777777" w:rsidR="00E418E5" w:rsidRPr="0024716F" w:rsidRDefault="00E418E5" w:rsidP="00E418E5">
            <w:pPr>
              <w:pStyle w:val="08-Tabelageral"/>
            </w:pPr>
            <w:r w:rsidRPr="0083704A">
              <w:rPr>
                <w:rFonts w:cs="Arial"/>
                <w:szCs w:val="14"/>
              </w:rPr>
              <w:t>(1.592)</w:t>
            </w:r>
          </w:p>
        </w:tc>
        <w:tc>
          <w:tcPr>
            <w:tcW w:w="283" w:type="dxa"/>
            <w:tcBorders>
              <w:top w:val="single" w:sz="2" w:space="0" w:color="1F4E79" w:themeColor="accent1" w:themeShade="80"/>
              <w:bottom w:val="nil"/>
            </w:tcBorders>
            <w:shd w:val="clear" w:color="auto" w:fill="auto"/>
            <w:vAlign w:val="center"/>
          </w:tcPr>
          <w:p w14:paraId="10E47C33" w14:textId="77777777" w:rsidR="00E418E5" w:rsidRPr="0024716F" w:rsidRDefault="00E418E5" w:rsidP="00E418E5">
            <w:pPr>
              <w:pStyle w:val="08-Tabelageral"/>
            </w:pPr>
          </w:p>
        </w:tc>
        <w:tc>
          <w:tcPr>
            <w:tcW w:w="1417" w:type="dxa"/>
            <w:tcBorders>
              <w:top w:val="single" w:sz="2" w:space="0" w:color="1F4E79" w:themeColor="accent1" w:themeShade="80"/>
              <w:bottom w:val="nil"/>
            </w:tcBorders>
            <w:shd w:val="clear" w:color="auto" w:fill="auto"/>
          </w:tcPr>
          <w:p w14:paraId="287D5BFD" w14:textId="77777777" w:rsidR="00E418E5" w:rsidRDefault="00E418E5" w:rsidP="00E418E5">
            <w:pPr>
              <w:pStyle w:val="08-Tabelageral"/>
            </w:pPr>
            <w:r>
              <w:t>(9.564)</w:t>
            </w:r>
          </w:p>
        </w:tc>
        <w:tc>
          <w:tcPr>
            <w:tcW w:w="1418" w:type="dxa"/>
            <w:tcBorders>
              <w:top w:val="single" w:sz="2" w:space="0" w:color="1F4E79" w:themeColor="accent1" w:themeShade="80"/>
              <w:bottom w:val="nil"/>
            </w:tcBorders>
            <w:shd w:val="clear" w:color="auto" w:fill="auto"/>
            <w:vAlign w:val="bottom"/>
          </w:tcPr>
          <w:p w14:paraId="6C3EB9DF" w14:textId="77777777" w:rsidR="00E418E5" w:rsidRPr="0024716F" w:rsidRDefault="00E418E5" w:rsidP="00E418E5">
            <w:pPr>
              <w:pStyle w:val="08-Tabelageral"/>
            </w:pPr>
            <w:r w:rsidRPr="0083704A">
              <w:rPr>
                <w:rFonts w:cs="Arial"/>
                <w:szCs w:val="14"/>
              </w:rPr>
              <w:t>(9.029)</w:t>
            </w:r>
          </w:p>
        </w:tc>
      </w:tr>
      <w:tr w:rsidR="00E418E5" w:rsidRPr="00BA54A5" w14:paraId="4FE03FCE" w14:textId="77777777" w:rsidTr="00E418E5">
        <w:trPr>
          <w:trHeight w:val="238"/>
          <w:jc w:val="center"/>
        </w:trPr>
        <w:tc>
          <w:tcPr>
            <w:tcW w:w="3094" w:type="dxa"/>
            <w:gridSpan w:val="2"/>
            <w:tcBorders>
              <w:top w:val="nil"/>
            </w:tcBorders>
            <w:shd w:val="clear" w:color="auto" w:fill="auto"/>
          </w:tcPr>
          <w:p w14:paraId="2EAE7213" w14:textId="77777777" w:rsidR="00E418E5" w:rsidRPr="00BA54A5" w:rsidRDefault="00E418E5" w:rsidP="00E418E5">
            <w:pPr>
              <w:pStyle w:val="08-Tabelageral"/>
              <w:jc w:val="left"/>
              <w:rPr>
                <w:rFonts w:cs="Arial"/>
                <w:szCs w:val="14"/>
              </w:rPr>
            </w:pPr>
            <w:r w:rsidRPr="00BA54A5">
              <w:rPr>
                <w:rFonts w:cs="Arial"/>
                <w:szCs w:val="14"/>
              </w:rPr>
              <w:t>Encargos sociais</w:t>
            </w:r>
          </w:p>
        </w:tc>
        <w:tc>
          <w:tcPr>
            <w:tcW w:w="604" w:type="dxa"/>
            <w:tcBorders>
              <w:top w:val="nil"/>
            </w:tcBorders>
            <w:shd w:val="clear" w:color="auto" w:fill="auto"/>
          </w:tcPr>
          <w:p w14:paraId="755B15C5" w14:textId="77777777" w:rsidR="00E418E5" w:rsidRPr="00BA54A5" w:rsidRDefault="00E418E5" w:rsidP="00E418E5">
            <w:pPr>
              <w:pStyle w:val="08-Tabelageral"/>
              <w:jc w:val="left"/>
              <w:rPr>
                <w:rFonts w:cs="Arial"/>
                <w:szCs w:val="14"/>
              </w:rPr>
            </w:pPr>
          </w:p>
        </w:tc>
        <w:tc>
          <w:tcPr>
            <w:tcW w:w="1411" w:type="dxa"/>
            <w:tcBorders>
              <w:top w:val="nil"/>
            </w:tcBorders>
            <w:shd w:val="clear" w:color="auto" w:fill="auto"/>
          </w:tcPr>
          <w:p w14:paraId="425F22B9" w14:textId="77777777" w:rsidR="00E418E5" w:rsidRPr="0083704A" w:rsidRDefault="00E418E5" w:rsidP="00E418E5">
            <w:pPr>
              <w:pStyle w:val="08-Tabelageral"/>
            </w:pPr>
            <w:r>
              <w:t>(1.035)</w:t>
            </w:r>
          </w:p>
        </w:tc>
        <w:tc>
          <w:tcPr>
            <w:tcW w:w="1412" w:type="dxa"/>
            <w:tcBorders>
              <w:top w:val="nil"/>
            </w:tcBorders>
            <w:shd w:val="clear" w:color="auto" w:fill="auto"/>
            <w:vAlign w:val="bottom"/>
          </w:tcPr>
          <w:p w14:paraId="56C3EC4C" w14:textId="77777777" w:rsidR="00E418E5" w:rsidRPr="0024716F" w:rsidRDefault="00E418E5" w:rsidP="00E418E5">
            <w:pPr>
              <w:pStyle w:val="08-Tabelageral"/>
            </w:pPr>
            <w:r w:rsidRPr="0083704A">
              <w:rPr>
                <w:rFonts w:cs="Arial"/>
                <w:szCs w:val="14"/>
              </w:rPr>
              <w:t>(776)</w:t>
            </w:r>
          </w:p>
        </w:tc>
        <w:tc>
          <w:tcPr>
            <w:tcW w:w="283" w:type="dxa"/>
            <w:tcBorders>
              <w:top w:val="nil"/>
            </w:tcBorders>
            <w:shd w:val="clear" w:color="auto" w:fill="auto"/>
            <w:vAlign w:val="center"/>
          </w:tcPr>
          <w:p w14:paraId="354CF853" w14:textId="77777777" w:rsidR="00E418E5" w:rsidRPr="0024716F" w:rsidRDefault="00E418E5" w:rsidP="00E418E5">
            <w:pPr>
              <w:pStyle w:val="08-Tabelageral"/>
            </w:pPr>
          </w:p>
        </w:tc>
        <w:tc>
          <w:tcPr>
            <w:tcW w:w="1417" w:type="dxa"/>
            <w:tcBorders>
              <w:top w:val="nil"/>
            </w:tcBorders>
            <w:shd w:val="clear" w:color="auto" w:fill="auto"/>
          </w:tcPr>
          <w:p w14:paraId="64DF6463" w14:textId="77777777" w:rsidR="00E418E5" w:rsidRDefault="00E418E5" w:rsidP="00E418E5">
            <w:pPr>
              <w:pStyle w:val="08-Tabelageral"/>
            </w:pPr>
            <w:r>
              <w:t>(5.182)</w:t>
            </w:r>
          </w:p>
        </w:tc>
        <w:tc>
          <w:tcPr>
            <w:tcW w:w="1418" w:type="dxa"/>
            <w:tcBorders>
              <w:top w:val="nil"/>
            </w:tcBorders>
            <w:shd w:val="clear" w:color="auto" w:fill="auto"/>
            <w:vAlign w:val="bottom"/>
          </w:tcPr>
          <w:p w14:paraId="691B1ACE" w14:textId="77777777" w:rsidR="00E418E5" w:rsidRPr="0024716F" w:rsidRDefault="00E418E5" w:rsidP="00E418E5">
            <w:pPr>
              <w:pStyle w:val="08-Tabelageral"/>
            </w:pPr>
            <w:r>
              <w:rPr>
                <w:rFonts w:cs="Arial"/>
                <w:color w:val="000000"/>
                <w:szCs w:val="14"/>
              </w:rPr>
              <w:t>(4.182)</w:t>
            </w:r>
          </w:p>
        </w:tc>
      </w:tr>
      <w:tr w:rsidR="00E418E5" w:rsidRPr="00BA54A5" w14:paraId="70CE066A" w14:textId="77777777" w:rsidTr="00E418E5">
        <w:trPr>
          <w:trHeight w:val="238"/>
          <w:jc w:val="center"/>
        </w:trPr>
        <w:tc>
          <w:tcPr>
            <w:tcW w:w="3094" w:type="dxa"/>
            <w:gridSpan w:val="2"/>
            <w:shd w:val="clear" w:color="auto" w:fill="auto"/>
          </w:tcPr>
          <w:p w14:paraId="68FC9C0C" w14:textId="77777777" w:rsidR="00E418E5" w:rsidRPr="00BA54A5" w:rsidRDefault="00E418E5" w:rsidP="00E418E5">
            <w:pPr>
              <w:pStyle w:val="08-Tabelageral"/>
              <w:jc w:val="left"/>
              <w:rPr>
                <w:rFonts w:cs="Arial"/>
                <w:szCs w:val="14"/>
              </w:rPr>
            </w:pPr>
            <w:r w:rsidRPr="00BA54A5">
              <w:rPr>
                <w:rFonts w:cs="Arial"/>
                <w:szCs w:val="14"/>
              </w:rPr>
              <w:t>Benefícios</w:t>
            </w:r>
          </w:p>
        </w:tc>
        <w:tc>
          <w:tcPr>
            <w:tcW w:w="604" w:type="dxa"/>
            <w:shd w:val="clear" w:color="auto" w:fill="auto"/>
          </w:tcPr>
          <w:p w14:paraId="3DFB6CE0" w14:textId="77777777" w:rsidR="00E418E5" w:rsidRPr="00BA54A5" w:rsidRDefault="00E418E5" w:rsidP="00E418E5">
            <w:pPr>
              <w:pStyle w:val="08-Tabelageral"/>
              <w:jc w:val="left"/>
              <w:rPr>
                <w:rFonts w:cs="Arial"/>
                <w:szCs w:val="14"/>
              </w:rPr>
            </w:pPr>
          </w:p>
        </w:tc>
        <w:tc>
          <w:tcPr>
            <w:tcW w:w="1411" w:type="dxa"/>
            <w:shd w:val="clear" w:color="auto" w:fill="auto"/>
          </w:tcPr>
          <w:p w14:paraId="718C9228" w14:textId="77777777" w:rsidR="00E418E5" w:rsidRPr="0024716F" w:rsidRDefault="00E418E5" w:rsidP="00E418E5">
            <w:pPr>
              <w:pStyle w:val="08-Tabelageral"/>
            </w:pPr>
            <w:r>
              <w:t>(284)</w:t>
            </w:r>
          </w:p>
        </w:tc>
        <w:tc>
          <w:tcPr>
            <w:tcW w:w="1412" w:type="dxa"/>
            <w:shd w:val="clear" w:color="auto" w:fill="auto"/>
            <w:vAlign w:val="bottom"/>
          </w:tcPr>
          <w:p w14:paraId="38CFFEFE" w14:textId="77777777" w:rsidR="00E418E5" w:rsidRPr="0024716F" w:rsidRDefault="00E418E5" w:rsidP="00E418E5">
            <w:pPr>
              <w:pStyle w:val="08-Tabelageral"/>
            </w:pPr>
            <w:r w:rsidRPr="000D57AD">
              <w:rPr>
                <w:rFonts w:cs="Arial"/>
                <w:szCs w:val="14"/>
              </w:rPr>
              <w:t>(217)</w:t>
            </w:r>
          </w:p>
        </w:tc>
        <w:tc>
          <w:tcPr>
            <w:tcW w:w="283" w:type="dxa"/>
            <w:shd w:val="clear" w:color="auto" w:fill="auto"/>
            <w:vAlign w:val="center"/>
          </w:tcPr>
          <w:p w14:paraId="1E7636DC" w14:textId="77777777" w:rsidR="00E418E5" w:rsidRPr="0024716F" w:rsidRDefault="00E418E5" w:rsidP="00E418E5">
            <w:pPr>
              <w:pStyle w:val="08-Tabelageral"/>
            </w:pPr>
          </w:p>
        </w:tc>
        <w:tc>
          <w:tcPr>
            <w:tcW w:w="1417" w:type="dxa"/>
            <w:shd w:val="clear" w:color="auto" w:fill="auto"/>
          </w:tcPr>
          <w:p w14:paraId="38234E92" w14:textId="77777777" w:rsidR="00E418E5" w:rsidRDefault="00E418E5" w:rsidP="00E418E5">
            <w:pPr>
              <w:pStyle w:val="08-Tabelageral"/>
            </w:pPr>
            <w:r>
              <w:t>(1.609)</w:t>
            </w:r>
          </w:p>
        </w:tc>
        <w:tc>
          <w:tcPr>
            <w:tcW w:w="1418" w:type="dxa"/>
            <w:shd w:val="clear" w:color="auto" w:fill="auto"/>
            <w:vAlign w:val="bottom"/>
          </w:tcPr>
          <w:p w14:paraId="3D89F6CE" w14:textId="77777777" w:rsidR="00E418E5" w:rsidRPr="0024716F" w:rsidRDefault="00E418E5" w:rsidP="00E418E5">
            <w:pPr>
              <w:pStyle w:val="08-Tabelageral"/>
            </w:pPr>
            <w:r>
              <w:rPr>
                <w:rFonts w:cs="Arial"/>
                <w:color w:val="000000"/>
                <w:szCs w:val="14"/>
              </w:rPr>
              <w:t>(1.281)</w:t>
            </w:r>
          </w:p>
        </w:tc>
      </w:tr>
      <w:tr w:rsidR="00E418E5" w:rsidRPr="00BA54A5" w14:paraId="6C43F540" w14:textId="77777777" w:rsidTr="00E418E5">
        <w:trPr>
          <w:trHeight w:val="238"/>
          <w:jc w:val="center"/>
        </w:trPr>
        <w:tc>
          <w:tcPr>
            <w:tcW w:w="3094" w:type="dxa"/>
            <w:gridSpan w:val="2"/>
            <w:shd w:val="clear" w:color="auto" w:fill="auto"/>
          </w:tcPr>
          <w:p w14:paraId="2AD8F896" w14:textId="77777777" w:rsidR="00E418E5" w:rsidRPr="00BA54A5" w:rsidRDefault="00E418E5" w:rsidP="00E418E5">
            <w:pPr>
              <w:pStyle w:val="08-Tabelageral"/>
              <w:jc w:val="left"/>
              <w:rPr>
                <w:rFonts w:cs="Arial"/>
                <w:szCs w:val="14"/>
              </w:rPr>
            </w:pPr>
            <w:r w:rsidRPr="00BA54A5">
              <w:rPr>
                <w:rFonts w:cs="Arial"/>
                <w:szCs w:val="14"/>
              </w:rPr>
              <w:t>Honorários</w:t>
            </w:r>
          </w:p>
        </w:tc>
        <w:tc>
          <w:tcPr>
            <w:tcW w:w="604" w:type="dxa"/>
            <w:shd w:val="clear" w:color="auto" w:fill="auto"/>
          </w:tcPr>
          <w:p w14:paraId="60C55181" w14:textId="77777777" w:rsidR="00E418E5" w:rsidRPr="00BA54A5" w:rsidRDefault="00E418E5" w:rsidP="00E418E5">
            <w:pPr>
              <w:pStyle w:val="08-Tabelageral"/>
              <w:jc w:val="left"/>
              <w:rPr>
                <w:rFonts w:cs="Arial"/>
                <w:szCs w:val="14"/>
              </w:rPr>
            </w:pPr>
          </w:p>
        </w:tc>
        <w:tc>
          <w:tcPr>
            <w:tcW w:w="1411" w:type="dxa"/>
            <w:shd w:val="clear" w:color="auto" w:fill="auto"/>
          </w:tcPr>
          <w:p w14:paraId="0CD4B8DA" w14:textId="77777777" w:rsidR="00E418E5" w:rsidRPr="000874E0" w:rsidRDefault="00E418E5" w:rsidP="00E418E5">
            <w:pPr>
              <w:pStyle w:val="08-Tabelageral"/>
            </w:pPr>
            <w:r>
              <w:t>(371)</w:t>
            </w:r>
          </w:p>
        </w:tc>
        <w:tc>
          <w:tcPr>
            <w:tcW w:w="1412" w:type="dxa"/>
            <w:shd w:val="clear" w:color="auto" w:fill="auto"/>
            <w:vAlign w:val="bottom"/>
          </w:tcPr>
          <w:p w14:paraId="57C447C1" w14:textId="77777777" w:rsidR="00E418E5" w:rsidRPr="000874E0" w:rsidRDefault="00E418E5" w:rsidP="00E418E5">
            <w:pPr>
              <w:pStyle w:val="08-Tabelageral"/>
            </w:pPr>
            <w:r>
              <w:rPr>
                <w:rFonts w:cs="Arial"/>
                <w:color w:val="000000"/>
                <w:szCs w:val="14"/>
              </w:rPr>
              <w:t>(347)</w:t>
            </w:r>
          </w:p>
        </w:tc>
        <w:tc>
          <w:tcPr>
            <w:tcW w:w="283" w:type="dxa"/>
            <w:shd w:val="clear" w:color="auto" w:fill="auto"/>
            <w:vAlign w:val="center"/>
          </w:tcPr>
          <w:p w14:paraId="200198AC" w14:textId="77777777" w:rsidR="00E418E5" w:rsidRPr="0024716F" w:rsidRDefault="00E418E5" w:rsidP="00E418E5">
            <w:pPr>
              <w:pStyle w:val="08-Tabelageral"/>
            </w:pPr>
          </w:p>
        </w:tc>
        <w:tc>
          <w:tcPr>
            <w:tcW w:w="1417" w:type="dxa"/>
            <w:shd w:val="clear" w:color="auto" w:fill="auto"/>
          </w:tcPr>
          <w:p w14:paraId="784AC4FD" w14:textId="77777777" w:rsidR="00E418E5" w:rsidRPr="000874E0" w:rsidRDefault="00E418E5" w:rsidP="00E418E5">
            <w:pPr>
              <w:pStyle w:val="08-Tabelageral"/>
            </w:pPr>
            <w:r>
              <w:t>(1.032)</w:t>
            </w:r>
          </w:p>
        </w:tc>
        <w:tc>
          <w:tcPr>
            <w:tcW w:w="1418" w:type="dxa"/>
            <w:shd w:val="clear" w:color="auto" w:fill="auto"/>
            <w:vAlign w:val="bottom"/>
          </w:tcPr>
          <w:p w14:paraId="67741B30" w14:textId="77777777" w:rsidR="00E418E5" w:rsidRPr="000874E0" w:rsidRDefault="00E418E5" w:rsidP="00E418E5">
            <w:pPr>
              <w:pStyle w:val="08-Tabelageral"/>
            </w:pPr>
            <w:r>
              <w:rPr>
                <w:rFonts w:cs="Arial"/>
                <w:color w:val="000000"/>
                <w:szCs w:val="14"/>
              </w:rPr>
              <w:t>(833)</w:t>
            </w:r>
          </w:p>
        </w:tc>
      </w:tr>
      <w:tr w:rsidR="00E418E5" w:rsidRPr="00BA54A5" w14:paraId="795E9AC0" w14:textId="77777777" w:rsidTr="00E418E5">
        <w:trPr>
          <w:trHeight w:val="238"/>
          <w:jc w:val="center"/>
        </w:trPr>
        <w:tc>
          <w:tcPr>
            <w:tcW w:w="3094" w:type="dxa"/>
            <w:gridSpan w:val="2"/>
            <w:tcBorders>
              <w:bottom w:val="nil"/>
            </w:tcBorders>
            <w:shd w:val="clear" w:color="auto" w:fill="auto"/>
          </w:tcPr>
          <w:p w14:paraId="062478E9" w14:textId="77777777" w:rsidR="00E418E5" w:rsidRPr="00BA54A5" w:rsidRDefault="00E418E5" w:rsidP="00E418E5">
            <w:pPr>
              <w:pStyle w:val="08-Tabelageral"/>
              <w:jc w:val="left"/>
              <w:rPr>
                <w:rFonts w:cs="Arial"/>
                <w:szCs w:val="14"/>
              </w:rPr>
            </w:pPr>
            <w:r w:rsidRPr="00BA54A5">
              <w:rPr>
                <w:rFonts w:cs="Arial"/>
                <w:szCs w:val="14"/>
              </w:rPr>
              <w:t>Capacitação</w:t>
            </w:r>
          </w:p>
        </w:tc>
        <w:tc>
          <w:tcPr>
            <w:tcW w:w="604" w:type="dxa"/>
            <w:tcBorders>
              <w:bottom w:val="nil"/>
            </w:tcBorders>
            <w:shd w:val="clear" w:color="auto" w:fill="auto"/>
          </w:tcPr>
          <w:p w14:paraId="403F4269" w14:textId="77777777" w:rsidR="00E418E5" w:rsidRPr="00BA54A5" w:rsidRDefault="00E418E5" w:rsidP="00E418E5">
            <w:pPr>
              <w:pStyle w:val="08-Tabelageral"/>
              <w:jc w:val="left"/>
              <w:rPr>
                <w:rFonts w:cs="Arial"/>
                <w:szCs w:val="14"/>
              </w:rPr>
            </w:pPr>
          </w:p>
        </w:tc>
        <w:tc>
          <w:tcPr>
            <w:tcW w:w="1411" w:type="dxa"/>
            <w:tcBorders>
              <w:bottom w:val="nil"/>
            </w:tcBorders>
            <w:shd w:val="clear" w:color="auto" w:fill="auto"/>
          </w:tcPr>
          <w:p w14:paraId="55E37FB9" w14:textId="77777777" w:rsidR="00E418E5" w:rsidRPr="0024716F" w:rsidRDefault="00E418E5" w:rsidP="00E418E5">
            <w:pPr>
              <w:pStyle w:val="08-Tabelageral"/>
            </w:pPr>
            <w:r>
              <w:t>(24)</w:t>
            </w:r>
          </w:p>
        </w:tc>
        <w:tc>
          <w:tcPr>
            <w:tcW w:w="1412" w:type="dxa"/>
            <w:tcBorders>
              <w:bottom w:val="nil"/>
            </w:tcBorders>
            <w:shd w:val="clear" w:color="auto" w:fill="auto"/>
            <w:vAlign w:val="bottom"/>
          </w:tcPr>
          <w:p w14:paraId="13A7C449" w14:textId="77777777" w:rsidR="00E418E5" w:rsidRPr="0024716F" w:rsidRDefault="00E418E5" w:rsidP="00E418E5">
            <w:pPr>
              <w:pStyle w:val="08-Tabelageral"/>
            </w:pPr>
            <w:r>
              <w:rPr>
                <w:rFonts w:cs="Arial"/>
                <w:color w:val="000000"/>
                <w:szCs w:val="14"/>
              </w:rPr>
              <w:t>(30)</w:t>
            </w:r>
          </w:p>
        </w:tc>
        <w:tc>
          <w:tcPr>
            <w:tcW w:w="283" w:type="dxa"/>
            <w:tcBorders>
              <w:bottom w:val="nil"/>
            </w:tcBorders>
            <w:shd w:val="clear" w:color="auto" w:fill="auto"/>
            <w:vAlign w:val="center"/>
          </w:tcPr>
          <w:p w14:paraId="2621E376" w14:textId="77777777" w:rsidR="00E418E5" w:rsidRPr="0024716F" w:rsidRDefault="00E418E5" w:rsidP="00E418E5">
            <w:pPr>
              <w:pStyle w:val="08-Tabelageral"/>
            </w:pPr>
          </w:p>
        </w:tc>
        <w:tc>
          <w:tcPr>
            <w:tcW w:w="1417" w:type="dxa"/>
            <w:tcBorders>
              <w:bottom w:val="nil"/>
            </w:tcBorders>
            <w:shd w:val="clear" w:color="auto" w:fill="auto"/>
          </w:tcPr>
          <w:p w14:paraId="7D1FEF85" w14:textId="77777777" w:rsidR="00E418E5" w:rsidRDefault="00E418E5" w:rsidP="00E418E5">
            <w:pPr>
              <w:pStyle w:val="08-Tabelageral"/>
            </w:pPr>
            <w:r>
              <w:t>(161)</w:t>
            </w:r>
          </w:p>
        </w:tc>
        <w:tc>
          <w:tcPr>
            <w:tcW w:w="1418" w:type="dxa"/>
            <w:tcBorders>
              <w:bottom w:val="nil"/>
            </w:tcBorders>
            <w:shd w:val="clear" w:color="auto" w:fill="auto"/>
            <w:vAlign w:val="bottom"/>
          </w:tcPr>
          <w:p w14:paraId="4D34B05C" w14:textId="77777777" w:rsidR="00E418E5" w:rsidRPr="0024716F" w:rsidRDefault="00E418E5" w:rsidP="00E418E5">
            <w:pPr>
              <w:pStyle w:val="08-Tabelageral"/>
            </w:pPr>
            <w:r>
              <w:rPr>
                <w:rFonts w:cs="Arial"/>
                <w:color w:val="000000"/>
                <w:szCs w:val="14"/>
              </w:rPr>
              <w:t>(153)</w:t>
            </w:r>
          </w:p>
        </w:tc>
      </w:tr>
      <w:tr w:rsidR="00E418E5" w:rsidRPr="003765DC" w14:paraId="58842DA7" w14:textId="77777777" w:rsidTr="00E418E5">
        <w:trPr>
          <w:trHeight w:val="238"/>
          <w:jc w:val="center"/>
        </w:trPr>
        <w:tc>
          <w:tcPr>
            <w:tcW w:w="3094" w:type="dxa"/>
            <w:gridSpan w:val="2"/>
            <w:tcBorders>
              <w:top w:val="nil"/>
              <w:bottom w:val="single" w:sz="2" w:space="0" w:color="1F4E79" w:themeColor="accent1" w:themeShade="80"/>
            </w:tcBorders>
            <w:shd w:val="clear" w:color="auto" w:fill="auto"/>
          </w:tcPr>
          <w:p w14:paraId="3D63B614" w14:textId="77777777" w:rsidR="00E418E5" w:rsidRPr="003765DC" w:rsidRDefault="00E418E5" w:rsidP="00E418E5">
            <w:pPr>
              <w:keepNext/>
              <w:keepLines/>
              <w:spacing w:before="40" w:after="40" w:line="240" w:lineRule="auto"/>
              <w:rPr>
                <w:rFonts w:cs="Arial"/>
                <w:b/>
                <w:bCs/>
                <w:spacing w:val="-2"/>
                <w:sz w:val="14"/>
                <w:szCs w:val="14"/>
              </w:rPr>
            </w:pPr>
            <w:r w:rsidRPr="007E63B6">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354D00B2" w14:textId="77777777" w:rsidR="00E418E5" w:rsidRPr="003765DC" w:rsidRDefault="00E418E5" w:rsidP="00E418E5">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tcPr>
          <w:p w14:paraId="662087ED" w14:textId="77777777" w:rsidR="00E418E5" w:rsidRPr="003765DC" w:rsidRDefault="00E418E5" w:rsidP="00E418E5">
            <w:pPr>
              <w:pStyle w:val="08-Tabelageral"/>
              <w:rPr>
                <w:b/>
              </w:rPr>
            </w:pPr>
            <w:r>
              <w:rPr>
                <w:b/>
              </w:rPr>
              <w:t>(3.611)</w:t>
            </w:r>
          </w:p>
        </w:tc>
        <w:tc>
          <w:tcPr>
            <w:tcW w:w="1412" w:type="dxa"/>
            <w:tcBorders>
              <w:top w:val="nil"/>
              <w:bottom w:val="single" w:sz="2" w:space="0" w:color="1F4E79" w:themeColor="accent1" w:themeShade="80"/>
            </w:tcBorders>
            <w:shd w:val="clear" w:color="auto" w:fill="auto"/>
            <w:vAlign w:val="bottom"/>
          </w:tcPr>
          <w:p w14:paraId="090B7215" w14:textId="77777777" w:rsidR="00E418E5" w:rsidRPr="003765DC" w:rsidRDefault="00E418E5" w:rsidP="00E418E5">
            <w:pPr>
              <w:pStyle w:val="08-Tabelageral"/>
              <w:rPr>
                <w:b/>
                <w:bCs/>
              </w:rPr>
            </w:pPr>
            <w:r>
              <w:rPr>
                <w:rFonts w:cs="Arial"/>
                <w:b/>
                <w:bCs/>
                <w:color w:val="000000"/>
                <w:szCs w:val="14"/>
              </w:rPr>
              <w:t>(2.962)</w:t>
            </w:r>
          </w:p>
        </w:tc>
        <w:tc>
          <w:tcPr>
            <w:tcW w:w="283" w:type="dxa"/>
            <w:tcBorders>
              <w:top w:val="nil"/>
              <w:bottom w:val="single" w:sz="2" w:space="0" w:color="1F4E79" w:themeColor="accent1" w:themeShade="80"/>
            </w:tcBorders>
            <w:shd w:val="clear" w:color="auto" w:fill="auto"/>
            <w:vAlign w:val="center"/>
          </w:tcPr>
          <w:p w14:paraId="17244116" w14:textId="77777777" w:rsidR="00E418E5" w:rsidRPr="003765DC" w:rsidRDefault="00E418E5" w:rsidP="00E418E5">
            <w:pPr>
              <w:pStyle w:val="08-Tabelageral"/>
              <w:rPr>
                <w:b/>
                <w:bCs/>
              </w:rPr>
            </w:pPr>
          </w:p>
        </w:tc>
        <w:tc>
          <w:tcPr>
            <w:tcW w:w="1417" w:type="dxa"/>
            <w:tcBorders>
              <w:top w:val="nil"/>
              <w:bottom w:val="single" w:sz="2" w:space="0" w:color="1F4E79" w:themeColor="accent1" w:themeShade="80"/>
            </w:tcBorders>
            <w:shd w:val="clear" w:color="auto" w:fill="auto"/>
          </w:tcPr>
          <w:p w14:paraId="64E197F8" w14:textId="77777777" w:rsidR="00E418E5" w:rsidRPr="003765DC" w:rsidRDefault="00E418E5" w:rsidP="00E418E5">
            <w:pPr>
              <w:pStyle w:val="08-Tabelageral"/>
              <w:rPr>
                <w:b/>
                <w:bCs/>
              </w:rPr>
            </w:pPr>
            <w:r>
              <w:rPr>
                <w:b/>
                <w:bCs/>
              </w:rPr>
              <w:t>(17.548)</w:t>
            </w:r>
          </w:p>
        </w:tc>
        <w:tc>
          <w:tcPr>
            <w:tcW w:w="1418" w:type="dxa"/>
            <w:tcBorders>
              <w:top w:val="nil"/>
              <w:bottom w:val="single" w:sz="2" w:space="0" w:color="1F4E79" w:themeColor="accent1" w:themeShade="80"/>
            </w:tcBorders>
            <w:shd w:val="clear" w:color="auto" w:fill="auto"/>
            <w:vAlign w:val="bottom"/>
          </w:tcPr>
          <w:p w14:paraId="3D900107" w14:textId="77777777" w:rsidR="00E418E5" w:rsidRPr="003765DC" w:rsidRDefault="00E418E5" w:rsidP="00E418E5">
            <w:pPr>
              <w:pStyle w:val="08-Tabelageral"/>
              <w:rPr>
                <w:b/>
                <w:bCs/>
              </w:rPr>
            </w:pPr>
            <w:r>
              <w:rPr>
                <w:rFonts w:cs="Arial"/>
                <w:b/>
                <w:bCs/>
                <w:color w:val="000000"/>
                <w:szCs w:val="14"/>
              </w:rPr>
              <w:t>(15.478)</w:t>
            </w:r>
          </w:p>
        </w:tc>
      </w:tr>
      <w:bookmarkEnd w:id="66"/>
      <w:bookmarkEnd w:id="64"/>
    </w:tbl>
    <w:p w14:paraId="61D83DC7" w14:textId="77777777" w:rsidR="00E418E5" w:rsidRDefault="00E418E5" w:rsidP="00E418E5">
      <w:pPr>
        <w:pStyle w:val="01-TtulodeNota"/>
        <w:spacing w:before="0" w:after="0"/>
        <w:jc w:val="right"/>
        <w:rPr>
          <w:sz w:val="12"/>
          <w:szCs w:val="12"/>
        </w:rPr>
      </w:pPr>
    </w:p>
    <w:p w14:paraId="3FC6DA87" w14:textId="77777777" w:rsidR="00E418E5" w:rsidRPr="00AE4157" w:rsidRDefault="00E418E5" w:rsidP="00E418E5">
      <w:pPr>
        <w:pStyle w:val="01-TtulodeNota"/>
        <w:spacing w:before="0" w:after="0"/>
        <w:jc w:val="right"/>
        <w:rPr>
          <w:sz w:val="14"/>
          <w:szCs w:val="14"/>
        </w:rPr>
      </w:pPr>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E418E5" w:rsidRPr="00BA54A5" w14:paraId="63E983D6" w14:textId="77777777" w:rsidTr="00E418E5">
        <w:trPr>
          <w:trHeight w:val="238"/>
          <w:jc w:val="center"/>
        </w:trPr>
        <w:tc>
          <w:tcPr>
            <w:tcW w:w="850" w:type="dxa"/>
            <w:tcBorders>
              <w:top w:val="single" w:sz="2" w:space="0" w:color="1F4E79" w:themeColor="accent1" w:themeShade="80"/>
              <w:bottom w:val="nil"/>
            </w:tcBorders>
            <w:shd w:val="clear" w:color="auto" w:fill="auto"/>
          </w:tcPr>
          <w:p w14:paraId="4ABA41B6" w14:textId="77777777" w:rsidR="00E418E5" w:rsidRPr="00BA54A5" w:rsidRDefault="00E418E5" w:rsidP="00E418E5">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6677C6B2" w14:textId="77777777" w:rsidR="00E418E5" w:rsidRPr="00BA54A5" w:rsidRDefault="00E418E5" w:rsidP="00E418E5">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C0E83DE" w14:textId="77777777" w:rsidR="00E418E5" w:rsidRPr="00BA54A5" w:rsidRDefault="00E418E5" w:rsidP="00E418E5">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73E59005" w14:textId="77777777" w:rsidR="00E418E5" w:rsidRPr="00BA54A5" w:rsidRDefault="00E418E5" w:rsidP="00E418E5">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8D30EBF" w14:textId="77777777" w:rsidR="00E418E5" w:rsidRPr="00BA54A5" w:rsidRDefault="00E418E5" w:rsidP="00E418E5">
            <w:pPr>
              <w:keepNext/>
              <w:keepLines/>
              <w:spacing w:before="40" w:after="40"/>
              <w:jc w:val="center"/>
              <w:rPr>
                <w:rFonts w:cs="Arial"/>
                <w:b/>
                <w:spacing w:val="-2"/>
                <w:sz w:val="14"/>
                <w:szCs w:val="14"/>
              </w:rPr>
            </w:pPr>
            <w:r w:rsidRPr="00BA54A5">
              <w:rPr>
                <w:rFonts w:cs="Arial"/>
                <w:b/>
                <w:spacing w:val="-2"/>
                <w:sz w:val="14"/>
                <w:szCs w:val="14"/>
              </w:rPr>
              <w:t>Consolidado</w:t>
            </w:r>
          </w:p>
        </w:tc>
      </w:tr>
      <w:tr w:rsidR="00E418E5" w:rsidRPr="00BA54A5" w14:paraId="2ECB3681" w14:textId="77777777" w:rsidTr="00E418E5">
        <w:trPr>
          <w:trHeight w:val="238"/>
          <w:jc w:val="center"/>
        </w:trPr>
        <w:tc>
          <w:tcPr>
            <w:tcW w:w="3094" w:type="dxa"/>
            <w:gridSpan w:val="2"/>
            <w:tcBorders>
              <w:top w:val="nil"/>
              <w:bottom w:val="single" w:sz="2" w:space="0" w:color="1F4E79" w:themeColor="accent1" w:themeShade="80"/>
            </w:tcBorders>
            <w:shd w:val="clear" w:color="auto" w:fill="auto"/>
          </w:tcPr>
          <w:p w14:paraId="10738967" w14:textId="77777777" w:rsidR="00E418E5" w:rsidRPr="00BA54A5" w:rsidRDefault="00E418E5" w:rsidP="00E418E5">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3B6AF408" w14:textId="77777777" w:rsidR="00E418E5" w:rsidRPr="00BA54A5" w:rsidRDefault="00E418E5" w:rsidP="00E418E5">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120B8EA" w14:textId="77777777" w:rsidR="00E418E5" w:rsidRPr="00BA54A5" w:rsidRDefault="00E418E5" w:rsidP="00E418E5">
            <w:pPr>
              <w:keepNext/>
              <w:keepLines/>
              <w:spacing w:before="40" w:after="40"/>
              <w:jc w:val="right"/>
              <w:rPr>
                <w:rFonts w:cs="Arial"/>
                <w:b/>
                <w:spacing w:val="-2"/>
                <w:sz w:val="14"/>
                <w:szCs w:val="14"/>
              </w:rPr>
            </w:pPr>
            <w:r>
              <w:rPr>
                <w:rFonts w:cs="Arial"/>
                <w:b/>
                <w:spacing w:val="-2"/>
                <w:sz w:val="14"/>
                <w:szCs w:val="14"/>
              </w:rPr>
              <w:t>1º Sem/2022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F62B2F7" w14:textId="77777777" w:rsidR="00E418E5" w:rsidRPr="00BA54A5" w:rsidRDefault="00E418E5" w:rsidP="00E418E5">
            <w:pPr>
              <w:keepNext/>
              <w:keepLines/>
              <w:spacing w:before="40" w:after="40"/>
              <w:jc w:val="right"/>
              <w:rPr>
                <w:rFonts w:cs="Arial"/>
                <w:b/>
                <w:spacing w:val="-2"/>
                <w:sz w:val="14"/>
                <w:szCs w:val="14"/>
              </w:rPr>
            </w:pPr>
            <w:r>
              <w:rPr>
                <w:rFonts w:cs="Arial"/>
                <w:b/>
                <w:spacing w:val="-2"/>
                <w:sz w:val="14"/>
                <w:szCs w:val="14"/>
              </w:rPr>
              <w:t>1º Sem/2021</w:t>
            </w:r>
          </w:p>
        </w:tc>
        <w:tc>
          <w:tcPr>
            <w:tcW w:w="283" w:type="dxa"/>
            <w:tcBorders>
              <w:top w:val="nil"/>
              <w:bottom w:val="single" w:sz="2" w:space="0" w:color="1F4E79" w:themeColor="accent1" w:themeShade="80"/>
            </w:tcBorders>
            <w:shd w:val="clear" w:color="auto" w:fill="auto"/>
            <w:vAlign w:val="center"/>
          </w:tcPr>
          <w:p w14:paraId="78786BEB" w14:textId="77777777" w:rsidR="00E418E5" w:rsidRPr="00BA54A5" w:rsidRDefault="00E418E5" w:rsidP="00E418E5">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ED10D6F" w14:textId="77777777" w:rsidR="00E418E5" w:rsidRPr="00BA54A5" w:rsidRDefault="00E418E5" w:rsidP="00E418E5">
            <w:pPr>
              <w:keepNext/>
              <w:keepLines/>
              <w:spacing w:before="40" w:after="40"/>
              <w:jc w:val="right"/>
              <w:rPr>
                <w:rFonts w:cs="Arial"/>
                <w:b/>
                <w:spacing w:val="-2"/>
                <w:sz w:val="14"/>
                <w:szCs w:val="14"/>
              </w:rPr>
            </w:pPr>
            <w:r>
              <w:rPr>
                <w:rFonts w:cs="Arial"/>
                <w:b/>
                <w:spacing w:val="-2"/>
                <w:sz w:val="14"/>
                <w:szCs w:val="14"/>
              </w:rPr>
              <w:t>1º Sem/2022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4FD26ED" w14:textId="77777777" w:rsidR="00E418E5" w:rsidRPr="00BA54A5" w:rsidRDefault="00E418E5" w:rsidP="00E418E5">
            <w:pPr>
              <w:keepNext/>
              <w:keepLines/>
              <w:spacing w:before="40" w:after="40"/>
              <w:jc w:val="right"/>
              <w:rPr>
                <w:rFonts w:cs="Arial"/>
                <w:b/>
                <w:spacing w:val="-2"/>
                <w:sz w:val="14"/>
                <w:szCs w:val="14"/>
              </w:rPr>
            </w:pPr>
            <w:r>
              <w:rPr>
                <w:rFonts w:cs="Arial"/>
                <w:b/>
                <w:spacing w:val="-2"/>
                <w:sz w:val="14"/>
                <w:szCs w:val="14"/>
              </w:rPr>
              <w:t>1º Sem/2021</w:t>
            </w:r>
          </w:p>
        </w:tc>
      </w:tr>
      <w:tr w:rsidR="00E418E5" w:rsidRPr="00BA54A5" w14:paraId="0A7E77DC" w14:textId="77777777" w:rsidTr="00E418E5">
        <w:trPr>
          <w:trHeight w:val="238"/>
          <w:jc w:val="center"/>
        </w:trPr>
        <w:tc>
          <w:tcPr>
            <w:tcW w:w="3094" w:type="dxa"/>
            <w:gridSpan w:val="2"/>
            <w:tcBorders>
              <w:top w:val="single" w:sz="2" w:space="0" w:color="1F4E79" w:themeColor="accent1" w:themeShade="80"/>
              <w:bottom w:val="nil"/>
            </w:tcBorders>
            <w:shd w:val="clear" w:color="auto" w:fill="auto"/>
          </w:tcPr>
          <w:p w14:paraId="44F6B5A0" w14:textId="77777777" w:rsidR="00E418E5" w:rsidRPr="00BA54A5" w:rsidRDefault="00E418E5" w:rsidP="00E418E5">
            <w:pPr>
              <w:pStyle w:val="08-Tabelageral"/>
              <w:jc w:val="left"/>
              <w:rPr>
                <w:rFonts w:cs="Arial"/>
                <w:szCs w:val="14"/>
              </w:rPr>
            </w:pPr>
            <w:r w:rsidRPr="00BA54A5">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47A28EE5" w14:textId="77777777" w:rsidR="00E418E5" w:rsidRPr="00BA54A5" w:rsidRDefault="00E418E5" w:rsidP="00E418E5">
            <w:pPr>
              <w:pStyle w:val="08-Tabelageral"/>
              <w:jc w:val="left"/>
              <w:rPr>
                <w:rFonts w:cs="Arial"/>
                <w:szCs w:val="14"/>
              </w:rPr>
            </w:pPr>
          </w:p>
        </w:tc>
        <w:tc>
          <w:tcPr>
            <w:tcW w:w="1411" w:type="dxa"/>
            <w:tcBorders>
              <w:top w:val="single" w:sz="2" w:space="0" w:color="1F4E79" w:themeColor="accent1" w:themeShade="80"/>
              <w:bottom w:val="nil"/>
            </w:tcBorders>
            <w:shd w:val="clear" w:color="auto" w:fill="auto"/>
          </w:tcPr>
          <w:p w14:paraId="4250C3E1" w14:textId="77777777" w:rsidR="00E418E5" w:rsidRPr="0083704A" w:rsidRDefault="00E418E5" w:rsidP="00E418E5">
            <w:pPr>
              <w:pStyle w:val="08-Tabelageral"/>
            </w:pPr>
            <w:r>
              <w:t>(3.618)</w:t>
            </w:r>
          </w:p>
        </w:tc>
        <w:tc>
          <w:tcPr>
            <w:tcW w:w="1412" w:type="dxa"/>
            <w:tcBorders>
              <w:top w:val="single" w:sz="2" w:space="0" w:color="1F4E79" w:themeColor="accent1" w:themeShade="80"/>
              <w:bottom w:val="nil"/>
            </w:tcBorders>
            <w:shd w:val="clear" w:color="auto" w:fill="auto"/>
            <w:vAlign w:val="bottom"/>
          </w:tcPr>
          <w:p w14:paraId="2F775CAA" w14:textId="77777777" w:rsidR="00E418E5" w:rsidRPr="0024716F" w:rsidRDefault="00E418E5" w:rsidP="00E418E5">
            <w:pPr>
              <w:pStyle w:val="08-Tabelageral"/>
            </w:pPr>
            <w:r>
              <w:rPr>
                <w:rFonts w:cs="Arial"/>
                <w:color w:val="000000"/>
                <w:szCs w:val="14"/>
              </w:rPr>
              <w:t>(2.987)</w:t>
            </w:r>
          </w:p>
        </w:tc>
        <w:tc>
          <w:tcPr>
            <w:tcW w:w="283" w:type="dxa"/>
            <w:tcBorders>
              <w:top w:val="single" w:sz="2" w:space="0" w:color="1F4E79" w:themeColor="accent1" w:themeShade="80"/>
              <w:bottom w:val="nil"/>
            </w:tcBorders>
            <w:shd w:val="clear" w:color="auto" w:fill="auto"/>
            <w:vAlign w:val="center"/>
          </w:tcPr>
          <w:p w14:paraId="112ABC01" w14:textId="77777777" w:rsidR="00E418E5" w:rsidRPr="0024716F" w:rsidRDefault="00E418E5" w:rsidP="00E418E5">
            <w:pPr>
              <w:pStyle w:val="08-Tabelageral"/>
            </w:pPr>
          </w:p>
        </w:tc>
        <w:tc>
          <w:tcPr>
            <w:tcW w:w="1417" w:type="dxa"/>
            <w:tcBorders>
              <w:top w:val="single" w:sz="2" w:space="0" w:color="1F4E79" w:themeColor="accent1" w:themeShade="80"/>
              <w:bottom w:val="nil"/>
            </w:tcBorders>
            <w:shd w:val="clear" w:color="auto" w:fill="auto"/>
          </w:tcPr>
          <w:p w14:paraId="2F7B2876" w14:textId="77777777" w:rsidR="00E418E5" w:rsidRDefault="00E418E5" w:rsidP="00E418E5">
            <w:pPr>
              <w:pStyle w:val="08-Tabelageral"/>
            </w:pPr>
            <w:r>
              <w:t>(18.517)</w:t>
            </w:r>
          </w:p>
        </w:tc>
        <w:tc>
          <w:tcPr>
            <w:tcW w:w="1418" w:type="dxa"/>
            <w:tcBorders>
              <w:top w:val="single" w:sz="2" w:space="0" w:color="1F4E79" w:themeColor="accent1" w:themeShade="80"/>
              <w:bottom w:val="nil"/>
            </w:tcBorders>
            <w:shd w:val="clear" w:color="auto" w:fill="auto"/>
            <w:vAlign w:val="bottom"/>
          </w:tcPr>
          <w:p w14:paraId="22CC1641" w14:textId="77777777" w:rsidR="00E418E5" w:rsidRPr="0024716F" w:rsidRDefault="00E418E5" w:rsidP="00E418E5">
            <w:pPr>
              <w:pStyle w:val="08-Tabelageral"/>
            </w:pPr>
            <w:r>
              <w:rPr>
                <w:rFonts w:cs="Arial"/>
                <w:color w:val="000000"/>
                <w:szCs w:val="14"/>
              </w:rPr>
              <w:t>(16.834)</w:t>
            </w:r>
          </w:p>
        </w:tc>
      </w:tr>
      <w:tr w:rsidR="00E418E5" w:rsidRPr="00BA54A5" w14:paraId="3FBE103C" w14:textId="77777777" w:rsidTr="00E418E5">
        <w:trPr>
          <w:trHeight w:val="238"/>
          <w:jc w:val="center"/>
        </w:trPr>
        <w:tc>
          <w:tcPr>
            <w:tcW w:w="3094" w:type="dxa"/>
            <w:gridSpan w:val="2"/>
            <w:tcBorders>
              <w:top w:val="nil"/>
            </w:tcBorders>
            <w:shd w:val="clear" w:color="auto" w:fill="auto"/>
          </w:tcPr>
          <w:p w14:paraId="30C8E7E6" w14:textId="77777777" w:rsidR="00E418E5" w:rsidRPr="00BA54A5" w:rsidRDefault="00E418E5" w:rsidP="00E418E5">
            <w:pPr>
              <w:pStyle w:val="08-Tabelageral"/>
              <w:jc w:val="left"/>
              <w:rPr>
                <w:rFonts w:cs="Arial"/>
                <w:szCs w:val="14"/>
              </w:rPr>
            </w:pPr>
            <w:r w:rsidRPr="00BA54A5">
              <w:rPr>
                <w:rFonts w:cs="Arial"/>
                <w:szCs w:val="14"/>
              </w:rPr>
              <w:t>Encargos sociais</w:t>
            </w:r>
          </w:p>
        </w:tc>
        <w:tc>
          <w:tcPr>
            <w:tcW w:w="604" w:type="dxa"/>
            <w:tcBorders>
              <w:top w:val="nil"/>
            </w:tcBorders>
            <w:shd w:val="clear" w:color="auto" w:fill="auto"/>
          </w:tcPr>
          <w:p w14:paraId="26752624" w14:textId="77777777" w:rsidR="00E418E5" w:rsidRPr="00BA54A5" w:rsidRDefault="00E418E5" w:rsidP="00E418E5">
            <w:pPr>
              <w:pStyle w:val="08-Tabelageral"/>
              <w:jc w:val="left"/>
              <w:rPr>
                <w:rFonts w:cs="Arial"/>
                <w:szCs w:val="14"/>
              </w:rPr>
            </w:pPr>
          </w:p>
        </w:tc>
        <w:tc>
          <w:tcPr>
            <w:tcW w:w="1411" w:type="dxa"/>
            <w:tcBorders>
              <w:top w:val="nil"/>
            </w:tcBorders>
            <w:shd w:val="clear" w:color="auto" w:fill="auto"/>
          </w:tcPr>
          <w:p w14:paraId="774506C5" w14:textId="77777777" w:rsidR="00E418E5" w:rsidRPr="0083704A" w:rsidRDefault="00E418E5" w:rsidP="00E418E5">
            <w:pPr>
              <w:pStyle w:val="08-Tabelageral"/>
            </w:pPr>
            <w:r>
              <w:t>(1.974)</w:t>
            </w:r>
          </w:p>
        </w:tc>
        <w:tc>
          <w:tcPr>
            <w:tcW w:w="1412" w:type="dxa"/>
            <w:tcBorders>
              <w:top w:val="nil"/>
            </w:tcBorders>
            <w:shd w:val="clear" w:color="auto" w:fill="auto"/>
            <w:vAlign w:val="bottom"/>
          </w:tcPr>
          <w:p w14:paraId="2E21AFA6" w14:textId="77777777" w:rsidR="00E418E5" w:rsidRPr="0024716F" w:rsidRDefault="00E418E5" w:rsidP="00E418E5">
            <w:pPr>
              <w:pStyle w:val="08-Tabelageral"/>
            </w:pPr>
            <w:r>
              <w:rPr>
                <w:rFonts w:cs="Arial"/>
                <w:color w:val="000000"/>
                <w:szCs w:val="14"/>
              </w:rPr>
              <w:t>(1.530)</w:t>
            </w:r>
          </w:p>
        </w:tc>
        <w:tc>
          <w:tcPr>
            <w:tcW w:w="283" w:type="dxa"/>
            <w:tcBorders>
              <w:top w:val="nil"/>
            </w:tcBorders>
            <w:shd w:val="clear" w:color="auto" w:fill="auto"/>
            <w:vAlign w:val="center"/>
          </w:tcPr>
          <w:p w14:paraId="5D5C455A" w14:textId="77777777" w:rsidR="00E418E5" w:rsidRPr="0024716F" w:rsidRDefault="00E418E5" w:rsidP="00E418E5">
            <w:pPr>
              <w:pStyle w:val="08-Tabelageral"/>
            </w:pPr>
          </w:p>
        </w:tc>
        <w:tc>
          <w:tcPr>
            <w:tcW w:w="1417" w:type="dxa"/>
            <w:tcBorders>
              <w:top w:val="nil"/>
            </w:tcBorders>
            <w:shd w:val="clear" w:color="auto" w:fill="auto"/>
          </w:tcPr>
          <w:p w14:paraId="37DD6390" w14:textId="77777777" w:rsidR="00E418E5" w:rsidRDefault="00E418E5" w:rsidP="00E418E5">
            <w:pPr>
              <w:pStyle w:val="08-Tabelageral"/>
            </w:pPr>
            <w:r>
              <w:t>(9.936)</w:t>
            </w:r>
          </w:p>
        </w:tc>
        <w:tc>
          <w:tcPr>
            <w:tcW w:w="1418" w:type="dxa"/>
            <w:tcBorders>
              <w:top w:val="nil"/>
            </w:tcBorders>
            <w:shd w:val="clear" w:color="auto" w:fill="auto"/>
            <w:vAlign w:val="bottom"/>
          </w:tcPr>
          <w:p w14:paraId="43416B4C" w14:textId="77777777" w:rsidR="00E418E5" w:rsidRPr="0024716F" w:rsidRDefault="00E418E5" w:rsidP="00E418E5">
            <w:pPr>
              <w:pStyle w:val="08-Tabelageral"/>
            </w:pPr>
            <w:r>
              <w:rPr>
                <w:rFonts w:cs="Arial"/>
                <w:color w:val="000000"/>
                <w:szCs w:val="14"/>
              </w:rPr>
              <w:t>(8.193)</w:t>
            </w:r>
          </w:p>
        </w:tc>
      </w:tr>
      <w:tr w:rsidR="00E418E5" w:rsidRPr="00BA54A5" w14:paraId="2E6A90AB" w14:textId="77777777" w:rsidTr="00E418E5">
        <w:trPr>
          <w:trHeight w:val="238"/>
          <w:jc w:val="center"/>
        </w:trPr>
        <w:tc>
          <w:tcPr>
            <w:tcW w:w="3094" w:type="dxa"/>
            <w:gridSpan w:val="2"/>
            <w:shd w:val="clear" w:color="auto" w:fill="auto"/>
          </w:tcPr>
          <w:p w14:paraId="7981AE87" w14:textId="77777777" w:rsidR="00E418E5" w:rsidRPr="00BA54A5" w:rsidRDefault="00E418E5" w:rsidP="00E418E5">
            <w:pPr>
              <w:pStyle w:val="08-Tabelageral"/>
              <w:jc w:val="left"/>
              <w:rPr>
                <w:rFonts w:cs="Arial"/>
                <w:szCs w:val="14"/>
              </w:rPr>
            </w:pPr>
            <w:r w:rsidRPr="00BA54A5">
              <w:rPr>
                <w:rFonts w:cs="Arial"/>
                <w:szCs w:val="14"/>
              </w:rPr>
              <w:t>Benefícios</w:t>
            </w:r>
          </w:p>
        </w:tc>
        <w:tc>
          <w:tcPr>
            <w:tcW w:w="604" w:type="dxa"/>
            <w:shd w:val="clear" w:color="auto" w:fill="auto"/>
          </w:tcPr>
          <w:p w14:paraId="7F115DFC" w14:textId="77777777" w:rsidR="00E418E5" w:rsidRPr="00BA54A5" w:rsidRDefault="00E418E5" w:rsidP="00E418E5">
            <w:pPr>
              <w:pStyle w:val="08-Tabelageral"/>
              <w:jc w:val="left"/>
              <w:rPr>
                <w:rFonts w:cs="Arial"/>
                <w:szCs w:val="14"/>
              </w:rPr>
            </w:pPr>
          </w:p>
        </w:tc>
        <w:tc>
          <w:tcPr>
            <w:tcW w:w="1411" w:type="dxa"/>
            <w:shd w:val="clear" w:color="auto" w:fill="auto"/>
          </w:tcPr>
          <w:p w14:paraId="584F90F2" w14:textId="77777777" w:rsidR="00E418E5" w:rsidRPr="0024716F" w:rsidRDefault="00E418E5" w:rsidP="00E418E5">
            <w:pPr>
              <w:pStyle w:val="08-Tabelageral"/>
            </w:pPr>
            <w:r>
              <w:t>(550)</w:t>
            </w:r>
          </w:p>
        </w:tc>
        <w:tc>
          <w:tcPr>
            <w:tcW w:w="1412" w:type="dxa"/>
            <w:shd w:val="clear" w:color="auto" w:fill="auto"/>
            <w:vAlign w:val="bottom"/>
          </w:tcPr>
          <w:p w14:paraId="7F786C40" w14:textId="77777777" w:rsidR="00E418E5" w:rsidRPr="0024716F" w:rsidRDefault="00E418E5" w:rsidP="00E418E5">
            <w:pPr>
              <w:pStyle w:val="08-Tabelageral"/>
            </w:pPr>
            <w:r w:rsidRPr="007418D3">
              <w:rPr>
                <w:rFonts w:cs="Arial"/>
                <w:color w:val="000000"/>
                <w:szCs w:val="14"/>
              </w:rPr>
              <w:t>(437)</w:t>
            </w:r>
          </w:p>
        </w:tc>
        <w:tc>
          <w:tcPr>
            <w:tcW w:w="283" w:type="dxa"/>
            <w:shd w:val="clear" w:color="auto" w:fill="auto"/>
            <w:vAlign w:val="center"/>
          </w:tcPr>
          <w:p w14:paraId="49DDD95F" w14:textId="77777777" w:rsidR="00E418E5" w:rsidRPr="0024716F" w:rsidRDefault="00E418E5" w:rsidP="00E418E5">
            <w:pPr>
              <w:pStyle w:val="08-Tabelageral"/>
            </w:pPr>
          </w:p>
        </w:tc>
        <w:tc>
          <w:tcPr>
            <w:tcW w:w="1417" w:type="dxa"/>
            <w:shd w:val="clear" w:color="auto" w:fill="auto"/>
          </w:tcPr>
          <w:p w14:paraId="5EE8F0BE" w14:textId="77777777" w:rsidR="00E418E5" w:rsidRDefault="00E418E5" w:rsidP="00E418E5">
            <w:pPr>
              <w:pStyle w:val="08-Tabelageral"/>
            </w:pPr>
            <w:r>
              <w:t>(3.178)</w:t>
            </w:r>
          </w:p>
        </w:tc>
        <w:tc>
          <w:tcPr>
            <w:tcW w:w="1418" w:type="dxa"/>
            <w:shd w:val="clear" w:color="auto" w:fill="auto"/>
            <w:vAlign w:val="bottom"/>
          </w:tcPr>
          <w:p w14:paraId="2968A40F" w14:textId="77777777" w:rsidR="00E418E5" w:rsidRPr="0024716F" w:rsidRDefault="00E418E5" w:rsidP="00E418E5">
            <w:pPr>
              <w:pStyle w:val="08-Tabelageral"/>
            </w:pPr>
            <w:r w:rsidRPr="007418D3">
              <w:rPr>
                <w:rFonts w:cs="Arial"/>
                <w:color w:val="000000"/>
                <w:szCs w:val="14"/>
              </w:rPr>
              <w:t>(2.553)</w:t>
            </w:r>
          </w:p>
        </w:tc>
      </w:tr>
      <w:tr w:rsidR="00E418E5" w:rsidRPr="00BA54A5" w14:paraId="7EBF9964" w14:textId="77777777" w:rsidTr="00E418E5">
        <w:trPr>
          <w:trHeight w:val="238"/>
          <w:jc w:val="center"/>
        </w:trPr>
        <w:tc>
          <w:tcPr>
            <w:tcW w:w="3094" w:type="dxa"/>
            <w:gridSpan w:val="2"/>
            <w:shd w:val="clear" w:color="auto" w:fill="auto"/>
          </w:tcPr>
          <w:p w14:paraId="493CB2F5" w14:textId="77777777" w:rsidR="00E418E5" w:rsidRPr="00BA54A5" w:rsidRDefault="00E418E5" w:rsidP="00E418E5">
            <w:pPr>
              <w:pStyle w:val="08-Tabelageral"/>
              <w:jc w:val="left"/>
              <w:rPr>
                <w:rFonts w:cs="Arial"/>
                <w:szCs w:val="14"/>
              </w:rPr>
            </w:pPr>
            <w:r w:rsidRPr="00BA54A5">
              <w:rPr>
                <w:rFonts w:cs="Arial"/>
                <w:szCs w:val="14"/>
              </w:rPr>
              <w:t>Honorários</w:t>
            </w:r>
          </w:p>
        </w:tc>
        <w:tc>
          <w:tcPr>
            <w:tcW w:w="604" w:type="dxa"/>
            <w:shd w:val="clear" w:color="auto" w:fill="auto"/>
          </w:tcPr>
          <w:p w14:paraId="38AA3BBE" w14:textId="77777777" w:rsidR="00E418E5" w:rsidRPr="00BA54A5" w:rsidRDefault="00E418E5" w:rsidP="00E418E5">
            <w:pPr>
              <w:pStyle w:val="08-Tabelageral"/>
              <w:jc w:val="left"/>
              <w:rPr>
                <w:rFonts w:cs="Arial"/>
                <w:szCs w:val="14"/>
              </w:rPr>
            </w:pPr>
          </w:p>
        </w:tc>
        <w:tc>
          <w:tcPr>
            <w:tcW w:w="1411" w:type="dxa"/>
            <w:shd w:val="clear" w:color="auto" w:fill="auto"/>
          </w:tcPr>
          <w:p w14:paraId="75C2C096" w14:textId="77777777" w:rsidR="00E418E5" w:rsidRPr="000874E0" w:rsidRDefault="00E418E5" w:rsidP="00E418E5">
            <w:pPr>
              <w:pStyle w:val="08-Tabelageral"/>
            </w:pPr>
            <w:r>
              <w:t>(726)</w:t>
            </w:r>
          </w:p>
        </w:tc>
        <w:tc>
          <w:tcPr>
            <w:tcW w:w="1412" w:type="dxa"/>
            <w:shd w:val="clear" w:color="auto" w:fill="auto"/>
            <w:vAlign w:val="bottom"/>
          </w:tcPr>
          <w:p w14:paraId="4B632F28" w14:textId="77777777" w:rsidR="00E418E5" w:rsidRPr="000874E0" w:rsidRDefault="00E418E5" w:rsidP="00E418E5">
            <w:pPr>
              <w:pStyle w:val="08-Tabelageral"/>
            </w:pPr>
            <w:r>
              <w:rPr>
                <w:rFonts w:cs="Arial"/>
                <w:color w:val="000000"/>
                <w:szCs w:val="14"/>
              </w:rPr>
              <w:t>(726)</w:t>
            </w:r>
          </w:p>
        </w:tc>
        <w:tc>
          <w:tcPr>
            <w:tcW w:w="283" w:type="dxa"/>
            <w:shd w:val="clear" w:color="auto" w:fill="auto"/>
            <w:vAlign w:val="center"/>
          </w:tcPr>
          <w:p w14:paraId="3714E454" w14:textId="77777777" w:rsidR="00E418E5" w:rsidRPr="0024716F" w:rsidRDefault="00E418E5" w:rsidP="00E418E5">
            <w:pPr>
              <w:pStyle w:val="08-Tabelageral"/>
            </w:pPr>
          </w:p>
        </w:tc>
        <w:tc>
          <w:tcPr>
            <w:tcW w:w="1417" w:type="dxa"/>
            <w:shd w:val="clear" w:color="auto" w:fill="auto"/>
          </w:tcPr>
          <w:p w14:paraId="37883957" w14:textId="77777777" w:rsidR="00E418E5" w:rsidRPr="000874E0" w:rsidRDefault="00E418E5" w:rsidP="00E418E5">
            <w:pPr>
              <w:pStyle w:val="08-Tabelageral"/>
            </w:pPr>
            <w:r>
              <w:t>(1.983)</w:t>
            </w:r>
          </w:p>
        </w:tc>
        <w:tc>
          <w:tcPr>
            <w:tcW w:w="1418" w:type="dxa"/>
            <w:shd w:val="clear" w:color="auto" w:fill="auto"/>
            <w:vAlign w:val="bottom"/>
          </w:tcPr>
          <w:p w14:paraId="000C9BBF" w14:textId="77777777" w:rsidR="00E418E5" w:rsidRPr="000874E0" w:rsidRDefault="00E418E5" w:rsidP="00E418E5">
            <w:pPr>
              <w:pStyle w:val="08-Tabelageral"/>
            </w:pPr>
            <w:r>
              <w:rPr>
                <w:rFonts w:cs="Arial"/>
                <w:color w:val="000000"/>
                <w:szCs w:val="14"/>
              </w:rPr>
              <w:t>(1.833)</w:t>
            </w:r>
          </w:p>
        </w:tc>
      </w:tr>
      <w:tr w:rsidR="00E418E5" w:rsidRPr="00BA54A5" w14:paraId="18CDD566" w14:textId="77777777" w:rsidTr="00E418E5">
        <w:trPr>
          <w:trHeight w:val="238"/>
          <w:jc w:val="center"/>
        </w:trPr>
        <w:tc>
          <w:tcPr>
            <w:tcW w:w="3094" w:type="dxa"/>
            <w:gridSpan w:val="2"/>
            <w:tcBorders>
              <w:bottom w:val="nil"/>
            </w:tcBorders>
            <w:shd w:val="clear" w:color="auto" w:fill="auto"/>
          </w:tcPr>
          <w:p w14:paraId="176C9B93" w14:textId="77777777" w:rsidR="00E418E5" w:rsidRPr="00BA54A5" w:rsidRDefault="00E418E5" w:rsidP="00E418E5">
            <w:pPr>
              <w:pStyle w:val="08-Tabelageral"/>
              <w:jc w:val="left"/>
              <w:rPr>
                <w:rFonts w:cs="Arial"/>
                <w:szCs w:val="14"/>
              </w:rPr>
            </w:pPr>
            <w:r w:rsidRPr="00BA54A5">
              <w:rPr>
                <w:rFonts w:cs="Arial"/>
                <w:szCs w:val="14"/>
              </w:rPr>
              <w:t>Capacitação</w:t>
            </w:r>
          </w:p>
        </w:tc>
        <w:tc>
          <w:tcPr>
            <w:tcW w:w="604" w:type="dxa"/>
            <w:tcBorders>
              <w:bottom w:val="nil"/>
            </w:tcBorders>
            <w:shd w:val="clear" w:color="auto" w:fill="auto"/>
          </w:tcPr>
          <w:p w14:paraId="3C991C76" w14:textId="77777777" w:rsidR="00E418E5" w:rsidRPr="00BA54A5" w:rsidRDefault="00E418E5" w:rsidP="00E418E5">
            <w:pPr>
              <w:pStyle w:val="08-Tabelageral"/>
              <w:jc w:val="left"/>
              <w:rPr>
                <w:rFonts w:cs="Arial"/>
                <w:szCs w:val="14"/>
              </w:rPr>
            </w:pPr>
          </w:p>
        </w:tc>
        <w:tc>
          <w:tcPr>
            <w:tcW w:w="1411" w:type="dxa"/>
            <w:tcBorders>
              <w:bottom w:val="nil"/>
            </w:tcBorders>
            <w:shd w:val="clear" w:color="auto" w:fill="auto"/>
          </w:tcPr>
          <w:p w14:paraId="58E5AE56" w14:textId="77777777" w:rsidR="00E418E5" w:rsidRPr="0024716F" w:rsidRDefault="00E418E5" w:rsidP="00E418E5">
            <w:pPr>
              <w:pStyle w:val="08-Tabelageral"/>
            </w:pPr>
            <w:r>
              <w:t>(49)</w:t>
            </w:r>
          </w:p>
        </w:tc>
        <w:tc>
          <w:tcPr>
            <w:tcW w:w="1412" w:type="dxa"/>
            <w:tcBorders>
              <w:bottom w:val="nil"/>
            </w:tcBorders>
            <w:shd w:val="clear" w:color="auto" w:fill="auto"/>
            <w:vAlign w:val="bottom"/>
          </w:tcPr>
          <w:p w14:paraId="7E5E006A" w14:textId="77777777" w:rsidR="00E418E5" w:rsidRPr="0024716F" w:rsidRDefault="00E418E5" w:rsidP="00E418E5">
            <w:pPr>
              <w:pStyle w:val="08-Tabelageral"/>
            </w:pPr>
            <w:r>
              <w:rPr>
                <w:rFonts w:cs="Arial"/>
                <w:color w:val="000000"/>
                <w:szCs w:val="14"/>
              </w:rPr>
              <w:t>(59)</w:t>
            </w:r>
          </w:p>
        </w:tc>
        <w:tc>
          <w:tcPr>
            <w:tcW w:w="283" w:type="dxa"/>
            <w:tcBorders>
              <w:bottom w:val="nil"/>
            </w:tcBorders>
            <w:shd w:val="clear" w:color="auto" w:fill="auto"/>
            <w:vAlign w:val="center"/>
          </w:tcPr>
          <w:p w14:paraId="7742E747" w14:textId="77777777" w:rsidR="00E418E5" w:rsidRPr="0024716F" w:rsidRDefault="00E418E5" w:rsidP="00E418E5">
            <w:pPr>
              <w:pStyle w:val="08-Tabelageral"/>
            </w:pPr>
          </w:p>
        </w:tc>
        <w:tc>
          <w:tcPr>
            <w:tcW w:w="1417" w:type="dxa"/>
            <w:tcBorders>
              <w:bottom w:val="nil"/>
            </w:tcBorders>
            <w:shd w:val="clear" w:color="auto" w:fill="auto"/>
          </w:tcPr>
          <w:p w14:paraId="5CAF89E6" w14:textId="77777777" w:rsidR="00E418E5" w:rsidRDefault="00E418E5" w:rsidP="00E418E5">
            <w:pPr>
              <w:pStyle w:val="08-Tabelageral"/>
            </w:pPr>
            <w:r>
              <w:t>(324)</w:t>
            </w:r>
          </w:p>
        </w:tc>
        <w:tc>
          <w:tcPr>
            <w:tcW w:w="1418" w:type="dxa"/>
            <w:tcBorders>
              <w:bottom w:val="nil"/>
            </w:tcBorders>
            <w:shd w:val="clear" w:color="auto" w:fill="auto"/>
            <w:vAlign w:val="bottom"/>
          </w:tcPr>
          <w:p w14:paraId="554A272D" w14:textId="77777777" w:rsidR="00E418E5" w:rsidRPr="0024716F" w:rsidRDefault="00E418E5" w:rsidP="00E418E5">
            <w:pPr>
              <w:pStyle w:val="08-Tabelageral"/>
            </w:pPr>
            <w:r>
              <w:rPr>
                <w:rFonts w:cs="Arial"/>
                <w:color w:val="000000"/>
                <w:szCs w:val="14"/>
              </w:rPr>
              <w:t>(292)</w:t>
            </w:r>
          </w:p>
        </w:tc>
      </w:tr>
      <w:tr w:rsidR="00E418E5" w:rsidRPr="003765DC" w14:paraId="532EE8A3" w14:textId="77777777" w:rsidTr="00E418E5">
        <w:trPr>
          <w:trHeight w:val="238"/>
          <w:jc w:val="center"/>
        </w:trPr>
        <w:tc>
          <w:tcPr>
            <w:tcW w:w="3094" w:type="dxa"/>
            <w:gridSpan w:val="2"/>
            <w:tcBorders>
              <w:top w:val="nil"/>
              <w:bottom w:val="single" w:sz="2" w:space="0" w:color="1F4E79" w:themeColor="accent1" w:themeShade="80"/>
            </w:tcBorders>
            <w:shd w:val="clear" w:color="auto" w:fill="auto"/>
          </w:tcPr>
          <w:p w14:paraId="2B805AAF" w14:textId="77777777" w:rsidR="00E418E5" w:rsidRPr="003765DC" w:rsidRDefault="00E418E5" w:rsidP="00E418E5">
            <w:pPr>
              <w:keepNext/>
              <w:keepLines/>
              <w:spacing w:before="40" w:after="40" w:line="240" w:lineRule="auto"/>
              <w:rPr>
                <w:rFonts w:cs="Arial"/>
                <w:b/>
                <w:bCs/>
                <w:spacing w:val="-2"/>
                <w:sz w:val="14"/>
                <w:szCs w:val="14"/>
              </w:rPr>
            </w:pPr>
            <w:r w:rsidRPr="007E63B6">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7623C0FD" w14:textId="77777777" w:rsidR="00E418E5" w:rsidRPr="003765DC" w:rsidRDefault="00E418E5" w:rsidP="00E418E5">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tcPr>
          <w:p w14:paraId="54AFACCF" w14:textId="77777777" w:rsidR="00E418E5" w:rsidRPr="003765DC" w:rsidRDefault="00E418E5" w:rsidP="00E418E5">
            <w:pPr>
              <w:pStyle w:val="08-Tabelageral"/>
              <w:rPr>
                <w:b/>
              </w:rPr>
            </w:pPr>
            <w:r>
              <w:rPr>
                <w:b/>
              </w:rPr>
              <w:t>(6.917)</w:t>
            </w:r>
          </w:p>
        </w:tc>
        <w:tc>
          <w:tcPr>
            <w:tcW w:w="1412" w:type="dxa"/>
            <w:tcBorders>
              <w:top w:val="nil"/>
              <w:bottom w:val="single" w:sz="2" w:space="0" w:color="1F4E79" w:themeColor="accent1" w:themeShade="80"/>
            </w:tcBorders>
            <w:shd w:val="clear" w:color="auto" w:fill="auto"/>
            <w:vAlign w:val="bottom"/>
          </w:tcPr>
          <w:p w14:paraId="728567A0" w14:textId="77777777" w:rsidR="00E418E5" w:rsidRPr="003765DC" w:rsidRDefault="00E418E5" w:rsidP="00E418E5">
            <w:pPr>
              <w:pStyle w:val="08-Tabelageral"/>
              <w:rPr>
                <w:b/>
                <w:bCs/>
              </w:rPr>
            </w:pPr>
            <w:r>
              <w:rPr>
                <w:rFonts w:cs="Arial"/>
                <w:b/>
                <w:bCs/>
                <w:color w:val="000000"/>
                <w:szCs w:val="14"/>
              </w:rPr>
              <w:t>(5.739)</w:t>
            </w:r>
          </w:p>
        </w:tc>
        <w:tc>
          <w:tcPr>
            <w:tcW w:w="283" w:type="dxa"/>
            <w:tcBorders>
              <w:top w:val="nil"/>
              <w:bottom w:val="single" w:sz="2" w:space="0" w:color="1F4E79" w:themeColor="accent1" w:themeShade="80"/>
            </w:tcBorders>
            <w:shd w:val="clear" w:color="auto" w:fill="auto"/>
            <w:vAlign w:val="center"/>
          </w:tcPr>
          <w:p w14:paraId="02E54A95" w14:textId="77777777" w:rsidR="00E418E5" w:rsidRPr="003765DC" w:rsidRDefault="00E418E5" w:rsidP="00E418E5">
            <w:pPr>
              <w:pStyle w:val="08-Tabelageral"/>
              <w:rPr>
                <w:b/>
                <w:bCs/>
              </w:rPr>
            </w:pPr>
          </w:p>
        </w:tc>
        <w:tc>
          <w:tcPr>
            <w:tcW w:w="1417" w:type="dxa"/>
            <w:tcBorders>
              <w:top w:val="nil"/>
              <w:bottom w:val="single" w:sz="2" w:space="0" w:color="1F4E79" w:themeColor="accent1" w:themeShade="80"/>
            </w:tcBorders>
            <w:shd w:val="clear" w:color="auto" w:fill="auto"/>
          </w:tcPr>
          <w:p w14:paraId="316AE782" w14:textId="77777777" w:rsidR="00E418E5" w:rsidRPr="003765DC" w:rsidRDefault="00E418E5" w:rsidP="00E418E5">
            <w:pPr>
              <w:pStyle w:val="08-Tabelageral"/>
              <w:rPr>
                <w:b/>
                <w:bCs/>
              </w:rPr>
            </w:pPr>
            <w:r>
              <w:rPr>
                <w:b/>
                <w:bCs/>
              </w:rPr>
              <w:t>(33.938)</w:t>
            </w:r>
          </w:p>
        </w:tc>
        <w:tc>
          <w:tcPr>
            <w:tcW w:w="1418" w:type="dxa"/>
            <w:tcBorders>
              <w:top w:val="nil"/>
              <w:bottom w:val="single" w:sz="2" w:space="0" w:color="1F4E79" w:themeColor="accent1" w:themeShade="80"/>
            </w:tcBorders>
            <w:shd w:val="clear" w:color="auto" w:fill="auto"/>
            <w:vAlign w:val="bottom"/>
          </w:tcPr>
          <w:p w14:paraId="6D40349A" w14:textId="77777777" w:rsidR="00E418E5" w:rsidRPr="003765DC" w:rsidRDefault="00E418E5" w:rsidP="00E418E5">
            <w:pPr>
              <w:pStyle w:val="08-Tabelageral"/>
              <w:rPr>
                <w:b/>
                <w:bCs/>
              </w:rPr>
            </w:pPr>
            <w:r>
              <w:rPr>
                <w:rFonts w:cs="Arial"/>
                <w:b/>
                <w:bCs/>
                <w:color w:val="000000"/>
                <w:szCs w:val="14"/>
              </w:rPr>
              <w:t>(29.705)</w:t>
            </w:r>
          </w:p>
        </w:tc>
      </w:tr>
    </w:tbl>
    <w:p w14:paraId="499F963F" w14:textId="77777777" w:rsidR="00E418E5" w:rsidRPr="00E418E5" w:rsidRDefault="00E418E5" w:rsidP="00E418E5">
      <w:pPr>
        <w:rPr>
          <w:sz w:val="14"/>
          <w:szCs w:val="14"/>
          <w:lang w:eastAsia="pt-BR"/>
        </w:rPr>
      </w:pPr>
    </w:p>
    <w:p w14:paraId="06708A7C" w14:textId="3B5BA1A4" w:rsidR="00E418E5" w:rsidRPr="00E418E5" w:rsidRDefault="00E418E5" w:rsidP="00E418E5">
      <w:pPr>
        <w:pStyle w:val="02-TtulodeNota"/>
        <w:rPr>
          <w:color w:val="1F4E79" w:themeColor="accent1" w:themeShade="80"/>
        </w:rPr>
      </w:pPr>
      <w:bookmarkStart w:id="67" w:name="_Toc110354590"/>
      <w:r w:rsidRPr="00E418E5">
        <w:rPr>
          <w:color w:val="1F4E79" w:themeColor="accent1" w:themeShade="80"/>
        </w:rPr>
        <w:t>11 – DESPESAS ADMINISTRATIVAS E COM VENDAS</w:t>
      </w:r>
      <w:bookmarkEnd w:id="67"/>
    </w:p>
    <w:p w14:paraId="267D6548" w14:textId="77777777" w:rsidR="00E418E5" w:rsidRPr="00901BC6" w:rsidRDefault="00E418E5" w:rsidP="00E418E5">
      <w:pPr>
        <w:pStyle w:val="06-Rmil"/>
        <w:rPr>
          <w:rFonts w:cs="Arial"/>
          <w:szCs w:val="14"/>
        </w:rPr>
      </w:pPr>
      <w:bookmarkStart w:id="68" w:name="_Hlk75863166"/>
      <w:r w:rsidRPr="00901BC6">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E418E5" w:rsidRPr="004078D0" w14:paraId="4C90C485" w14:textId="77777777" w:rsidTr="00E418E5">
        <w:trPr>
          <w:trHeight w:val="238"/>
          <w:jc w:val="center"/>
        </w:trPr>
        <w:tc>
          <w:tcPr>
            <w:tcW w:w="742" w:type="dxa"/>
            <w:tcBorders>
              <w:top w:val="single" w:sz="2" w:space="0" w:color="1F4E79" w:themeColor="accent1" w:themeShade="80"/>
              <w:bottom w:val="nil"/>
            </w:tcBorders>
            <w:shd w:val="clear" w:color="auto" w:fill="auto"/>
          </w:tcPr>
          <w:p w14:paraId="33A33168" w14:textId="77777777" w:rsidR="00E418E5" w:rsidRPr="004078D0" w:rsidRDefault="00E418E5" w:rsidP="00E418E5">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16AB29BE" w14:textId="77777777" w:rsidR="00E418E5" w:rsidRPr="004078D0" w:rsidRDefault="00E418E5" w:rsidP="00E418E5">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3F6D1206" w14:textId="77777777" w:rsidR="00E418E5" w:rsidRPr="004078D0" w:rsidRDefault="00E418E5" w:rsidP="00E418E5">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56594C44" w14:textId="77777777" w:rsidR="00E418E5" w:rsidRPr="004078D0" w:rsidRDefault="00E418E5" w:rsidP="00E418E5">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3ACFAF9C" w14:textId="77777777" w:rsidR="00E418E5" w:rsidRPr="004078D0" w:rsidRDefault="00E418E5" w:rsidP="00E418E5">
            <w:pPr>
              <w:keepNext/>
              <w:keepLines/>
              <w:spacing w:before="40" w:after="40"/>
              <w:jc w:val="center"/>
              <w:rPr>
                <w:rFonts w:cs="Arial"/>
                <w:b/>
                <w:spacing w:val="-2"/>
                <w:sz w:val="14"/>
                <w:szCs w:val="14"/>
              </w:rPr>
            </w:pPr>
            <w:r w:rsidRPr="004078D0">
              <w:rPr>
                <w:rFonts w:cs="Arial"/>
                <w:b/>
                <w:spacing w:val="-2"/>
                <w:sz w:val="14"/>
                <w:szCs w:val="14"/>
              </w:rPr>
              <w:t>Consolidado</w:t>
            </w:r>
          </w:p>
        </w:tc>
      </w:tr>
      <w:tr w:rsidR="00E418E5" w:rsidRPr="004078D0" w14:paraId="29CE2447" w14:textId="77777777" w:rsidTr="00E418E5">
        <w:trPr>
          <w:trHeight w:val="238"/>
          <w:jc w:val="center"/>
        </w:trPr>
        <w:tc>
          <w:tcPr>
            <w:tcW w:w="2986" w:type="dxa"/>
            <w:gridSpan w:val="2"/>
            <w:tcBorders>
              <w:top w:val="nil"/>
              <w:bottom w:val="single" w:sz="2" w:space="0" w:color="1F4E79" w:themeColor="accent1" w:themeShade="80"/>
            </w:tcBorders>
            <w:shd w:val="clear" w:color="auto" w:fill="auto"/>
          </w:tcPr>
          <w:p w14:paraId="68CFFBC7" w14:textId="77777777" w:rsidR="00E418E5" w:rsidRPr="004078D0" w:rsidRDefault="00E418E5" w:rsidP="00E418E5">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0DFAFCDA" w14:textId="77777777" w:rsidR="00E418E5" w:rsidRPr="004078D0" w:rsidRDefault="00E418E5" w:rsidP="00E418E5">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0C2FED3" w14:textId="77777777" w:rsidR="00E418E5" w:rsidRPr="004078D0" w:rsidRDefault="00E418E5" w:rsidP="00E418E5">
            <w:pPr>
              <w:keepNext/>
              <w:keepLines/>
              <w:spacing w:before="40" w:after="40"/>
              <w:jc w:val="right"/>
              <w:rPr>
                <w:rFonts w:cs="Arial"/>
                <w:b/>
                <w:spacing w:val="-2"/>
                <w:sz w:val="14"/>
                <w:szCs w:val="18"/>
              </w:rPr>
            </w:pPr>
            <w:r>
              <w:rPr>
                <w:rFonts w:cs="Arial"/>
                <w:b/>
                <w:spacing w:val="-2"/>
                <w:sz w:val="14"/>
                <w:szCs w:val="18"/>
              </w:rPr>
              <w:t>2º Trim/2022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3B6D75F" w14:textId="77777777" w:rsidR="00E418E5" w:rsidRPr="004078D0" w:rsidRDefault="00E418E5" w:rsidP="00E418E5">
            <w:pPr>
              <w:keepNext/>
              <w:keepLines/>
              <w:spacing w:before="40" w:after="40"/>
              <w:jc w:val="right"/>
              <w:rPr>
                <w:rFonts w:cs="Arial"/>
                <w:b/>
                <w:spacing w:val="-2"/>
                <w:sz w:val="14"/>
                <w:szCs w:val="18"/>
              </w:rPr>
            </w:pPr>
            <w:r>
              <w:rPr>
                <w:rFonts w:cs="Arial"/>
                <w:b/>
                <w:spacing w:val="-2"/>
                <w:sz w:val="14"/>
                <w:szCs w:val="18"/>
              </w:rPr>
              <w:t>2º Trim/2021</w:t>
            </w:r>
          </w:p>
        </w:tc>
        <w:tc>
          <w:tcPr>
            <w:tcW w:w="283" w:type="dxa"/>
            <w:tcBorders>
              <w:top w:val="nil"/>
              <w:bottom w:val="single" w:sz="2" w:space="0" w:color="1F4E79" w:themeColor="accent1" w:themeShade="80"/>
            </w:tcBorders>
            <w:shd w:val="clear" w:color="auto" w:fill="auto"/>
            <w:vAlign w:val="center"/>
          </w:tcPr>
          <w:p w14:paraId="18710E96" w14:textId="77777777" w:rsidR="00E418E5" w:rsidRPr="004078D0" w:rsidRDefault="00E418E5" w:rsidP="00E418E5">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4495760" w14:textId="77777777" w:rsidR="00E418E5" w:rsidRPr="004078D0" w:rsidRDefault="00E418E5" w:rsidP="00E418E5">
            <w:pPr>
              <w:keepNext/>
              <w:keepLines/>
              <w:spacing w:before="40" w:after="40"/>
              <w:jc w:val="right"/>
              <w:rPr>
                <w:rFonts w:cs="Arial"/>
                <w:b/>
                <w:spacing w:val="-2"/>
                <w:sz w:val="14"/>
                <w:szCs w:val="18"/>
              </w:rPr>
            </w:pPr>
            <w:r>
              <w:rPr>
                <w:rFonts w:cs="Arial"/>
                <w:b/>
                <w:spacing w:val="-2"/>
                <w:sz w:val="14"/>
                <w:szCs w:val="18"/>
              </w:rPr>
              <w:t>2º Trim/2022</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4CA9D145" w14:textId="77777777" w:rsidR="00E418E5" w:rsidRPr="004078D0" w:rsidRDefault="00E418E5" w:rsidP="00E418E5">
            <w:pPr>
              <w:keepNext/>
              <w:keepLines/>
              <w:spacing w:before="40" w:after="40"/>
              <w:jc w:val="right"/>
              <w:rPr>
                <w:rFonts w:cs="Arial"/>
                <w:b/>
                <w:spacing w:val="-2"/>
                <w:sz w:val="14"/>
                <w:szCs w:val="18"/>
              </w:rPr>
            </w:pPr>
            <w:r>
              <w:rPr>
                <w:rFonts w:cs="Arial"/>
                <w:b/>
                <w:spacing w:val="-2"/>
                <w:sz w:val="14"/>
                <w:szCs w:val="18"/>
              </w:rPr>
              <w:t>2º Trim/2021</w:t>
            </w:r>
          </w:p>
        </w:tc>
      </w:tr>
      <w:tr w:rsidR="00E418E5" w:rsidRPr="004078D0" w14:paraId="3667A026"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645273F5" w14:textId="77777777" w:rsidR="00E418E5" w:rsidRPr="006468C2" w:rsidRDefault="00E418E5" w:rsidP="00E418E5">
            <w:pPr>
              <w:pStyle w:val="08-Tabelageral"/>
              <w:jc w:val="left"/>
            </w:pPr>
            <w:r>
              <w:rPr>
                <w:rFonts w:cs="Arial"/>
                <w:color w:val="000000"/>
                <w:szCs w:val="14"/>
              </w:rPr>
              <w:t xml:space="preserve">Despesas com vendas </w:t>
            </w:r>
            <w:r w:rsidRPr="00074B3C">
              <w:rPr>
                <w:rFonts w:cs="Arial"/>
                <w:color w:val="000000"/>
                <w:szCs w:val="14"/>
                <w:vertAlign w:val="superscript"/>
              </w:rPr>
              <w:t>(1)</w:t>
            </w:r>
          </w:p>
        </w:tc>
        <w:tc>
          <w:tcPr>
            <w:tcW w:w="604" w:type="dxa"/>
            <w:tcBorders>
              <w:top w:val="nil"/>
            </w:tcBorders>
            <w:shd w:val="clear" w:color="auto" w:fill="auto"/>
            <w:vAlign w:val="center"/>
          </w:tcPr>
          <w:p w14:paraId="4A3778BC" w14:textId="77777777" w:rsidR="00E418E5" w:rsidRPr="006468C2" w:rsidRDefault="00E418E5" w:rsidP="00E418E5">
            <w:pPr>
              <w:pStyle w:val="08-Tabelageral"/>
              <w:rPr>
                <w:rFonts w:cs="Arial"/>
                <w:szCs w:val="14"/>
              </w:rPr>
            </w:pPr>
          </w:p>
        </w:tc>
        <w:tc>
          <w:tcPr>
            <w:tcW w:w="1411" w:type="dxa"/>
            <w:tcBorders>
              <w:top w:val="nil"/>
            </w:tcBorders>
            <w:shd w:val="clear" w:color="auto" w:fill="auto"/>
            <w:vAlign w:val="bottom"/>
          </w:tcPr>
          <w:p w14:paraId="4D1FB25E" w14:textId="77777777" w:rsidR="00E418E5" w:rsidRPr="006468C2" w:rsidRDefault="00E418E5" w:rsidP="00E418E5">
            <w:pPr>
              <w:pStyle w:val="08-Tabelageral"/>
              <w:rPr>
                <w:rFonts w:cs="Arial"/>
                <w:szCs w:val="14"/>
              </w:rPr>
            </w:pPr>
            <w:r>
              <w:rPr>
                <w:rFonts w:cs="Arial"/>
                <w:color w:val="000000"/>
                <w:szCs w:val="14"/>
              </w:rPr>
              <w:t>--</w:t>
            </w:r>
          </w:p>
        </w:tc>
        <w:tc>
          <w:tcPr>
            <w:tcW w:w="1412" w:type="dxa"/>
            <w:tcBorders>
              <w:top w:val="nil"/>
            </w:tcBorders>
            <w:shd w:val="clear" w:color="auto" w:fill="auto"/>
            <w:vAlign w:val="bottom"/>
          </w:tcPr>
          <w:p w14:paraId="540A9378" w14:textId="77777777" w:rsidR="00E418E5" w:rsidRPr="006468C2" w:rsidRDefault="00E418E5" w:rsidP="00E418E5">
            <w:pPr>
              <w:pStyle w:val="08-Tabelageral"/>
            </w:pPr>
            <w:r>
              <w:rPr>
                <w:rFonts w:cs="Arial"/>
                <w:color w:val="000000"/>
                <w:szCs w:val="14"/>
              </w:rPr>
              <w:t>--</w:t>
            </w:r>
          </w:p>
        </w:tc>
        <w:tc>
          <w:tcPr>
            <w:tcW w:w="283" w:type="dxa"/>
            <w:tcBorders>
              <w:top w:val="nil"/>
            </w:tcBorders>
            <w:shd w:val="clear" w:color="auto" w:fill="auto"/>
            <w:vAlign w:val="center"/>
          </w:tcPr>
          <w:p w14:paraId="34C83BD6" w14:textId="77777777" w:rsidR="00E418E5" w:rsidRPr="006468C2" w:rsidRDefault="00E418E5" w:rsidP="00E418E5">
            <w:pPr>
              <w:pStyle w:val="08-Tabelageral"/>
              <w:rPr>
                <w:rFonts w:cs="Arial"/>
                <w:szCs w:val="14"/>
              </w:rPr>
            </w:pPr>
          </w:p>
        </w:tc>
        <w:tc>
          <w:tcPr>
            <w:tcW w:w="1417" w:type="dxa"/>
            <w:tcBorders>
              <w:top w:val="nil"/>
            </w:tcBorders>
            <w:shd w:val="clear" w:color="auto" w:fill="auto"/>
            <w:vAlign w:val="bottom"/>
          </w:tcPr>
          <w:p w14:paraId="00AC4109" w14:textId="77777777" w:rsidR="00E418E5" w:rsidRPr="006468C2" w:rsidRDefault="00E418E5" w:rsidP="00E418E5">
            <w:pPr>
              <w:pStyle w:val="08-Tabelageral"/>
              <w:rPr>
                <w:rFonts w:cs="Arial"/>
                <w:szCs w:val="14"/>
              </w:rPr>
            </w:pPr>
            <w:r>
              <w:rPr>
                <w:rFonts w:cs="Arial"/>
                <w:color w:val="000000"/>
                <w:szCs w:val="14"/>
              </w:rPr>
              <w:t>(1.911)</w:t>
            </w:r>
          </w:p>
        </w:tc>
        <w:tc>
          <w:tcPr>
            <w:tcW w:w="1526" w:type="dxa"/>
            <w:tcBorders>
              <w:top w:val="nil"/>
            </w:tcBorders>
            <w:shd w:val="clear" w:color="auto" w:fill="auto"/>
            <w:vAlign w:val="bottom"/>
          </w:tcPr>
          <w:p w14:paraId="6B47A3E6" w14:textId="77777777" w:rsidR="00E418E5" w:rsidRPr="004078D0" w:rsidRDefault="00E418E5" w:rsidP="00E418E5">
            <w:pPr>
              <w:pStyle w:val="08-Tabelageral"/>
              <w:rPr>
                <w:rFonts w:cs="Arial"/>
                <w:szCs w:val="14"/>
              </w:rPr>
            </w:pPr>
            <w:r>
              <w:rPr>
                <w:rFonts w:cs="Arial"/>
                <w:szCs w:val="14"/>
              </w:rPr>
              <w:t>--</w:t>
            </w:r>
          </w:p>
        </w:tc>
      </w:tr>
      <w:tr w:rsidR="00E418E5" w:rsidRPr="004078D0" w14:paraId="78D05803" w14:textId="77777777" w:rsidTr="00E418E5">
        <w:trPr>
          <w:trHeight w:val="238"/>
          <w:jc w:val="center"/>
        </w:trPr>
        <w:tc>
          <w:tcPr>
            <w:tcW w:w="2986" w:type="dxa"/>
            <w:gridSpan w:val="2"/>
            <w:tcBorders>
              <w:top w:val="nil"/>
              <w:left w:val="nil"/>
              <w:bottom w:val="nil"/>
              <w:right w:val="nil"/>
            </w:tcBorders>
            <w:shd w:val="clear" w:color="auto" w:fill="auto"/>
            <w:vAlign w:val="center"/>
          </w:tcPr>
          <w:p w14:paraId="40779EE8" w14:textId="77777777" w:rsidR="00E418E5" w:rsidRPr="004078D0" w:rsidRDefault="00E418E5" w:rsidP="00E418E5">
            <w:pPr>
              <w:pStyle w:val="08-Tabelageral"/>
              <w:jc w:val="left"/>
            </w:pPr>
            <w:r>
              <w:rPr>
                <w:rFonts w:cs="Arial"/>
                <w:color w:val="000000"/>
                <w:szCs w:val="14"/>
              </w:rPr>
              <w:t>Processamento de dados</w:t>
            </w:r>
          </w:p>
        </w:tc>
        <w:tc>
          <w:tcPr>
            <w:tcW w:w="604" w:type="dxa"/>
            <w:shd w:val="clear" w:color="auto" w:fill="auto"/>
            <w:vAlign w:val="center"/>
          </w:tcPr>
          <w:p w14:paraId="48180099" w14:textId="77777777" w:rsidR="00E418E5" w:rsidRPr="004078D0" w:rsidRDefault="00E418E5" w:rsidP="00E418E5">
            <w:pPr>
              <w:pStyle w:val="08-Tabelageral"/>
              <w:rPr>
                <w:rFonts w:cs="Arial"/>
                <w:szCs w:val="14"/>
              </w:rPr>
            </w:pPr>
          </w:p>
        </w:tc>
        <w:tc>
          <w:tcPr>
            <w:tcW w:w="1411" w:type="dxa"/>
            <w:shd w:val="clear" w:color="auto" w:fill="auto"/>
            <w:vAlign w:val="bottom"/>
          </w:tcPr>
          <w:p w14:paraId="5BDBD103" w14:textId="77777777" w:rsidR="00E418E5" w:rsidRPr="00217CF4" w:rsidRDefault="00E418E5" w:rsidP="00E418E5">
            <w:pPr>
              <w:pStyle w:val="08-Tabelageral"/>
              <w:rPr>
                <w:rFonts w:cs="Arial"/>
                <w:szCs w:val="14"/>
              </w:rPr>
            </w:pPr>
            <w:r>
              <w:rPr>
                <w:rFonts w:cs="Arial"/>
                <w:color w:val="000000"/>
                <w:szCs w:val="14"/>
              </w:rPr>
              <w:t>(175)</w:t>
            </w:r>
          </w:p>
        </w:tc>
        <w:tc>
          <w:tcPr>
            <w:tcW w:w="1412" w:type="dxa"/>
            <w:shd w:val="clear" w:color="auto" w:fill="auto"/>
            <w:vAlign w:val="bottom"/>
          </w:tcPr>
          <w:p w14:paraId="1AEE3B5B" w14:textId="77777777" w:rsidR="00E418E5" w:rsidRPr="004078D0" w:rsidRDefault="00E418E5" w:rsidP="00E418E5">
            <w:pPr>
              <w:pStyle w:val="08-Tabelageral"/>
            </w:pPr>
            <w:r>
              <w:rPr>
                <w:rFonts w:cs="Arial"/>
                <w:color w:val="000000"/>
                <w:szCs w:val="14"/>
              </w:rPr>
              <w:t>(472)</w:t>
            </w:r>
          </w:p>
        </w:tc>
        <w:tc>
          <w:tcPr>
            <w:tcW w:w="283" w:type="dxa"/>
            <w:shd w:val="clear" w:color="auto" w:fill="auto"/>
            <w:vAlign w:val="center"/>
          </w:tcPr>
          <w:p w14:paraId="4067CEAD" w14:textId="77777777" w:rsidR="00E418E5" w:rsidRPr="004078D0" w:rsidRDefault="00E418E5" w:rsidP="00E418E5">
            <w:pPr>
              <w:pStyle w:val="08-Tabelageral"/>
              <w:rPr>
                <w:rFonts w:cs="Arial"/>
                <w:szCs w:val="14"/>
              </w:rPr>
            </w:pPr>
          </w:p>
        </w:tc>
        <w:tc>
          <w:tcPr>
            <w:tcW w:w="1417" w:type="dxa"/>
            <w:shd w:val="clear" w:color="auto" w:fill="auto"/>
            <w:vAlign w:val="bottom"/>
          </w:tcPr>
          <w:p w14:paraId="69709AA9" w14:textId="77777777" w:rsidR="00E418E5" w:rsidRPr="00217CF4" w:rsidRDefault="00E418E5" w:rsidP="00E418E5">
            <w:pPr>
              <w:pStyle w:val="08-Tabelageral"/>
              <w:rPr>
                <w:rFonts w:cs="Arial"/>
                <w:szCs w:val="14"/>
              </w:rPr>
            </w:pPr>
            <w:r>
              <w:rPr>
                <w:rFonts w:cs="Arial"/>
                <w:color w:val="000000"/>
                <w:szCs w:val="14"/>
              </w:rPr>
              <w:t>(1.355)</w:t>
            </w:r>
          </w:p>
        </w:tc>
        <w:tc>
          <w:tcPr>
            <w:tcW w:w="1526" w:type="dxa"/>
            <w:shd w:val="clear" w:color="auto" w:fill="auto"/>
            <w:vAlign w:val="bottom"/>
          </w:tcPr>
          <w:p w14:paraId="1FEA411A" w14:textId="77777777" w:rsidR="00E418E5" w:rsidRPr="004078D0" w:rsidRDefault="00E418E5" w:rsidP="00E418E5">
            <w:pPr>
              <w:pStyle w:val="08-Tabelageral"/>
              <w:rPr>
                <w:rFonts w:cs="Arial"/>
                <w:szCs w:val="14"/>
              </w:rPr>
            </w:pPr>
            <w:r>
              <w:rPr>
                <w:rFonts w:cs="Arial"/>
                <w:color w:val="000000"/>
                <w:szCs w:val="14"/>
              </w:rPr>
              <w:t>(2.210)</w:t>
            </w:r>
          </w:p>
        </w:tc>
      </w:tr>
      <w:tr w:rsidR="00E418E5" w:rsidRPr="004078D0" w14:paraId="7A1F3EEA"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6BCD5590" w14:textId="77777777" w:rsidR="00E418E5" w:rsidRPr="00531062" w:rsidRDefault="00E418E5" w:rsidP="00E418E5">
            <w:pPr>
              <w:pStyle w:val="08-Tabelageral"/>
              <w:jc w:val="left"/>
            </w:pPr>
            <w:r>
              <w:rPr>
                <w:rFonts w:cs="Arial"/>
                <w:color w:val="000000"/>
                <w:szCs w:val="14"/>
              </w:rPr>
              <w:t>Aluguéis e taxa condominial</w:t>
            </w:r>
          </w:p>
        </w:tc>
        <w:tc>
          <w:tcPr>
            <w:tcW w:w="604" w:type="dxa"/>
            <w:shd w:val="clear" w:color="auto" w:fill="auto"/>
            <w:vAlign w:val="center"/>
          </w:tcPr>
          <w:p w14:paraId="3F58537F" w14:textId="77777777" w:rsidR="00E418E5" w:rsidRPr="00B636F4" w:rsidRDefault="00E418E5" w:rsidP="00E418E5">
            <w:pPr>
              <w:pStyle w:val="08-Tabelageral"/>
              <w:rPr>
                <w:rFonts w:cs="Arial"/>
                <w:szCs w:val="14"/>
              </w:rPr>
            </w:pPr>
          </w:p>
        </w:tc>
        <w:tc>
          <w:tcPr>
            <w:tcW w:w="1411" w:type="dxa"/>
            <w:shd w:val="clear" w:color="auto" w:fill="auto"/>
            <w:vAlign w:val="bottom"/>
          </w:tcPr>
          <w:p w14:paraId="3A88156A" w14:textId="77777777" w:rsidR="00E418E5" w:rsidRDefault="00E418E5" w:rsidP="00E418E5">
            <w:pPr>
              <w:pStyle w:val="08-Tabelageral"/>
              <w:rPr>
                <w:rFonts w:cs="Arial"/>
                <w:szCs w:val="14"/>
              </w:rPr>
            </w:pPr>
            <w:r>
              <w:rPr>
                <w:rFonts w:cs="Arial"/>
                <w:color w:val="000000"/>
                <w:szCs w:val="14"/>
              </w:rPr>
              <w:t>(317)</w:t>
            </w:r>
          </w:p>
        </w:tc>
        <w:tc>
          <w:tcPr>
            <w:tcW w:w="1412" w:type="dxa"/>
            <w:shd w:val="clear" w:color="auto" w:fill="auto"/>
            <w:vAlign w:val="bottom"/>
          </w:tcPr>
          <w:p w14:paraId="11AA5B07" w14:textId="77777777" w:rsidR="00E418E5" w:rsidRPr="001F689B" w:rsidRDefault="00E418E5" w:rsidP="00E418E5">
            <w:pPr>
              <w:pStyle w:val="08-Tabelageral"/>
            </w:pPr>
            <w:r>
              <w:rPr>
                <w:rFonts w:cs="Arial"/>
                <w:color w:val="000000"/>
                <w:szCs w:val="14"/>
              </w:rPr>
              <w:t>(199)</w:t>
            </w:r>
          </w:p>
        </w:tc>
        <w:tc>
          <w:tcPr>
            <w:tcW w:w="283" w:type="dxa"/>
            <w:shd w:val="clear" w:color="auto" w:fill="auto"/>
            <w:vAlign w:val="center"/>
          </w:tcPr>
          <w:p w14:paraId="4F72D503" w14:textId="77777777" w:rsidR="00E418E5" w:rsidRPr="00B636F4" w:rsidRDefault="00E418E5" w:rsidP="00E418E5">
            <w:pPr>
              <w:pStyle w:val="08-Tabelageral"/>
              <w:rPr>
                <w:rFonts w:cs="Arial"/>
                <w:szCs w:val="14"/>
              </w:rPr>
            </w:pPr>
          </w:p>
        </w:tc>
        <w:tc>
          <w:tcPr>
            <w:tcW w:w="1417" w:type="dxa"/>
            <w:shd w:val="clear" w:color="auto" w:fill="auto"/>
            <w:vAlign w:val="bottom"/>
          </w:tcPr>
          <w:p w14:paraId="0362BA25" w14:textId="77777777" w:rsidR="00E418E5" w:rsidRDefault="00E418E5" w:rsidP="00E418E5">
            <w:pPr>
              <w:pStyle w:val="08-Tabelageral"/>
              <w:rPr>
                <w:rFonts w:cs="Arial"/>
                <w:szCs w:val="14"/>
              </w:rPr>
            </w:pPr>
            <w:r>
              <w:rPr>
                <w:rFonts w:cs="Arial"/>
                <w:color w:val="000000"/>
                <w:szCs w:val="14"/>
              </w:rPr>
              <w:t>(1.254)</w:t>
            </w:r>
          </w:p>
        </w:tc>
        <w:tc>
          <w:tcPr>
            <w:tcW w:w="1526" w:type="dxa"/>
            <w:shd w:val="clear" w:color="auto" w:fill="auto"/>
            <w:vAlign w:val="bottom"/>
          </w:tcPr>
          <w:p w14:paraId="7D8BE00D" w14:textId="77777777" w:rsidR="00E418E5" w:rsidRPr="00410E8D" w:rsidRDefault="00E418E5" w:rsidP="00E418E5">
            <w:pPr>
              <w:pStyle w:val="08-Tabelageral"/>
              <w:rPr>
                <w:rFonts w:cs="Arial"/>
                <w:szCs w:val="14"/>
              </w:rPr>
            </w:pPr>
            <w:r>
              <w:rPr>
                <w:rFonts w:cs="Arial"/>
                <w:color w:val="000000"/>
                <w:szCs w:val="14"/>
              </w:rPr>
              <w:t>(911)</w:t>
            </w:r>
          </w:p>
        </w:tc>
      </w:tr>
      <w:tr w:rsidR="00E418E5" w:rsidRPr="004078D0" w14:paraId="434ED77B"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1BBDA24D" w14:textId="77777777" w:rsidR="00E418E5" w:rsidRPr="00A46030" w:rsidRDefault="00E418E5" w:rsidP="00E418E5">
            <w:pPr>
              <w:pStyle w:val="08-Tabelageral"/>
              <w:jc w:val="left"/>
            </w:pPr>
            <w:r>
              <w:rPr>
                <w:rFonts w:cs="Arial"/>
                <w:color w:val="000000"/>
                <w:szCs w:val="14"/>
              </w:rPr>
              <w:t>Serviços técnicos especializados</w:t>
            </w:r>
          </w:p>
        </w:tc>
        <w:tc>
          <w:tcPr>
            <w:tcW w:w="604" w:type="dxa"/>
            <w:shd w:val="clear" w:color="auto" w:fill="auto"/>
            <w:vAlign w:val="center"/>
          </w:tcPr>
          <w:p w14:paraId="55083139" w14:textId="77777777" w:rsidR="00E418E5" w:rsidRPr="004078D0" w:rsidRDefault="00E418E5" w:rsidP="00E418E5">
            <w:pPr>
              <w:pStyle w:val="08-Tabelageral"/>
              <w:rPr>
                <w:rFonts w:cs="Arial"/>
                <w:szCs w:val="14"/>
              </w:rPr>
            </w:pPr>
          </w:p>
        </w:tc>
        <w:tc>
          <w:tcPr>
            <w:tcW w:w="1411" w:type="dxa"/>
            <w:shd w:val="clear" w:color="auto" w:fill="auto"/>
            <w:vAlign w:val="bottom"/>
          </w:tcPr>
          <w:p w14:paraId="36553BF6" w14:textId="77777777" w:rsidR="00E418E5" w:rsidRPr="004078D0" w:rsidRDefault="00E418E5" w:rsidP="00E418E5">
            <w:pPr>
              <w:pStyle w:val="08-Tabelageral"/>
              <w:rPr>
                <w:rFonts w:cs="Arial"/>
                <w:szCs w:val="14"/>
              </w:rPr>
            </w:pPr>
            <w:r>
              <w:rPr>
                <w:rFonts w:cs="Arial"/>
                <w:color w:val="000000"/>
                <w:szCs w:val="14"/>
              </w:rPr>
              <w:t>(255)</w:t>
            </w:r>
          </w:p>
        </w:tc>
        <w:tc>
          <w:tcPr>
            <w:tcW w:w="1412" w:type="dxa"/>
            <w:shd w:val="clear" w:color="auto" w:fill="auto"/>
            <w:vAlign w:val="bottom"/>
          </w:tcPr>
          <w:p w14:paraId="7EEA278D" w14:textId="77777777" w:rsidR="00E418E5" w:rsidRDefault="00E418E5" w:rsidP="00E418E5">
            <w:pPr>
              <w:pStyle w:val="08-Tabelageral"/>
            </w:pPr>
            <w:r>
              <w:rPr>
                <w:rFonts w:cs="Arial"/>
                <w:color w:val="000000"/>
                <w:szCs w:val="14"/>
              </w:rPr>
              <w:t>(72)</w:t>
            </w:r>
          </w:p>
        </w:tc>
        <w:tc>
          <w:tcPr>
            <w:tcW w:w="283" w:type="dxa"/>
            <w:shd w:val="clear" w:color="auto" w:fill="auto"/>
            <w:vAlign w:val="center"/>
          </w:tcPr>
          <w:p w14:paraId="77FC4E98" w14:textId="77777777" w:rsidR="00E418E5" w:rsidRPr="004078D0" w:rsidRDefault="00E418E5" w:rsidP="00E418E5">
            <w:pPr>
              <w:pStyle w:val="08-Tabelageral"/>
              <w:rPr>
                <w:rFonts w:cs="Arial"/>
                <w:szCs w:val="14"/>
              </w:rPr>
            </w:pPr>
          </w:p>
        </w:tc>
        <w:tc>
          <w:tcPr>
            <w:tcW w:w="1417" w:type="dxa"/>
            <w:shd w:val="clear" w:color="auto" w:fill="auto"/>
            <w:vAlign w:val="bottom"/>
          </w:tcPr>
          <w:p w14:paraId="25601F85" w14:textId="77777777" w:rsidR="00E418E5" w:rsidRPr="004078D0" w:rsidRDefault="00E418E5" w:rsidP="00E418E5">
            <w:pPr>
              <w:pStyle w:val="08-Tabelageral"/>
              <w:rPr>
                <w:rFonts w:cs="Arial"/>
                <w:szCs w:val="14"/>
              </w:rPr>
            </w:pPr>
            <w:r>
              <w:rPr>
                <w:rFonts w:cs="Arial"/>
                <w:color w:val="000000"/>
                <w:szCs w:val="14"/>
              </w:rPr>
              <w:t>(967)</w:t>
            </w:r>
          </w:p>
        </w:tc>
        <w:tc>
          <w:tcPr>
            <w:tcW w:w="1526" w:type="dxa"/>
            <w:shd w:val="clear" w:color="auto" w:fill="auto"/>
            <w:vAlign w:val="bottom"/>
          </w:tcPr>
          <w:p w14:paraId="73A6065B" w14:textId="77777777" w:rsidR="00E418E5" w:rsidRPr="004078D0" w:rsidRDefault="00E418E5" w:rsidP="00E418E5">
            <w:pPr>
              <w:pStyle w:val="08-Tabelageral"/>
              <w:rPr>
                <w:rFonts w:cs="Arial"/>
                <w:szCs w:val="14"/>
              </w:rPr>
            </w:pPr>
            <w:r>
              <w:rPr>
                <w:rFonts w:cs="Arial"/>
                <w:color w:val="000000"/>
                <w:szCs w:val="14"/>
              </w:rPr>
              <w:t>(604)</w:t>
            </w:r>
          </w:p>
        </w:tc>
      </w:tr>
      <w:tr w:rsidR="00E418E5" w:rsidRPr="004078D0" w14:paraId="1CB5C2A1" w14:textId="77777777" w:rsidTr="00E418E5">
        <w:trPr>
          <w:trHeight w:val="238"/>
          <w:jc w:val="center"/>
        </w:trPr>
        <w:tc>
          <w:tcPr>
            <w:tcW w:w="2986" w:type="dxa"/>
            <w:gridSpan w:val="2"/>
            <w:tcBorders>
              <w:top w:val="nil"/>
              <w:left w:val="nil"/>
              <w:bottom w:val="nil"/>
              <w:right w:val="nil"/>
            </w:tcBorders>
            <w:shd w:val="clear" w:color="auto" w:fill="auto"/>
            <w:vAlign w:val="center"/>
          </w:tcPr>
          <w:p w14:paraId="42AD5E6D" w14:textId="77777777" w:rsidR="00E418E5" w:rsidRPr="00B636F4" w:rsidRDefault="00E418E5" w:rsidP="00E418E5">
            <w:pPr>
              <w:pStyle w:val="08-Tabelageral"/>
              <w:jc w:val="left"/>
            </w:pPr>
            <w:r>
              <w:rPr>
                <w:rFonts w:cs="Arial"/>
                <w:color w:val="000000"/>
                <w:szCs w:val="14"/>
              </w:rPr>
              <w:t>Gastos com comunicação</w:t>
            </w:r>
          </w:p>
        </w:tc>
        <w:tc>
          <w:tcPr>
            <w:tcW w:w="604" w:type="dxa"/>
            <w:shd w:val="clear" w:color="auto" w:fill="auto"/>
            <w:vAlign w:val="center"/>
          </w:tcPr>
          <w:p w14:paraId="100C6626" w14:textId="77777777" w:rsidR="00E418E5" w:rsidRPr="00B636F4" w:rsidRDefault="00E418E5" w:rsidP="00E418E5">
            <w:pPr>
              <w:pStyle w:val="08-Tabelageral"/>
              <w:rPr>
                <w:rFonts w:cs="Arial"/>
                <w:szCs w:val="14"/>
              </w:rPr>
            </w:pPr>
          </w:p>
        </w:tc>
        <w:tc>
          <w:tcPr>
            <w:tcW w:w="1411" w:type="dxa"/>
            <w:shd w:val="clear" w:color="auto" w:fill="auto"/>
            <w:vAlign w:val="bottom"/>
          </w:tcPr>
          <w:p w14:paraId="46B77E85" w14:textId="77777777" w:rsidR="00E418E5" w:rsidRPr="00B636F4" w:rsidRDefault="00E418E5" w:rsidP="00E418E5">
            <w:pPr>
              <w:pStyle w:val="08-Tabelageral"/>
              <w:rPr>
                <w:rFonts w:cs="Arial"/>
                <w:szCs w:val="14"/>
              </w:rPr>
            </w:pPr>
            <w:r>
              <w:rPr>
                <w:rFonts w:cs="Arial"/>
                <w:color w:val="000000"/>
                <w:szCs w:val="14"/>
              </w:rPr>
              <w:t>(537)</w:t>
            </w:r>
          </w:p>
        </w:tc>
        <w:tc>
          <w:tcPr>
            <w:tcW w:w="1412" w:type="dxa"/>
            <w:shd w:val="clear" w:color="auto" w:fill="auto"/>
            <w:vAlign w:val="bottom"/>
          </w:tcPr>
          <w:p w14:paraId="087D8F6F" w14:textId="77777777" w:rsidR="00E418E5" w:rsidRPr="00B636F4" w:rsidRDefault="00E418E5" w:rsidP="00E418E5">
            <w:pPr>
              <w:pStyle w:val="08-Tabelageral"/>
            </w:pPr>
            <w:r>
              <w:rPr>
                <w:rFonts w:cs="Arial"/>
                <w:color w:val="000000"/>
                <w:szCs w:val="14"/>
              </w:rPr>
              <w:t>(282)</w:t>
            </w:r>
          </w:p>
        </w:tc>
        <w:tc>
          <w:tcPr>
            <w:tcW w:w="283" w:type="dxa"/>
            <w:shd w:val="clear" w:color="auto" w:fill="auto"/>
            <w:vAlign w:val="center"/>
          </w:tcPr>
          <w:p w14:paraId="53F44401" w14:textId="77777777" w:rsidR="00E418E5" w:rsidRPr="00B636F4" w:rsidRDefault="00E418E5" w:rsidP="00E418E5">
            <w:pPr>
              <w:pStyle w:val="08-Tabelageral"/>
              <w:rPr>
                <w:rFonts w:cs="Arial"/>
                <w:szCs w:val="14"/>
              </w:rPr>
            </w:pPr>
          </w:p>
        </w:tc>
        <w:tc>
          <w:tcPr>
            <w:tcW w:w="1417" w:type="dxa"/>
            <w:shd w:val="clear" w:color="auto" w:fill="auto"/>
            <w:vAlign w:val="bottom"/>
          </w:tcPr>
          <w:p w14:paraId="5CE1BA6B" w14:textId="77777777" w:rsidR="00E418E5" w:rsidRPr="00B636F4" w:rsidRDefault="00E418E5" w:rsidP="00E418E5">
            <w:pPr>
              <w:pStyle w:val="08-Tabelageral"/>
              <w:rPr>
                <w:rFonts w:cs="Arial"/>
                <w:szCs w:val="14"/>
              </w:rPr>
            </w:pPr>
            <w:r>
              <w:rPr>
                <w:rFonts w:cs="Arial"/>
                <w:color w:val="000000"/>
                <w:szCs w:val="14"/>
              </w:rPr>
              <w:t>(605)</w:t>
            </w:r>
          </w:p>
        </w:tc>
        <w:tc>
          <w:tcPr>
            <w:tcW w:w="1526" w:type="dxa"/>
            <w:shd w:val="clear" w:color="auto" w:fill="auto"/>
            <w:vAlign w:val="bottom"/>
          </w:tcPr>
          <w:p w14:paraId="5AB995D4" w14:textId="77777777" w:rsidR="00E418E5" w:rsidRPr="00714C80" w:rsidRDefault="00E418E5" w:rsidP="00E418E5">
            <w:pPr>
              <w:pStyle w:val="08-Tabelageral"/>
              <w:rPr>
                <w:rFonts w:cs="Arial"/>
                <w:szCs w:val="14"/>
              </w:rPr>
            </w:pPr>
            <w:r>
              <w:rPr>
                <w:rFonts w:cs="Arial"/>
                <w:color w:val="000000"/>
                <w:szCs w:val="14"/>
              </w:rPr>
              <w:t>(386)</w:t>
            </w:r>
          </w:p>
        </w:tc>
      </w:tr>
      <w:tr w:rsidR="00E418E5" w:rsidRPr="004078D0" w14:paraId="13C96BAD"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03F86173" w14:textId="77777777" w:rsidR="00E418E5" w:rsidRPr="00A46030" w:rsidRDefault="00E418E5" w:rsidP="00E418E5">
            <w:pPr>
              <w:pStyle w:val="08-Tabelageral"/>
              <w:jc w:val="left"/>
            </w:pPr>
            <w:r>
              <w:rPr>
                <w:rFonts w:cs="Arial"/>
                <w:color w:val="000000"/>
                <w:szCs w:val="14"/>
              </w:rPr>
              <w:t>Publicações</w:t>
            </w:r>
          </w:p>
        </w:tc>
        <w:tc>
          <w:tcPr>
            <w:tcW w:w="604" w:type="dxa"/>
            <w:shd w:val="clear" w:color="auto" w:fill="auto"/>
            <w:vAlign w:val="center"/>
          </w:tcPr>
          <w:p w14:paraId="6ABF2CC6" w14:textId="77777777" w:rsidR="00E418E5" w:rsidRPr="004078D0" w:rsidRDefault="00E418E5" w:rsidP="00E418E5">
            <w:pPr>
              <w:pStyle w:val="08-Tabelageral"/>
              <w:rPr>
                <w:rFonts w:cs="Arial"/>
                <w:szCs w:val="14"/>
              </w:rPr>
            </w:pPr>
          </w:p>
        </w:tc>
        <w:tc>
          <w:tcPr>
            <w:tcW w:w="1411" w:type="dxa"/>
            <w:shd w:val="clear" w:color="auto" w:fill="auto"/>
            <w:vAlign w:val="bottom"/>
          </w:tcPr>
          <w:p w14:paraId="4325AA61" w14:textId="77777777" w:rsidR="00E418E5" w:rsidRPr="004078D0" w:rsidRDefault="00E418E5" w:rsidP="00E418E5">
            <w:pPr>
              <w:pStyle w:val="08-Tabelageral"/>
              <w:rPr>
                <w:rFonts w:cs="Arial"/>
                <w:szCs w:val="14"/>
              </w:rPr>
            </w:pPr>
            <w:r>
              <w:rPr>
                <w:rFonts w:cs="Arial"/>
                <w:color w:val="000000"/>
                <w:szCs w:val="14"/>
              </w:rPr>
              <w:t>(73)</w:t>
            </w:r>
          </w:p>
        </w:tc>
        <w:tc>
          <w:tcPr>
            <w:tcW w:w="1412" w:type="dxa"/>
            <w:shd w:val="clear" w:color="auto" w:fill="auto"/>
            <w:vAlign w:val="bottom"/>
          </w:tcPr>
          <w:p w14:paraId="17062E25" w14:textId="77777777" w:rsidR="00E418E5" w:rsidRDefault="00E418E5" w:rsidP="00E418E5">
            <w:pPr>
              <w:pStyle w:val="08-Tabelageral"/>
            </w:pPr>
            <w:r>
              <w:rPr>
                <w:rFonts w:cs="Arial"/>
                <w:color w:val="000000"/>
                <w:szCs w:val="14"/>
              </w:rPr>
              <w:t>(129)</w:t>
            </w:r>
          </w:p>
        </w:tc>
        <w:tc>
          <w:tcPr>
            <w:tcW w:w="283" w:type="dxa"/>
            <w:shd w:val="clear" w:color="auto" w:fill="auto"/>
            <w:vAlign w:val="center"/>
          </w:tcPr>
          <w:p w14:paraId="6325124A" w14:textId="77777777" w:rsidR="00E418E5" w:rsidRPr="004078D0" w:rsidRDefault="00E418E5" w:rsidP="00E418E5">
            <w:pPr>
              <w:pStyle w:val="08-Tabelageral"/>
              <w:rPr>
                <w:rFonts w:cs="Arial"/>
                <w:szCs w:val="14"/>
              </w:rPr>
            </w:pPr>
          </w:p>
        </w:tc>
        <w:tc>
          <w:tcPr>
            <w:tcW w:w="1417" w:type="dxa"/>
            <w:shd w:val="clear" w:color="auto" w:fill="auto"/>
            <w:vAlign w:val="bottom"/>
          </w:tcPr>
          <w:p w14:paraId="203B7A59" w14:textId="77777777" w:rsidR="00E418E5" w:rsidRPr="004078D0" w:rsidRDefault="00E418E5" w:rsidP="00E418E5">
            <w:pPr>
              <w:pStyle w:val="08-Tabelageral"/>
              <w:rPr>
                <w:rFonts w:cs="Arial"/>
                <w:szCs w:val="14"/>
              </w:rPr>
            </w:pPr>
            <w:r>
              <w:rPr>
                <w:rFonts w:cs="Arial"/>
                <w:color w:val="000000"/>
                <w:szCs w:val="14"/>
              </w:rPr>
              <w:t>(601)</w:t>
            </w:r>
          </w:p>
        </w:tc>
        <w:tc>
          <w:tcPr>
            <w:tcW w:w="1526" w:type="dxa"/>
            <w:shd w:val="clear" w:color="auto" w:fill="auto"/>
            <w:vAlign w:val="bottom"/>
          </w:tcPr>
          <w:p w14:paraId="24D17D87" w14:textId="77777777" w:rsidR="00E418E5" w:rsidRPr="004078D0" w:rsidRDefault="00E418E5" w:rsidP="00E418E5">
            <w:pPr>
              <w:pStyle w:val="08-Tabelageral"/>
              <w:rPr>
                <w:rFonts w:cs="Arial"/>
                <w:szCs w:val="14"/>
              </w:rPr>
            </w:pPr>
            <w:r>
              <w:rPr>
                <w:rFonts w:cs="Arial"/>
                <w:color w:val="000000"/>
                <w:szCs w:val="14"/>
              </w:rPr>
              <w:t>(476)</w:t>
            </w:r>
          </w:p>
        </w:tc>
      </w:tr>
      <w:tr w:rsidR="00E418E5" w:rsidRPr="004078D0" w14:paraId="51A3E8B9"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31349833" w14:textId="77777777" w:rsidR="00E418E5" w:rsidRPr="00A46030" w:rsidRDefault="00E418E5" w:rsidP="00E418E5">
            <w:pPr>
              <w:pStyle w:val="08-Tabelageral"/>
              <w:jc w:val="left"/>
            </w:pPr>
            <w:r>
              <w:rPr>
                <w:rFonts w:cs="Arial"/>
                <w:color w:val="000000"/>
                <w:szCs w:val="14"/>
              </w:rPr>
              <w:t>Viagens a serviço</w:t>
            </w:r>
          </w:p>
        </w:tc>
        <w:tc>
          <w:tcPr>
            <w:tcW w:w="604" w:type="dxa"/>
            <w:shd w:val="clear" w:color="auto" w:fill="auto"/>
            <w:vAlign w:val="center"/>
          </w:tcPr>
          <w:p w14:paraId="49BFB9E3" w14:textId="77777777" w:rsidR="00E418E5" w:rsidRPr="004078D0" w:rsidRDefault="00E418E5" w:rsidP="00E418E5">
            <w:pPr>
              <w:pStyle w:val="08-Tabelageral"/>
              <w:rPr>
                <w:rFonts w:cs="Arial"/>
                <w:szCs w:val="14"/>
              </w:rPr>
            </w:pPr>
          </w:p>
        </w:tc>
        <w:tc>
          <w:tcPr>
            <w:tcW w:w="1411" w:type="dxa"/>
            <w:shd w:val="clear" w:color="auto" w:fill="auto"/>
            <w:vAlign w:val="bottom"/>
          </w:tcPr>
          <w:p w14:paraId="5B4B1FBE" w14:textId="77777777" w:rsidR="00E418E5" w:rsidRPr="004078D0" w:rsidRDefault="00E418E5" w:rsidP="00E418E5">
            <w:pPr>
              <w:pStyle w:val="08-Tabelageral"/>
              <w:rPr>
                <w:rFonts w:cs="Arial"/>
                <w:szCs w:val="14"/>
              </w:rPr>
            </w:pPr>
            <w:r>
              <w:rPr>
                <w:rFonts w:cs="Arial"/>
                <w:color w:val="000000"/>
                <w:szCs w:val="14"/>
              </w:rPr>
              <w:t>(57)</w:t>
            </w:r>
          </w:p>
        </w:tc>
        <w:tc>
          <w:tcPr>
            <w:tcW w:w="1412" w:type="dxa"/>
            <w:shd w:val="clear" w:color="auto" w:fill="auto"/>
            <w:vAlign w:val="bottom"/>
          </w:tcPr>
          <w:p w14:paraId="6C0D938A" w14:textId="77777777" w:rsidR="00E418E5" w:rsidRDefault="00E418E5" w:rsidP="00E418E5">
            <w:pPr>
              <w:pStyle w:val="08-Tabelageral"/>
            </w:pPr>
            <w:r>
              <w:rPr>
                <w:rFonts w:cs="Arial"/>
                <w:color w:val="000000"/>
                <w:szCs w:val="14"/>
              </w:rPr>
              <w:t>(6)</w:t>
            </w:r>
          </w:p>
        </w:tc>
        <w:tc>
          <w:tcPr>
            <w:tcW w:w="283" w:type="dxa"/>
            <w:shd w:val="clear" w:color="auto" w:fill="auto"/>
            <w:vAlign w:val="center"/>
          </w:tcPr>
          <w:p w14:paraId="5FE1F4F7" w14:textId="77777777" w:rsidR="00E418E5" w:rsidRPr="004078D0" w:rsidRDefault="00E418E5" w:rsidP="00E418E5">
            <w:pPr>
              <w:pStyle w:val="08-Tabelageral"/>
              <w:rPr>
                <w:rFonts w:cs="Arial"/>
                <w:szCs w:val="14"/>
              </w:rPr>
            </w:pPr>
          </w:p>
        </w:tc>
        <w:tc>
          <w:tcPr>
            <w:tcW w:w="1417" w:type="dxa"/>
            <w:shd w:val="clear" w:color="auto" w:fill="auto"/>
            <w:vAlign w:val="bottom"/>
          </w:tcPr>
          <w:p w14:paraId="7A7F8DDB" w14:textId="77777777" w:rsidR="00E418E5" w:rsidRPr="004078D0" w:rsidRDefault="00E418E5" w:rsidP="00E418E5">
            <w:pPr>
              <w:pStyle w:val="08-Tabelageral"/>
              <w:rPr>
                <w:rFonts w:cs="Arial"/>
                <w:szCs w:val="14"/>
              </w:rPr>
            </w:pPr>
            <w:r>
              <w:rPr>
                <w:rFonts w:cs="Arial"/>
                <w:color w:val="000000"/>
                <w:szCs w:val="14"/>
              </w:rPr>
              <w:t>(439)</w:t>
            </w:r>
          </w:p>
        </w:tc>
        <w:tc>
          <w:tcPr>
            <w:tcW w:w="1526" w:type="dxa"/>
            <w:shd w:val="clear" w:color="auto" w:fill="auto"/>
            <w:vAlign w:val="bottom"/>
          </w:tcPr>
          <w:p w14:paraId="0A71FA81" w14:textId="77777777" w:rsidR="00E418E5" w:rsidRPr="004078D0" w:rsidRDefault="00E418E5" w:rsidP="00E418E5">
            <w:pPr>
              <w:pStyle w:val="08-Tabelageral"/>
              <w:rPr>
                <w:rFonts w:cs="Arial"/>
                <w:szCs w:val="14"/>
              </w:rPr>
            </w:pPr>
            <w:r>
              <w:rPr>
                <w:rFonts w:cs="Arial"/>
                <w:color w:val="000000"/>
                <w:szCs w:val="14"/>
              </w:rPr>
              <w:t>(36)</w:t>
            </w:r>
          </w:p>
        </w:tc>
      </w:tr>
      <w:tr w:rsidR="00E418E5" w:rsidRPr="004078D0" w14:paraId="40882686" w14:textId="77777777" w:rsidTr="00E418E5">
        <w:trPr>
          <w:trHeight w:val="238"/>
          <w:jc w:val="center"/>
        </w:trPr>
        <w:tc>
          <w:tcPr>
            <w:tcW w:w="2986" w:type="dxa"/>
            <w:gridSpan w:val="2"/>
            <w:tcBorders>
              <w:top w:val="nil"/>
              <w:left w:val="nil"/>
              <w:bottom w:val="nil"/>
              <w:right w:val="nil"/>
            </w:tcBorders>
            <w:shd w:val="clear" w:color="auto" w:fill="auto"/>
          </w:tcPr>
          <w:p w14:paraId="1823F473" w14:textId="77777777" w:rsidR="00E418E5" w:rsidRPr="00714C80" w:rsidRDefault="00E418E5" w:rsidP="00E418E5">
            <w:pPr>
              <w:pStyle w:val="08-Tabelageral"/>
              <w:jc w:val="left"/>
            </w:pPr>
            <w:r w:rsidRPr="00A46030">
              <w:t>Outras</w:t>
            </w:r>
          </w:p>
        </w:tc>
        <w:tc>
          <w:tcPr>
            <w:tcW w:w="604" w:type="dxa"/>
            <w:tcBorders>
              <w:bottom w:val="nil"/>
            </w:tcBorders>
            <w:shd w:val="clear" w:color="auto" w:fill="auto"/>
            <w:vAlign w:val="center"/>
          </w:tcPr>
          <w:p w14:paraId="3665A131" w14:textId="77777777" w:rsidR="00E418E5" w:rsidRPr="00714C80" w:rsidRDefault="00E418E5" w:rsidP="00E418E5">
            <w:pPr>
              <w:pStyle w:val="08-Tabelageral"/>
              <w:rPr>
                <w:rFonts w:cs="Arial"/>
                <w:szCs w:val="14"/>
              </w:rPr>
            </w:pPr>
          </w:p>
        </w:tc>
        <w:tc>
          <w:tcPr>
            <w:tcW w:w="1411" w:type="dxa"/>
            <w:tcBorders>
              <w:bottom w:val="nil"/>
            </w:tcBorders>
            <w:shd w:val="clear" w:color="auto" w:fill="auto"/>
          </w:tcPr>
          <w:p w14:paraId="73E59E3A" w14:textId="77777777" w:rsidR="00E418E5" w:rsidRPr="00714C80" w:rsidRDefault="00E418E5" w:rsidP="00E418E5">
            <w:pPr>
              <w:pStyle w:val="08-Tabelageral"/>
              <w:rPr>
                <w:rFonts w:cs="Arial"/>
                <w:szCs w:val="14"/>
              </w:rPr>
            </w:pPr>
            <w:r>
              <w:rPr>
                <w:rFonts w:cs="Arial"/>
                <w:szCs w:val="14"/>
              </w:rPr>
              <w:t>(92)</w:t>
            </w:r>
          </w:p>
        </w:tc>
        <w:tc>
          <w:tcPr>
            <w:tcW w:w="1412" w:type="dxa"/>
            <w:tcBorders>
              <w:bottom w:val="nil"/>
            </w:tcBorders>
            <w:shd w:val="clear" w:color="auto" w:fill="auto"/>
          </w:tcPr>
          <w:p w14:paraId="4AF41792" w14:textId="77777777" w:rsidR="00E418E5" w:rsidRPr="00714C80" w:rsidRDefault="00E418E5" w:rsidP="00E418E5">
            <w:pPr>
              <w:pStyle w:val="08-Tabelageral"/>
            </w:pPr>
            <w:r>
              <w:t>(61)</w:t>
            </w:r>
          </w:p>
        </w:tc>
        <w:tc>
          <w:tcPr>
            <w:tcW w:w="283" w:type="dxa"/>
            <w:tcBorders>
              <w:bottom w:val="nil"/>
            </w:tcBorders>
            <w:shd w:val="clear" w:color="auto" w:fill="auto"/>
            <w:vAlign w:val="center"/>
          </w:tcPr>
          <w:p w14:paraId="113929AA" w14:textId="77777777" w:rsidR="00E418E5" w:rsidRPr="00714C80" w:rsidRDefault="00E418E5" w:rsidP="00E418E5">
            <w:pPr>
              <w:pStyle w:val="08-Tabelageral"/>
              <w:rPr>
                <w:rFonts w:cs="Arial"/>
                <w:szCs w:val="14"/>
              </w:rPr>
            </w:pPr>
          </w:p>
        </w:tc>
        <w:tc>
          <w:tcPr>
            <w:tcW w:w="1417" w:type="dxa"/>
            <w:tcBorders>
              <w:bottom w:val="nil"/>
            </w:tcBorders>
            <w:shd w:val="clear" w:color="auto" w:fill="auto"/>
          </w:tcPr>
          <w:p w14:paraId="59000844" w14:textId="77777777" w:rsidR="00E418E5" w:rsidRPr="00714C80" w:rsidRDefault="00E418E5" w:rsidP="00E418E5">
            <w:pPr>
              <w:pStyle w:val="08-Tabelageral"/>
              <w:rPr>
                <w:rFonts w:cs="Arial"/>
                <w:szCs w:val="14"/>
              </w:rPr>
            </w:pPr>
            <w:r>
              <w:rPr>
                <w:rFonts w:cs="Arial"/>
                <w:szCs w:val="14"/>
              </w:rPr>
              <w:t>(490)</w:t>
            </w:r>
          </w:p>
        </w:tc>
        <w:tc>
          <w:tcPr>
            <w:tcW w:w="1526" w:type="dxa"/>
            <w:tcBorders>
              <w:bottom w:val="nil"/>
            </w:tcBorders>
            <w:shd w:val="clear" w:color="auto" w:fill="auto"/>
          </w:tcPr>
          <w:p w14:paraId="714A0AAB" w14:textId="77777777" w:rsidR="00E418E5" w:rsidRPr="00714C80" w:rsidRDefault="00E418E5" w:rsidP="00E418E5">
            <w:pPr>
              <w:pStyle w:val="08-Tabelageral"/>
              <w:rPr>
                <w:rFonts w:cs="Arial"/>
                <w:szCs w:val="14"/>
              </w:rPr>
            </w:pPr>
            <w:r>
              <w:rPr>
                <w:rFonts w:cs="Arial"/>
                <w:szCs w:val="14"/>
              </w:rPr>
              <w:t>(916)</w:t>
            </w:r>
          </w:p>
        </w:tc>
      </w:tr>
      <w:tr w:rsidR="00E418E5" w:rsidRPr="00D21E4E" w14:paraId="48EC7BA1" w14:textId="77777777" w:rsidTr="00E418E5">
        <w:trPr>
          <w:trHeight w:val="238"/>
          <w:jc w:val="center"/>
        </w:trPr>
        <w:tc>
          <w:tcPr>
            <w:tcW w:w="2986" w:type="dxa"/>
            <w:gridSpan w:val="2"/>
            <w:tcBorders>
              <w:top w:val="nil"/>
              <w:left w:val="nil"/>
              <w:bottom w:val="single" w:sz="2" w:space="0" w:color="1F4E79" w:themeColor="accent1" w:themeShade="80"/>
              <w:right w:val="nil"/>
            </w:tcBorders>
            <w:shd w:val="clear" w:color="auto" w:fill="auto"/>
          </w:tcPr>
          <w:p w14:paraId="423ACBCE" w14:textId="77777777" w:rsidR="00E418E5" w:rsidRPr="00D21E4E" w:rsidRDefault="00E418E5" w:rsidP="00E418E5">
            <w:pPr>
              <w:pStyle w:val="08-Tabelageral"/>
              <w:jc w:val="left"/>
              <w:rPr>
                <w:b/>
                <w:bCs/>
              </w:rPr>
            </w:pPr>
            <w:r w:rsidRPr="00D21E4E">
              <w:rPr>
                <w:b/>
                <w:bCs/>
              </w:rPr>
              <w:t>Total</w:t>
            </w:r>
          </w:p>
        </w:tc>
        <w:tc>
          <w:tcPr>
            <w:tcW w:w="604" w:type="dxa"/>
            <w:tcBorders>
              <w:top w:val="nil"/>
              <w:bottom w:val="single" w:sz="2" w:space="0" w:color="1F4E79" w:themeColor="accent1" w:themeShade="80"/>
            </w:tcBorders>
            <w:shd w:val="clear" w:color="auto" w:fill="auto"/>
            <w:vAlign w:val="center"/>
          </w:tcPr>
          <w:p w14:paraId="64A9719B" w14:textId="77777777" w:rsidR="00E418E5" w:rsidRPr="00D21E4E" w:rsidRDefault="00E418E5" w:rsidP="00E418E5">
            <w:pPr>
              <w:pStyle w:val="08-Tabelageral"/>
              <w:rPr>
                <w:rFonts w:cs="Arial"/>
                <w:b/>
                <w:bCs/>
                <w:szCs w:val="14"/>
              </w:rPr>
            </w:pPr>
          </w:p>
        </w:tc>
        <w:tc>
          <w:tcPr>
            <w:tcW w:w="1411" w:type="dxa"/>
            <w:tcBorders>
              <w:top w:val="nil"/>
              <w:bottom w:val="single" w:sz="2" w:space="0" w:color="1F4E79" w:themeColor="accent1" w:themeShade="80"/>
            </w:tcBorders>
            <w:shd w:val="clear" w:color="auto" w:fill="auto"/>
          </w:tcPr>
          <w:p w14:paraId="537823FE" w14:textId="77777777" w:rsidR="00E418E5" w:rsidRPr="00D21E4E" w:rsidRDefault="00E418E5" w:rsidP="00E418E5">
            <w:pPr>
              <w:pStyle w:val="08-Tabelageral"/>
              <w:rPr>
                <w:rFonts w:cs="Arial"/>
                <w:b/>
                <w:bCs/>
                <w:szCs w:val="14"/>
              </w:rPr>
            </w:pPr>
            <w:r>
              <w:rPr>
                <w:rFonts w:cs="Arial"/>
                <w:b/>
                <w:bCs/>
                <w:szCs w:val="14"/>
              </w:rPr>
              <w:t>(1.506)</w:t>
            </w:r>
          </w:p>
        </w:tc>
        <w:tc>
          <w:tcPr>
            <w:tcW w:w="1412" w:type="dxa"/>
            <w:tcBorders>
              <w:top w:val="nil"/>
              <w:bottom w:val="single" w:sz="2" w:space="0" w:color="1F4E79" w:themeColor="accent1" w:themeShade="80"/>
            </w:tcBorders>
            <w:shd w:val="clear" w:color="auto" w:fill="auto"/>
          </w:tcPr>
          <w:p w14:paraId="4309BB90" w14:textId="77777777" w:rsidR="00E418E5" w:rsidRPr="00D21E4E" w:rsidRDefault="00E418E5" w:rsidP="00E418E5">
            <w:pPr>
              <w:pStyle w:val="08-Tabelageral"/>
              <w:rPr>
                <w:rFonts w:cs="Arial"/>
                <w:b/>
                <w:bCs/>
                <w:szCs w:val="14"/>
              </w:rPr>
            </w:pPr>
            <w:r w:rsidRPr="00F061A5">
              <w:rPr>
                <w:rFonts w:cs="Arial"/>
                <w:b/>
                <w:bCs/>
                <w:szCs w:val="14"/>
              </w:rPr>
              <w:t>(1.221)</w:t>
            </w:r>
          </w:p>
        </w:tc>
        <w:tc>
          <w:tcPr>
            <w:tcW w:w="283" w:type="dxa"/>
            <w:tcBorders>
              <w:top w:val="nil"/>
              <w:bottom w:val="single" w:sz="2" w:space="0" w:color="1F4E79" w:themeColor="accent1" w:themeShade="80"/>
            </w:tcBorders>
            <w:shd w:val="clear" w:color="auto" w:fill="auto"/>
            <w:vAlign w:val="center"/>
          </w:tcPr>
          <w:p w14:paraId="676D598E" w14:textId="77777777" w:rsidR="00E418E5" w:rsidRPr="00D21E4E" w:rsidRDefault="00E418E5" w:rsidP="00E418E5">
            <w:pPr>
              <w:pStyle w:val="08-Tabelageral"/>
              <w:rPr>
                <w:rFonts w:cs="Arial"/>
                <w:b/>
                <w:bCs/>
                <w:szCs w:val="14"/>
              </w:rPr>
            </w:pPr>
          </w:p>
        </w:tc>
        <w:tc>
          <w:tcPr>
            <w:tcW w:w="1417" w:type="dxa"/>
            <w:tcBorders>
              <w:top w:val="nil"/>
              <w:bottom w:val="single" w:sz="2" w:space="0" w:color="1F4E79" w:themeColor="accent1" w:themeShade="80"/>
            </w:tcBorders>
            <w:shd w:val="clear" w:color="auto" w:fill="auto"/>
          </w:tcPr>
          <w:p w14:paraId="6911790C" w14:textId="77777777" w:rsidR="00E418E5" w:rsidRPr="00D21E4E" w:rsidRDefault="00E418E5" w:rsidP="00E418E5">
            <w:pPr>
              <w:pStyle w:val="08-Tabelageral"/>
              <w:rPr>
                <w:rFonts w:cs="Arial"/>
                <w:b/>
                <w:bCs/>
                <w:szCs w:val="14"/>
              </w:rPr>
            </w:pPr>
            <w:r>
              <w:rPr>
                <w:rFonts w:cs="Arial"/>
                <w:b/>
                <w:bCs/>
                <w:szCs w:val="14"/>
              </w:rPr>
              <w:t>(7.622)</w:t>
            </w:r>
          </w:p>
        </w:tc>
        <w:tc>
          <w:tcPr>
            <w:tcW w:w="1526" w:type="dxa"/>
            <w:tcBorders>
              <w:top w:val="nil"/>
              <w:bottom w:val="single" w:sz="2" w:space="0" w:color="1F4E79" w:themeColor="accent1" w:themeShade="80"/>
            </w:tcBorders>
            <w:shd w:val="clear" w:color="auto" w:fill="auto"/>
          </w:tcPr>
          <w:p w14:paraId="5E5DA0BE" w14:textId="77777777" w:rsidR="00E418E5" w:rsidRPr="00D21E4E" w:rsidRDefault="00E418E5" w:rsidP="00E418E5">
            <w:pPr>
              <w:pStyle w:val="08-Tabelageral"/>
              <w:rPr>
                <w:rFonts w:cs="Arial"/>
                <w:b/>
                <w:bCs/>
                <w:szCs w:val="14"/>
              </w:rPr>
            </w:pPr>
            <w:r w:rsidRPr="00127B6C">
              <w:rPr>
                <w:rFonts w:cs="Arial"/>
                <w:b/>
                <w:bCs/>
                <w:szCs w:val="14"/>
              </w:rPr>
              <w:t>(5.539)</w:t>
            </w:r>
          </w:p>
        </w:tc>
      </w:tr>
    </w:tbl>
    <w:p w14:paraId="334FAAD4" w14:textId="31DA9564" w:rsidR="00E418E5" w:rsidRDefault="00E418E5" w:rsidP="00E418E5">
      <w:pPr>
        <w:pStyle w:val="07-Legenda"/>
        <w:numPr>
          <w:ilvl w:val="0"/>
          <w:numId w:val="6"/>
        </w:numPr>
        <w:tabs>
          <w:tab w:val="clear" w:pos="284"/>
        </w:tabs>
        <w:ind w:left="284" w:hanging="284"/>
        <w:rPr>
          <w:rFonts w:cs="Arial"/>
          <w:szCs w:val="14"/>
        </w:rPr>
      </w:pPr>
      <w:bookmarkStart w:id="69" w:name="_Hlk110271824"/>
      <w:bookmarkEnd w:id="68"/>
      <w:r w:rsidRPr="00E80FF9">
        <w:rPr>
          <w:rFonts w:cs="Arial"/>
          <w:szCs w:val="14"/>
        </w:rPr>
        <w:t xml:space="preserve">Refere-se </w:t>
      </w:r>
      <w:r>
        <w:rPr>
          <w:rFonts w:cs="Arial"/>
          <w:szCs w:val="14"/>
        </w:rPr>
        <w:t>às despesas com parcerias firmadas com correspondentes bancários, em novos canais, para comercializações de produtos de seguridade.</w:t>
      </w:r>
      <w:bookmarkEnd w:id="69"/>
    </w:p>
    <w:p w14:paraId="29A1F047" w14:textId="77777777" w:rsidR="00E418E5" w:rsidRDefault="00E418E5" w:rsidP="00E418E5">
      <w:pPr>
        <w:pStyle w:val="07-Legenda"/>
        <w:tabs>
          <w:tab w:val="clear" w:pos="284"/>
        </w:tabs>
        <w:rPr>
          <w:rFonts w:cs="Arial"/>
          <w:szCs w:val="14"/>
        </w:rPr>
      </w:pPr>
    </w:p>
    <w:p w14:paraId="068FC9A5" w14:textId="77777777" w:rsidR="00E418E5" w:rsidRPr="00901BC6" w:rsidRDefault="00E418E5" w:rsidP="00E418E5">
      <w:pPr>
        <w:pStyle w:val="06-Rmil"/>
        <w:rPr>
          <w:rFonts w:cs="Arial"/>
          <w:szCs w:val="14"/>
        </w:rPr>
      </w:pPr>
      <w:r w:rsidRPr="00901BC6">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E418E5" w:rsidRPr="004078D0" w14:paraId="5B7BF627" w14:textId="77777777" w:rsidTr="00E418E5">
        <w:trPr>
          <w:trHeight w:val="238"/>
          <w:jc w:val="center"/>
        </w:trPr>
        <w:tc>
          <w:tcPr>
            <w:tcW w:w="742" w:type="dxa"/>
            <w:tcBorders>
              <w:top w:val="single" w:sz="2" w:space="0" w:color="1F4E79" w:themeColor="accent1" w:themeShade="80"/>
              <w:bottom w:val="nil"/>
            </w:tcBorders>
            <w:shd w:val="clear" w:color="auto" w:fill="auto"/>
          </w:tcPr>
          <w:p w14:paraId="55376E4C" w14:textId="77777777" w:rsidR="00E418E5" w:rsidRPr="004078D0" w:rsidRDefault="00E418E5" w:rsidP="00E418E5">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4A8F2BA8" w14:textId="77777777" w:rsidR="00E418E5" w:rsidRPr="004078D0" w:rsidRDefault="00E418E5" w:rsidP="00E418E5">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718AA1E5" w14:textId="77777777" w:rsidR="00E418E5" w:rsidRPr="004078D0" w:rsidRDefault="00E418E5" w:rsidP="00E418E5">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6E71D489" w14:textId="77777777" w:rsidR="00E418E5" w:rsidRPr="004078D0" w:rsidRDefault="00E418E5" w:rsidP="00E418E5">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1FF37FD6" w14:textId="77777777" w:rsidR="00E418E5" w:rsidRPr="004078D0" w:rsidRDefault="00E418E5" w:rsidP="00E418E5">
            <w:pPr>
              <w:keepNext/>
              <w:keepLines/>
              <w:spacing w:before="40" w:after="40"/>
              <w:jc w:val="center"/>
              <w:rPr>
                <w:rFonts w:cs="Arial"/>
                <w:b/>
                <w:spacing w:val="-2"/>
                <w:sz w:val="14"/>
                <w:szCs w:val="14"/>
              </w:rPr>
            </w:pPr>
            <w:r w:rsidRPr="004078D0">
              <w:rPr>
                <w:rFonts w:cs="Arial"/>
                <w:b/>
                <w:spacing w:val="-2"/>
                <w:sz w:val="14"/>
                <w:szCs w:val="14"/>
              </w:rPr>
              <w:t>Consolidado</w:t>
            </w:r>
          </w:p>
        </w:tc>
      </w:tr>
      <w:tr w:rsidR="00E418E5" w:rsidRPr="004078D0" w14:paraId="39DE0631" w14:textId="77777777" w:rsidTr="00E418E5">
        <w:trPr>
          <w:trHeight w:val="238"/>
          <w:jc w:val="center"/>
        </w:trPr>
        <w:tc>
          <w:tcPr>
            <w:tcW w:w="2986" w:type="dxa"/>
            <w:gridSpan w:val="2"/>
            <w:tcBorders>
              <w:top w:val="nil"/>
              <w:bottom w:val="single" w:sz="2" w:space="0" w:color="1F4E79" w:themeColor="accent1" w:themeShade="80"/>
            </w:tcBorders>
            <w:shd w:val="clear" w:color="auto" w:fill="auto"/>
          </w:tcPr>
          <w:p w14:paraId="3D9F25F6" w14:textId="77777777" w:rsidR="00E418E5" w:rsidRPr="004078D0" w:rsidRDefault="00E418E5" w:rsidP="00E418E5">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1D802882" w14:textId="77777777" w:rsidR="00E418E5" w:rsidRPr="004078D0" w:rsidRDefault="00E418E5" w:rsidP="00E418E5">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89ECA68" w14:textId="77777777" w:rsidR="00E418E5" w:rsidRPr="004078D0" w:rsidRDefault="00E418E5" w:rsidP="00E418E5">
            <w:pPr>
              <w:keepNext/>
              <w:keepLines/>
              <w:spacing w:before="40" w:after="40"/>
              <w:jc w:val="right"/>
              <w:rPr>
                <w:rFonts w:cs="Arial"/>
                <w:b/>
                <w:spacing w:val="-2"/>
                <w:sz w:val="14"/>
                <w:szCs w:val="18"/>
              </w:rPr>
            </w:pPr>
            <w:r>
              <w:rPr>
                <w:rFonts w:cs="Arial"/>
                <w:b/>
                <w:spacing w:val="-2"/>
                <w:sz w:val="14"/>
                <w:szCs w:val="18"/>
              </w:rPr>
              <w:t>1º Sem/2022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EC7E70C" w14:textId="77777777" w:rsidR="00E418E5" w:rsidRPr="004078D0" w:rsidRDefault="00E418E5" w:rsidP="00E418E5">
            <w:pPr>
              <w:keepNext/>
              <w:keepLines/>
              <w:spacing w:before="40" w:after="40"/>
              <w:jc w:val="right"/>
              <w:rPr>
                <w:rFonts w:cs="Arial"/>
                <w:b/>
                <w:spacing w:val="-2"/>
                <w:sz w:val="14"/>
                <w:szCs w:val="18"/>
              </w:rPr>
            </w:pPr>
            <w:r>
              <w:rPr>
                <w:rFonts w:cs="Arial"/>
                <w:b/>
                <w:spacing w:val="-2"/>
                <w:sz w:val="14"/>
                <w:szCs w:val="18"/>
              </w:rPr>
              <w:t>1º Sem/2021</w:t>
            </w:r>
          </w:p>
        </w:tc>
        <w:tc>
          <w:tcPr>
            <w:tcW w:w="283" w:type="dxa"/>
            <w:tcBorders>
              <w:top w:val="nil"/>
              <w:bottom w:val="single" w:sz="2" w:space="0" w:color="1F4E79" w:themeColor="accent1" w:themeShade="80"/>
            </w:tcBorders>
            <w:shd w:val="clear" w:color="auto" w:fill="auto"/>
            <w:vAlign w:val="center"/>
          </w:tcPr>
          <w:p w14:paraId="35F7AD73" w14:textId="77777777" w:rsidR="00E418E5" w:rsidRPr="004078D0" w:rsidRDefault="00E418E5" w:rsidP="00E418E5">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9C5D271" w14:textId="77777777" w:rsidR="00E418E5" w:rsidRPr="004078D0" w:rsidRDefault="00E418E5" w:rsidP="00E418E5">
            <w:pPr>
              <w:keepNext/>
              <w:keepLines/>
              <w:spacing w:before="40" w:after="40"/>
              <w:jc w:val="right"/>
              <w:rPr>
                <w:rFonts w:cs="Arial"/>
                <w:b/>
                <w:spacing w:val="-2"/>
                <w:sz w:val="14"/>
                <w:szCs w:val="18"/>
              </w:rPr>
            </w:pPr>
            <w:r>
              <w:rPr>
                <w:rFonts w:cs="Arial"/>
                <w:b/>
                <w:spacing w:val="-2"/>
                <w:sz w:val="14"/>
                <w:szCs w:val="18"/>
              </w:rPr>
              <w:t>1º Sem/2022</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352725B3" w14:textId="77777777" w:rsidR="00E418E5" w:rsidRPr="004078D0" w:rsidRDefault="00E418E5" w:rsidP="00E418E5">
            <w:pPr>
              <w:keepNext/>
              <w:keepLines/>
              <w:spacing w:before="40" w:after="40"/>
              <w:jc w:val="right"/>
              <w:rPr>
                <w:rFonts w:cs="Arial"/>
                <w:b/>
                <w:spacing w:val="-2"/>
                <w:sz w:val="14"/>
                <w:szCs w:val="18"/>
              </w:rPr>
            </w:pPr>
            <w:r>
              <w:rPr>
                <w:rFonts w:cs="Arial"/>
                <w:b/>
                <w:spacing w:val="-2"/>
                <w:sz w:val="14"/>
                <w:szCs w:val="18"/>
              </w:rPr>
              <w:t>1º Sem/2021</w:t>
            </w:r>
          </w:p>
        </w:tc>
      </w:tr>
      <w:tr w:rsidR="00E418E5" w:rsidRPr="004078D0" w14:paraId="70BD8521"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15A04831" w14:textId="77777777" w:rsidR="00E418E5" w:rsidRPr="006468C2" w:rsidRDefault="00E418E5" w:rsidP="00E418E5">
            <w:pPr>
              <w:pStyle w:val="08-Tabelageral"/>
              <w:jc w:val="left"/>
            </w:pPr>
            <w:r>
              <w:rPr>
                <w:rFonts w:cs="Arial"/>
                <w:color w:val="000000"/>
                <w:szCs w:val="14"/>
              </w:rPr>
              <w:t xml:space="preserve">Despesas com vendas </w:t>
            </w:r>
            <w:r w:rsidRPr="00074B3C">
              <w:rPr>
                <w:rFonts w:cs="Arial"/>
                <w:color w:val="000000"/>
                <w:szCs w:val="14"/>
                <w:vertAlign w:val="superscript"/>
              </w:rPr>
              <w:t>(1)</w:t>
            </w:r>
          </w:p>
        </w:tc>
        <w:tc>
          <w:tcPr>
            <w:tcW w:w="604" w:type="dxa"/>
            <w:tcBorders>
              <w:top w:val="nil"/>
            </w:tcBorders>
            <w:shd w:val="clear" w:color="auto" w:fill="auto"/>
            <w:vAlign w:val="center"/>
          </w:tcPr>
          <w:p w14:paraId="40FE30BB" w14:textId="77777777" w:rsidR="00E418E5" w:rsidRPr="006468C2" w:rsidRDefault="00E418E5" w:rsidP="00E418E5">
            <w:pPr>
              <w:pStyle w:val="08-Tabelageral"/>
              <w:rPr>
                <w:rFonts w:cs="Arial"/>
                <w:szCs w:val="14"/>
              </w:rPr>
            </w:pPr>
          </w:p>
        </w:tc>
        <w:tc>
          <w:tcPr>
            <w:tcW w:w="1411" w:type="dxa"/>
            <w:tcBorders>
              <w:top w:val="nil"/>
            </w:tcBorders>
            <w:shd w:val="clear" w:color="auto" w:fill="auto"/>
            <w:vAlign w:val="bottom"/>
          </w:tcPr>
          <w:p w14:paraId="72A040DC" w14:textId="77777777" w:rsidR="00E418E5" w:rsidRPr="006468C2" w:rsidRDefault="00E418E5" w:rsidP="00E418E5">
            <w:pPr>
              <w:pStyle w:val="08-Tabelageral"/>
              <w:rPr>
                <w:rFonts w:cs="Arial"/>
                <w:szCs w:val="14"/>
              </w:rPr>
            </w:pPr>
            <w:r>
              <w:rPr>
                <w:rFonts w:cs="Arial"/>
                <w:color w:val="000000"/>
                <w:szCs w:val="14"/>
              </w:rPr>
              <w:t>--</w:t>
            </w:r>
          </w:p>
        </w:tc>
        <w:tc>
          <w:tcPr>
            <w:tcW w:w="1412" w:type="dxa"/>
            <w:tcBorders>
              <w:top w:val="nil"/>
            </w:tcBorders>
            <w:shd w:val="clear" w:color="auto" w:fill="auto"/>
            <w:vAlign w:val="bottom"/>
          </w:tcPr>
          <w:p w14:paraId="08E52A57" w14:textId="77777777" w:rsidR="00E418E5" w:rsidRPr="006468C2" w:rsidRDefault="00E418E5" w:rsidP="00E418E5">
            <w:pPr>
              <w:pStyle w:val="08-Tabelageral"/>
            </w:pPr>
            <w:r>
              <w:rPr>
                <w:rFonts w:cs="Arial"/>
                <w:color w:val="000000"/>
                <w:szCs w:val="14"/>
              </w:rPr>
              <w:t>--</w:t>
            </w:r>
          </w:p>
        </w:tc>
        <w:tc>
          <w:tcPr>
            <w:tcW w:w="283" w:type="dxa"/>
            <w:tcBorders>
              <w:top w:val="nil"/>
            </w:tcBorders>
            <w:shd w:val="clear" w:color="auto" w:fill="auto"/>
            <w:vAlign w:val="center"/>
          </w:tcPr>
          <w:p w14:paraId="5A960D2B" w14:textId="77777777" w:rsidR="00E418E5" w:rsidRPr="006468C2" w:rsidRDefault="00E418E5" w:rsidP="00E418E5">
            <w:pPr>
              <w:pStyle w:val="08-Tabelageral"/>
              <w:rPr>
                <w:rFonts w:cs="Arial"/>
                <w:szCs w:val="14"/>
              </w:rPr>
            </w:pPr>
          </w:p>
        </w:tc>
        <w:tc>
          <w:tcPr>
            <w:tcW w:w="1417" w:type="dxa"/>
            <w:tcBorders>
              <w:top w:val="nil"/>
            </w:tcBorders>
            <w:shd w:val="clear" w:color="auto" w:fill="auto"/>
            <w:vAlign w:val="bottom"/>
          </w:tcPr>
          <w:p w14:paraId="498401FD" w14:textId="77777777" w:rsidR="00E418E5" w:rsidRPr="006468C2" w:rsidRDefault="00E418E5" w:rsidP="00E418E5">
            <w:pPr>
              <w:pStyle w:val="08-Tabelageral"/>
              <w:rPr>
                <w:rFonts w:cs="Arial"/>
                <w:szCs w:val="14"/>
              </w:rPr>
            </w:pPr>
            <w:r>
              <w:rPr>
                <w:rFonts w:cs="Arial"/>
                <w:color w:val="000000"/>
                <w:szCs w:val="14"/>
              </w:rPr>
              <w:t>(3.222)</w:t>
            </w:r>
          </w:p>
        </w:tc>
        <w:tc>
          <w:tcPr>
            <w:tcW w:w="1526" w:type="dxa"/>
            <w:tcBorders>
              <w:top w:val="nil"/>
            </w:tcBorders>
            <w:shd w:val="clear" w:color="auto" w:fill="auto"/>
            <w:vAlign w:val="bottom"/>
          </w:tcPr>
          <w:p w14:paraId="684D18CE" w14:textId="77777777" w:rsidR="00E418E5" w:rsidRPr="004078D0" w:rsidRDefault="00E418E5" w:rsidP="00E418E5">
            <w:pPr>
              <w:pStyle w:val="08-Tabelageral"/>
              <w:rPr>
                <w:rFonts w:cs="Arial"/>
                <w:szCs w:val="14"/>
              </w:rPr>
            </w:pPr>
            <w:r>
              <w:rPr>
                <w:rFonts w:cs="Arial"/>
                <w:color w:val="000000"/>
                <w:szCs w:val="14"/>
              </w:rPr>
              <w:t>--</w:t>
            </w:r>
          </w:p>
        </w:tc>
      </w:tr>
      <w:tr w:rsidR="00E418E5" w:rsidRPr="004078D0" w14:paraId="418B6830" w14:textId="77777777" w:rsidTr="00E418E5">
        <w:trPr>
          <w:trHeight w:val="238"/>
          <w:jc w:val="center"/>
        </w:trPr>
        <w:tc>
          <w:tcPr>
            <w:tcW w:w="2986" w:type="dxa"/>
            <w:gridSpan w:val="2"/>
            <w:tcBorders>
              <w:top w:val="nil"/>
              <w:left w:val="nil"/>
              <w:bottom w:val="nil"/>
              <w:right w:val="nil"/>
            </w:tcBorders>
            <w:shd w:val="clear" w:color="auto" w:fill="auto"/>
            <w:vAlign w:val="center"/>
          </w:tcPr>
          <w:p w14:paraId="31A92B37" w14:textId="77777777" w:rsidR="00E418E5" w:rsidRPr="004078D0" w:rsidRDefault="00E418E5" w:rsidP="00E418E5">
            <w:pPr>
              <w:pStyle w:val="08-Tabelageral"/>
              <w:jc w:val="left"/>
            </w:pPr>
            <w:r>
              <w:rPr>
                <w:rFonts w:cs="Arial"/>
                <w:color w:val="000000"/>
                <w:szCs w:val="14"/>
              </w:rPr>
              <w:t>Processamento de dados</w:t>
            </w:r>
          </w:p>
        </w:tc>
        <w:tc>
          <w:tcPr>
            <w:tcW w:w="604" w:type="dxa"/>
            <w:shd w:val="clear" w:color="auto" w:fill="auto"/>
            <w:vAlign w:val="center"/>
          </w:tcPr>
          <w:p w14:paraId="41EBA9EF" w14:textId="77777777" w:rsidR="00E418E5" w:rsidRPr="004078D0" w:rsidRDefault="00E418E5" w:rsidP="00E418E5">
            <w:pPr>
              <w:pStyle w:val="08-Tabelageral"/>
              <w:rPr>
                <w:rFonts w:cs="Arial"/>
                <w:szCs w:val="14"/>
              </w:rPr>
            </w:pPr>
          </w:p>
        </w:tc>
        <w:tc>
          <w:tcPr>
            <w:tcW w:w="1411" w:type="dxa"/>
            <w:shd w:val="clear" w:color="auto" w:fill="auto"/>
            <w:vAlign w:val="bottom"/>
          </w:tcPr>
          <w:p w14:paraId="08E2FE35" w14:textId="77777777" w:rsidR="00E418E5" w:rsidRPr="00217CF4" w:rsidRDefault="00E418E5" w:rsidP="00E418E5">
            <w:pPr>
              <w:pStyle w:val="08-Tabelageral"/>
              <w:rPr>
                <w:rFonts w:cs="Arial"/>
                <w:szCs w:val="14"/>
              </w:rPr>
            </w:pPr>
            <w:r>
              <w:rPr>
                <w:rFonts w:cs="Arial"/>
                <w:color w:val="000000"/>
                <w:szCs w:val="14"/>
              </w:rPr>
              <w:t>(313)</w:t>
            </w:r>
          </w:p>
        </w:tc>
        <w:tc>
          <w:tcPr>
            <w:tcW w:w="1412" w:type="dxa"/>
            <w:shd w:val="clear" w:color="auto" w:fill="auto"/>
            <w:vAlign w:val="bottom"/>
          </w:tcPr>
          <w:p w14:paraId="073EFC91" w14:textId="77777777" w:rsidR="00E418E5" w:rsidRPr="004078D0" w:rsidRDefault="00E418E5" w:rsidP="00E418E5">
            <w:pPr>
              <w:pStyle w:val="08-Tabelageral"/>
            </w:pPr>
            <w:r>
              <w:rPr>
                <w:rFonts w:cs="Arial"/>
                <w:color w:val="000000"/>
                <w:szCs w:val="14"/>
              </w:rPr>
              <w:t>(561)</w:t>
            </w:r>
          </w:p>
        </w:tc>
        <w:tc>
          <w:tcPr>
            <w:tcW w:w="283" w:type="dxa"/>
            <w:shd w:val="clear" w:color="auto" w:fill="auto"/>
            <w:vAlign w:val="center"/>
          </w:tcPr>
          <w:p w14:paraId="166BFAD4" w14:textId="77777777" w:rsidR="00E418E5" w:rsidRPr="004078D0" w:rsidRDefault="00E418E5" w:rsidP="00E418E5">
            <w:pPr>
              <w:pStyle w:val="08-Tabelageral"/>
              <w:rPr>
                <w:rFonts w:cs="Arial"/>
                <w:szCs w:val="14"/>
              </w:rPr>
            </w:pPr>
          </w:p>
        </w:tc>
        <w:tc>
          <w:tcPr>
            <w:tcW w:w="1417" w:type="dxa"/>
            <w:shd w:val="clear" w:color="auto" w:fill="auto"/>
            <w:vAlign w:val="bottom"/>
          </w:tcPr>
          <w:p w14:paraId="47825AAD" w14:textId="77777777" w:rsidR="00E418E5" w:rsidRPr="00217CF4" w:rsidRDefault="00E418E5" w:rsidP="00E418E5">
            <w:pPr>
              <w:pStyle w:val="08-Tabelageral"/>
              <w:rPr>
                <w:rFonts w:cs="Arial"/>
                <w:szCs w:val="14"/>
              </w:rPr>
            </w:pPr>
            <w:r>
              <w:rPr>
                <w:rFonts w:cs="Arial"/>
                <w:color w:val="000000"/>
                <w:szCs w:val="14"/>
              </w:rPr>
              <w:t>(3.068)</w:t>
            </w:r>
          </w:p>
        </w:tc>
        <w:tc>
          <w:tcPr>
            <w:tcW w:w="1526" w:type="dxa"/>
            <w:shd w:val="clear" w:color="auto" w:fill="auto"/>
            <w:vAlign w:val="bottom"/>
          </w:tcPr>
          <w:p w14:paraId="6EDD7982" w14:textId="77777777" w:rsidR="00E418E5" w:rsidRPr="004078D0" w:rsidRDefault="00E418E5" w:rsidP="00E418E5">
            <w:pPr>
              <w:pStyle w:val="08-Tabelageral"/>
              <w:rPr>
                <w:rFonts w:cs="Arial"/>
                <w:szCs w:val="14"/>
              </w:rPr>
            </w:pPr>
            <w:r>
              <w:rPr>
                <w:rFonts w:cs="Arial"/>
                <w:color w:val="000000"/>
                <w:szCs w:val="14"/>
              </w:rPr>
              <w:t>(2.979)</w:t>
            </w:r>
          </w:p>
        </w:tc>
      </w:tr>
      <w:tr w:rsidR="00E418E5" w:rsidRPr="004078D0" w14:paraId="7742A2A7" w14:textId="77777777" w:rsidTr="00E418E5">
        <w:trPr>
          <w:trHeight w:val="238"/>
          <w:jc w:val="center"/>
        </w:trPr>
        <w:tc>
          <w:tcPr>
            <w:tcW w:w="2986" w:type="dxa"/>
            <w:gridSpan w:val="2"/>
            <w:tcBorders>
              <w:top w:val="nil"/>
              <w:left w:val="nil"/>
              <w:bottom w:val="nil"/>
              <w:right w:val="nil"/>
            </w:tcBorders>
            <w:shd w:val="clear" w:color="auto" w:fill="auto"/>
            <w:vAlign w:val="center"/>
          </w:tcPr>
          <w:p w14:paraId="1C28CBF0" w14:textId="77777777" w:rsidR="00E418E5" w:rsidRPr="005B368B" w:rsidRDefault="00E418E5" w:rsidP="00E418E5">
            <w:pPr>
              <w:pStyle w:val="08-Tabelageral"/>
              <w:jc w:val="left"/>
              <w:rPr>
                <w:vertAlign w:val="superscript"/>
              </w:rPr>
            </w:pPr>
            <w:r>
              <w:rPr>
                <w:rFonts w:cs="Arial"/>
                <w:color w:val="000000"/>
                <w:szCs w:val="14"/>
              </w:rPr>
              <w:t>Aluguéis e taxa condominial</w:t>
            </w:r>
          </w:p>
        </w:tc>
        <w:tc>
          <w:tcPr>
            <w:tcW w:w="604" w:type="dxa"/>
            <w:shd w:val="clear" w:color="auto" w:fill="auto"/>
            <w:vAlign w:val="center"/>
          </w:tcPr>
          <w:p w14:paraId="64246923" w14:textId="77777777" w:rsidR="00E418E5" w:rsidRPr="004078D0" w:rsidRDefault="00E418E5" w:rsidP="00E418E5">
            <w:pPr>
              <w:pStyle w:val="08-Tabelageral"/>
              <w:rPr>
                <w:rFonts w:cs="Arial"/>
                <w:szCs w:val="14"/>
              </w:rPr>
            </w:pPr>
          </w:p>
        </w:tc>
        <w:tc>
          <w:tcPr>
            <w:tcW w:w="1411" w:type="dxa"/>
            <w:shd w:val="clear" w:color="auto" w:fill="auto"/>
            <w:vAlign w:val="bottom"/>
          </w:tcPr>
          <w:p w14:paraId="63E25155" w14:textId="77777777" w:rsidR="00E418E5" w:rsidRPr="004078D0" w:rsidRDefault="00E418E5" w:rsidP="00E418E5">
            <w:pPr>
              <w:pStyle w:val="08-Tabelageral"/>
              <w:rPr>
                <w:rFonts w:cs="Arial"/>
                <w:szCs w:val="14"/>
              </w:rPr>
            </w:pPr>
            <w:r>
              <w:rPr>
                <w:rFonts w:cs="Arial"/>
                <w:color w:val="000000"/>
                <w:szCs w:val="14"/>
              </w:rPr>
              <w:t>(627)</w:t>
            </w:r>
          </w:p>
        </w:tc>
        <w:tc>
          <w:tcPr>
            <w:tcW w:w="1412" w:type="dxa"/>
            <w:shd w:val="clear" w:color="auto" w:fill="auto"/>
            <w:vAlign w:val="bottom"/>
          </w:tcPr>
          <w:p w14:paraId="7C57201D" w14:textId="77777777" w:rsidR="00E418E5" w:rsidRPr="004078D0" w:rsidRDefault="00E418E5" w:rsidP="00E418E5">
            <w:pPr>
              <w:pStyle w:val="08-Tabelageral"/>
            </w:pPr>
            <w:r>
              <w:rPr>
                <w:rFonts w:cs="Arial"/>
                <w:color w:val="000000"/>
                <w:szCs w:val="14"/>
              </w:rPr>
              <w:t>(441)</w:t>
            </w:r>
          </w:p>
        </w:tc>
        <w:tc>
          <w:tcPr>
            <w:tcW w:w="283" w:type="dxa"/>
            <w:shd w:val="clear" w:color="auto" w:fill="auto"/>
            <w:vAlign w:val="center"/>
          </w:tcPr>
          <w:p w14:paraId="3577EA81" w14:textId="77777777" w:rsidR="00E418E5" w:rsidRPr="004078D0" w:rsidRDefault="00E418E5" w:rsidP="00E418E5">
            <w:pPr>
              <w:pStyle w:val="08-Tabelageral"/>
              <w:rPr>
                <w:rFonts w:cs="Arial"/>
                <w:szCs w:val="14"/>
              </w:rPr>
            </w:pPr>
          </w:p>
        </w:tc>
        <w:tc>
          <w:tcPr>
            <w:tcW w:w="1417" w:type="dxa"/>
            <w:shd w:val="clear" w:color="auto" w:fill="auto"/>
            <w:vAlign w:val="bottom"/>
          </w:tcPr>
          <w:p w14:paraId="546C14FA" w14:textId="77777777" w:rsidR="00E418E5" w:rsidRPr="004078D0" w:rsidRDefault="00E418E5" w:rsidP="00E418E5">
            <w:pPr>
              <w:pStyle w:val="08-Tabelageral"/>
              <w:rPr>
                <w:rFonts w:cs="Arial"/>
                <w:szCs w:val="14"/>
              </w:rPr>
            </w:pPr>
            <w:r>
              <w:rPr>
                <w:rFonts w:cs="Arial"/>
                <w:color w:val="000000"/>
                <w:szCs w:val="14"/>
              </w:rPr>
              <w:t>(2.635)</w:t>
            </w:r>
          </w:p>
        </w:tc>
        <w:tc>
          <w:tcPr>
            <w:tcW w:w="1526" w:type="dxa"/>
            <w:shd w:val="clear" w:color="auto" w:fill="auto"/>
            <w:vAlign w:val="bottom"/>
          </w:tcPr>
          <w:p w14:paraId="516DAAEA" w14:textId="77777777" w:rsidR="00E418E5" w:rsidRPr="004078D0" w:rsidRDefault="00E418E5" w:rsidP="00E418E5">
            <w:pPr>
              <w:pStyle w:val="08-Tabelageral"/>
              <w:rPr>
                <w:rFonts w:cs="Arial"/>
                <w:szCs w:val="14"/>
              </w:rPr>
            </w:pPr>
            <w:r>
              <w:rPr>
                <w:rFonts w:cs="Arial"/>
                <w:color w:val="000000"/>
                <w:szCs w:val="14"/>
              </w:rPr>
              <w:t>(2.027)</w:t>
            </w:r>
          </w:p>
        </w:tc>
      </w:tr>
      <w:tr w:rsidR="00E418E5" w:rsidRPr="004078D0" w14:paraId="1410FCB4" w14:textId="77777777" w:rsidTr="00E418E5">
        <w:trPr>
          <w:trHeight w:val="238"/>
          <w:jc w:val="center"/>
        </w:trPr>
        <w:tc>
          <w:tcPr>
            <w:tcW w:w="2986" w:type="dxa"/>
            <w:gridSpan w:val="2"/>
            <w:tcBorders>
              <w:top w:val="nil"/>
              <w:left w:val="nil"/>
              <w:bottom w:val="nil"/>
              <w:right w:val="nil"/>
            </w:tcBorders>
            <w:shd w:val="clear" w:color="auto" w:fill="auto"/>
            <w:vAlign w:val="center"/>
          </w:tcPr>
          <w:p w14:paraId="5266E417" w14:textId="77777777" w:rsidR="00E418E5" w:rsidRPr="00531062" w:rsidRDefault="00E418E5" w:rsidP="00E418E5">
            <w:pPr>
              <w:pStyle w:val="08-Tabelageral"/>
              <w:jc w:val="left"/>
            </w:pPr>
            <w:r>
              <w:rPr>
                <w:rFonts w:cs="Arial"/>
                <w:color w:val="000000"/>
                <w:szCs w:val="14"/>
              </w:rPr>
              <w:t>Serviços técnicos especializados</w:t>
            </w:r>
          </w:p>
        </w:tc>
        <w:tc>
          <w:tcPr>
            <w:tcW w:w="604" w:type="dxa"/>
            <w:shd w:val="clear" w:color="auto" w:fill="auto"/>
            <w:vAlign w:val="center"/>
          </w:tcPr>
          <w:p w14:paraId="50493746" w14:textId="77777777" w:rsidR="00E418E5" w:rsidRPr="00B636F4" w:rsidRDefault="00E418E5" w:rsidP="00E418E5">
            <w:pPr>
              <w:pStyle w:val="08-Tabelageral"/>
              <w:rPr>
                <w:rFonts w:cs="Arial"/>
                <w:szCs w:val="14"/>
              </w:rPr>
            </w:pPr>
          </w:p>
        </w:tc>
        <w:tc>
          <w:tcPr>
            <w:tcW w:w="1411" w:type="dxa"/>
            <w:shd w:val="clear" w:color="auto" w:fill="auto"/>
            <w:vAlign w:val="bottom"/>
          </w:tcPr>
          <w:p w14:paraId="23DA4801" w14:textId="77777777" w:rsidR="00E418E5" w:rsidRDefault="00E418E5" w:rsidP="00E418E5">
            <w:pPr>
              <w:pStyle w:val="08-Tabelageral"/>
              <w:rPr>
                <w:rFonts w:cs="Arial"/>
                <w:szCs w:val="14"/>
              </w:rPr>
            </w:pPr>
            <w:r>
              <w:rPr>
                <w:rFonts w:cs="Arial"/>
                <w:color w:val="000000"/>
                <w:szCs w:val="14"/>
              </w:rPr>
              <w:t>(350)</w:t>
            </w:r>
          </w:p>
        </w:tc>
        <w:tc>
          <w:tcPr>
            <w:tcW w:w="1412" w:type="dxa"/>
            <w:shd w:val="clear" w:color="auto" w:fill="auto"/>
            <w:vAlign w:val="bottom"/>
          </w:tcPr>
          <w:p w14:paraId="08092476" w14:textId="77777777" w:rsidR="00E418E5" w:rsidRPr="000D1760" w:rsidRDefault="00E418E5" w:rsidP="00E418E5">
            <w:pPr>
              <w:pStyle w:val="08-Tabelageral"/>
            </w:pPr>
            <w:r>
              <w:rPr>
                <w:rFonts w:cs="Arial"/>
                <w:color w:val="000000"/>
                <w:szCs w:val="14"/>
              </w:rPr>
              <w:t>(200)</w:t>
            </w:r>
          </w:p>
        </w:tc>
        <w:tc>
          <w:tcPr>
            <w:tcW w:w="283" w:type="dxa"/>
            <w:shd w:val="clear" w:color="auto" w:fill="auto"/>
            <w:vAlign w:val="center"/>
          </w:tcPr>
          <w:p w14:paraId="61C86B07" w14:textId="77777777" w:rsidR="00E418E5" w:rsidRPr="00B636F4" w:rsidRDefault="00E418E5" w:rsidP="00E418E5">
            <w:pPr>
              <w:pStyle w:val="08-Tabelageral"/>
              <w:rPr>
                <w:rFonts w:cs="Arial"/>
                <w:szCs w:val="14"/>
              </w:rPr>
            </w:pPr>
          </w:p>
        </w:tc>
        <w:tc>
          <w:tcPr>
            <w:tcW w:w="1417" w:type="dxa"/>
            <w:shd w:val="clear" w:color="auto" w:fill="auto"/>
            <w:vAlign w:val="bottom"/>
          </w:tcPr>
          <w:p w14:paraId="60BED32B" w14:textId="77777777" w:rsidR="00E418E5" w:rsidRDefault="00E418E5" w:rsidP="00E418E5">
            <w:pPr>
              <w:pStyle w:val="08-Tabelageral"/>
              <w:rPr>
                <w:rFonts w:cs="Arial"/>
                <w:szCs w:val="14"/>
              </w:rPr>
            </w:pPr>
            <w:r>
              <w:rPr>
                <w:rFonts w:cs="Arial"/>
                <w:color w:val="000000"/>
                <w:szCs w:val="14"/>
              </w:rPr>
              <w:t>(1.629)</w:t>
            </w:r>
          </w:p>
        </w:tc>
        <w:tc>
          <w:tcPr>
            <w:tcW w:w="1526" w:type="dxa"/>
            <w:shd w:val="clear" w:color="auto" w:fill="auto"/>
            <w:vAlign w:val="bottom"/>
          </w:tcPr>
          <w:p w14:paraId="13B7FA7B" w14:textId="77777777" w:rsidR="00E418E5" w:rsidRPr="00410E8D" w:rsidRDefault="00E418E5" w:rsidP="00E418E5">
            <w:pPr>
              <w:pStyle w:val="08-Tabelageral"/>
              <w:rPr>
                <w:rFonts w:cs="Arial"/>
                <w:szCs w:val="14"/>
              </w:rPr>
            </w:pPr>
            <w:r>
              <w:rPr>
                <w:rFonts w:cs="Arial"/>
                <w:color w:val="000000"/>
                <w:szCs w:val="14"/>
              </w:rPr>
              <w:t>(1.504)</w:t>
            </w:r>
          </w:p>
        </w:tc>
      </w:tr>
      <w:tr w:rsidR="00E418E5" w:rsidRPr="004078D0" w14:paraId="0D591F09"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6ABB4BD2" w14:textId="77777777" w:rsidR="00E418E5" w:rsidRPr="00531062" w:rsidRDefault="00E418E5" w:rsidP="00E418E5">
            <w:pPr>
              <w:pStyle w:val="08-Tabelageral"/>
              <w:jc w:val="left"/>
            </w:pPr>
            <w:r>
              <w:rPr>
                <w:rFonts w:cs="Arial"/>
                <w:color w:val="000000"/>
                <w:szCs w:val="14"/>
              </w:rPr>
              <w:t>Gastos com comunicação</w:t>
            </w:r>
          </w:p>
        </w:tc>
        <w:tc>
          <w:tcPr>
            <w:tcW w:w="604" w:type="dxa"/>
            <w:shd w:val="clear" w:color="auto" w:fill="auto"/>
            <w:vAlign w:val="center"/>
          </w:tcPr>
          <w:p w14:paraId="2E58AD9A" w14:textId="77777777" w:rsidR="00E418E5" w:rsidRPr="00B636F4" w:rsidRDefault="00E418E5" w:rsidP="00E418E5">
            <w:pPr>
              <w:pStyle w:val="08-Tabelageral"/>
              <w:rPr>
                <w:rFonts w:cs="Arial"/>
                <w:szCs w:val="14"/>
              </w:rPr>
            </w:pPr>
          </w:p>
        </w:tc>
        <w:tc>
          <w:tcPr>
            <w:tcW w:w="1411" w:type="dxa"/>
            <w:shd w:val="clear" w:color="auto" w:fill="auto"/>
            <w:vAlign w:val="bottom"/>
          </w:tcPr>
          <w:p w14:paraId="1B08BF85" w14:textId="77777777" w:rsidR="00E418E5" w:rsidRDefault="00E418E5" w:rsidP="00E418E5">
            <w:pPr>
              <w:pStyle w:val="08-Tabelageral"/>
              <w:rPr>
                <w:rFonts w:cs="Arial"/>
                <w:szCs w:val="14"/>
              </w:rPr>
            </w:pPr>
            <w:r>
              <w:rPr>
                <w:rFonts w:cs="Arial"/>
                <w:color w:val="000000"/>
                <w:szCs w:val="14"/>
              </w:rPr>
              <w:t>(549)</w:t>
            </w:r>
          </w:p>
        </w:tc>
        <w:tc>
          <w:tcPr>
            <w:tcW w:w="1412" w:type="dxa"/>
            <w:shd w:val="clear" w:color="auto" w:fill="auto"/>
            <w:vAlign w:val="bottom"/>
          </w:tcPr>
          <w:p w14:paraId="39A80B3D" w14:textId="77777777" w:rsidR="00E418E5" w:rsidRPr="009D6773" w:rsidRDefault="00E418E5" w:rsidP="00E418E5">
            <w:pPr>
              <w:pStyle w:val="08-Tabelageral"/>
              <w:rPr>
                <w:rFonts w:cs="Arial"/>
                <w:szCs w:val="14"/>
              </w:rPr>
            </w:pPr>
            <w:r>
              <w:rPr>
                <w:rFonts w:cs="Arial"/>
                <w:color w:val="000000"/>
                <w:szCs w:val="14"/>
              </w:rPr>
              <w:t>(300)</w:t>
            </w:r>
          </w:p>
        </w:tc>
        <w:tc>
          <w:tcPr>
            <w:tcW w:w="283" w:type="dxa"/>
            <w:shd w:val="clear" w:color="auto" w:fill="auto"/>
            <w:vAlign w:val="center"/>
          </w:tcPr>
          <w:p w14:paraId="7EC3E64B" w14:textId="77777777" w:rsidR="00E418E5" w:rsidRPr="00B636F4" w:rsidRDefault="00E418E5" w:rsidP="00E418E5">
            <w:pPr>
              <w:pStyle w:val="08-Tabelageral"/>
              <w:rPr>
                <w:rFonts w:cs="Arial"/>
                <w:szCs w:val="14"/>
              </w:rPr>
            </w:pPr>
          </w:p>
        </w:tc>
        <w:tc>
          <w:tcPr>
            <w:tcW w:w="1417" w:type="dxa"/>
            <w:shd w:val="clear" w:color="auto" w:fill="auto"/>
            <w:vAlign w:val="bottom"/>
          </w:tcPr>
          <w:p w14:paraId="3C66C1DC" w14:textId="77777777" w:rsidR="00E418E5" w:rsidRDefault="00E418E5" w:rsidP="00E418E5">
            <w:pPr>
              <w:pStyle w:val="08-Tabelageral"/>
              <w:rPr>
                <w:rFonts w:cs="Arial"/>
                <w:szCs w:val="14"/>
              </w:rPr>
            </w:pPr>
            <w:r>
              <w:rPr>
                <w:rFonts w:cs="Arial"/>
                <w:color w:val="000000"/>
                <w:szCs w:val="14"/>
              </w:rPr>
              <w:t>(696)</w:t>
            </w:r>
          </w:p>
        </w:tc>
        <w:tc>
          <w:tcPr>
            <w:tcW w:w="1526" w:type="dxa"/>
            <w:shd w:val="clear" w:color="auto" w:fill="auto"/>
            <w:vAlign w:val="bottom"/>
          </w:tcPr>
          <w:p w14:paraId="4D27DD14" w14:textId="77777777" w:rsidR="00E418E5" w:rsidRPr="00410E8D" w:rsidRDefault="00E418E5" w:rsidP="00E418E5">
            <w:pPr>
              <w:pStyle w:val="08-Tabelageral"/>
              <w:rPr>
                <w:rFonts w:cs="Arial"/>
                <w:szCs w:val="14"/>
              </w:rPr>
            </w:pPr>
            <w:r>
              <w:rPr>
                <w:rFonts w:cs="Arial"/>
                <w:color w:val="000000"/>
                <w:szCs w:val="14"/>
              </w:rPr>
              <w:t>(528)</w:t>
            </w:r>
          </w:p>
        </w:tc>
      </w:tr>
      <w:tr w:rsidR="00E418E5" w:rsidRPr="004078D0" w14:paraId="48030910"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2F085CC9" w14:textId="77777777" w:rsidR="00E418E5" w:rsidRPr="00A46030" w:rsidRDefault="00E418E5" w:rsidP="00E418E5">
            <w:pPr>
              <w:pStyle w:val="08-Tabelageral"/>
              <w:jc w:val="left"/>
            </w:pPr>
            <w:r>
              <w:rPr>
                <w:rFonts w:cs="Arial"/>
                <w:color w:val="000000"/>
                <w:szCs w:val="14"/>
              </w:rPr>
              <w:t>Publicações</w:t>
            </w:r>
          </w:p>
        </w:tc>
        <w:tc>
          <w:tcPr>
            <w:tcW w:w="604" w:type="dxa"/>
            <w:shd w:val="clear" w:color="auto" w:fill="auto"/>
            <w:vAlign w:val="center"/>
          </w:tcPr>
          <w:p w14:paraId="6EDC4D8E" w14:textId="77777777" w:rsidR="00E418E5" w:rsidRPr="00714C80" w:rsidRDefault="00E418E5" w:rsidP="00E418E5">
            <w:pPr>
              <w:pStyle w:val="08-Tabelageral"/>
              <w:rPr>
                <w:rFonts w:cs="Arial"/>
                <w:szCs w:val="14"/>
              </w:rPr>
            </w:pPr>
          </w:p>
        </w:tc>
        <w:tc>
          <w:tcPr>
            <w:tcW w:w="1411" w:type="dxa"/>
            <w:shd w:val="clear" w:color="auto" w:fill="auto"/>
            <w:vAlign w:val="bottom"/>
          </w:tcPr>
          <w:p w14:paraId="149825D1" w14:textId="77777777" w:rsidR="00E418E5" w:rsidRPr="00714C80" w:rsidRDefault="00E418E5" w:rsidP="00E418E5">
            <w:pPr>
              <w:pStyle w:val="08-Tabelageral"/>
              <w:rPr>
                <w:rFonts w:cs="Arial"/>
                <w:szCs w:val="14"/>
              </w:rPr>
            </w:pPr>
            <w:r>
              <w:rPr>
                <w:rFonts w:cs="Arial"/>
                <w:color w:val="000000"/>
                <w:szCs w:val="14"/>
              </w:rPr>
              <w:t>(81)</w:t>
            </w:r>
          </w:p>
        </w:tc>
        <w:tc>
          <w:tcPr>
            <w:tcW w:w="1412" w:type="dxa"/>
            <w:shd w:val="clear" w:color="auto" w:fill="auto"/>
            <w:vAlign w:val="bottom"/>
          </w:tcPr>
          <w:p w14:paraId="2BEF85B0" w14:textId="77777777" w:rsidR="00E418E5" w:rsidRPr="000D1760" w:rsidRDefault="00E418E5" w:rsidP="00E418E5">
            <w:pPr>
              <w:pStyle w:val="08-Tabelageral"/>
              <w:rPr>
                <w:rFonts w:cs="Arial"/>
                <w:szCs w:val="14"/>
              </w:rPr>
            </w:pPr>
            <w:r>
              <w:rPr>
                <w:rFonts w:cs="Arial"/>
                <w:color w:val="000000"/>
                <w:szCs w:val="14"/>
              </w:rPr>
              <w:t>(133)</w:t>
            </w:r>
          </w:p>
        </w:tc>
        <w:tc>
          <w:tcPr>
            <w:tcW w:w="283" w:type="dxa"/>
            <w:shd w:val="clear" w:color="auto" w:fill="auto"/>
            <w:vAlign w:val="center"/>
          </w:tcPr>
          <w:p w14:paraId="1EE884B6" w14:textId="77777777" w:rsidR="00E418E5" w:rsidRPr="00714C80" w:rsidRDefault="00E418E5" w:rsidP="00E418E5">
            <w:pPr>
              <w:pStyle w:val="08-Tabelageral"/>
              <w:rPr>
                <w:rFonts w:cs="Arial"/>
                <w:szCs w:val="14"/>
              </w:rPr>
            </w:pPr>
          </w:p>
        </w:tc>
        <w:tc>
          <w:tcPr>
            <w:tcW w:w="1417" w:type="dxa"/>
            <w:shd w:val="clear" w:color="auto" w:fill="auto"/>
            <w:vAlign w:val="bottom"/>
          </w:tcPr>
          <w:p w14:paraId="5937F070" w14:textId="77777777" w:rsidR="00E418E5" w:rsidRPr="00714C80" w:rsidRDefault="00E418E5" w:rsidP="00E418E5">
            <w:pPr>
              <w:pStyle w:val="08-Tabelageral"/>
              <w:rPr>
                <w:rFonts w:cs="Arial"/>
                <w:szCs w:val="14"/>
              </w:rPr>
            </w:pPr>
            <w:r>
              <w:rPr>
                <w:rFonts w:cs="Arial"/>
                <w:color w:val="000000"/>
                <w:szCs w:val="14"/>
              </w:rPr>
              <w:t>(665)</w:t>
            </w:r>
          </w:p>
        </w:tc>
        <w:tc>
          <w:tcPr>
            <w:tcW w:w="1526" w:type="dxa"/>
            <w:shd w:val="clear" w:color="auto" w:fill="auto"/>
            <w:vAlign w:val="bottom"/>
          </w:tcPr>
          <w:p w14:paraId="520FECFA" w14:textId="77777777" w:rsidR="00E418E5" w:rsidRPr="00714C80" w:rsidRDefault="00E418E5" w:rsidP="00E418E5">
            <w:pPr>
              <w:pStyle w:val="08-Tabelageral"/>
              <w:rPr>
                <w:rFonts w:cs="Arial"/>
                <w:szCs w:val="14"/>
              </w:rPr>
            </w:pPr>
            <w:r>
              <w:rPr>
                <w:rFonts w:cs="Arial"/>
                <w:color w:val="000000"/>
                <w:szCs w:val="14"/>
              </w:rPr>
              <w:t>(511)</w:t>
            </w:r>
          </w:p>
        </w:tc>
      </w:tr>
      <w:tr w:rsidR="00E418E5" w:rsidRPr="004078D0" w14:paraId="16FA3C6B" w14:textId="77777777" w:rsidTr="00E418E5">
        <w:trPr>
          <w:trHeight w:val="238"/>
          <w:jc w:val="center"/>
        </w:trPr>
        <w:tc>
          <w:tcPr>
            <w:tcW w:w="2986" w:type="dxa"/>
            <w:gridSpan w:val="2"/>
            <w:tcBorders>
              <w:top w:val="nil"/>
              <w:left w:val="nil"/>
              <w:bottom w:val="nil"/>
              <w:right w:val="nil"/>
            </w:tcBorders>
            <w:shd w:val="clear" w:color="auto" w:fill="auto"/>
            <w:vAlign w:val="bottom"/>
          </w:tcPr>
          <w:p w14:paraId="377F8746" w14:textId="77777777" w:rsidR="00E418E5" w:rsidRPr="00B636F4" w:rsidRDefault="00E418E5" w:rsidP="00E418E5">
            <w:pPr>
              <w:pStyle w:val="08-Tabelageral"/>
              <w:jc w:val="left"/>
            </w:pPr>
            <w:r>
              <w:rPr>
                <w:rFonts w:cs="Arial"/>
                <w:color w:val="000000"/>
                <w:szCs w:val="14"/>
              </w:rPr>
              <w:t>Viagens a serviço</w:t>
            </w:r>
          </w:p>
        </w:tc>
        <w:tc>
          <w:tcPr>
            <w:tcW w:w="604" w:type="dxa"/>
            <w:shd w:val="clear" w:color="auto" w:fill="auto"/>
            <w:vAlign w:val="center"/>
          </w:tcPr>
          <w:p w14:paraId="327567D1" w14:textId="77777777" w:rsidR="00E418E5" w:rsidRPr="00B636F4" w:rsidRDefault="00E418E5" w:rsidP="00E418E5">
            <w:pPr>
              <w:pStyle w:val="08-Tabelageral"/>
              <w:rPr>
                <w:rFonts w:cs="Arial"/>
                <w:szCs w:val="14"/>
              </w:rPr>
            </w:pPr>
          </w:p>
        </w:tc>
        <w:tc>
          <w:tcPr>
            <w:tcW w:w="1411" w:type="dxa"/>
            <w:shd w:val="clear" w:color="auto" w:fill="auto"/>
            <w:vAlign w:val="bottom"/>
          </w:tcPr>
          <w:p w14:paraId="5D1C792B" w14:textId="77777777" w:rsidR="00E418E5" w:rsidRPr="00B636F4" w:rsidRDefault="00E418E5" w:rsidP="00E418E5">
            <w:pPr>
              <w:pStyle w:val="08-Tabelageral"/>
              <w:rPr>
                <w:rFonts w:cs="Arial"/>
                <w:szCs w:val="14"/>
              </w:rPr>
            </w:pPr>
            <w:r>
              <w:rPr>
                <w:rFonts w:cs="Arial"/>
                <w:color w:val="000000"/>
                <w:szCs w:val="14"/>
              </w:rPr>
              <w:t>(80)</w:t>
            </w:r>
          </w:p>
        </w:tc>
        <w:tc>
          <w:tcPr>
            <w:tcW w:w="1412" w:type="dxa"/>
            <w:shd w:val="clear" w:color="auto" w:fill="auto"/>
            <w:vAlign w:val="bottom"/>
          </w:tcPr>
          <w:p w14:paraId="286141F6" w14:textId="77777777" w:rsidR="00E418E5" w:rsidRPr="00B636F4" w:rsidRDefault="00E418E5" w:rsidP="00E418E5">
            <w:pPr>
              <w:pStyle w:val="08-Tabelageral"/>
            </w:pPr>
            <w:r>
              <w:rPr>
                <w:rFonts w:cs="Arial"/>
                <w:color w:val="000000"/>
                <w:szCs w:val="14"/>
              </w:rPr>
              <w:t>(9)</w:t>
            </w:r>
          </w:p>
        </w:tc>
        <w:tc>
          <w:tcPr>
            <w:tcW w:w="283" w:type="dxa"/>
            <w:shd w:val="clear" w:color="auto" w:fill="auto"/>
            <w:vAlign w:val="center"/>
          </w:tcPr>
          <w:p w14:paraId="362C3DF4" w14:textId="77777777" w:rsidR="00E418E5" w:rsidRPr="00B636F4" w:rsidRDefault="00E418E5" w:rsidP="00E418E5">
            <w:pPr>
              <w:pStyle w:val="08-Tabelageral"/>
              <w:rPr>
                <w:rFonts w:cs="Arial"/>
                <w:szCs w:val="14"/>
              </w:rPr>
            </w:pPr>
          </w:p>
        </w:tc>
        <w:tc>
          <w:tcPr>
            <w:tcW w:w="1417" w:type="dxa"/>
            <w:shd w:val="clear" w:color="auto" w:fill="auto"/>
            <w:vAlign w:val="bottom"/>
          </w:tcPr>
          <w:p w14:paraId="5A518D56" w14:textId="77777777" w:rsidR="00E418E5" w:rsidRPr="00B636F4" w:rsidRDefault="00E418E5" w:rsidP="00E418E5">
            <w:pPr>
              <w:pStyle w:val="08-Tabelageral"/>
              <w:rPr>
                <w:rFonts w:cs="Arial"/>
                <w:szCs w:val="14"/>
              </w:rPr>
            </w:pPr>
            <w:r>
              <w:rPr>
                <w:rFonts w:cs="Arial"/>
                <w:color w:val="000000"/>
                <w:szCs w:val="14"/>
              </w:rPr>
              <w:t>(640)</w:t>
            </w:r>
          </w:p>
        </w:tc>
        <w:tc>
          <w:tcPr>
            <w:tcW w:w="1526" w:type="dxa"/>
            <w:shd w:val="clear" w:color="auto" w:fill="auto"/>
            <w:vAlign w:val="bottom"/>
          </w:tcPr>
          <w:p w14:paraId="05A7F1F7" w14:textId="77777777" w:rsidR="00E418E5" w:rsidRPr="00714C80" w:rsidRDefault="00E418E5" w:rsidP="00E418E5">
            <w:pPr>
              <w:pStyle w:val="08-Tabelageral"/>
              <w:rPr>
                <w:rFonts w:cs="Arial"/>
                <w:szCs w:val="14"/>
              </w:rPr>
            </w:pPr>
            <w:r>
              <w:rPr>
                <w:rFonts w:cs="Arial"/>
                <w:color w:val="000000"/>
                <w:szCs w:val="14"/>
              </w:rPr>
              <w:t>(66)</w:t>
            </w:r>
          </w:p>
        </w:tc>
      </w:tr>
      <w:tr w:rsidR="00E418E5" w:rsidRPr="004078D0" w14:paraId="2338DAB7" w14:textId="77777777" w:rsidTr="00E418E5">
        <w:trPr>
          <w:trHeight w:val="238"/>
          <w:jc w:val="center"/>
        </w:trPr>
        <w:tc>
          <w:tcPr>
            <w:tcW w:w="2986" w:type="dxa"/>
            <w:gridSpan w:val="2"/>
            <w:tcBorders>
              <w:top w:val="nil"/>
              <w:left w:val="nil"/>
              <w:bottom w:val="nil"/>
              <w:right w:val="nil"/>
            </w:tcBorders>
            <w:shd w:val="clear" w:color="auto" w:fill="auto"/>
          </w:tcPr>
          <w:p w14:paraId="18EC8461" w14:textId="77777777" w:rsidR="00E418E5" w:rsidRPr="00A46030" w:rsidRDefault="00E418E5" w:rsidP="00E418E5">
            <w:pPr>
              <w:pStyle w:val="08-Tabelageral"/>
              <w:jc w:val="left"/>
            </w:pPr>
            <w:r w:rsidRPr="00A46030">
              <w:t>Outras</w:t>
            </w:r>
          </w:p>
        </w:tc>
        <w:tc>
          <w:tcPr>
            <w:tcW w:w="604" w:type="dxa"/>
            <w:tcBorders>
              <w:bottom w:val="nil"/>
            </w:tcBorders>
            <w:shd w:val="clear" w:color="auto" w:fill="auto"/>
            <w:vAlign w:val="center"/>
          </w:tcPr>
          <w:p w14:paraId="449F36DC" w14:textId="77777777" w:rsidR="00E418E5" w:rsidRPr="00714C80" w:rsidRDefault="00E418E5" w:rsidP="00E418E5">
            <w:pPr>
              <w:pStyle w:val="08-Tabelageral"/>
              <w:rPr>
                <w:rFonts w:cs="Arial"/>
                <w:szCs w:val="14"/>
              </w:rPr>
            </w:pPr>
          </w:p>
        </w:tc>
        <w:tc>
          <w:tcPr>
            <w:tcW w:w="1411" w:type="dxa"/>
            <w:tcBorders>
              <w:bottom w:val="nil"/>
            </w:tcBorders>
            <w:shd w:val="clear" w:color="auto" w:fill="auto"/>
          </w:tcPr>
          <w:p w14:paraId="2B08638D" w14:textId="77777777" w:rsidR="00E418E5" w:rsidRPr="00714C80" w:rsidRDefault="00E418E5" w:rsidP="00E418E5">
            <w:pPr>
              <w:pStyle w:val="08-Tabelageral"/>
              <w:rPr>
                <w:rFonts w:cs="Arial"/>
                <w:szCs w:val="14"/>
              </w:rPr>
            </w:pPr>
            <w:r>
              <w:rPr>
                <w:rFonts w:cs="Arial"/>
                <w:szCs w:val="14"/>
              </w:rPr>
              <w:t>(138)</w:t>
            </w:r>
          </w:p>
        </w:tc>
        <w:tc>
          <w:tcPr>
            <w:tcW w:w="1412" w:type="dxa"/>
            <w:tcBorders>
              <w:bottom w:val="nil"/>
            </w:tcBorders>
            <w:shd w:val="clear" w:color="auto" w:fill="auto"/>
          </w:tcPr>
          <w:p w14:paraId="7BDFD297" w14:textId="77777777" w:rsidR="00E418E5" w:rsidRPr="00714C80" w:rsidRDefault="00E418E5" w:rsidP="00E418E5">
            <w:pPr>
              <w:pStyle w:val="08-Tabelageral"/>
            </w:pPr>
            <w:r w:rsidRPr="009915D0">
              <w:t>(</w:t>
            </w:r>
            <w:r>
              <w:t>119</w:t>
            </w:r>
            <w:r w:rsidRPr="009915D0">
              <w:t>)</w:t>
            </w:r>
          </w:p>
        </w:tc>
        <w:tc>
          <w:tcPr>
            <w:tcW w:w="283" w:type="dxa"/>
            <w:tcBorders>
              <w:bottom w:val="nil"/>
            </w:tcBorders>
            <w:shd w:val="clear" w:color="auto" w:fill="auto"/>
            <w:vAlign w:val="center"/>
          </w:tcPr>
          <w:p w14:paraId="549ED7CD" w14:textId="77777777" w:rsidR="00E418E5" w:rsidRPr="00714C80" w:rsidRDefault="00E418E5" w:rsidP="00E418E5">
            <w:pPr>
              <w:pStyle w:val="08-Tabelageral"/>
              <w:rPr>
                <w:rFonts w:cs="Arial"/>
                <w:szCs w:val="14"/>
              </w:rPr>
            </w:pPr>
          </w:p>
        </w:tc>
        <w:tc>
          <w:tcPr>
            <w:tcW w:w="1417" w:type="dxa"/>
            <w:tcBorders>
              <w:bottom w:val="nil"/>
            </w:tcBorders>
            <w:shd w:val="clear" w:color="auto" w:fill="auto"/>
          </w:tcPr>
          <w:p w14:paraId="6CC9B181" w14:textId="77777777" w:rsidR="00E418E5" w:rsidRPr="00714C80" w:rsidRDefault="00E418E5" w:rsidP="00E418E5">
            <w:pPr>
              <w:pStyle w:val="08-Tabelageral"/>
              <w:rPr>
                <w:rFonts w:cs="Arial"/>
                <w:szCs w:val="14"/>
              </w:rPr>
            </w:pPr>
            <w:r>
              <w:rPr>
                <w:rFonts w:cs="Arial"/>
                <w:szCs w:val="14"/>
              </w:rPr>
              <w:t>(944)</w:t>
            </w:r>
          </w:p>
        </w:tc>
        <w:tc>
          <w:tcPr>
            <w:tcW w:w="1526" w:type="dxa"/>
            <w:tcBorders>
              <w:bottom w:val="nil"/>
            </w:tcBorders>
            <w:shd w:val="clear" w:color="auto" w:fill="auto"/>
          </w:tcPr>
          <w:p w14:paraId="10ABA07F" w14:textId="77777777" w:rsidR="00E418E5" w:rsidRPr="00714C80" w:rsidRDefault="00E418E5" w:rsidP="00E418E5">
            <w:pPr>
              <w:pStyle w:val="08-Tabelageral"/>
              <w:rPr>
                <w:rFonts w:cs="Arial"/>
                <w:szCs w:val="14"/>
              </w:rPr>
            </w:pPr>
            <w:r w:rsidRPr="009915D0">
              <w:rPr>
                <w:rFonts w:cs="Arial"/>
                <w:szCs w:val="14"/>
              </w:rPr>
              <w:t>(1.</w:t>
            </w:r>
            <w:r>
              <w:rPr>
                <w:rFonts w:cs="Arial"/>
                <w:szCs w:val="14"/>
              </w:rPr>
              <w:t>178</w:t>
            </w:r>
            <w:r w:rsidRPr="009915D0">
              <w:rPr>
                <w:rFonts w:cs="Arial"/>
                <w:szCs w:val="14"/>
              </w:rPr>
              <w:t>)</w:t>
            </w:r>
          </w:p>
        </w:tc>
      </w:tr>
      <w:tr w:rsidR="00E418E5" w:rsidRPr="00D21E4E" w14:paraId="22E3483E" w14:textId="77777777" w:rsidTr="00E418E5">
        <w:trPr>
          <w:trHeight w:val="238"/>
          <w:jc w:val="center"/>
        </w:trPr>
        <w:tc>
          <w:tcPr>
            <w:tcW w:w="2986" w:type="dxa"/>
            <w:gridSpan w:val="2"/>
            <w:tcBorders>
              <w:top w:val="nil"/>
              <w:left w:val="nil"/>
              <w:bottom w:val="single" w:sz="2" w:space="0" w:color="1F4E79" w:themeColor="accent1" w:themeShade="80"/>
              <w:right w:val="nil"/>
            </w:tcBorders>
            <w:shd w:val="clear" w:color="auto" w:fill="auto"/>
          </w:tcPr>
          <w:p w14:paraId="572B6942" w14:textId="77777777" w:rsidR="00E418E5" w:rsidRPr="00D21E4E" w:rsidRDefault="00E418E5" w:rsidP="00E418E5">
            <w:pPr>
              <w:pStyle w:val="08-Tabelageral"/>
              <w:jc w:val="left"/>
              <w:rPr>
                <w:b/>
                <w:bCs/>
              </w:rPr>
            </w:pPr>
            <w:r w:rsidRPr="00D21E4E">
              <w:rPr>
                <w:b/>
                <w:bCs/>
              </w:rPr>
              <w:t>Total</w:t>
            </w:r>
          </w:p>
        </w:tc>
        <w:tc>
          <w:tcPr>
            <w:tcW w:w="604" w:type="dxa"/>
            <w:tcBorders>
              <w:top w:val="nil"/>
              <w:bottom w:val="single" w:sz="2" w:space="0" w:color="1F4E79" w:themeColor="accent1" w:themeShade="80"/>
            </w:tcBorders>
            <w:shd w:val="clear" w:color="auto" w:fill="auto"/>
            <w:vAlign w:val="center"/>
          </w:tcPr>
          <w:p w14:paraId="3771ED75" w14:textId="77777777" w:rsidR="00E418E5" w:rsidRPr="00D21E4E" w:rsidRDefault="00E418E5" w:rsidP="00E418E5">
            <w:pPr>
              <w:pStyle w:val="08-Tabelageral"/>
              <w:rPr>
                <w:rFonts w:cs="Arial"/>
                <w:b/>
                <w:bCs/>
                <w:szCs w:val="14"/>
              </w:rPr>
            </w:pPr>
          </w:p>
        </w:tc>
        <w:tc>
          <w:tcPr>
            <w:tcW w:w="1411" w:type="dxa"/>
            <w:tcBorders>
              <w:top w:val="nil"/>
              <w:bottom w:val="single" w:sz="2" w:space="0" w:color="1F4E79" w:themeColor="accent1" w:themeShade="80"/>
            </w:tcBorders>
            <w:shd w:val="clear" w:color="auto" w:fill="auto"/>
            <w:vAlign w:val="bottom"/>
          </w:tcPr>
          <w:p w14:paraId="28AF6B3C" w14:textId="77777777" w:rsidR="00E418E5" w:rsidRPr="00D21E4E" w:rsidRDefault="00E418E5" w:rsidP="00E418E5">
            <w:pPr>
              <w:pStyle w:val="08-Tabelageral"/>
              <w:rPr>
                <w:rFonts w:cs="Arial"/>
                <w:b/>
                <w:bCs/>
                <w:szCs w:val="14"/>
              </w:rPr>
            </w:pPr>
            <w:r>
              <w:rPr>
                <w:rFonts w:cs="Arial"/>
                <w:b/>
                <w:bCs/>
                <w:color w:val="000000"/>
                <w:szCs w:val="14"/>
              </w:rPr>
              <w:t>(2.138)</w:t>
            </w:r>
          </w:p>
        </w:tc>
        <w:tc>
          <w:tcPr>
            <w:tcW w:w="1412" w:type="dxa"/>
            <w:tcBorders>
              <w:top w:val="nil"/>
              <w:bottom w:val="single" w:sz="2" w:space="0" w:color="1F4E79" w:themeColor="accent1" w:themeShade="80"/>
            </w:tcBorders>
            <w:shd w:val="clear" w:color="auto" w:fill="auto"/>
            <w:vAlign w:val="bottom"/>
          </w:tcPr>
          <w:p w14:paraId="6CB1AC71" w14:textId="77777777" w:rsidR="00E418E5" w:rsidRPr="00D21E4E" w:rsidRDefault="00E418E5" w:rsidP="00E418E5">
            <w:pPr>
              <w:pStyle w:val="08-Tabelageral"/>
              <w:rPr>
                <w:rFonts w:cs="Arial"/>
                <w:b/>
                <w:bCs/>
                <w:szCs w:val="14"/>
              </w:rPr>
            </w:pPr>
            <w:r>
              <w:rPr>
                <w:rFonts w:cs="Arial"/>
                <w:b/>
                <w:bCs/>
                <w:color w:val="000000"/>
                <w:szCs w:val="14"/>
              </w:rPr>
              <w:t>(1.763)</w:t>
            </w:r>
          </w:p>
        </w:tc>
        <w:tc>
          <w:tcPr>
            <w:tcW w:w="283" w:type="dxa"/>
            <w:tcBorders>
              <w:top w:val="nil"/>
              <w:bottom w:val="single" w:sz="2" w:space="0" w:color="1F4E79" w:themeColor="accent1" w:themeShade="80"/>
            </w:tcBorders>
            <w:shd w:val="clear" w:color="auto" w:fill="auto"/>
            <w:vAlign w:val="center"/>
          </w:tcPr>
          <w:p w14:paraId="77316E79" w14:textId="77777777" w:rsidR="00E418E5" w:rsidRPr="00D21E4E" w:rsidRDefault="00E418E5" w:rsidP="00E418E5">
            <w:pPr>
              <w:pStyle w:val="08-Tabelageral"/>
              <w:rPr>
                <w:rFonts w:cs="Arial"/>
                <w:b/>
                <w:bCs/>
                <w:szCs w:val="14"/>
              </w:rPr>
            </w:pPr>
          </w:p>
        </w:tc>
        <w:tc>
          <w:tcPr>
            <w:tcW w:w="1417" w:type="dxa"/>
            <w:tcBorders>
              <w:top w:val="nil"/>
              <w:bottom w:val="single" w:sz="2" w:space="0" w:color="1F4E79" w:themeColor="accent1" w:themeShade="80"/>
            </w:tcBorders>
            <w:shd w:val="clear" w:color="auto" w:fill="auto"/>
            <w:vAlign w:val="bottom"/>
          </w:tcPr>
          <w:p w14:paraId="3E6808E0" w14:textId="77777777" w:rsidR="00E418E5" w:rsidRPr="00D21E4E" w:rsidRDefault="00E418E5" w:rsidP="00E418E5">
            <w:pPr>
              <w:pStyle w:val="08-Tabelageral"/>
              <w:rPr>
                <w:rFonts w:cs="Arial"/>
                <w:b/>
                <w:bCs/>
                <w:szCs w:val="14"/>
              </w:rPr>
            </w:pPr>
            <w:r>
              <w:rPr>
                <w:rFonts w:cs="Arial"/>
                <w:b/>
                <w:bCs/>
                <w:color w:val="000000"/>
                <w:szCs w:val="14"/>
              </w:rPr>
              <w:t>(13.499)</w:t>
            </w:r>
          </w:p>
        </w:tc>
        <w:tc>
          <w:tcPr>
            <w:tcW w:w="1526" w:type="dxa"/>
            <w:tcBorders>
              <w:top w:val="nil"/>
              <w:bottom w:val="single" w:sz="2" w:space="0" w:color="1F4E79" w:themeColor="accent1" w:themeShade="80"/>
            </w:tcBorders>
            <w:shd w:val="clear" w:color="auto" w:fill="auto"/>
            <w:vAlign w:val="bottom"/>
          </w:tcPr>
          <w:p w14:paraId="38294906" w14:textId="77777777" w:rsidR="00E418E5" w:rsidRPr="00D21E4E" w:rsidRDefault="00E418E5" w:rsidP="00E418E5">
            <w:pPr>
              <w:pStyle w:val="08-Tabelageral"/>
              <w:rPr>
                <w:rFonts w:cs="Arial"/>
                <w:b/>
                <w:bCs/>
                <w:szCs w:val="14"/>
              </w:rPr>
            </w:pPr>
            <w:r>
              <w:rPr>
                <w:rFonts w:cs="Arial"/>
                <w:b/>
                <w:bCs/>
                <w:color w:val="000000"/>
                <w:szCs w:val="14"/>
              </w:rPr>
              <w:t>(8.793)</w:t>
            </w:r>
          </w:p>
        </w:tc>
      </w:tr>
    </w:tbl>
    <w:p w14:paraId="04573CEE" w14:textId="77777777" w:rsidR="00E418E5" w:rsidRPr="00C6016C" w:rsidRDefault="00E418E5" w:rsidP="00E418E5">
      <w:pPr>
        <w:pStyle w:val="07-Legenda"/>
        <w:tabs>
          <w:tab w:val="clear" w:pos="284"/>
        </w:tabs>
        <w:rPr>
          <w:rFonts w:cs="Arial"/>
          <w:szCs w:val="14"/>
        </w:rPr>
      </w:pPr>
      <w:r w:rsidRPr="00074B3C">
        <w:rPr>
          <w:rFonts w:cs="Arial"/>
          <w:szCs w:val="14"/>
        </w:rPr>
        <w:t>(1)</w:t>
      </w:r>
      <w:r w:rsidRPr="00074B3C">
        <w:rPr>
          <w:rFonts w:cs="Arial"/>
          <w:szCs w:val="14"/>
        </w:rPr>
        <w:tab/>
        <w:t>Refere-se às despesas com parcerias firmadas com correspondentes bancários, em novos canais, para comercializações de produtos de seguridade.</w:t>
      </w:r>
    </w:p>
    <w:p w14:paraId="79270B77" w14:textId="399E1A71" w:rsidR="00E418E5" w:rsidRPr="00E418E5" w:rsidRDefault="00E418E5" w:rsidP="00E418E5">
      <w:pPr>
        <w:pStyle w:val="02-TtulodeNota"/>
        <w:rPr>
          <w:color w:val="1F4E79" w:themeColor="accent1" w:themeShade="80"/>
        </w:rPr>
      </w:pPr>
      <w:bookmarkStart w:id="70" w:name="OLE_LINK13"/>
      <w:bookmarkStart w:id="71" w:name="_Toc110354591"/>
      <w:r w:rsidRPr="00E418E5">
        <w:rPr>
          <w:color w:val="1F4E79" w:themeColor="accent1" w:themeShade="80"/>
        </w:rPr>
        <w:lastRenderedPageBreak/>
        <w:t>12 – TRIBUTOS</w:t>
      </w:r>
      <w:bookmarkEnd w:id="71"/>
    </w:p>
    <w:p w14:paraId="69EFD34E" w14:textId="77777777" w:rsidR="00E418E5" w:rsidRPr="007A0EE9" w:rsidRDefault="00E418E5" w:rsidP="00E418E5">
      <w:pPr>
        <w:spacing w:after="40"/>
        <w:rPr>
          <w:rFonts w:cs="Arial"/>
          <w:b/>
          <w:color w:val="1F4E79" w:themeColor="accent1" w:themeShade="80"/>
          <w:sz w:val="20"/>
          <w:szCs w:val="20"/>
        </w:rPr>
      </w:pPr>
      <w:r w:rsidRPr="007A0EE9">
        <w:rPr>
          <w:rFonts w:cs="Arial"/>
          <w:b/>
          <w:color w:val="1F4E79" w:themeColor="accent1" w:themeShade="80"/>
          <w:sz w:val="20"/>
          <w:szCs w:val="20"/>
        </w:rPr>
        <w:t>a) Demonstração da Despesa de IR e CS</w:t>
      </w:r>
    </w:p>
    <w:p w14:paraId="308A59F0" w14:textId="77777777" w:rsidR="00E418E5" w:rsidRPr="00FF3D4B" w:rsidRDefault="00E418E5" w:rsidP="00E418E5">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418E5" w:rsidRPr="003F4B3F" w14:paraId="25BFB9AB" w14:textId="77777777" w:rsidTr="00E418E5">
        <w:trPr>
          <w:trHeight w:val="238"/>
          <w:jc w:val="center"/>
        </w:trPr>
        <w:tc>
          <w:tcPr>
            <w:tcW w:w="3094" w:type="dxa"/>
            <w:tcBorders>
              <w:top w:val="single" w:sz="2" w:space="0" w:color="1F4E79" w:themeColor="accent1" w:themeShade="80"/>
              <w:bottom w:val="nil"/>
            </w:tcBorders>
            <w:shd w:val="clear" w:color="auto" w:fill="auto"/>
            <w:vAlign w:val="center"/>
          </w:tcPr>
          <w:p w14:paraId="46A916AB" w14:textId="77777777" w:rsidR="00E418E5" w:rsidRPr="003F4B3F" w:rsidRDefault="00E418E5" w:rsidP="00E418E5">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5FD766BA" w14:textId="77777777" w:rsidR="00E418E5" w:rsidRPr="003F4B3F" w:rsidRDefault="00E418E5" w:rsidP="00E418E5">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58CC7C8" w14:textId="77777777" w:rsidR="00E418E5" w:rsidRPr="003F4B3F" w:rsidRDefault="00E418E5" w:rsidP="00E418E5">
            <w:pPr>
              <w:spacing w:after="0"/>
              <w:jc w:val="center"/>
              <w:rPr>
                <w:rFonts w:cs="Arial"/>
                <w:b/>
                <w:sz w:val="14"/>
                <w:szCs w:val="18"/>
              </w:rPr>
            </w:pPr>
            <w:r w:rsidRPr="003F4B3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4D9382B" w14:textId="77777777" w:rsidR="00E418E5" w:rsidRPr="003F4B3F" w:rsidRDefault="00E418E5" w:rsidP="00E418E5">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C4CB4C4" w14:textId="77777777" w:rsidR="00E418E5" w:rsidRPr="003F4B3F" w:rsidRDefault="00E418E5" w:rsidP="00E418E5">
            <w:pPr>
              <w:spacing w:after="0"/>
              <w:jc w:val="center"/>
              <w:rPr>
                <w:rFonts w:cs="Arial"/>
                <w:b/>
                <w:szCs w:val="18"/>
              </w:rPr>
            </w:pPr>
            <w:r w:rsidRPr="003F4B3F">
              <w:rPr>
                <w:rFonts w:cs="Arial"/>
                <w:b/>
                <w:sz w:val="14"/>
                <w:szCs w:val="18"/>
              </w:rPr>
              <w:t>Consolidado</w:t>
            </w:r>
          </w:p>
        </w:tc>
      </w:tr>
      <w:tr w:rsidR="00E418E5" w:rsidRPr="003F4B3F" w14:paraId="6B8F6409" w14:textId="77777777" w:rsidTr="00E418E5">
        <w:trPr>
          <w:trHeight w:val="238"/>
          <w:jc w:val="center"/>
        </w:trPr>
        <w:tc>
          <w:tcPr>
            <w:tcW w:w="3094" w:type="dxa"/>
            <w:tcBorders>
              <w:top w:val="nil"/>
              <w:bottom w:val="single" w:sz="2" w:space="0" w:color="1F4E79" w:themeColor="accent1" w:themeShade="80"/>
            </w:tcBorders>
            <w:shd w:val="clear" w:color="auto" w:fill="auto"/>
            <w:vAlign w:val="center"/>
          </w:tcPr>
          <w:p w14:paraId="47428F57" w14:textId="77777777" w:rsidR="00E418E5" w:rsidRPr="003F4B3F" w:rsidRDefault="00E418E5" w:rsidP="00E418E5">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5F81DB9D" w14:textId="77777777" w:rsidR="00E418E5" w:rsidRPr="003F4B3F" w:rsidRDefault="00E418E5" w:rsidP="00E418E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13D2FC2A" w14:textId="77777777" w:rsidR="00E418E5" w:rsidRPr="007607AB" w:rsidRDefault="00E418E5" w:rsidP="00E418E5">
            <w:pPr>
              <w:pStyle w:val="08-Tabelageral"/>
              <w:rPr>
                <w:rFonts w:cs="Arial"/>
                <w:b/>
              </w:rPr>
            </w:pPr>
            <w:r>
              <w:rPr>
                <w:b/>
              </w:rPr>
              <w:t>2º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2020A0D7" w14:textId="77777777" w:rsidR="00E418E5" w:rsidRPr="007607AB" w:rsidRDefault="00E418E5" w:rsidP="00E418E5">
            <w:pPr>
              <w:pStyle w:val="08-Tabelageral"/>
              <w:rPr>
                <w:rFonts w:cs="Arial"/>
                <w:b/>
              </w:rPr>
            </w:pPr>
            <w:r>
              <w:rPr>
                <w:b/>
              </w:rPr>
              <w:t>2º Trim/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1EC719D2" w14:textId="77777777" w:rsidR="00E418E5" w:rsidRPr="007607AB"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7364C3A" w14:textId="77777777" w:rsidR="00E418E5" w:rsidRPr="007607AB" w:rsidRDefault="00E418E5" w:rsidP="00E418E5">
            <w:pPr>
              <w:pStyle w:val="08-Tabelageral"/>
              <w:rPr>
                <w:rFonts w:cs="Arial"/>
                <w:b/>
              </w:rPr>
            </w:pPr>
            <w:r>
              <w:rPr>
                <w:b/>
              </w:rPr>
              <w:t>2º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59173D16" w14:textId="77777777" w:rsidR="00E418E5" w:rsidRPr="007607AB" w:rsidRDefault="00E418E5" w:rsidP="00E418E5">
            <w:pPr>
              <w:pStyle w:val="08-Tabelageral"/>
              <w:rPr>
                <w:rFonts w:cs="Arial"/>
                <w:b/>
              </w:rPr>
            </w:pPr>
            <w:r>
              <w:rPr>
                <w:b/>
              </w:rPr>
              <w:t>2º Trim/</w:t>
            </w:r>
            <w:r w:rsidRPr="007607AB">
              <w:rPr>
                <w:b/>
              </w:rPr>
              <w:t>20</w:t>
            </w:r>
            <w:r>
              <w:rPr>
                <w:b/>
              </w:rPr>
              <w:t>21</w:t>
            </w:r>
          </w:p>
        </w:tc>
      </w:tr>
      <w:tr w:rsidR="00E418E5" w:rsidRPr="003F4B3F" w14:paraId="08C3E1C1" w14:textId="77777777" w:rsidTr="00E418E5">
        <w:trPr>
          <w:trHeight w:val="238"/>
          <w:jc w:val="center"/>
        </w:trPr>
        <w:tc>
          <w:tcPr>
            <w:tcW w:w="3094" w:type="dxa"/>
            <w:tcBorders>
              <w:top w:val="single" w:sz="2" w:space="0" w:color="1F4E79" w:themeColor="accent1" w:themeShade="80"/>
              <w:bottom w:val="nil"/>
            </w:tcBorders>
            <w:shd w:val="clear" w:color="auto" w:fill="auto"/>
          </w:tcPr>
          <w:p w14:paraId="76FD8E73" w14:textId="77777777" w:rsidR="00E418E5" w:rsidRPr="003F4B3F" w:rsidRDefault="00E418E5" w:rsidP="00E418E5">
            <w:pPr>
              <w:pStyle w:val="08-Tabelageral"/>
              <w:jc w:val="left"/>
              <w:rPr>
                <w:rFonts w:cs="Arial"/>
                <w:b/>
                <w:bCs/>
                <w:szCs w:val="14"/>
              </w:rPr>
            </w:pPr>
            <w:r w:rsidRPr="003F4B3F">
              <w:rPr>
                <w:rFonts w:cs="Arial"/>
                <w:b/>
                <w:szCs w:val="14"/>
              </w:rPr>
              <w:t>Valores Correntes</w:t>
            </w:r>
          </w:p>
        </w:tc>
        <w:tc>
          <w:tcPr>
            <w:tcW w:w="604" w:type="dxa"/>
            <w:tcBorders>
              <w:top w:val="single" w:sz="2" w:space="0" w:color="1F4E79" w:themeColor="accent1" w:themeShade="80"/>
              <w:bottom w:val="nil"/>
            </w:tcBorders>
            <w:shd w:val="clear" w:color="auto" w:fill="auto"/>
          </w:tcPr>
          <w:p w14:paraId="784EC23E" w14:textId="77777777" w:rsidR="00E418E5" w:rsidRPr="003F4B3F" w:rsidRDefault="00E418E5" w:rsidP="00E418E5">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007EB718" w14:textId="77777777" w:rsidR="00E418E5" w:rsidRPr="007607AB" w:rsidRDefault="00E418E5" w:rsidP="00E418E5">
            <w:pPr>
              <w:pStyle w:val="08-Tabelageral"/>
              <w:rPr>
                <w:rFonts w:cs="Arial"/>
                <w:b/>
                <w:szCs w:val="14"/>
              </w:rPr>
            </w:pPr>
            <w:r>
              <w:rPr>
                <w:rFonts w:cs="Arial"/>
                <w:b/>
                <w:szCs w:val="14"/>
              </w:rPr>
              <w:t>186</w:t>
            </w:r>
          </w:p>
        </w:tc>
        <w:tc>
          <w:tcPr>
            <w:tcW w:w="1412" w:type="dxa"/>
            <w:tcBorders>
              <w:top w:val="single" w:sz="2" w:space="0" w:color="1F4E79" w:themeColor="accent1" w:themeShade="80"/>
              <w:bottom w:val="nil"/>
            </w:tcBorders>
            <w:shd w:val="clear" w:color="auto" w:fill="auto"/>
            <w:vAlign w:val="center"/>
          </w:tcPr>
          <w:p w14:paraId="1842BCDB" w14:textId="77777777" w:rsidR="00E418E5" w:rsidRPr="007607AB" w:rsidRDefault="00E418E5" w:rsidP="00E418E5">
            <w:pPr>
              <w:pStyle w:val="08-Tabelageral"/>
              <w:rPr>
                <w:rFonts w:cs="Arial"/>
                <w:b/>
              </w:rPr>
            </w:pPr>
            <w:r>
              <w:rPr>
                <w:rFonts w:cs="Arial"/>
                <w:b/>
              </w:rPr>
              <w:t>199</w:t>
            </w:r>
          </w:p>
        </w:tc>
        <w:tc>
          <w:tcPr>
            <w:tcW w:w="283" w:type="dxa"/>
            <w:tcBorders>
              <w:top w:val="single" w:sz="2" w:space="0" w:color="1F4E79" w:themeColor="accent1" w:themeShade="80"/>
              <w:bottom w:val="nil"/>
            </w:tcBorders>
            <w:shd w:val="clear" w:color="auto" w:fill="auto"/>
            <w:vAlign w:val="center"/>
          </w:tcPr>
          <w:p w14:paraId="5353ECAF" w14:textId="77777777" w:rsidR="00E418E5" w:rsidRPr="007607AB" w:rsidRDefault="00E418E5" w:rsidP="00E418E5">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55ABD3B8" w14:textId="77777777" w:rsidR="00E418E5" w:rsidRPr="007607AB" w:rsidRDefault="00E418E5" w:rsidP="00E418E5">
            <w:pPr>
              <w:pStyle w:val="08-Tabelageral"/>
              <w:rPr>
                <w:rFonts w:cs="Arial"/>
                <w:b/>
                <w:szCs w:val="14"/>
              </w:rPr>
            </w:pPr>
            <w:r>
              <w:rPr>
                <w:rFonts w:cs="Arial"/>
                <w:b/>
                <w:szCs w:val="14"/>
              </w:rPr>
              <w:t>(331.588)</w:t>
            </w:r>
          </w:p>
        </w:tc>
        <w:tc>
          <w:tcPr>
            <w:tcW w:w="1418" w:type="dxa"/>
            <w:tcBorders>
              <w:top w:val="single" w:sz="2" w:space="0" w:color="1F4E79" w:themeColor="accent1" w:themeShade="80"/>
              <w:bottom w:val="nil"/>
            </w:tcBorders>
            <w:shd w:val="clear" w:color="auto" w:fill="auto"/>
            <w:vAlign w:val="center"/>
          </w:tcPr>
          <w:p w14:paraId="3BE62FC8" w14:textId="77777777" w:rsidR="00E418E5" w:rsidRPr="007607AB" w:rsidRDefault="00E418E5" w:rsidP="00E418E5">
            <w:pPr>
              <w:pStyle w:val="08-Tabelageral"/>
              <w:rPr>
                <w:rFonts w:cs="Arial"/>
                <w:b/>
              </w:rPr>
            </w:pPr>
            <w:r>
              <w:rPr>
                <w:rFonts w:cs="Arial"/>
                <w:b/>
              </w:rPr>
              <w:t>(270.529)</w:t>
            </w:r>
          </w:p>
        </w:tc>
      </w:tr>
      <w:tr w:rsidR="00E418E5" w:rsidRPr="001D6BE8" w14:paraId="54CB20AB" w14:textId="77777777" w:rsidTr="00E418E5">
        <w:trPr>
          <w:trHeight w:val="238"/>
          <w:jc w:val="center"/>
        </w:trPr>
        <w:tc>
          <w:tcPr>
            <w:tcW w:w="3094" w:type="dxa"/>
            <w:tcBorders>
              <w:top w:val="nil"/>
            </w:tcBorders>
            <w:shd w:val="clear" w:color="auto" w:fill="auto"/>
          </w:tcPr>
          <w:p w14:paraId="5DB85146" w14:textId="77777777" w:rsidR="00E418E5" w:rsidRPr="00C806B0" w:rsidRDefault="00E418E5" w:rsidP="00E418E5">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0312D20F" w14:textId="77777777" w:rsidR="00E418E5" w:rsidRPr="00C806B0" w:rsidRDefault="00E418E5" w:rsidP="00E418E5">
            <w:pPr>
              <w:pStyle w:val="08-Tabelageral"/>
              <w:ind w:left="113"/>
              <w:jc w:val="center"/>
              <w:rPr>
                <w:rFonts w:cs="Arial"/>
                <w:szCs w:val="14"/>
              </w:rPr>
            </w:pPr>
          </w:p>
        </w:tc>
        <w:tc>
          <w:tcPr>
            <w:tcW w:w="1411" w:type="dxa"/>
            <w:tcBorders>
              <w:top w:val="nil"/>
            </w:tcBorders>
            <w:shd w:val="clear" w:color="auto" w:fill="auto"/>
            <w:vAlign w:val="center"/>
          </w:tcPr>
          <w:p w14:paraId="041144F2" w14:textId="77777777" w:rsidR="00E418E5" w:rsidRPr="00C806B0" w:rsidRDefault="00E418E5" w:rsidP="00E418E5">
            <w:pPr>
              <w:pStyle w:val="08-Tabelageral"/>
              <w:ind w:left="113"/>
              <w:rPr>
                <w:rFonts w:cs="Arial"/>
                <w:szCs w:val="14"/>
              </w:rPr>
            </w:pPr>
            <w:r>
              <w:rPr>
                <w:rFonts w:cs="Arial"/>
                <w:szCs w:val="14"/>
              </w:rPr>
              <w:t>186</w:t>
            </w:r>
          </w:p>
        </w:tc>
        <w:tc>
          <w:tcPr>
            <w:tcW w:w="1412" w:type="dxa"/>
            <w:tcBorders>
              <w:top w:val="nil"/>
            </w:tcBorders>
            <w:shd w:val="clear" w:color="auto" w:fill="auto"/>
            <w:vAlign w:val="center"/>
          </w:tcPr>
          <w:p w14:paraId="258EB3F0" w14:textId="77777777" w:rsidR="00E418E5" w:rsidRPr="00C806B0" w:rsidRDefault="00E418E5" w:rsidP="00E418E5">
            <w:pPr>
              <w:pStyle w:val="08-Tabelageral"/>
              <w:rPr>
                <w:rFonts w:cs="Arial"/>
              </w:rPr>
            </w:pPr>
            <w:r>
              <w:rPr>
                <w:rFonts w:cs="Arial"/>
              </w:rPr>
              <w:t>199</w:t>
            </w:r>
          </w:p>
        </w:tc>
        <w:tc>
          <w:tcPr>
            <w:tcW w:w="283" w:type="dxa"/>
            <w:tcBorders>
              <w:top w:val="nil"/>
            </w:tcBorders>
            <w:shd w:val="clear" w:color="auto" w:fill="auto"/>
            <w:vAlign w:val="center"/>
          </w:tcPr>
          <w:p w14:paraId="6E99B53F" w14:textId="77777777" w:rsidR="00E418E5" w:rsidRPr="00C806B0" w:rsidRDefault="00E418E5" w:rsidP="00E418E5">
            <w:pPr>
              <w:pStyle w:val="08-Tabelageral"/>
              <w:ind w:left="113"/>
              <w:rPr>
                <w:rFonts w:cs="Arial"/>
                <w:szCs w:val="14"/>
              </w:rPr>
            </w:pPr>
          </w:p>
        </w:tc>
        <w:tc>
          <w:tcPr>
            <w:tcW w:w="1417" w:type="dxa"/>
            <w:tcBorders>
              <w:top w:val="nil"/>
            </w:tcBorders>
            <w:shd w:val="clear" w:color="auto" w:fill="auto"/>
            <w:vAlign w:val="center"/>
          </w:tcPr>
          <w:p w14:paraId="19CB3640" w14:textId="77777777" w:rsidR="00E418E5" w:rsidRPr="00C806B0" w:rsidRDefault="00E418E5" w:rsidP="00E418E5">
            <w:pPr>
              <w:pStyle w:val="08-Tabelageral"/>
              <w:ind w:left="113"/>
              <w:rPr>
                <w:rFonts w:cs="Arial"/>
                <w:szCs w:val="14"/>
              </w:rPr>
            </w:pPr>
            <w:r>
              <w:rPr>
                <w:rFonts w:cs="Arial"/>
                <w:szCs w:val="14"/>
              </w:rPr>
              <w:t>(331.588)</w:t>
            </w:r>
          </w:p>
        </w:tc>
        <w:tc>
          <w:tcPr>
            <w:tcW w:w="1418" w:type="dxa"/>
            <w:tcBorders>
              <w:top w:val="nil"/>
            </w:tcBorders>
            <w:shd w:val="clear" w:color="auto" w:fill="auto"/>
            <w:vAlign w:val="center"/>
          </w:tcPr>
          <w:p w14:paraId="23ECF6F7" w14:textId="77777777" w:rsidR="00E418E5" w:rsidRPr="00C806B0" w:rsidRDefault="00E418E5" w:rsidP="00E418E5">
            <w:pPr>
              <w:pStyle w:val="08-Tabelageral"/>
              <w:rPr>
                <w:rFonts w:cs="Arial"/>
              </w:rPr>
            </w:pPr>
            <w:r>
              <w:rPr>
                <w:rFonts w:cs="Arial"/>
              </w:rPr>
              <w:t>(270.529)</w:t>
            </w:r>
          </w:p>
        </w:tc>
      </w:tr>
      <w:tr w:rsidR="00E418E5" w:rsidRPr="003F4B3F" w14:paraId="759A29D2" w14:textId="77777777" w:rsidTr="00E418E5">
        <w:trPr>
          <w:trHeight w:val="238"/>
          <w:jc w:val="center"/>
        </w:trPr>
        <w:tc>
          <w:tcPr>
            <w:tcW w:w="3094" w:type="dxa"/>
            <w:tcBorders>
              <w:bottom w:val="nil"/>
            </w:tcBorders>
            <w:shd w:val="clear" w:color="auto" w:fill="auto"/>
          </w:tcPr>
          <w:p w14:paraId="0FB13024" w14:textId="77777777" w:rsidR="00E418E5" w:rsidRPr="003F4B3F" w:rsidRDefault="00E418E5" w:rsidP="00E418E5">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1B909DC3" w14:textId="77777777" w:rsidR="00E418E5" w:rsidRPr="003F4B3F" w:rsidRDefault="00E418E5" w:rsidP="00E418E5">
            <w:pPr>
              <w:pStyle w:val="08-Tabelageral"/>
              <w:jc w:val="center"/>
              <w:rPr>
                <w:rFonts w:cs="Arial"/>
                <w:b/>
                <w:szCs w:val="14"/>
              </w:rPr>
            </w:pPr>
          </w:p>
        </w:tc>
        <w:tc>
          <w:tcPr>
            <w:tcW w:w="1411" w:type="dxa"/>
            <w:tcBorders>
              <w:bottom w:val="nil"/>
            </w:tcBorders>
            <w:shd w:val="clear" w:color="auto" w:fill="auto"/>
            <w:vAlign w:val="center"/>
          </w:tcPr>
          <w:p w14:paraId="1600FCA9" w14:textId="77777777" w:rsidR="00E418E5" w:rsidRPr="007607AB" w:rsidRDefault="00E418E5" w:rsidP="00E418E5">
            <w:pPr>
              <w:pStyle w:val="08-Tabelageral"/>
              <w:rPr>
                <w:rFonts w:cs="Arial"/>
                <w:b/>
                <w:szCs w:val="14"/>
              </w:rPr>
            </w:pPr>
            <w:r>
              <w:rPr>
                <w:rFonts w:cs="Arial"/>
                <w:b/>
                <w:szCs w:val="14"/>
              </w:rPr>
              <w:t>--</w:t>
            </w:r>
          </w:p>
        </w:tc>
        <w:tc>
          <w:tcPr>
            <w:tcW w:w="1412" w:type="dxa"/>
            <w:shd w:val="clear" w:color="auto" w:fill="auto"/>
            <w:vAlign w:val="center"/>
          </w:tcPr>
          <w:p w14:paraId="3EE9A96D" w14:textId="77777777" w:rsidR="00E418E5" w:rsidRPr="007607AB" w:rsidRDefault="00E418E5" w:rsidP="00E418E5">
            <w:pPr>
              <w:pStyle w:val="08-Tabelageral"/>
              <w:rPr>
                <w:rFonts w:cs="Arial"/>
                <w:b/>
              </w:rPr>
            </w:pPr>
            <w:r>
              <w:rPr>
                <w:rFonts w:cs="Arial"/>
                <w:b/>
              </w:rPr>
              <w:t>--</w:t>
            </w:r>
          </w:p>
        </w:tc>
        <w:tc>
          <w:tcPr>
            <w:tcW w:w="283" w:type="dxa"/>
            <w:tcBorders>
              <w:bottom w:val="nil"/>
            </w:tcBorders>
            <w:shd w:val="clear" w:color="auto" w:fill="auto"/>
            <w:vAlign w:val="center"/>
          </w:tcPr>
          <w:p w14:paraId="25157FC2" w14:textId="77777777" w:rsidR="00E418E5" w:rsidRPr="007607AB" w:rsidRDefault="00E418E5" w:rsidP="00E418E5">
            <w:pPr>
              <w:pStyle w:val="08-Tabelageral"/>
              <w:rPr>
                <w:rFonts w:cs="Arial"/>
                <w:b/>
                <w:szCs w:val="14"/>
              </w:rPr>
            </w:pPr>
          </w:p>
        </w:tc>
        <w:tc>
          <w:tcPr>
            <w:tcW w:w="1417" w:type="dxa"/>
            <w:tcBorders>
              <w:bottom w:val="nil"/>
            </w:tcBorders>
            <w:shd w:val="clear" w:color="auto" w:fill="auto"/>
            <w:vAlign w:val="center"/>
          </w:tcPr>
          <w:p w14:paraId="44D3020E" w14:textId="77777777" w:rsidR="00E418E5" w:rsidRPr="007607AB" w:rsidRDefault="00E418E5" w:rsidP="00E418E5">
            <w:pPr>
              <w:pStyle w:val="08-Tabelageral"/>
              <w:rPr>
                <w:rFonts w:cs="Arial"/>
                <w:b/>
                <w:szCs w:val="14"/>
              </w:rPr>
            </w:pPr>
            <w:r>
              <w:rPr>
                <w:rFonts w:cs="Arial"/>
                <w:b/>
                <w:szCs w:val="14"/>
              </w:rPr>
              <w:t>3.289</w:t>
            </w:r>
          </w:p>
        </w:tc>
        <w:tc>
          <w:tcPr>
            <w:tcW w:w="1418" w:type="dxa"/>
            <w:shd w:val="clear" w:color="auto" w:fill="auto"/>
            <w:vAlign w:val="center"/>
          </w:tcPr>
          <w:p w14:paraId="6E029EFC" w14:textId="77777777" w:rsidR="00E418E5" w:rsidRPr="007607AB" w:rsidRDefault="00E418E5" w:rsidP="00E418E5">
            <w:pPr>
              <w:pStyle w:val="08-Tabelageral"/>
              <w:rPr>
                <w:rFonts w:cs="Arial"/>
                <w:b/>
              </w:rPr>
            </w:pPr>
            <w:r>
              <w:rPr>
                <w:rFonts w:cs="Arial"/>
                <w:b/>
              </w:rPr>
              <w:t>(212)</w:t>
            </w:r>
          </w:p>
        </w:tc>
      </w:tr>
      <w:tr w:rsidR="00E418E5" w:rsidRPr="003F4B3F" w14:paraId="51B6FC54" w14:textId="77777777" w:rsidTr="00E418E5">
        <w:trPr>
          <w:trHeight w:val="238"/>
          <w:jc w:val="center"/>
        </w:trPr>
        <w:tc>
          <w:tcPr>
            <w:tcW w:w="3094" w:type="dxa"/>
            <w:shd w:val="clear" w:color="auto" w:fill="auto"/>
          </w:tcPr>
          <w:p w14:paraId="36435C4B" w14:textId="77777777" w:rsidR="00E418E5" w:rsidRPr="003F4B3F" w:rsidRDefault="00E418E5" w:rsidP="00E418E5">
            <w:pPr>
              <w:pStyle w:val="08-Tabelageral"/>
              <w:jc w:val="left"/>
              <w:rPr>
                <w:rFonts w:cs="Arial"/>
                <w:b/>
                <w:szCs w:val="14"/>
              </w:rPr>
            </w:pPr>
            <w:r w:rsidRPr="003F4B3F">
              <w:rPr>
                <w:rFonts w:cs="Arial"/>
                <w:b/>
                <w:szCs w:val="14"/>
              </w:rPr>
              <w:t>Ativo Fiscal Diferido</w:t>
            </w:r>
          </w:p>
        </w:tc>
        <w:tc>
          <w:tcPr>
            <w:tcW w:w="604" w:type="dxa"/>
            <w:shd w:val="clear" w:color="auto" w:fill="auto"/>
          </w:tcPr>
          <w:p w14:paraId="51387E97" w14:textId="77777777" w:rsidR="00E418E5" w:rsidRPr="003F4B3F" w:rsidRDefault="00E418E5" w:rsidP="00E418E5">
            <w:pPr>
              <w:pStyle w:val="08-Tabelageral"/>
              <w:jc w:val="center"/>
              <w:rPr>
                <w:rFonts w:cs="Arial"/>
                <w:b/>
                <w:szCs w:val="14"/>
              </w:rPr>
            </w:pPr>
          </w:p>
        </w:tc>
        <w:tc>
          <w:tcPr>
            <w:tcW w:w="1411" w:type="dxa"/>
            <w:shd w:val="clear" w:color="auto" w:fill="auto"/>
            <w:vAlign w:val="center"/>
          </w:tcPr>
          <w:p w14:paraId="7F5D3C6C" w14:textId="77777777" w:rsidR="00E418E5" w:rsidRPr="003F4B3F" w:rsidRDefault="00E418E5" w:rsidP="00E418E5">
            <w:pPr>
              <w:pStyle w:val="08-Tabelageral"/>
              <w:rPr>
                <w:rFonts w:cs="Arial"/>
                <w:b/>
                <w:szCs w:val="14"/>
              </w:rPr>
            </w:pPr>
            <w:r>
              <w:rPr>
                <w:rFonts w:cs="Arial"/>
                <w:b/>
                <w:szCs w:val="14"/>
              </w:rPr>
              <w:t>--</w:t>
            </w:r>
          </w:p>
        </w:tc>
        <w:tc>
          <w:tcPr>
            <w:tcW w:w="1412" w:type="dxa"/>
            <w:shd w:val="clear" w:color="auto" w:fill="auto"/>
            <w:vAlign w:val="center"/>
          </w:tcPr>
          <w:p w14:paraId="36E3E5B5" w14:textId="77777777" w:rsidR="00E418E5" w:rsidRPr="003F4B3F" w:rsidRDefault="00E418E5" w:rsidP="00E418E5">
            <w:pPr>
              <w:pStyle w:val="08-Tabelageral"/>
              <w:rPr>
                <w:rFonts w:cs="Arial"/>
                <w:b/>
              </w:rPr>
            </w:pPr>
            <w:r>
              <w:rPr>
                <w:rFonts w:cs="Arial"/>
                <w:b/>
              </w:rPr>
              <w:t>--</w:t>
            </w:r>
          </w:p>
        </w:tc>
        <w:tc>
          <w:tcPr>
            <w:tcW w:w="283" w:type="dxa"/>
            <w:shd w:val="clear" w:color="auto" w:fill="auto"/>
            <w:vAlign w:val="center"/>
          </w:tcPr>
          <w:p w14:paraId="5FF02EF0" w14:textId="77777777" w:rsidR="00E418E5" w:rsidRPr="003F4B3F" w:rsidRDefault="00E418E5" w:rsidP="00E418E5">
            <w:pPr>
              <w:pStyle w:val="08-Tabelageral"/>
              <w:rPr>
                <w:rFonts w:cs="Arial"/>
                <w:b/>
                <w:szCs w:val="14"/>
              </w:rPr>
            </w:pPr>
          </w:p>
        </w:tc>
        <w:tc>
          <w:tcPr>
            <w:tcW w:w="1417" w:type="dxa"/>
            <w:shd w:val="clear" w:color="auto" w:fill="auto"/>
            <w:vAlign w:val="center"/>
          </w:tcPr>
          <w:p w14:paraId="1C459364" w14:textId="77777777" w:rsidR="00E418E5" w:rsidRPr="003F4B3F" w:rsidRDefault="00E418E5" w:rsidP="00E418E5">
            <w:pPr>
              <w:pStyle w:val="08-Tabelageral"/>
              <w:rPr>
                <w:rFonts w:cs="Arial"/>
                <w:b/>
                <w:szCs w:val="14"/>
              </w:rPr>
            </w:pPr>
            <w:r>
              <w:rPr>
                <w:rFonts w:cs="Arial"/>
                <w:b/>
                <w:szCs w:val="14"/>
              </w:rPr>
              <w:t>3.289</w:t>
            </w:r>
          </w:p>
        </w:tc>
        <w:tc>
          <w:tcPr>
            <w:tcW w:w="1418" w:type="dxa"/>
            <w:shd w:val="clear" w:color="auto" w:fill="auto"/>
            <w:vAlign w:val="center"/>
          </w:tcPr>
          <w:p w14:paraId="343433E1" w14:textId="77777777" w:rsidR="00E418E5" w:rsidRPr="003F4B3F" w:rsidRDefault="00E418E5" w:rsidP="00E418E5">
            <w:pPr>
              <w:pStyle w:val="08-Tabelageral"/>
              <w:rPr>
                <w:rFonts w:cs="Arial"/>
                <w:b/>
              </w:rPr>
            </w:pPr>
            <w:r>
              <w:rPr>
                <w:rFonts w:cs="Arial"/>
                <w:b/>
              </w:rPr>
              <w:t>(212)</w:t>
            </w:r>
          </w:p>
        </w:tc>
      </w:tr>
      <w:tr w:rsidR="00E418E5" w:rsidRPr="001D6BE8" w14:paraId="3ABC7287" w14:textId="77777777" w:rsidTr="00E418E5">
        <w:trPr>
          <w:trHeight w:val="238"/>
          <w:jc w:val="center"/>
        </w:trPr>
        <w:tc>
          <w:tcPr>
            <w:tcW w:w="3094" w:type="dxa"/>
            <w:tcBorders>
              <w:bottom w:val="nil"/>
            </w:tcBorders>
            <w:shd w:val="clear" w:color="auto" w:fill="auto"/>
          </w:tcPr>
          <w:p w14:paraId="73FB0831" w14:textId="77777777" w:rsidR="00E418E5" w:rsidRPr="00C806B0" w:rsidRDefault="00E418E5" w:rsidP="00E418E5">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00762C4D" w14:textId="77777777" w:rsidR="00E418E5" w:rsidRPr="00C806B0" w:rsidRDefault="00E418E5" w:rsidP="00E418E5">
            <w:pPr>
              <w:pStyle w:val="08-Tabelageral"/>
              <w:ind w:left="113"/>
              <w:jc w:val="center"/>
              <w:rPr>
                <w:rFonts w:cs="Arial"/>
                <w:szCs w:val="14"/>
              </w:rPr>
            </w:pPr>
          </w:p>
        </w:tc>
        <w:tc>
          <w:tcPr>
            <w:tcW w:w="1411" w:type="dxa"/>
            <w:tcBorders>
              <w:bottom w:val="nil"/>
            </w:tcBorders>
            <w:shd w:val="clear" w:color="auto" w:fill="auto"/>
            <w:vAlign w:val="center"/>
          </w:tcPr>
          <w:p w14:paraId="508E3A0C" w14:textId="77777777" w:rsidR="00E418E5" w:rsidRPr="00C806B0" w:rsidRDefault="00E418E5" w:rsidP="00E418E5">
            <w:pPr>
              <w:pStyle w:val="08-Tabelageral"/>
              <w:ind w:left="113"/>
              <w:rPr>
                <w:rFonts w:cs="Arial"/>
                <w:szCs w:val="14"/>
              </w:rPr>
            </w:pPr>
            <w:r>
              <w:rPr>
                <w:rFonts w:cs="Arial"/>
                <w:szCs w:val="14"/>
              </w:rPr>
              <w:t>--</w:t>
            </w:r>
          </w:p>
        </w:tc>
        <w:tc>
          <w:tcPr>
            <w:tcW w:w="1412" w:type="dxa"/>
            <w:tcBorders>
              <w:bottom w:val="nil"/>
            </w:tcBorders>
            <w:shd w:val="clear" w:color="auto" w:fill="auto"/>
            <w:vAlign w:val="center"/>
          </w:tcPr>
          <w:p w14:paraId="7B55C16A" w14:textId="77777777" w:rsidR="00E418E5" w:rsidRPr="00C806B0" w:rsidRDefault="00E418E5" w:rsidP="00E418E5">
            <w:pPr>
              <w:pStyle w:val="08-Tabelageral"/>
              <w:rPr>
                <w:rFonts w:cs="Arial"/>
              </w:rPr>
            </w:pPr>
            <w:r>
              <w:rPr>
                <w:rFonts w:cs="Arial"/>
              </w:rPr>
              <w:t>--</w:t>
            </w:r>
          </w:p>
        </w:tc>
        <w:tc>
          <w:tcPr>
            <w:tcW w:w="283" w:type="dxa"/>
            <w:tcBorders>
              <w:bottom w:val="nil"/>
            </w:tcBorders>
            <w:shd w:val="clear" w:color="auto" w:fill="auto"/>
            <w:vAlign w:val="center"/>
          </w:tcPr>
          <w:p w14:paraId="23E9E9C2" w14:textId="77777777" w:rsidR="00E418E5" w:rsidRPr="00C806B0" w:rsidRDefault="00E418E5" w:rsidP="00E418E5">
            <w:pPr>
              <w:pStyle w:val="08-Tabelageral"/>
              <w:ind w:left="113"/>
              <w:rPr>
                <w:rFonts w:cs="Arial"/>
                <w:szCs w:val="14"/>
              </w:rPr>
            </w:pPr>
          </w:p>
        </w:tc>
        <w:tc>
          <w:tcPr>
            <w:tcW w:w="1417" w:type="dxa"/>
            <w:tcBorders>
              <w:bottom w:val="nil"/>
            </w:tcBorders>
            <w:shd w:val="clear" w:color="auto" w:fill="auto"/>
            <w:vAlign w:val="center"/>
          </w:tcPr>
          <w:p w14:paraId="5FB980D4" w14:textId="77777777" w:rsidR="00E418E5" w:rsidRPr="00C806B0" w:rsidRDefault="00E418E5" w:rsidP="00E418E5">
            <w:pPr>
              <w:pStyle w:val="08-Tabelageral"/>
              <w:ind w:left="113"/>
              <w:rPr>
                <w:rFonts w:cs="Arial"/>
                <w:szCs w:val="14"/>
              </w:rPr>
            </w:pPr>
            <w:r>
              <w:rPr>
                <w:rFonts w:cs="Arial"/>
                <w:szCs w:val="14"/>
              </w:rPr>
              <w:t>3.289</w:t>
            </w:r>
          </w:p>
        </w:tc>
        <w:tc>
          <w:tcPr>
            <w:tcW w:w="1418" w:type="dxa"/>
            <w:tcBorders>
              <w:bottom w:val="nil"/>
            </w:tcBorders>
            <w:shd w:val="clear" w:color="auto" w:fill="auto"/>
            <w:vAlign w:val="center"/>
          </w:tcPr>
          <w:p w14:paraId="6A903E8C" w14:textId="77777777" w:rsidR="00E418E5" w:rsidRPr="00C806B0" w:rsidRDefault="00E418E5" w:rsidP="00E418E5">
            <w:pPr>
              <w:pStyle w:val="08-Tabelageral"/>
              <w:rPr>
                <w:rFonts w:cs="Arial"/>
              </w:rPr>
            </w:pPr>
            <w:r>
              <w:rPr>
                <w:rFonts w:cs="Arial"/>
              </w:rPr>
              <w:t>(212)</w:t>
            </w:r>
          </w:p>
        </w:tc>
      </w:tr>
      <w:tr w:rsidR="00E418E5" w:rsidRPr="003F4B3F" w14:paraId="43A74AB5" w14:textId="77777777" w:rsidTr="00E418E5">
        <w:trPr>
          <w:trHeight w:val="238"/>
          <w:jc w:val="center"/>
        </w:trPr>
        <w:tc>
          <w:tcPr>
            <w:tcW w:w="3094" w:type="dxa"/>
            <w:tcBorders>
              <w:top w:val="nil"/>
              <w:bottom w:val="single" w:sz="2" w:space="0" w:color="1F4E79" w:themeColor="accent1" w:themeShade="80"/>
            </w:tcBorders>
            <w:shd w:val="clear" w:color="auto" w:fill="auto"/>
          </w:tcPr>
          <w:p w14:paraId="6A826D92" w14:textId="77777777" w:rsidR="00E418E5" w:rsidRPr="003F4B3F" w:rsidRDefault="00E418E5" w:rsidP="00E418E5">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28B273A6" w14:textId="77777777" w:rsidR="00E418E5" w:rsidRPr="003F4B3F" w:rsidRDefault="00E418E5" w:rsidP="00E418E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10B7993" w14:textId="77777777" w:rsidR="00E418E5" w:rsidRPr="007607AB" w:rsidRDefault="00E418E5" w:rsidP="00E418E5">
            <w:pPr>
              <w:pStyle w:val="08-Tabelageral"/>
              <w:rPr>
                <w:rFonts w:cs="Arial"/>
                <w:b/>
                <w:szCs w:val="14"/>
              </w:rPr>
            </w:pPr>
            <w:r>
              <w:rPr>
                <w:rFonts w:cs="Arial"/>
                <w:b/>
                <w:szCs w:val="14"/>
              </w:rPr>
              <w:t>186</w:t>
            </w:r>
          </w:p>
        </w:tc>
        <w:tc>
          <w:tcPr>
            <w:tcW w:w="1412" w:type="dxa"/>
            <w:tcBorders>
              <w:top w:val="nil"/>
              <w:bottom w:val="single" w:sz="2" w:space="0" w:color="1F4E79" w:themeColor="accent1" w:themeShade="80"/>
            </w:tcBorders>
            <w:shd w:val="clear" w:color="auto" w:fill="auto"/>
            <w:vAlign w:val="center"/>
          </w:tcPr>
          <w:p w14:paraId="1043E72E" w14:textId="77777777" w:rsidR="00E418E5" w:rsidRPr="007607AB" w:rsidRDefault="00E418E5" w:rsidP="00E418E5">
            <w:pPr>
              <w:pStyle w:val="08-Tabelageral"/>
              <w:rPr>
                <w:rFonts w:cs="Arial"/>
                <w:b/>
              </w:rPr>
            </w:pPr>
            <w:r>
              <w:rPr>
                <w:rFonts w:cs="Arial"/>
                <w:b/>
              </w:rPr>
              <w:t>199</w:t>
            </w:r>
          </w:p>
        </w:tc>
        <w:tc>
          <w:tcPr>
            <w:tcW w:w="283" w:type="dxa"/>
            <w:tcBorders>
              <w:top w:val="nil"/>
              <w:bottom w:val="single" w:sz="2" w:space="0" w:color="1F4E79" w:themeColor="accent1" w:themeShade="80"/>
            </w:tcBorders>
            <w:shd w:val="clear" w:color="auto" w:fill="auto"/>
            <w:vAlign w:val="center"/>
          </w:tcPr>
          <w:p w14:paraId="18087CF8" w14:textId="77777777" w:rsidR="00E418E5" w:rsidRPr="007607AB"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8AF04D9" w14:textId="77777777" w:rsidR="00E418E5" w:rsidRPr="007607AB" w:rsidRDefault="00E418E5" w:rsidP="00E418E5">
            <w:pPr>
              <w:pStyle w:val="08-Tabelageral"/>
              <w:rPr>
                <w:rFonts w:cs="Arial"/>
                <w:b/>
                <w:szCs w:val="14"/>
              </w:rPr>
            </w:pPr>
            <w:r>
              <w:rPr>
                <w:rFonts w:cs="Arial"/>
                <w:b/>
                <w:szCs w:val="14"/>
              </w:rPr>
              <w:t>(328.299)</w:t>
            </w:r>
          </w:p>
        </w:tc>
        <w:tc>
          <w:tcPr>
            <w:tcW w:w="1418" w:type="dxa"/>
            <w:tcBorders>
              <w:top w:val="nil"/>
              <w:bottom w:val="single" w:sz="2" w:space="0" w:color="1F4E79" w:themeColor="accent1" w:themeShade="80"/>
            </w:tcBorders>
            <w:shd w:val="clear" w:color="auto" w:fill="auto"/>
            <w:vAlign w:val="center"/>
          </w:tcPr>
          <w:p w14:paraId="0D59A8A4" w14:textId="77777777" w:rsidR="00E418E5" w:rsidRPr="007607AB" w:rsidRDefault="00E418E5" w:rsidP="00E418E5">
            <w:pPr>
              <w:pStyle w:val="08-Tabelageral"/>
              <w:rPr>
                <w:rFonts w:cs="Arial"/>
                <w:b/>
              </w:rPr>
            </w:pPr>
            <w:r>
              <w:rPr>
                <w:rFonts w:cs="Arial"/>
                <w:b/>
              </w:rPr>
              <w:t>(270.741)</w:t>
            </w:r>
          </w:p>
        </w:tc>
      </w:tr>
    </w:tbl>
    <w:p w14:paraId="03E9E543" w14:textId="77777777" w:rsidR="00E418E5" w:rsidRDefault="00E418E5" w:rsidP="00E418E5">
      <w:pPr>
        <w:spacing w:after="40"/>
        <w:rPr>
          <w:rFonts w:cs="Arial"/>
          <w:b/>
          <w:sz w:val="14"/>
          <w:lang w:eastAsia="pt-BR"/>
        </w:rPr>
      </w:pPr>
    </w:p>
    <w:p w14:paraId="3F0CF735" w14:textId="77777777" w:rsidR="00E418E5" w:rsidRPr="00FF3D4B" w:rsidRDefault="00E418E5" w:rsidP="00E418E5">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418E5" w:rsidRPr="003F4B3F" w14:paraId="51158C28" w14:textId="77777777" w:rsidTr="00E418E5">
        <w:trPr>
          <w:trHeight w:val="238"/>
          <w:jc w:val="center"/>
        </w:trPr>
        <w:tc>
          <w:tcPr>
            <w:tcW w:w="3094" w:type="dxa"/>
            <w:tcBorders>
              <w:top w:val="single" w:sz="2" w:space="0" w:color="1F4E79" w:themeColor="accent1" w:themeShade="80"/>
              <w:bottom w:val="nil"/>
            </w:tcBorders>
            <w:shd w:val="clear" w:color="auto" w:fill="auto"/>
            <w:vAlign w:val="center"/>
          </w:tcPr>
          <w:p w14:paraId="6F748B1C" w14:textId="77777777" w:rsidR="00E418E5" w:rsidRPr="003F4B3F" w:rsidRDefault="00E418E5" w:rsidP="00E418E5">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6509AFB9" w14:textId="77777777" w:rsidR="00E418E5" w:rsidRPr="003F4B3F" w:rsidRDefault="00E418E5" w:rsidP="00E418E5">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FA74478" w14:textId="77777777" w:rsidR="00E418E5" w:rsidRPr="003F4B3F" w:rsidRDefault="00E418E5" w:rsidP="00E418E5">
            <w:pPr>
              <w:spacing w:after="0"/>
              <w:jc w:val="center"/>
              <w:rPr>
                <w:rFonts w:cs="Arial"/>
                <w:b/>
                <w:sz w:val="14"/>
                <w:szCs w:val="18"/>
              </w:rPr>
            </w:pPr>
            <w:r w:rsidRPr="003F4B3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0EFA7787" w14:textId="77777777" w:rsidR="00E418E5" w:rsidRPr="003F4B3F" w:rsidRDefault="00E418E5" w:rsidP="00E418E5">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9C837E8" w14:textId="77777777" w:rsidR="00E418E5" w:rsidRPr="003F4B3F" w:rsidRDefault="00E418E5" w:rsidP="00E418E5">
            <w:pPr>
              <w:spacing w:after="0"/>
              <w:jc w:val="center"/>
              <w:rPr>
                <w:rFonts w:cs="Arial"/>
                <w:b/>
                <w:szCs w:val="18"/>
              </w:rPr>
            </w:pPr>
            <w:r w:rsidRPr="003F4B3F">
              <w:rPr>
                <w:rFonts w:cs="Arial"/>
                <w:b/>
                <w:sz w:val="14"/>
                <w:szCs w:val="18"/>
              </w:rPr>
              <w:t>Consolidado</w:t>
            </w:r>
          </w:p>
        </w:tc>
      </w:tr>
      <w:tr w:rsidR="00E418E5" w:rsidRPr="003F4B3F" w14:paraId="2BD1EDE6" w14:textId="77777777" w:rsidTr="00E418E5">
        <w:trPr>
          <w:trHeight w:val="238"/>
          <w:jc w:val="center"/>
        </w:trPr>
        <w:tc>
          <w:tcPr>
            <w:tcW w:w="3094" w:type="dxa"/>
            <w:tcBorders>
              <w:top w:val="nil"/>
              <w:bottom w:val="single" w:sz="2" w:space="0" w:color="1F4E79" w:themeColor="accent1" w:themeShade="80"/>
            </w:tcBorders>
            <w:shd w:val="clear" w:color="auto" w:fill="auto"/>
            <w:vAlign w:val="center"/>
          </w:tcPr>
          <w:p w14:paraId="42AEC24F" w14:textId="77777777" w:rsidR="00E418E5" w:rsidRPr="003F4B3F" w:rsidRDefault="00E418E5" w:rsidP="00E418E5">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45611A21" w14:textId="77777777" w:rsidR="00E418E5" w:rsidRPr="003F4B3F" w:rsidRDefault="00E418E5" w:rsidP="00E418E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39343E21" w14:textId="77777777" w:rsidR="00E418E5" w:rsidRPr="007607AB" w:rsidRDefault="00E418E5" w:rsidP="00E418E5">
            <w:pPr>
              <w:pStyle w:val="08-Tabelageral"/>
              <w:rPr>
                <w:rFonts w:cs="Arial"/>
                <w:b/>
              </w:rPr>
            </w:pPr>
            <w:r>
              <w:rPr>
                <w:b/>
              </w:rPr>
              <w:t>1º Sem/2022</w:t>
            </w:r>
          </w:p>
        </w:tc>
        <w:tc>
          <w:tcPr>
            <w:tcW w:w="1412" w:type="dxa"/>
            <w:tcBorders>
              <w:top w:val="single" w:sz="2" w:space="0" w:color="1F4E79" w:themeColor="accent1" w:themeShade="80"/>
              <w:bottom w:val="single" w:sz="2" w:space="0" w:color="1F4E79" w:themeColor="accent1" w:themeShade="80"/>
            </w:tcBorders>
            <w:shd w:val="clear" w:color="auto" w:fill="auto"/>
          </w:tcPr>
          <w:p w14:paraId="24403F2C" w14:textId="77777777" w:rsidR="00E418E5" w:rsidRPr="007607AB" w:rsidRDefault="00E418E5" w:rsidP="00E418E5">
            <w:pPr>
              <w:pStyle w:val="08-Tabelageral"/>
              <w:rPr>
                <w:rFonts w:cs="Arial"/>
                <w:b/>
              </w:rPr>
            </w:pPr>
            <w:r>
              <w:rPr>
                <w:b/>
              </w:rPr>
              <w:t>1º Sem/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4FC443E4" w14:textId="77777777" w:rsidR="00E418E5" w:rsidRPr="007607AB"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376D518D" w14:textId="77777777" w:rsidR="00E418E5" w:rsidRPr="007607AB" w:rsidRDefault="00E418E5" w:rsidP="00E418E5">
            <w:pPr>
              <w:pStyle w:val="08-Tabelageral"/>
              <w:rPr>
                <w:rFonts w:cs="Arial"/>
                <w:b/>
              </w:rPr>
            </w:pPr>
            <w:r>
              <w:rPr>
                <w:b/>
              </w:rPr>
              <w:t>1º Sem/2022</w:t>
            </w:r>
          </w:p>
        </w:tc>
        <w:tc>
          <w:tcPr>
            <w:tcW w:w="1418" w:type="dxa"/>
            <w:tcBorders>
              <w:top w:val="single" w:sz="2" w:space="0" w:color="1F4E79" w:themeColor="accent1" w:themeShade="80"/>
              <w:bottom w:val="single" w:sz="2" w:space="0" w:color="1F4E79" w:themeColor="accent1" w:themeShade="80"/>
            </w:tcBorders>
            <w:shd w:val="clear" w:color="auto" w:fill="auto"/>
          </w:tcPr>
          <w:p w14:paraId="77DE7240" w14:textId="77777777" w:rsidR="00E418E5" w:rsidRPr="007607AB" w:rsidRDefault="00E418E5" w:rsidP="00E418E5">
            <w:pPr>
              <w:pStyle w:val="08-Tabelageral"/>
              <w:rPr>
                <w:rFonts w:cs="Arial"/>
                <w:b/>
              </w:rPr>
            </w:pPr>
            <w:r>
              <w:rPr>
                <w:b/>
              </w:rPr>
              <w:t>1º Sem/</w:t>
            </w:r>
            <w:r w:rsidRPr="007607AB">
              <w:rPr>
                <w:b/>
              </w:rPr>
              <w:t>20</w:t>
            </w:r>
            <w:r>
              <w:rPr>
                <w:b/>
              </w:rPr>
              <w:t>21</w:t>
            </w:r>
          </w:p>
        </w:tc>
      </w:tr>
      <w:tr w:rsidR="00E418E5" w:rsidRPr="003F4B3F" w14:paraId="695B08E1" w14:textId="77777777" w:rsidTr="00E418E5">
        <w:trPr>
          <w:trHeight w:val="238"/>
          <w:jc w:val="center"/>
        </w:trPr>
        <w:tc>
          <w:tcPr>
            <w:tcW w:w="3094" w:type="dxa"/>
            <w:tcBorders>
              <w:top w:val="single" w:sz="2" w:space="0" w:color="1F4E79" w:themeColor="accent1" w:themeShade="80"/>
              <w:bottom w:val="nil"/>
            </w:tcBorders>
            <w:shd w:val="clear" w:color="auto" w:fill="auto"/>
          </w:tcPr>
          <w:p w14:paraId="2FA052B8" w14:textId="77777777" w:rsidR="00E418E5" w:rsidRPr="003F4B3F" w:rsidRDefault="00E418E5" w:rsidP="00E418E5">
            <w:pPr>
              <w:pStyle w:val="08-Tabelageral"/>
              <w:jc w:val="left"/>
              <w:rPr>
                <w:rFonts w:cs="Arial"/>
                <w:b/>
                <w:bCs/>
                <w:szCs w:val="14"/>
              </w:rPr>
            </w:pPr>
            <w:r w:rsidRPr="003F4B3F">
              <w:rPr>
                <w:rFonts w:cs="Arial"/>
                <w:b/>
                <w:szCs w:val="14"/>
              </w:rPr>
              <w:t>Valores Correntes</w:t>
            </w:r>
          </w:p>
        </w:tc>
        <w:tc>
          <w:tcPr>
            <w:tcW w:w="604" w:type="dxa"/>
            <w:tcBorders>
              <w:top w:val="single" w:sz="2" w:space="0" w:color="1F4E79" w:themeColor="accent1" w:themeShade="80"/>
              <w:bottom w:val="nil"/>
            </w:tcBorders>
            <w:shd w:val="clear" w:color="auto" w:fill="auto"/>
          </w:tcPr>
          <w:p w14:paraId="34921F3B" w14:textId="77777777" w:rsidR="00E418E5" w:rsidRPr="003F4B3F" w:rsidRDefault="00E418E5" w:rsidP="00E418E5">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64C4F1B9" w14:textId="77777777" w:rsidR="00E418E5" w:rsidRPr="007607AB" w:rsidRDefault="00E418E5" w:rsidP="00E418E5">
            <w:pPr>
              <w:pStyle w:val="08-Tabelageral"/>
              <w:rPr>
                <w:rFonts w:cs="Arial"/>
                <w:b/>
                <w:szCs w:val="14"/>
              </w:rPr>
            </w:pPr>
            <w:r>
              <w:rPr>
                <w:rFonts w:cs="Arial"/>
                <w:b/>
                <w:szCs w:val="14"/>
              </w:rPr>
              <w:t>--</w:t>
            </w:r>
          </w:p>
        </w:tc>
        <w:tc>
          <w:tcPr>
            <w:tcW w:w="1412" w:type="dxa"/>
            <w:tcBorders>
              <w:top w:val="single" w:sz="2" w:space="0" w:color="1F4E79" w:themeColor="accent1" w:themeShade="80"/>
              <w:bottom w:val="nil"/>
            </w:tcBorders>
            <w:shd w:val="clear" w:color="auto" w:fill="auto"/>
            <w:vAlign w:val="center"/>
          </w:tcPr>
          <w:p w14:paraId="727A377F" w14:textId="77777777" w:rsidR="00E418E5" w:rsidRPr="007607AB" w:rsidRDefault="00E418E5" w:rsidP="00E418E5">
            <w:pPr>
              <w:pStyle w:val="08-Tabelageral"/>
              <w:rPr>
                <w:rFonts w:cs="Arial"/>
                <w:b/>
              </w:rPr>
            </w:pPr>
            <w:r>
              <w:rPr>
                <w:rFonts w:cs="Arial"/>
                <w:b/>
              </w:rPr>
              <w:t>(2.328)</w:t>
            </w:r>
          </w:p>
        </w:tc>
        <w:tc>
          <w:tcPr>
            <w:tcW w:w="283" w:type="dxa"/>
            <w:tcBorders>
              <w:top w:val="single" w:sz="2" w:space="0" w:color="1F4E79" w:themeColor="accent1" w:themeShade="80"/>
              <w:bottom w:val="nil"/>
            </w:tcBorders>
            <w:shd w:val="clear" w:color="auto" w:fill="auto"/>
            <w:vAlign w:val="center"/>
          </w:tcPr>
          <w:p w14:paraId="55AFF58D" w14:textId="77777777" w:rsidR="00E418E5" w:rsidRPr="007607AB" w:rsidRDefault="00E418E5" w:rsidP="00E418E5">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5A6C0A26" w14:textId="77777777" w:rsidR="00E418E5" w:rsidRPr="007607AB" w:rsidRDefault="00E418E5" w:rsidP="00E418E5">
            <w:pPr>
              <w:pStyle w:val="08-Tabelageral"/>
              <w:rPr>
                <w:rFonts w:cs="Arial"/>
                <w:b/>
                <w:szCs w:val="14"/>
              </w:rPr>
            </w:pPr>
            <w:r>
              <w:rPr>
                <w:rFonts w:cs="Arial"/>
                <w:b/>
                <w:szCs w:val="14"/>
              </w:rPr>
              <w:t>(632.738)</w:t>
            </w:r>
          </w:p>
        </w:tc>
        <w:tc>
          <w:tcPr>
            <w:tcW w:w="1418" w:type="dxa"/>
            <w:tcBorders>
              <w:top w:val="single" w:sz="2" w:space="0" w:color="1F4E79" w:themeColor="accent1" w:themeShade="80"/>
              <w:bottom w:val="nil"/>
            </w:tcBorders>
            <w:shd w:val="clear" w:color="auto" w:fill="auto"/>
            <w:vAlign w:val="center"/>
          </w:tcPr>
          <w:p w14:paraId="7DCE2B2B" w14:textId="77777777" w:rsidR="00E418E5" w:rsidRPr="007607AB" w:rsidRDefault="00E418E5" w:rsidP="00E418E5">
            <w:pPr>
              <w:pStyle w:val="08-Tabelageral"/>
              <w:rPr>
                <w:rFonts w:cs="Arial"/>
                <w:b/>
              </w:rPr>
            </w:pPr>
            <w:r>
              <w:rPr>
                <w:rFonts w:cs="Arial"/>
                <w:b/>
              </w:rPr>
              <w:t>(536.519)</w:t>
            </w:r>
          </w:p>
        </w:tc>
      </w:tr>
      <w:tr w:rsidR="00E418E5" w:rsidRPr="001D6BE8" w14:paraId="2175E77B" w14:textId="77777777" w:rsidTr="00E418E5">
        <w:trPr>
          <w:trHeight w:val="238"/>
          <w:jc w:val="center"/>
        </w:trPr>
        <w:tc>
          <w:tcPr>
            <w:tcW w:w="3094" w:type="dxa"/>
            <w:tcBorders>
              <w:top w:val="nil"/>
            </w:tcBorders>
            <w:shd w:val="clear" w:color="auto" w:fill="auto"/>
          </w:tcPr>
          <w:p w14:paraId="64708E1B" w14:textId="77777777" w:rsidR="00E418E5" w:rsidRPr="00C806B0" w:rsidRDefault="00E418E5" w:rsidP="00E418E5">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4D089100" w14:textId="77777777" w:rsidR="00E418E5" w:rsidRPr="00C806B0" w:rsidRDefault="00E418E5" w:rsidP="00E418E5">
            <w:pPr>
              <w:pStyle w:val="08-Tabelageral"/>
              <w:ind w:left="113"/>
              <w:jc w:val="center"/>
              <w:rPr>
                <w:rFonts w:cs="Arial"/>
                <w:szCs w:val="14"/>
              </w:rPr>
            </w:pPr>
          </w:p>
        </w:tc>
        <w:tc>
          <w:tcPr>
            <w:tcW w:w="1411" w:type="dxa"/>
            <w:tcBorders>
              <w:top w:val="nil"/>
            </w:tcBorders>
            <w:shd w:val="clear" w:color="auto" w:fill="auto"/>
            <w:vAlign w:val="center"/>
          </w:tcPr>
          <w:p w14:paraId="5CAF9C1E" w14:textId="77777777" w:rsidR="00E418E5" w:rsidRPr="00C806B0" w:rsidRDefault="00E418E5" w:rsidP="00E418E5">
            <w:pPr>
              <w:pStyle w:val="08-Tabelageral"/>
              <w:ind w:left="113"/>
              <w:rPr>
                <w:rFonts w:cs="Arial"/>
                <w:szCs w:val="14"/>
              </w:rPr>
            </w:pPr>
            <w:r>
              <w:rPr>
                <w:rFonts w:cs="Arial"/>
                <w:szCs w:val="14"/>
              </w:rPr>
              <w:t>--</w:t>
            </w:r>
          </w:p>
        </w:tc>
        <w:tc>
          <w:tcPr>
            <w:tcW w:w="1412" w:type="dxa"/>
            <w:tcBorders>
              <w:top w:val="nil"/>
            </w:tcBorders>
            <w:shd w:val="clear" w:color="auto" w:fill="auto"/>
            <w:vAlign w:val="center"/>
          </w:tcPr>
          <w:p w14:paraId="5805130C" w14:textId="77777777" w:rsidR="00E418E5" w:rsidRPr="00C806B0" w:rsidRDefault="00E418E5" w:rsidP="00E418E5">
            <w:pPr>
              <w:pStyle w:val="08-Tabelageral"/>
              <w:rPr>
                <w:rFonts w:cs="Arial"/>
              </w:rPr>
            </w:pPr>
            <w:r>
              <w:rPr>
                <w:rFonts w:cs="Arial"/>
              </w:rPr>
              <w:t>(2.328)</w:t>
            </w:r>
          </w:p>
        </w:tc>
        <w:tc>
          <w:tcPr>
            <w:tcW w:w="283" w:type="dxa"/>
            <w:tcBorders>
              <w:top w:val="nil"/>
            </w:tcBorders>
            <w:shd w:val="clear" w:color="auto" w:fill="auto"/>
            <w:vAlign w:val="center"/>
          </w:tcPr>
          <w:p w14:paraId="55B89FA1" w14:textId="77777777" w:rsidR="00E418E5" w:rsidRPr="00C806B0" w:rsidRDefault="00E418E5" w:rsidP="00E418E5">
            <w:pPr>
              <w:pStyle w:val="08-Tabelageral"/>
              <w:ind w:left="113"/>
              <w:rPr>
                <w:rFonts w:cs="Arial"/>
                <w:szCs w:val="14"/>
              </w:rPr>
            </w:pPr>
          </w:p>
        </w:tc>
        <w:tc>
          <w:tcPr>
            <w:tcW w:w="1417" w:type="dxa"/>
            <w:tcBorders>
              <w:top w:val="nil"/>
            </w:tcBorders>
            <w:shd w:val="clear" w:color="auto" w:fill="auto"/>
            <w:vAlign w:val="center"/>
          </w:tcPr>
          <w:p w14:paraId="26D0CF63" w14:textId="77777777" w:rsidR="00E418E5" w:rsidRPr="00C806B0" w:rsidRDefault="00E418E5" w:rsidP="00E418E5">
            <w:pPr>
              <w:pStyle w:val="08-Tabelageral"/>
              <w:ind w:left="113"/>
              <w:rPr>
                <w:rFonts w:cs="Arial"/>
                <w:szCs w:val="14"/>
              </w:rPr>
            </w:pPr>
            <w:r>
              <w:rPr>
                <w:rFonts w:cs="Arial"/>
                <w:szCs w:val="14"/>
              </w:rPr>
              <w:t>(632.738)</w:t>
            </w:r>
          </w:p>
        </w:tc>
        <w:tc>
          <w:tcPr>
            <w:tcW w:w="1418" w:type="dxa"/>
            <w:tcBorders>
              <w:top w:val="nil"/>
            </w:tcBorders>
            <w:shd w:val="clear" w:color="auto" w:fill="auto"/>
            <w:vAlign w:val="center"/>
          </w:tcPr>
          <w:p w14:paraId="33B0D205" w14:textId="77777777" w:rsidR="00E418E5" w:rsidRPr="00C806B0" w:rsidRDefault="00E418E5" w:rsidP="00E418E5">
            <w:pPr>
              <w:pStyle w:val="08-Tabelageral"/>
              <w:rPr>
                <w:rFonts w:cs="Arial"/>
              </w:rPr>
            </w:pPr>
            <w:r>
              <w:rPr>
                <w:rFonts w:cs="Arial"/>
              </w:rPr>
              <w:t>(536.519)</w:t>
            </w:r>
          </w:p>
        </w:tc>
      </w:tr>
      <w:tr w:rsidR="00E418E5" w:rsidRPr="003F4B3F" w14:paraId="492E78C5" w14:textId="77777777" w:rsidTr="00E418E5">
        <w:trPr>
          <w:trHeight w:val="238"/>
          <w:jc w:val="center"/>
        </w:trPr>
        <w:tc>
          <w:tcPr>
            <w:tcW w:w="3094" w:type="dxa"/>
            <w:tcBorders>
              <w:bottom w:val="nil"/>
            </w:tcBorders>
            <w:shd w:val="clear" w:color="auto" w:fill="auto"/>
          </w:tcPr>
          <w:p w14:paraId="433E0F1C" w14:textId="77777777" w:rsidR="00E418E5" w:rsidRPr="003F4B3F" w:rsidRDefault="00E418E5" w:rsidP="00E418E5">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3ED66C34" w14:textId="77777777" w:rsidR="00E418E5" w:rsidRPr="003F4B3F" w:rsidRDefault="00E418E5" w:rsidP="00E418E5">
            <w:pPr>
              <w:pStyle w:val="08-Tabelageral"/>
              <w:jc w:val="center"/>
              <w:rPr>
                <w:rFonts w:cs="Arial"/>
                <w:b/>
                <w:szCs w:val="14"/>
              </w:rPr>
            </w:pPr>
          </w:p>
        </w:tc>
        <w:tc>
          <w:tcPr>
            <w:tcW w:w="1411" w:type="dxa"/>
            <w:tcBorders>
              <w:bottom w:val="nil"/>
            </w:tcBorders>
            <w:shd w:val="clear" w:color="auto" w:fill="auto"/>
            <w:vAlign w:val="center"/>
          </w:tcPr>
          <w:p w14:paraId="4301E839" w14:textId="77777777" w:rsidR="00E418E5" w:rsidRPr="007607AB" w:rsidRDefault="00E418E5" w:rsidP="00E418E5">
            <w:pPr>
              <w:pStyle w:val="08-Tabelageral"/>
              <w:rPr>
                <w:rFonts w:cs="Arial"/>
                <w:b/>
                <w:szCs w:val="14"/>
              </w:rPr>
            </w:pPr>
            <w:r>
              <w:rPr>
                <w:rFonts w:cs="Arial"/>
                <w:b/>
                <w:szCs w:val="14"/>
              </w:rPr>
              <w:t>--</w:t>
            </w:r>
          </w:p>
        </w:tc>
        <w:tc>
          <w:tcPr>
            <w:tcW w:w="1412" w:type="dxa"/>
            <w:shd w:val="clear" w:color="auto" w:fill="auto"/>
            <w:vAlign w:val="center"/>
          </w:tcPr>
          <w:p w14:paraId="3B36AAAC" w14:textId="77777777" w:rsidR="00E418E5" w:rsidRPr="007607AB" w:rsidRDefault="00E418E5" w:rsidP="00E418E5">
            <w:pPr>
              <w:pStyle w:val="08-Tabelageral"/>
              <w:rPr>
                <w:rFonts w:cs="Arial"/>
                <w:b/>
              </w:rPr>
            </w:pPr>
            <w:r>
              <w:rPr>
                <w:rFonts w:cs="Arial"/>
                <w:b/>
              </w:rPr>
              <w:t>--</w:t>
            </w:r>
          </w:p>
        </w:tc>
        <w:tc>
          <w:tcPr>
            <w:tcW w:w="283" w:type="dxa"/>
            <w:tcBorders>
              <w:bottom w:val="nil"/>
            </w:tcBorders>
            <w:shd w:val="clear" w:color="auto" w:fill="auto"/>
            <w:vAlign w:val="center"/>
          </w:tcPr>
          <w:p w14:paraId="3B3E6BC4" w14:textId="77777777" w:rsidR="00E418E5" w:rsidRPr="007607AB" w:rsidRDefault="00E418E5" w:rsidP="00E418E5">
            <w:pPr>
              <w:pStyle w:val="08-Tabelageral"/>
              <w:rPr>
                <w:rFonts w:cs="Arial"/>
                <w:b/>
                <w:szCs w:val="14"/>
              </w:rPr>
            </w:pPr>
          </w:p>
        </w:tc>
        <w:tc>
          <w:tcPr>
            <w:tcW w:w="1417" w:type="dxa"/>
            <w:tcBorders>
              <w:bottom w:val="nil"/>
            </w:tcBorders>
            <w:shd w:val="clear" w:color="auto" w:fill="auto"/>
            <w:vAlign w:val="center"/>
          </w:tcPr>
          <w:p w14:paraId="64B90B87" w14:textId="77777777" w:rsidR="00E418E5" w:rsidRPr="007607AB" w:rsidRDefault="00E418E5" w:rsidP="00E418E5">
            <w:pPr>
              <w:pStyle w:val="08-Tabelageral"/>
              <w:rPr>
                <w:rFonts w:cs="Arial"/>
                <w:b/>
                <w:szCs w:val="14"/>
              </w:rPr>
            </w:pPr>
            <w:r>
              <w:rPr>
                <w:rFonts w:cs="Arial"/>
                <w:b/>
                <w:szCs w:val="14"/>
              </w:rPr>
              <w:t>5.119</w:t>
            </w:r>
          </w:p>
        </w:tc>
        <w:tc>
          <w:tcPr>
            <w:tcW w:w="1418" w:type="dxa"/>
            <w:shd w:val="clear" w:color="auto" w:fill="auto"/>
            <w:vAlign w:val="center"/>
          </w:tcPr>
          <w:p w14:paraId="29FC2544" w14:textId="77777777" w:rsidR="00E418E5" w:rsidRPr="007607AB" w:rsidRDefault="00E418E5" w:rsidP="00E418E5">
            <w:pPr>
              <w:pStyle w:val="08-Tabelageral"/>
              <w:rPr>
                <w:rFonts w:cs="Arial"/>
                <w:b/>
              </w:rPr>
            </w:pPr>
            <w:r>
              <w:rPr>
                <w:rFonts w:cs="Arial"/>
                <w:b/>
              </w:rPr>
              <w:t>465</w:t>
            </w:r>
          </w:p>
        </w:tc>
      </w:tr>
      <w:tr w:rsidR="00E418E5" w:rsidRPr="003F4B3F" w14:paraId="760228BA" w14:textId="77777777" w:rsidTr="00E418E5">
        <w:trPr>
          <w:trHeight w:val="238"/>
          <w:jc w:val="center"/>
        </w:trPr>
        <w:tc>
          <w:tcPr>
            <w:tcW w:w="3094" w:type="dxa"/>
            <w:shd w:val="clear" w:color="auto" w:fill="auto"/>
          </w:tcPr>
          <w:p w14:paraId="16DBF9F5" w14:textId="77777777" w:rsidR="00E418E5" w:rsidRPr="003F4B3F" w:rsidRDefault="00E418E5" w:rsidP="00E418E5">
            <w:pPr>
              <w:pStyle w:val="08-Tabelageral"/>
              <w:jc w:val="left"/>
              <w:rPr>
                <w:rFonts w:cs="Arial"/>
                <w:b/>
                <w:szCs w:val="14"/>
              </w:rPr>
            </w:pPr>
            <w:r w:rsidRPr="003F4B3F">
              <w:rPr>
                <w:rFonts w:cs="Arial"/>
                <w:b/>
                <w:szCs w:val="14"/>
              </w:rPr>
              <w:t>Ativo Fiscal Diferido</w:t>
            </w:r>
          </w:p>
        </w:tc>
        <w:tc>
          <w:tcPr>
            <w:tcW w:w="604" w:type="dxa"/>
            <w:shd w:val="clear" w:color="auto" w:fill="auto"/>
          </w:tcPr>
          <w:p w14:paraId="1010DE0F" w14:textId="77777777" w:rsidR="00E418E5" w:rsidRPr="003F4B3F" w:rsidRDefault="00E418E5" w:rsidP="00E418E5">
            <w:pPr>
              <w:pStyle w:val="08-Tabelageral"/>
              <w:jc w:val="center"/>
              <w:rPr>
                <w:rFonts w:cs="Arial"/>
                <w:b/>
                <w:szCs w:val="14"/>
              </w:rPr>
            </w:pPr>
          </w:p>
        </w:tc>
        <w:tc>
          <w:tcPr>
            <w:tcW w:w="1411" w:type="dxa"/>
            <w:shd w:val="clear" w:color="auto" w:fill="auto"/>
            <w:vAlign w:val="center"/>
          </w:tcPr>
          <w:p w14:paraId="7223A5CF" w14:textId="77777777" w:rsidR="00E418E5" w:rsidRPr="003F4B3F" w:rsidRDefault="00E418E5" w:rsidP="00E418E5">
            <w:pPr>
              <w:pStyle w:val="08-Tabelageral"/>
              <w:rPr>
                <w:rFonts w:cs="Arial"/>
                <w:b/>
                <w:szCs w:val="14"/>
              </w:rPr>
            </w:pPr>
            <w:r>
              <w:rPr>
                <w:rFonts w:cs="Arial"/>
                <w:b/>
                <w:szCs w:val="14"/>
              </w:rPr>
              <w:t>--</w:t>
            </w:r>
          </w:p>
        </w:tc>
        <w:tc>
          <w:tcPr>
            <w:tcW w:w="1412" w:type="dxa"/>
            <w:shd w:val="clear" w:color="auto" w:fill="auto"/>
            <w:vAlign w:val="center"/>
          </w:tcPr>
          <w:p w14:paraId="5C9CF786" w14:textId="77777777" w:rsidR="00E418E5" w:rsidRPr="003F4B3F" w:rsidRDefault="00E418E5" w:rsidP="00E418E5">
            <w:pPr>
              <w:pStyle w:val="08-Tabelageral"/>
              <w:rPr>
                <w:rFonts w:cs="Arial"/>
                <w:b/>
              </w:rPr>
            </w:pPr>
            <w:r>
              <w:rPr>
                <w:rFonts w:cs="Arial"/>
                <w:b/>
              </w:rPr>
              <w:t>--</w:t>
            </w:r>
          </w:p>
        </w:tc>
        <w:tc>
          <w:tcPr>
            <w:tcW w:w="283" w:type="dxa"/>
            <w:shd w:val="clear" w:color="auto" w:fill="auto"/>
            <w:vAlign w:val="center"/>
          </w:tcPr>
          <w:p w14:paraId="0CD0BD4E" w14:textId="77777777" w:rsidR="00E418E5" w:rsidRPr="003F4B3F" w:rsidRDefault="00E418E5" w:rsidP="00E418E5">
            <w:pPr>
              <w:pStyle w:val="08-Tabelageral"/>
              <w:rPr>
                <w:rFonts w:cs="Arial"/>
                <w:b/>
                <w:szCs w:val="14"/>
              </w:rPr>
            </w:pPr>
          </w:p>
        </w:tc>
        <w:tc>
          <w:tcPr>
            <w:tcW w:w="1417" w:type="dxa"/>
            <w:shd w:val="clear" w:color="auto" w:fill="auto"/>
            <w:vAlign w:val="center"/>
          </w:tcPr>
          <w:p w14:paraId="3EFB02D9" w14:textId="77777777" w:rsidR="00E418E5" w:rsidRPr="003F4B3F" w:rsidRDefault="00E418E5" w:rsidP="00E418E5">
            <w:pPr>
              <w:pStyle w:val="08-Tabelageral"/>
              <w:rPr>
                <w:rFonts w:cs="Arial"/>
                <w:b/>
                <w:szCs w:val="14"/>
              </w:rPr>
            </w:pPr>
            <w:r>
              <w:rPr>
                <w:rFonts w:cs="Arial"/>
                <w:b/>
                <w:szCs w:val="14"/>
              </w:rPr>
              <w:t>5.119</w:t>
            </w:r>
          </w:p>
        </w:tc>
        <w:tc>
          <w:tcPr>
            <w:tcW w:w="1418" w:type="dxa"/>
            <w:shd w:val="clear" w:color="auto" w:fill="auto"/>
            <w:vAlign w:val="center"/>
          </w:tcPr>
          <w:p w14:paraId="3EA90A6F" w14:textId="77777777" w:rsidR="00E418E5" w:rsidRPr="003F4B3F" w:rsidRDefault="00E418E5" w:rsidP="00E418E5">
            <w:pPr>
              <w:pStyle w:val="08-Tabelageral"/>
              <w:rPr>
                <w:rFonts w:cs="Arial"/>
                <w:b/>
              </w:rPr>
            </w:pPr>
            <w:r>
              <w:rPr>
                <w:rFonts w:cs="Arial"/>
                <w:b/>
              </w:rPr>
              <w:t>465</w:t>
            </w:r>
          </w:p>
        </w:tc>
      </w:tr>
      <w:tr w:rsidR="00E418E5" w:rsidRPr="001D6BE8" w14:paraId="6AF8CEB0" w14:textId="77777777" w:rsidTr="00E418E5">
        <w:trPr>
          <w:trHeight w:val="238"/>
          <w:jc w:val="center"/>
        </w:trPr>
        <w:tc>
          <w:tcPr>
            <w:tcW w:w="3094" w:type="dxa"/>
            <w:tcBorders>
              <w:bottom w:val="nil"/>
            </w:tcBorders>
            <w:shd w:val="clear" w:color="auto" w:fill="auto"/>
          </w:tcPr>
          <w:p w14:paraId="4BE150B2" w14:textId="77777777" w:rsidR="00E418E5" w:rsidRPr="00C806B0" w:rsidRDefault="00E418E5" w:rsidP="00E418E5">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1DE19083" w14:textId="77777777" w:rsidR="00E418E5" w:rsidRPr="00C806B0" w:rsidRDefault="00E418E5" w:rsidP="00E418E5">
            <w:pPr>
              <w:pStyle w:val="08-Tabelageral"/>
              <w:ind w:left="113"/>
              <w:jc w:val="center"/>
              <w:rPr>
                <w:rFonts w:cs="Arial"/>
                <w:szCs w:val="14"/>
              </w:rPr>
            </w:pPr>
          </w:p>
        </w:tc>
        <w:tc>
          <w:tcPr>
            <w:tcW w:w="1411" w:type="dxa"/>
            <w:tcBorders>
              <w:bottom w:val="nil"/>
            </w:tcBorders>
            <w:shd w:val="clear" w:color="auto" w:fill="auto"/>
            <w:vAlign w:val="center"/>
          </w:tcPr>
          <w:p w14:paraId="7171AEE1" w14:textId="77777777" w:rsidR="00E418E5" w:rsidRPr="00C806B0" w:rsidRDefault="00E418E5" w:rsidP="00E418E5">
            <w:pPr>
              <w:pStyle w:val="08-Tabelageral"/>
              <w:ind w:left="113"/>
              <w:rPr>
                <w:rFonts w:cs="Arial"/>
                <w:szCs w:val="14"/>
              </w:rPr>
            </w:pPr>
            <w:r>
              <w:rPr>
                <w:rFonts w:cs="Arial"/>
                <w:szCs w:val="14"/>
              </w:rPr>
              <w:t>--</w:t>
            </w:r>
          </w:p>
        </w:tc>
        <w:tc>
          <w:tcPr>
            <w:tcW w:w="1412" w:type="dxa"/>
            <w:tcBorders>
              <w:bottom w:val="nil"/>
            </w:tcBorders>
            <w:shd w:val="clear" w:color="auto" w:fill="auto"/>
            <w:vAlign w:val="center"/>
          </w:tcPr>
          <w:p w14:paraId="314EDDE8" w14:textId="77777777" w:rsidR="00E418E5" w:rsidRPr="00C806B0" w:rsidRDefault="00E418E5" w:rsidP="00E418E5">
            <w:pPr>
              <w:pStyle w:val="08-Tabelageral"/>
              <w:rPr>
                <w:rFonts w:cs="Arial"/>
              </w:rPr>
            </w:pPr>
            <w:r>
              <w:rPr>
                <w:rFonts w:cs="Arial"/>
              </w:rPr>
              <w:t>--</w:t>
            </w:r>
          </w:p>
        </w:tc>
        <w:tc>
          <w:tcPr>
            <w:tcW w:w="283" w:type="dxa"/>
            <w:tcBorders>
              <w:bottom w:val="nil"/>
            </w:tcBorders>
            <w:shd w:val="clear" w:color="auto" w:fill="auto"/>
            <w:vAlign w:val="center"/>
          </w:tcPr>
          <w:p w14:paraId="39A3E3F9" w14:textId="77777777" w:rsidR="00E418E5" w:rsidRPr="00C806B0" w:rsidRDefault="00E418E5" w:rsidP="00E418E5">
            <w:pPr>
              <w:pStyle w:val="08-Tabelageral"/>
              <w:ind w:left="113"/>
              <w:rPr>
                <w:rFonts w:cs="Arial"/>
                <w:szCs w:val="14"/>
              </w:rPr>
            </w:pPr>
          </w:p>
        </w:tc>
        <w:tc>
          <w:tcPr>
            <w:tcW w:w="1417" w:type="dxa"/>
            <w:tcBorders>
              <w:bottom w:val="nil"/>
            </w:tcBorders>
            <w:shd w:val="clear" w:color="auto" w:fill="auto"/>
            <w:vAlign w:val="center"/>
          </w:tcPr>
          <w:p w14:paraId="5F6DA75D" w14:textId="77777777" w:rsidR="00E418E5" w:rsidRPr="00C806B0" w:rsidRDefault="00E418E5" w:rsidP="00E418E5">
            <w:pPr>
              <w:pStyle w:val="08-Tabelageral"/>
              <w:ind w:left="113"/>
              <w:rPr>
                <w:rFonts w:cs="Arial"/>
                <w:szCs w:val="14"/>
              </w:rPr>
            </w:pPr>
            <w:r>
              <w:rPr>
                <w:rFonts w:cs="Arial"/>
                <w:szCs w:val="14"/>
              </w:rPr>
              <w:t>5.119</w:t>
            </w:r>
          </w:p>
        </w:tc>
        <w:tc>
          <w:tcPr>
            <w:tcW w:w="1418" w:type="dxa"/>
            <w:tcBorders>
              <w:bottom w:val="nil"/>
            </w:tcBorders>
            <w:shd w:val="clear" w:color="auto" w:fill="auto"/>
            <w:vAlign w:val="center"/>
          </w:tcPr>
          <w:p w14:paraId="0CBA87CF" w14:textId="77777777" w:rsidR="00E418E5" w:rsidRPr="00C806B0" w:rsidRDefault="00E418E5" w:rsidP="00E418E5">
            <w:pPr>
              <w:pStyle w:val="08-Tabelageral"/>
              <w:rPr>
                <w:rFonts w:cs="Arial"/>
              </w:rPr>
            </w:pPr>
            <w:r>
              <w:rPr>
                <w:rFonts w:cs="Arial"/>
              </w:rPr>
              <w:t>465</w:t>
            </w:r>
          </w:p>
        </w:tc>
      </w:tr>
      <w:tr w:rsidR="00E418E5" w:rsidRPr="003F4B3F" w14:paraId="0C2980AA" w14:textId="77777777" w:rsidTr="00E418E5">
        <w:trPr>
          <w:trHeight w:val="238"/>
          <w:jc w:val="center"/>
        </w:trPr>
        <w:tc>
          <w:tcPr>
            <w:tcW w:w="3094" w:type="dxa"/>
            <w:tcBorders>
              <w:top w:val="nil"/>
              <w:bottom w:val="single" w:sz="2" w:space="0" w:color="1F4E79" w:themeColor="accent1" w:themeShade="80"/>
            </w:tcBorders>
            <w:shd w:val="clear" w:color="auto" w:fill="auto"/>
          </w:tcPr>
          <w:p w14:paraId="661E2282" w14:textId="77777777" w:rsidR="00E418E5" w:rsidRPr="003F4B3F" w:rsidRDefault="00E418E5" w:rsidP="00E418E5">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2D1EB6B6" w14:textId="77777777" w:rsidR="00E418E5" w:rsidRPr="003F4B3F" w:rsidRDefault="00E418E5" w:rsidP="00E418E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0E5423A9" w14:textId="77777777" w:rsidR="00E418E5" w:rsidRPr="007607AB" w:rsidRDefault="00E418E5" w:rsidP="00E418E5">
            <w:pPr>
              <w:pStyle w:val="08-Tabelageral"/>
              <w:rPr>
                <w:rFonts w:cs="Arial"/>
                <w:b/>
                <w:szCs w:val="14"/>
              </w:rPr>
            </w:pPr>
            <w:r>
              <w:rPr>
                <w:rFonts w:cs="Arial"/>
                <w:b/>
                <w:szCs w:val="14"/>
              </w:rPr>
              <w:t>--</w:t>
            </w:r>
          </w:p>
        </w:tc>
        <w:tc>
          <w:tcPr>
            <w:tcW w:w="1412" w:type="dxa"/>
            <w:tcBorders>
              <w:top w:val="nil"/>
              <w:bottom w:val="single" w:sz="2" w:space="0" w:color="1F4E79" w:themeColor="accent1" w:themeShade="80"/>
            </w:tcBorders>
            <w:shd w:val="clear" w:color="auto" w:fill="auto"/>
            <w:vAlign w:val="center"/>
          </w:tcPr>
          <w:p w14:paraId="4CE8BF12" w14:textId="77777777" w:rsidR="00E418E5" w:rsidRPr="007607AB" w:rsidRDefault="00E418E5" w:rsidP="00E418E5">
            <w:pPr>
              <w:pStyle w:val="08-Tabelageral"/>
              <w:rPr>
                <w:rFonts w:cs="Arial"/>
                <w:b/>
              </w:rPr>
            </w:pPr>
            <w:r>
              <w:rPr>
                <w:rFonts w:cs="Arial"/>
                <w:b/>
              </w:rPr>
              <w:t>(2.328)</w:t>
            </w:r>
          </w:p>
        </w:tc>
        <w:tc>
          <w:tcPr>
            <w:tcW w:w="283" w:type="dxa"/>
            <w:tcBorders>
              <w:top w:val="nil"/>
              <w:bottom w:val="single" w:sz="2" w:space="0" w:color="1F4E79" w:themeColor="accent1" w:themeShade="80"/>
            </w:tcBorders>
            <w:shd w:val="clear" w:color="auto" w:fill="auto"/>
            <w:vAlign w:val="center"/>
          </w:tcPr>
          <w:p w14:paraId="17F6E39E" w14:textId="77777777" w:rsidR="00E418E5" w:rsidRPr="007607AB"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586E236" w14:textId="77777777" w:rsidR="00E418E5" w:rsidRPr="007607AB" w:rsidRDefault="00E418E5" w:rsidP="00E418E5">
            <w:pPr>
              <w:pStyle w:val="08-Tabelageral"/>
              <w:rPr>
                <w:rFonts w:cs="Arial"/>
                <w:b/>
                <w:szCs w:val="14"/>
              </w:rPr>
            </w:pPr>
            <w:r>
              <w:rPr>
                <w:rFonts w:cs="Arial"/>
                <w:b/>
                <w:szCs w:val="14"/>
              </w:rPr>
              <w:t>(627.619)</w:t>
            </w:r>
          </w:p>
        </w:tc>
        <w:tc>
          <w:tcPr>
            <w:tcW w:w="1418" w:type="dxa"/>
            <w:tcBorders>
              <w:top w:val="nil"/>
              <w:bottom w:val="single" w:sz="2" w:space="0" w:color="1F4E79" w:themeColor="accent1" w:themeShade="80"/>
            </w:tcBorders>
            <w:shd w:val="clear" w:color="auto" w:fill="auto"/>
            <w:vAlign w:val="center"/>
          </w:tcPr>
          <w:p w14:paraId="52A12C33" w14:textId="77777777" w:rsidR="00E418E5" w:rsidRPr="007607AB" w:rsidRDefault="00E418E5" w:rsidP="00E418E5">
            <w:pPr>
              <w:pStyle w:val="08-Tabelageral"/>
              <w:rPr>
                <w:rFonts w:cs="Arial"/>
                <w:b/>
              </w:rPr>
            </w:pPr>
            <w:r>
              <w:rPr>
                <w:rFonts w:cs="Arial"/>
                <w:b/>
              </w:rPr>
              <w:t>(536.054)</w:t>
            </w:r>
          </w:p>
        </w:tc>
      </w:tr>
    </w:tbl>
    <w:p w14:paraId="2F39AEF5" w14:textId="77777777" w:rsidR="00E418E5" w:rsidRDefault="00E418E5" w:rsidP="00E418E5">
      <w:pPr>
        <w:pStyle w:val="01-Textonormal"/>
      </w:pPr>
    </w:p>
    <w:p w14:paraId="52F9C57E" w14:textId="77777777" w:rsidR="00E418E5" w:rsidRPr="00E17B77" w:rsidRDefault="00E418E5" w:rsidP="00E17B77">
      <w:pPr>
        <w:pStyle w:val="03-SubttulodeNota"/>
        <w:rPr>
          <w:rFonts w:eastAsia="MS Mincho"/>
          <w:color w:val="1F4E79" w:themeColor="accent1" w:themeShade="80"/>
        </w:rPr>
      </w:pPr>
      <w:r w:rsidRPr="00E17B77">
        <w:rPr>
          <w:rFonts w:eastAsia="MS Mincho"/>
          <w:color w:val="1F4E79" w:themeColor="accent1" w:themeShade="80"/>
        </w:rPr>
        <w:t>b) Conciliação dos Encargos de IR e CS</w:t>
      </w:r>
    </w:p>
    <w:p w14:paraId="531A6078" w14:textId="77777777" w:rsidR="00E418E5" w:rsidRPr="00FF3D4B" w:rsidRDefault="00E418E5" w:rsidP="00E418E5">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4"/>
        <w:gridCol w:w="284"/>
        <w:gridCol w:w="1281"/>
        <w:gridCol w:w="1412"/>
        <w:gridCol w:w="283"/>
        <w:gridCol w:w="1417"/>
        <w:gridCol w:w="1418"/>
      </w:tblGrid>
      <w:tr w:rsidR="00E418E5" w:rsidRPr="0019344C" w14:paraId="79AFFC81" w14:textId="77777777" w:rsidTr="00E418E5">
        <w:trPr>
          <w:cantSplit/>
          <w:trHeight w:val="238"/>
          <w:jc w:val="center"/>
        </w:trPr>
        <w:tc>
          <w:tcPr>
            <w:tcW w:w="3544" w:type="dxa"/>
            <w:tcBorders>
              <w:top w:val="single" w:sz="2" w:space="0" w:color="1F4E79" w:themeColor="accent1" w:themeShade="80"/>
              <w:bottom w:val="nil"/>
            </w:tcBorders>
            <w:shd w:val="clear" w:color="auto" w:fill="auto"/>
            <w:vAlign w:val="center"/>
          </w:tcPr>
          <w:p w14:paraId="35F3B270" w14:textId="77777777" w:rsidR="00E418E5" w:rsidRPr="0019344C" w:rsidRDefault="00E418E5" w:rsidP="00E418E5">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61113A2B" w14:textId="77777777" w:rsidR="00E418E5" w:rsidRPr="0019344C" w:rsidRDefault="00E418E5" w:rsidP="00E418E5">
            <w:pPr>
              <w:spacing w:after="0"/>
              <w:jc w:val="center"/>
              <w:rPr>
                <w:rFonts w:cs="Arial"/>
                <w:b/>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6CF16866" w14:textId="77777777" w:rsidR="00E418E5" w:rsidRPr="0019344C" w:rsidRDefault="00E418E5" w:rsidP="00E418E5">
            <w:pPr>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043EF6A9" w14:textId="77777777" w:rsidR="00E418E5" w:rsidRPr="0019344C" w:rsidRDefault="00E418E5" w:rsidP="00E418E5">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E89708E" w14:textId="77777777" w:rsidR="00E418E5" w:rsidRPr="0019344C" w:rsidRDefault="00E418E5" w:rsidP="00E418E5">
            <w:pPr>
              <w:spacing w:after="0"/>
              <w:jc w:val="center"/>
              <w:rPr>
                <w:rFonts w:cs="Arial"/>
                <w:b/>
                <w:szCs w:val="18"/>
              </w:rPr>
            </w:pPr>
            <w:r w:rsidRPr="0019344C">
              <w:rPr>
                <w:rFonts w:cs="Arial"/>
                <w:b/>
                <w:sz w:val="14"/>
                <w:szCs w:val="18"/>
              </w:rPr>
              <w:t>Consolidado</w:t>
            </w:r>
          </w:p>
        </w:tc>
      </w:tr>
      <w:tr w:rsidR="00E418E5" w:rsidRPr="0019344C" w14:paraId="6278F4A2" w14:textId="77777777" w:rsidTr="00E418E5">
        <w:trPr>
          <w:cantSplit/>
          <w:trHeight w:val="238"/>
          <w:jc w:val="center"/>
        </w:trPr>
        <w:tc>
          <w:tcPr>
            <w:tcW w:w="3544" w:type="dxa"/>
            <w:tcBorders>
              <w:top w:val="nil"/>
              <w:bottom w:val="single" w:sz="2" w:space="0" w:color="1F4E79" w:themeColor="accent1" w:themeShade="80"/>
            </w:tcBorders>
            <w:shd w:val="clear" w:color="auto" w:fill="auto"/>
            <w:vAlign w:val="center"/>
          </w:tcPr>
          <w:p w14:paraId="6F76EA0E" w14:textId="77777777" w:rsidR="00E418E5" w:rsidRPr="0019344C" w:rsidRDefault="00E418E5" w:rsidP="00E418E5">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3FFE0B67" w14:textId="77777777" w:rsidR="00E418E5" w:rsidRPr="0019344C" w:rsidRDefault="00E418E5" w:rsidP="00E418E5">
            <w:pPr>
              <w:pStyle w:val="08-Tabelageral"/>
              <w:rPr>
                <w:rFonts w:cs="Arial"/>
                <w:b/>
              </w:rPr>
            </w:pPr>
          </w:p>
        </w:tc>
        <w:tc>
          <w:tcPr>
            <w:tcW w:w="1281" w:type="dxa"/>
            <w:tcBorders>
              <w:top w:val="single" w:sz="2" w:space="0" w:color="1F4E79" w:themeColor="accent1" w:themeShade="80"/>
              <w:bottom w:val="single" w:sz="2" w:space="0" w:color="1F4E79" w:themeColor="accent1" w:themeShade="80"/>
            </w:tcBorders>
            <w:shd w:val="clear" w:color="auto" w:fill="auto"/>
          </w:tcPr>
          <w:p w14:paraId="1008530D" w14:textId="77777777" w:rsidR="00E418E5" w:rsidRPr="0019344C" w:rsidRDefault="00E418E5" w:rsidP="00E418E5">
            <w:pPr>
              <w:pStyle w:val="08-Tabelageral"/>
              <w:rPr>
                <w:rFonts w:cs="Arial"/>
                <w:b/>
              </w:rPr>
            </w:pPr>
            <w:r>
              <w:rPr>
                <w:b/>
              </w:rPr>
              <w:t>2º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2A66CB07" w14:textId="77777777" w:rsidR="00E418E5" w:rsidRPr="0019344C" w:rsidRDefault="00E418E5" w:rsidP="00E418E5">
            <w:pPr>
              <w:pStyle w:val="08-Tabelageral"/>
              <w:rPr>
                <w:rFonts w:cs="Arial"/>
                <w:b/>
              </w:rPr>
            </w:pPr>
            <w:r>
              <w:rPr>
                <w:b/>
              </w:rPr>
              <w:t>2º Trim/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448792F3" w14:textId="77777777" w:rsidR="00E418E5" w:rsidRPr="0019344C"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201D5217" w14:textId="77777777" w:rsidR="00E418E5" w:rsidRPr="0019344C" w:rsidRDefault="00E418E5" w:rsidP="00E418E5">
            <w:pPr>
              <w:pStyle w:val="08-Tabelageral"/>
              <w:rPr>
                <w:rFonts w:cs="Arial"/>
                <w:b/>
              </w:rPr>
            </w:pPr>
            <w:r>
              <w:rPr>
                <w:b/>
              </w:rPr>
              <w:t>2º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1FE2FFB8" w14:textId="77777777" w:rsidR="00E418E5" w:rsidRPr="0019344C" w:rsidRDefault="00E418E5" w:rsidP="00E418E5">
            <w:pPr>
              <w:pStyle w:val="08-Tabelageral"/>
              <w:rPr>
                <w:rFonts w:cs="Arial"/>
                <w:b/>
              </w:rPr>
            </w:pPr>
            <w:r>
              <w:rPr>
                <w:b/>
              </w:rPr>
              <w:t>2º Trim/</w:t>
            </w:r>
            <w:r w:rsidRPr="007607AB">
              <w:rPr>
                <w:b/>
              </w:rPr>
              <w:t>20</w:t>
            </w:r>
            <w:r>
              <w:rPr>
                <w:b/>
              </w:rPr>
              <w:t>21</w:t>
            </w:r>
          </w:p>
        </w:tc>
      </w:tr>
      <w:tr w:rsidR="00E418E5" w:rsidRPr="0019344C" w14:paraId="4B403C77" w14:textId="77777777" w:rsidTr="00E418E5">
        <w:trPr>
          <w:cantSplit/>
          <w:trHeight w:val="238"/>
          <w:jc w:val="center"/>
        </w:trPr>
        <w:tc>
          <w:tcPr>
            <w:tcW w:w="3544" w:type="dxa"/>
            <w:tcBorders>
              <w:top w:val="single" w:sz="2" w:space="0" w:color="1F4E79" w:themeColor="accent1" w:themeShade="80"/>
            </w:tcBorders>
            <w:shd w:val="clear" w:color="auto" w:fill="auto"/>
            <w:vAlign w:val="center"/>
          </w:tcPr>
          <w:p w14:paraId="554DCCEF" w14:textId="77777777" w:rsidR="00E418E5" w:rsidRPr="0019344C" w:rsidRDefault="00E418E5" w:rsidP="00E418E5">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24BBBDC0" w14:textId="77777777" w:rsidR="00E418E5" w:rsidRPr="0019344C" w:rsidRDefault="00E418E5" w:rsidP="00E418E5">
            <w:pPr>
              <w:pStyle w:val="08-Tabelageral"/>
              <w:jc w:val="center"/>
              <w:rPr>
                <w:rFonts w:cs="Arial"/>
                <w:b/>
                <w:szCs w:val="14"/>
              </w:rPr>
            </w:pPr>
          </w:p>
        </w:tc>
        <w:tc>
          <w:tcPr>
            <w:tcW w:w="1281" w:type="dxa"/>
            <w:tcBorders>
              <w:top w:val="single" w:sz="2" w:space="0" w:color="1F4E79" w:themeColor="accent1" w:themeShade="80"/>
            </w:tcBorders>
            <w:shd w:val="clear" w:color="auto" w:fill="auto"/>
            <w:vAlign w:val="center"/>
          </w:tcPr>
          <w:p w14:paraId="516B28D2" w14:textId="77777777" w:rsidR="00E418E5" w:rsidRPr="0019344C" w:rsidRDefault="00E418E5" w:rsidP="00E418E5">
            <w:pPr>
              <w:pStyle w:val="08-Tabelageral"/>
              <w:rPr>
                <w:rFonts w:cs="Arial"/>
                <w:b/>
                <w:szCs w:val="14"/>
              </w:rPr>
            </w:pPr>
            <w:r>
              <w:rPr>
                <w:rFonts w:cs="Arial"/>
                <w:b/>
                <w:szCs w:val="14"/>
              </w:rPr>
              <w:t>1.406.185</w:t>
            </w:r>
          </w:p>
        </w:tc>
        <w:tc>
          <w:tcPr>
            <w:tcW w:w="1412" w:type="dxa"/>
            <w:tcBorders>
              <w:top w:val="single" w:sz="2" w:space="0" w:color="1F4E79" w:themeColor="accent1" w:themeShade="80"/>
            </w:tcBorders>
            <w:shd w:val="clear" w:color="auto" w:fill="auto"/>
            <w:vAlign w:val="center"/>
          </w:tcPr>
          <w:p w14:paraId="1709D15D" w14:textId="77777777" w:rsidR="00E418E5" w:rsidRPr="0019344C" w:rsidRDefault="00E418E5" w:rsidP="00E418E5">
            <w:pPr>
              <w:pStyle w:val="08-Tabelageral"/>
              <w:rPr>
                <w:rFonts w:cs="Arial"/>
                <w:b/>
                <w:szCs w:val="14"/>
              </w:rPr>
            </w:pPr>
            <w:r>
              <w:rPr>
                <w:rFonts w:cs="Arial"/>
                <w:b/>
                <w:szCs w:val="14"/>
              </w:rPr>
              <w:t>753.503</w:t>
            </w:r>
          </w:p>
        </w:tc>
        <w:tc>
          <w:tcPr>
            <w:tcW w:w="283" w:type="dxa"/>
            <w:tcBorders>
              <w:top w:val="single" w:sz="2" w:space="0" w:color="1F4E79" w:themeColor="accent1" w:themeShade="80"/>
            </w:tcBorders>
            <w:shd w:val="clear" w:color="auto" w:fill="auto"/>
            <w:vAlign w:val="center"/>
          </w:tcPr>
          <w:p w14:paraId="6EB1A4CA" w14:textId="77777777" w:rsidR="00E418E5" w:rsidRPr="0019344C" w:rsidRDefault="00E418E5" w:rsidP="00E418E5">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300BC894" w14:textId="77777777" w:rsidR="00E418E5" w:rsidRPr="0019344C" w:rsidRDefault="00E418E5" w:rsidP="00E418E5">
            <w:pPr>
              <w:pStyle w:val="08-Tabelageral"/>
              <w:rPr>
                <w:rFonts w:cs="Arial"/>
                <w:b/>
                <w:szCs w:val="14"/>
              </w:rPr>
            </w:pPr>
            <w:r>
              <w:rPr>
                <w:rFonts w:cs="Arial"/>
                <w:b/>
                <w:szCs w:val="14"/>
              </w:rPr>
              <w:t>1.734.670</w:t>
            </w:r>
          </w:p>
        </w:tc>
        <w:tc>
          <w:tcPr>
            <w:tcW w:w="1418" w:type="dxa"/>
            <w:tcBorders>
              <w:top w:val="single" w:sz="2" w:space="0" w:color="1F4E79" w:themeColor="accent1" w:themeShade="80"/>
            </w:tcBorders>
            <w:shd w:val="clear" w:color="auto" w:fill="auto"/>
            <w:vAlign w:val="center"/>
          </w:tcPr>
          <w:p w14:paraId="4F1A9E85" w14:textId="77777777" w:rsidR="00E418E5" w:rsidRPr="0019344C" w:rsidRDefault="00E418E5" w:rsidP="00E418E5">
            <w:pPr>
              <w:pStyle w:val="08-Tabelageral"/>
              <w:rPr>
                <w:rFonts w:cs="Arial"/>
                <w:b/>
              </w:rPr>
            </w:pPr>
            <w:r>
              <w:rPr>
                <w:rFonts w:cs="Arial"/>
                <w:b/>
              </w:rPr>
              <w:t>1.024.443</w:t>
            </w:r>
          </w:p>
        </w:tc>
      </w:tr>
      <w:tr w:rsidR="00E418E5" w:rsidRPr="0019344C" w14:paraId="67D768DB" w14:textId="77777777" w:rsidTr="00E418E5">
        <w:trPr>
          <w:cantSplit/>
          <w:trHeight w:val="238"/>
          <w:jc w:val="center"/>
        </w:trPr>
        <w:tc>
          <w:tcPr>
            <w:tcW w:w="3544" w:type="dxa"/>
            <w:shd w:val="clear" w:color="auto" w:fill="auto"/>
            <w:vAlign w:val="center"/>
          </w:tcPr>
          <w:p w14:paraId="7A5C8D80" w14:textId="77777777" w:rsidR="00E418E5" w:rsidRPr="0019344C" w:rsidRDefault="00E418E5" w:rsidP="00E418E5">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4BAD5365" w14:textId="77777777" w:rsidR="00E418E5" w:rsidRPr="0019344C" w:rsidRDefault="00E418E5" w:rsidP="00E418E5">
            <w:pPr>
              <w:pStyle w:val="08-Tabelageral"/>
              <w:ind w:left="113"/>
              <w:jc w:val="center"/>
              <w:rPr>
                <w:rFonts w:cs="Arial"/>
                <w:szCs w:val="14"/>
              </w:rPr>
            </w:pPr>
          </w:p>
        </w:tc>
        <w:tc>
          <w:tcPr>
            <w:tcW w:w="1281" w:type="dxa"/>
            <w:shd w:val="clear" w:color="auto" w:fill="auto"/>
            <w:vAlign w:val="center"/>
          </w:tcPr>
          <w:p w14:paraId="5365391C" w14:textId="77777777" w:rsidR="00E418E5" w:rsidRPr="0019344C" w:rsidRDefault="00E418E5" w:rsidP="00E418E5">
            <w:pPr>
              <w:pStyle w:val="08-Tabelageral"/>
              <w:ind w:left="113"/>
              <w:rPr>
                <w:rFonts w:cs="Arial"/>
                <w:szCs w:val="14"/>
              </w:rPr>
            </w:pPr>
            <w:r>
              <w:rPr>
                <w:rFonts w:cs="Arial"/>
                <w:szCs w:val="14"/>
              </w:rPr>
              <w:t>(478.103)</w:t>
            </w:r>
          </w:p>
        </w:tc>
        <w:tc>
          <w:tcPr>
            <w:tcW w:w="1412" w:type="dxa"/>
            <w:shd w:val="clear" w:color="auto" w:fill="auto"/>
            <w:vAlign w:val="center"/>
          </w:tcPr>
          <w:p w14:paraId="6D4CC4D4" w14:textId="77777777" w:rsidR="00E418E5" w:rsidRPr="0019344C" w:rsidRDefault="00E418E5" w:rsidP="00E418E5">
            <w:pPr>
              <w:pStyle w:val="08-Tabelageral"/>
              <w:ind w:left="113"/>
              <w:rPr>
                <w:rFonts w:cs="Arial"/>
                <w:szCs w:val="14"/>
              </w:rPr>
            </w:pPr>
            <w:r>
              <w:rPr>
                <w:rFonts w:cs="Arial"/>
                <w:szCs w:val="14"/>
              </w:rPr>
              <w:t>(256.191)</w:t>
            </w:r>
          </w:p>
        </w:tc>
        <w:tc>
          <w:tcPr>
            <w:tcW w:w="283" w:type="dxa"/>
            <w:shd w:val="clear" w:color="auto" w:fill="auto"/>
            <w:vAlign w:val="center"/>
          </w:tcPr>
          <w:p w14:paraId="3527FB2B" w14:textId="77777777" w:rsidR="00E418E5" w:rsidRPr="0019344C" w:rsidRDefault="00E418E5" w:rsidP="00E418E5">
            <w:pPr>
              <w:pStyle w:val="08-Tabelageral"/>
              <w:ind w:left="113"/>
              <w:rPr>
                <w:rFonts w:cs="Arial"/>
                <w:szCs w:val="14"/>
              </w:rPr>
            </w:pPr>
          </w:p>
        </w:tc>
        <w:tc>
          <w:tcPr>
            <w:tcW w:w="1417" w:type="dxa"/>
            <w:shd w:val="clear" w:color="auto" w:fill="auto"/>
            <w:vAlign w:val="center"/>
          </w:tcPr>
          <w:p w14:paraId="59DB67BA" w14:textId="77777777" w:rsidR="00E418E5" w:rsidRPr="0019344C" w:rsidRDefault="00E418E5" w:rsidP="00E418E5">
            <w:pPr>
              <w:pStyle w:val="08-Tabelageral"/>
              <w:ind w:left="113"/>
              <w:rPr>
                <w:rFonts w:cs="Arial"/>
                <w:szCs w:val="14"/>
              </w:rPr>
            </w:pPr>
            <w:r>
              <w:rPr>
                <w:rFonts w:cs="Arial"/>
                <w:szCs w:val="14"/>
              </w:rPr>
              <w:t>(589.788)</w:t>
            </w:r>
          </w:p>
        </w:tc>
        <w:tc>
          <w:tcPr>
            <w:tcW w:w="1418" w:type="dxa"/>
            <w:shd w:val="clear" w:color="auto" w:fill="auto"/>
            <w:vAlign w:val="center"/>
          </w:tcPr>
          <w:p w14:paraId="512732DF" w14:textId="77777777" w:rsidR="00E418E5" w:rsidRPr="0019344C" w:rsidRDefault="00E418E5" w:rsidP="00E418E5">
            <w:pPr>
              <w:pStyle w:val="08-Tabelageral"/>
              <w:rPr>
                <w:rFonts w:cs="Arial"/>
              </w:rPr>
            </w:pPr>
            <w:r>
              <w:rPr>
                <w:rFonts w:cs="Arial"/>
              </w:rPr>
              <w:t>(348.311)</w:t>
            </w:r>
          </w:p>
        </w:tc>
      </w:tr>
      <w:tr w:rsidR="00E418E5" w:rsidRPr="0019344C" w14:paraId="54D19BB3" w14:textId="77777777" w:rsidTr="00E418E5">
        <w:trPr>
          <w:cantSplit/>
          <w:trHeight w:val="238"/>
          <w:jc w:val="center"/>
        </w:trPr>
        <w:tc>
          <w:tcPr>
            <w:tcW w:w="3544" w:type="dxa"/>
            <w:shd w:val="clear" w:color="auto" w:fill="auto"/>
            <w:vAlign w:val="center"/>
          </w:tcPr>
          <w:p w14:paraId="4DDE7D36" w14:textId="77777777" w:rsidR="00E418E5" w:rsidRPr="0019344C" w:rsidRDefault="00E418E5" w:rsidP="00E418E5">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6B7670C8" w14:textId="77777777" w:rsidR="00E418E5" w:rsidRPr="0019344C" w:rsidRDefault="00E418E5" w:rsidP="00E418E5">
            <w:pPr>
              <w:pStyle w:val="08-Tabelageral"/>
              <w:jc w:val="center"/>
              <w:rPr>
                <w:rFonts w:cs="Arial"/>
                <w:b/>
                <w:szCs w:val="14"/>
              </w:rPr>
            </w:pPr>
          </w:p>
        </w:tc>
        <w:tc>
          <w:tcPr>
            <w:tcW w:w="1281" w:type="dxa"/>
            <w:shd w:val="clear" w:color="auto" w:fill="auto"/>
            <w:vAlign w:val="center"/>
          </w:tcPr>
          <w:p w14:paraId="39D1A5A3" w14:textId="77777777" w:rsidR="00E418E5" w:rsidRPr="0019344C" w:rsidRDefault="00E418E5" w:rsidP="00E418E5">
            <w:pPr>
              <w:pStyle w:val="08-Tabelageral"/>
              <w:rPr>
                <w:rFonts w:cs="Arial"/>
                <w:b/>
                <w:szCs w:val="14"/>
              </w:rPr>
            </w:pPr>
          </w:p>
        </w:tc>
        <w:tc>
          <w:tcPr>
            <w:tcW w:w="1412" w:type="dxa"/>
            <w:shd w:val="clear" w:color="auto" w:fill="auto"/>
            <w:vAlign w:val="center"/>
          </w:tcPr>
          <w:p w14:paraId="3ACC3728" w14:textId="77777777" w:rsidR="00E418E5" w:rsidRPr="0019344C" w:rsidRDefault="00E418E5" w:rsidP="00E418E5">
            <w:pPr>
              <w:pStyle w:val="08-Tabelageral"/>
              <w:rPr>
                <w:rFonts w:cs="Arial"/>
                <w:b/>
                <w:szCs w:val="14"/>
              </w:rPr>
            </w:pPr>
          </w:p>
        </w:tc>
        <w:tc>
          <w:tcPr>
            <w:tcW w:w="283" w:type="dxa"/>
            <w:shd w:val="clear" w:color="auto" w:fill="auto"/>
            <w:vAlign w:val="center"/>
          </w:tcPr>
          <w:p w14:paraId="476CC44F" w14:textId="77777777" w:rsidR="00E418E5" w:rsidRPr="0019344C" w:rsidRDefault="00E418E5" w:rsidP="00E418E5">
            <w:pPr>
              <w:pStyle w:val="08-Tabelageral"/>
              <w:rPr>
                <w:rFonts w:cs="Arial"/>
                <w:b/>
                <w:szCs w:val="14"/>
              </w:rPr>
            </w:pPr>
          </w:p>
        </w:tc>
        <w:tc>
          <w:tcPr>
            <w:tcW w:w="1417" w:type="dxa"/>
            <w:shd w:val="clear" w:color="auto" w:fill="auto"/>
            <w:vAlign w:val="center"/>
          </w:tcPr>
          <w:p w14:paraId="32B3EF2E" w14:textId="77777777" w:rsidR="00E418E5" w:rsidRPr="0019344C" w:rsidRDefault="00E418E5" w:rsidP="00E418E5">
            <w:pPr>
              <w:pStyle w:val="08-Tabelageral"/>
              <w:rPr>
                <w:rFonts w:cs="Arial"/>
                <w:b/>
                <w:szCs w:val="14"/>
              </w:rPr>
            </w:pPr>
          </w:p>
        </w:tc>
        <w:tc>
          <w:tcPr>
            <w:tcW w:w="1418" w:type="dxa"/>
            <w:shd w:val="clear" w:color="auto" w:fill="auto"/>
            <w:vAlign w:val="center"/>
          </w:tcPr>
          <w:p w14:paraId="3BEB8171" w14:textId="77777777" w:rsidR="00E418E5" w:rsidRPr="0019344C" w:rsidRDefault="00E418E5" w:rsidP="00E418E5">
            <w:pPr>
              <w:pStyle w:val="08-Tabelageral"/>
              <w:rPr>
                <w:rFonts w:cs="Arial"/>
                <w:b/>
              </w:rPr>
            </w:pPr>
          </w:p>
        </w:tc>
      </w:tr>
      <w:tr w:rsidR="00E418E5" w:rsidRPr="0019344C" w14:paraId="0412B484" w14:textId="77777777" w:rsidTr="00E418E5">
        <w:trPr>
          <w:cantSplit/>
          <w:trHeight w:val="238"/>
          <w:jc w:val="center"/>
        </w:trPr>
        <w:tc>
          <w:tcPr>
            <w:tcW w:w="3544" w:type="dxa"/>
            <w:shd w:val="clear" w:color="auto" w:fill="auto"/>
            <w:vAlign w:val="center"/>
          </w:tcPr>
          <w:p w14:paraId="084EFF18" w14:textId="77777777" w:rsidR="00E418E5" w:rsidRPr="0019344C" w:rsidRDefault="00E418E5" w:rsidP="00E418E5">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599CDFC2" w14:textId="77777777" w:rsidR="00E418E5" w:rsidRPr="0019344C" w:rsidRDefault="00E418E5" w:rsidP="00E418E5">
            <w:pPr>
              <w:pStyle w:val="08-Tabelageral"/>
              <w:ind w:left="113"/>
              <w:jc w:val="center"/>
              <w:rPr>
                <w:rFonts w:cs="Arial"/>
                <w:szCs w:val="14"/>
              </w:rPr>
            </w:pPr>
          </w:p>
        </w:tc>
        <w:tc>
          <w:tcPr>
            <w:tcW w:w="1281" w:type="dxa"/>
            <w:shd w:val="clear" w:color="auto" w:fill="auto"/>
            <w:vAlign w:val="center"/>
          </w:tcPr>
          <w:p w14:paraId="7240FD79" w14:textId="77777777" w:rsidR="00E418E5" w:rsidRPr="0019344C" w:rsidRDefault="00E418E5" w:rsidP="00E418E5">
            <w:pPr>
              <w:pStyle w:val="08-Tabelageral"/>
              <w:ind w:left="113"/>
              <w:rPr>
                <w:rFonts w:cs="Arial"/>
                <w:szCs w:val="14"/>
              </w:rPr>
            </w:pPr>
            <w:r>
              <w:rPr>
                <w:rFonts w:cs="Arial"/>
                <w:szCs w:val="14"/>
              </w:rPr>
              <w:t>478.512</w:t>
            </w:r>
          </w:p>
        </w:tc>
        <w:tc>
          <w:tcPr>
            <w:tcW w:w="1412" w:type="dxa"/>
            <w:shd w:val="clear" w:color="auto" w:fill="auto"/>
            <w:vAlign w:val="center"/>
          </w:tcPr>
          <w:p w14:paraId="42490FA8" w14:textId="77777777" w:rsidR="00E418E5" w:rsidRPr="0019344C" w:rsidRDefault="00E418E5" w:rsidP="00E418E5">
            <w:pPr>
              <w:pStyle w:val="08-Tabelageral"/>
              <w:ind w:left="113"/>
              <w:rPr>
                <w:rFonts w:cs="Arial"/>
                <w:szCs w:val="14"/>
              </w:rPr>
            </w:pPr>
            <w:r>
              <w:rPr>
                <w:rFonts w:cs="Arial"/>
                <w:szCs w:val="14"/>
              </w:rPr>
              <w:t>256.384</w:t>
            </w:r>
          </w:p>
        </w:tc>
        <w:tc>
          <w:tcPr>
            <w:tcW w:w="283" w:type="dxa"/>
            <w:shd w:val="clear" w:color="auto" w:fill="auto"/>
            <w:vAlign w:val="center"/>
          </w:tcPr>
          <w:p w14:paraId="07EA6DE3" w14:textId="77777777" w:rsidR="00E418E5" w:rsidRPr="0019344C" w:rsidRDefault="00E418E5" w:rsidP="00E418E5">
            <w:pPr>
              <w:pStyle w:val="08-Tabelageral"/>
              <w:ind w:left="113"/>
              <w:rPr>
                <w:rFonts w:cs="Arial"/>
                <w:szCs w:val="14"/>
              </w:rPr>
            </w:pPr>
          </w:p>
        </w:tc>
        <w:tc>
          <w:tcPr>
            <w:tcW w:w="1417" w:type="dxa"/>
            <w:shd w:val="clear" w:color="auto" w:fill="auto"/>
            <w:vAlign w:val="center"/>
          </w:tcPr>
          <w:p w14:paraId="47864660" w14:textId="77777777" w:rsidR="00E418E5" w:rsidRPr="0019344C" w:rsidRDefault="00E418E5" w:rsidP="00E418E5">
            <w:pPr>
              <w:pStyle w:val="08-Tabelageral"/>
              <w:ind w:left="113"/>
              <w:rPr>
                <w:rFonts w:cs="Arial"/>
                <w:szCs w:val="14"/>
              </w:rPr>
            </w:pPr>
            <w:r>
              <w:rPr>
                <w:rFonts w:cs="Arial"/>
                <w:szCs w:val="14"/>
              </w:rPr>
              <w:t>260.910</w:t>
            </w:r>
          </w:p>
        </w:tc>
        <w:tc>
          <w:tcPr>
            <w:tcW w:w="1418" w:type="dxa"/>
            <w:shd w:val="clear" w:color="auto" w:fill="auto"/>
            <w:vAlign w:val="center"/>
          </w:tcPr>
          <w:p w14:paraId="0546B176" w14:textId="77777777" w:rsidR="00E418E5" w:rsidRPr="0019344C" w:rsidRDefault="00E418E5" w:rsidP="00E418E5">
            <w:pPr>
              <w:pStyle w:val="08-Tabelageral"/>
              <w:rPr>
                <w:rFonts w:cs="Arial"/>
              </w:rPr>
            </w:pPr>
            <w:r>
              <w:rPr>
                <w:rFonts w:cs="Arial"/>
              </w:rPr>
              <w:t>79.258</w:t>
            </w:r>
          </w:p>
        </w:tc>
      </w:tr>
      <w:tr w:rsidR="00E418E5" w:rsidRPr="0019344C" w14:paraId="705F3AD1" w14:textId="77777777" w:rsidTr="00E418E5">
        <w:trPr>
          <w:cantSplit/>
          <w:trHeight w:val="238"/>
          <w:jc w:val="center"/>
        </w:trPr>
        <w:tc>
          <w:tcPr>
            <w:tcW w:w="3544" w:type="dxa"/>
            <w:tcBorders>
              <w:bottom w:val="nil"/>
            </w:tcBorders>
            <w:shd w:val="clear" w:color="auto" w:fill="auto"/>
            <w:vAlign w:val="center"/>
          </w:tcPr>
          <w:p w14:paraId="5CA3EBB7" w14:textId="77777777" w:rsidR="00E418E5" w:rsidRPr="0019344C" w:rsidRDefault="00E418E5" w:rsidP="00E418E5">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1796BB6D" w14:textId="77777777" w:rsidR="00E418E5" w:rsidRPr="0019344C" w:rsidRDefault="00E418E5" w:rsidP="00E418E5">
            <w:pPr>
              <w:pStyle w:val="08-Tabelageral"/>
              <w:jc w:val="center"/>
              <w:rPr>
                <w:rFonts w:cs="Arial"/>
                <w:szCs w:val="14"/>
              </w:rPr>
            </w:pPr>
          </w:p>
        </w:tc>
        <w:tc>
          <w:tcPr>
            <w:tcW w:w="1281" w:type="dxa"/>
            <w:tcBorders>
              <w:bottom w:val="nil"/>
            </w:tcBorders>
            <w:shd w:val="clear" w:color="auto" w:fill="auto"/>
            <w:vAlign w:val="center"/>
          </w:tcPr>
          <w:p w14:paraId="0CA10650" w14:textId="77777777" w:rsidR="00E418E5" w:rsidRPr="0019344C" w:rsidRDefault="00E418E5" w:rsidP="00E418E5">
            <w:pPr>
              <w:pStyle w:val="08-Tabelageral"/>
              <w:rPr>
                <w:rFonts w:cs="Arial"/>
                <w:szCs w:val="14"/>
              </w:rPr>
            </w:pPr>
            <w:r>
              <w:rPr>
                <w:rFonts w:cs="Arial"/>
                <w:szCs w:val="14"/>
              </w:rPr>
              <w:t>(223)</w:t>
            </w:r>
          </w:p>
        </w:tc>
        <w:tc>
          <w:tcPr>
            <w:tcW w:w="1412" w:type="dxa"/>
            <w:tcBorders>
              <w:bottom w:val="nil"/>
            </w:tcBorders>
            <w:shd w:val="clear" w:color="auto" w:fill="auto"/>
            <w:vAlign w:val="center"/>
          </w:tcPr>
          <w:p w14:paraId="187BEA01" w14:textId="77777777" w:rsidR="00E418E5" w:rsidRPr="0019344C" w:rsidRDefault="00E418E5" w:rsidP="00E418E5">
            <w:pPr>
              <w:pStyle w:val="08-Tabelageral"/>
              <w:rPr>
                <w:rFonts w:cs="Arial"/>
                <w:szCs w:val="14"/>
              </w:rPr>
            </w:pPr>
            <w:r>
              <w:rPr>
                <w:rFonts w:cs="Arial"/>
                <w:szCs w:val="14"/>
              </w:rPr>
              <w:t>6</w:t>
            </w:r>
          </w:p>
        </w:tc>
        <w:tc>
          <w:tcPr>
            <w:tcW w:w="283" w:type="dxa"/>
            <w:tcBorders>
              <w:bottom w:val="nil"/>
            </w:tcBorders>
            <w:shd w:val="clear" w:color="auto" w:fill="auto"/>
            <w:vAlign w:val="center"/>
          </w:tcPr>
          <w:p w14:paraId="64CCF204" w14:textId="77777777" w:rsidR="00E418E5" w:rsidRPr="0019344C" w:rsidRDefault="00E418E5" w:rsidP="00E418E5">
            <w:pPr>
              <w:pStyle w:val="08-Tabelageral"/>
              <w:rPr>
                <w:rFonts w:cs="Arial"/>
                <w:szCs w:val="14"/>
              </w:rPr>
            </w:pPr>
          </w:p>
        </w:tc>
        <w:tc>
          <w:tcPr>
            <w:tcW w:w="1417" w:type="dxa"/>
            <w:tcBorders>
              <w:bottom w:val="nil"/>
            </w:tcBorders>
            <w:shd w:val="clear" w:color="auto" w:fill="auto"/>
            <w:vAlign w:val="center"/>
          </w:tcPr>
          <w:p w14:paraId="256D7280" w14:textId="77777777" w:rsidR="00E418E5" w:rsidRPr="0019344C" w:rsidRDefault="00E418E5" w:rsidP="00E418E5">
            <w:pPr>
              <w:pStyle w:val="08-Tabelageral"/>
              <w:rPr>
                <w:rFonts w:cs="Arial"/>
                <w:szCs w:val="14"/>
              </w:rPr>
            </w:pPr>
            <w:r>
              <w:rPr>
                <w:rFonts w:cs="Arial"/>
                <w:szCs w:val="14"/>
              </w:rPr>
              <w:t>579</w:t>
            </w:r>
          </w:p>
        </w:tc>
        <w:tc>
          <w:tcPr>
            <w:tcW w:w="1418" w:type="dxa"/>
            <w:tcBorders>
              <w:bottom w:val="nil"/>
            </w:tcBorders>
            <w:shd w:val="clear" w:color="auto" w:fill="auto"/>
            <w:vAlign w:val="center"/>
          </w:tcPr>
          <w:p w14:paraId="72CE5351" w14:textId="77777777" w:rsidR="00E418E5" w:rsidRPr="0019344C" w:rsidRDefault="00E418E5" w:rsidP="00E418E5">
            <w:pPr>
              <w:pStyle w:val="08-Tabelageral"/>
              <w:rPr>
                <w:rFonts w:cs="Arial"/>
              </w:rPr>
            </w:pPr>
            <w:r>
              <w:rPr>
                <w:rFonts w:cs="Arial"/>
              </w:rPr>
              <w:t>(1.688)</w:t>
            </w:r>
          </w:p>
        </w:tc>
      </w:tr>
      <w:tr w:rsidR="00E418E5" w:rsidRPr="0019344C" w14:paraId="586CE47D" w14:textId="77777777" w:rsidTr="00E418E5">
        <w:trPr>
          <w:cantSplit/>
          <w:trHeight w:val="238"/>
          <w:jc w:val="center"/>
        </w:trPr>
        <w:tc>
          <w:tcPr>
            <w:tcW w:w="3544" w:type="dxa"/>
            <w:tcBorders>
              <w:top w:val="nil"/>
              <w:bottom w:val="single" w:sz="2" w:space="0" w:color="1F4E79" w:themeColor="accent1" w:themeShade="80"/>
            </w:tcBorders>
            <w:shd w:val="clear" w:color="auto" w:fill="auto"/>
            <w:vAlign w:val="center"/>
          </w:tcPr>
          <w:p w14:paraId="10604F73" w14:textId="77777777" w:rsidR="00E418E5" w:rsidRPr="0019344C" w:rsidRDefault="00E418E5" w:rsidP="00E418E5">
            <w:pPr>
              <w:pStyle w:val="08-Tabelageral"/>
              <w:jc w:val="left"/>
              <w:rPr>
                <w:rFonts w:cs="Arial"/>
                <w:b/>
                <w:szCs w:val="14"/>
              </w:rPr>
            </w:pPr>
            <w:r w:rsidRPr="0019344C">
              <w:rPr>
                <w:rFonts w:cs="Arial"/>
                <w:b/>
              </w:rPr>
              <w:t>Imposto de Renda e Contribuição Social (a+b+c)</w:t>
            </w:r>
          </w:p>
        </w:tc>
        <w:tc>
          <w:tcPr>
            <w:tcW w:w="284" w:type="dxa"/>
            <w:tcBorders>
              <w:top w:val="nil"/>
              <w:bottom w:val="single" w:sz="2" w:space="0" w:color="1F4E79" w:themeColor="accent1" w:themeShade="80"/>
            </w:tcBorders>
            <w:shd w:val="clear" w:color="auto" w:fill="auto"/>
          </w:tcPr>
          <w:p w14:paraId="59D4BB6E" w14:textId="77777777" w:rsidR="00E418E5" w:rsidRPr="0019344C" w:rsidRDefault="00E418E5" w:rsidP="00E418E5">
            <w:pPr>
              <w:pStyle w:val="08-Tabelageral"/>
              <w:rPr>
                <w:rFonts w:cs="Arial"/>
                <w:b/>
                <w:szCs w:val="14"/>
              </w:rPr>
            </w:pPr>
          </w:p>
        </w:tc>
        <w:tc>
          <w:tcPr>
            <w:tcW w:w="1281" w:type="dxa"/>
            <w:tcBorders>
              <w:top w:val="nil"/>
              <w:bottom w:val="single" w:sz="2" w:space="0" w:color="1F4E79" w:themeColor="accent1" w:themeShade="80"/>
            </w:tcBorders>
            <w:shd w:val="clear" w:color="auto" w:fill="auto"/>
            <w:vAlign w:val="center"/>
          </w:tcPr>
          <w:p w14:paraId="51273DD5" w14:textId="77777777" w:rsidR="00E418E5" w:rsidRPr="0019344C" w:rsidRDefault="00E418E5" w:rsidP="00E418E5">
            <w:pPr>
              <w:pStyle w:val="08-Tabelageral"/>
              <w:rPr>
                <w:rFonts w:cs="Arial"/>
                <w:b/>
                <w:szCs w:val="14"/>
              </w:rPr>
            </w:pPr>
            <w:r>
              <w:rPr>
                <w:rFonts w:cs="Arial"/>
                <w:b/>
                <w:szCs w:val="14"/>
              </w:rPr>
              <w:t>186</w:t>
            </w:r>
          </w:p>
        </w:tc>
        <w:tc>
          <w:tcPr>
            <w:tcW w:w="1412" w:type="dxa"/>
            <w:tcBorders>
              <w:top w:val="nil"/>
              <w:bottom w:val="single" w:sz="2" w:space="0" w:color="1F4E79" w:themeColor="accent1" w:themeShade="80"/>
            </w:tcBorders>
            <w:shd w:val="clear" w:color="auto" w:fill="auto"/>
            <w:vAlign w:val="center"/>
          </w:tcPr>
          <w:p w14:paraId="697BEA2B" w14:textId="77777777" w:rsidR="00E418E5" w:rsidRPr="0019344C" w:rsidRDefault="00E418E5" w:rsidP="00E418E5">
            <w:pPr>
              <w:pStyle w:val="08-Tabelageral"/>
              <w:rPr>
                <w:rFonts w:cs="Arial"/>
                <w:b/>
                <w:szCs w:val="14"/>
              </w:rPr>
            </w:pPr>
            <w:r>
              <w:rPr>
                <w:rFonts w:cs="Arial"/>
                <w:b/>
                <w:szCs w:val="14"/>
              </w:rPr>
              <w:t>199</w:t>
            </w:r>
          </w:p>
        </w:tc>
        <w:tc>
          <w:tcPr>
            <w:tcW w:w="283" w:type="dxa"/>
            <w:tcBorders>
              <w:top w:val="nil"/>
              <w:bottom w:val="single" w:sz="2" w:space="0" w:color="1F4E79" w:themeColor="accent1" w:themeShade="80"/>
            </w:tcBorders>
            <w:shd w:val="clear" w:color="auto" w:fill="auto"/>
            <w:vAlign w:val="center"/>
          </w:tcPr>
          <w:p w14:paraId="51D37300" w14:textId="77777777" w:rsidR="00E418E5" w:rsidRPr="0019344C"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7EF98BF" w14:textId="77777777" w:rsidR="00E418E5" w:rsidRPr="0019344C" w:rsidRDefault="00E418E5" w:rsidP="00E418E5">
            <w:pPr>
              <w:pStyle w:val="08-Tabelageral"/>
              <w:rPr>
                <w:rFonts w:cs="Arial"/>
                <w:b/>
                <w:szCs w:val="14"/>
              </w:rPr>
            </w:pPr>
            <w:r>
              <w:rPr>
                <w:rFonts w:cs="Arial"/>
                <w:b/>
                <w:szCs w:val="14"/>
              </w:rPr>
              <w:t>(328.299)</w:t>
            </w:r>
          </w:p>
        </w:tc>
        <w:tc>
          <w:tcPr>
            <w:tcW w:w="1418" w:type="dxa"/>
            <w:tcBorders>
              <w:top w:val="nil"/>
              <w:bottom w:val="single" w:sz="2" w:space="0" w:color="1F4E79" w:themeColor="accent1" w:themeShade="80"/>
            </w:tcBorders>
            <w:shd w:val="clear" w:color="auto" w:fill="auto"/>
            <w:vAlign w:val="center"/>
          </w:tcPr>
          <w:p w14:paraId="7DC3B7BE" w14:textId="77777777" w:rsidR="00E418E5" w:rsidRPr="0019344C" w:rsidRDefault="00E418E5" w:rsidP="00E418E5">
            <w:pPr>
              <w:pStyle w:val="08-Tabelageral"/>
              <w:rPr>
                <w:rFonts w:cs="Arial"/>
                <w:b/>
              </w:rPr>
            </w:pPr>
            <w:r>
              <w:rPr>
                <w:rFonts w:cs="Arial"/>
                <w:b/>
              </w:rPr>
              <w:t>(270.741)</w:t>
            </w:r>
          </w:p>
        </w:tc>
      </w:tr>
    </w:tbl>
    <w:p w14:paraId="6C95F00A" w14:textId="77777777" w:rsidR="00E418E5" w:rsidRDefault="00E418E5" w:rsidP="00E418E5">
      <w:pPr>
        <w:spacing w:after="0" w:line="240" w:lineRule="auto"/>
        <w:jc w:val="right"/>
        <w:rPr>
          <w:rFonts w:cs="Arial"/>
          <w:b/>
          <w:sz w:val="14"/>
          <w:lang w:eastAsia="pt-BR"/>
        </w:rPr>
      </w:pPr>
    </w:p>
    <w:p w14:paraId="4F26ACC3" w14:textId="77777777" w:rsidR="00E418E5" w:rsidRPr="00FF3D4B" w:rsidRDefault="00E418E5" w:rsidP="00E418E5">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4"/>
        <w:gridCol w:w="284"/>
        <w:gridCol w:w="1281"/>
        <w:gridCol w:w="1412"/>
        <w:gridCol w:w="283"/>
        <w:gridCol w:w="1417"/>
        <w:gridCol w:w="1418"/>
      </w:tblGrid>
      <w:tr w:rsidR="00E418E5" w:rsidRPr="0019344C" w14:paraId="121FD3A1" w14:textId="77777777" w:rsidTr="00E418E5">
        <w:trPr>
          <w:cantSplit/>
          <w:trHeight w:val="238"/>
          <w:jc w:val="center"/>
        </w:trPr>
        <w:tc>
          <w:tcPr>
            <w:tcW w:w="3544" w:type="dxa"/>
            <w:tcBorders>
              <w:top w:val="single" w:sz="2" w:space="0" w:color="1F4E79" w:themeColor="accent1" w:themeShade="80"/>
              <w:bottom w:val="nil"/>
            </w:tcBorders>
            <w:shd w:val="clear" w:color="auto" w:fill="auto"/>
            <w:vAlign w:val="center"/>
          </w:tcPr>
          <w:p w14:paraId="19BE9BDE" w14:textId="77777777" w:rsidR="00E418E5" w:rsidRPr="0019344C" w:rsidRDefault="00E418E5" w:rsidP="00E418E5">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406E641F" w14:textId="77777777" w:rsidR="00E418E5" w:rsidRPr="0019344C" w:rsidRDefault="00E418E5" w:rsidP="00E418E5">
            <w:pPr>
              <w:spacing w:after="0"/>
              <w:jc w:val="center"/>
              <w:rPr>
                <w:rFonts w:cs="Arial"/>
                <w:b/>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6603D63F" w14:textId="77777777" w:rsidR="00E418E5" w:rsidRPr="0019344C" w:rsidRDefault="00E418E5" w:rsidP="00E418E5">
            <w:pPr>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3C3F18B0" w14:textId="77777777" w:rsidR="00E418E5" w:rsidRPr="0019344C" w:rsidRDefault="00E418E5" w:rsidP="00E418E5">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BA2DDB2" w14:textId="77777777" w:rsidR="00E418E5" w:rsidRPr="0019344C" w:rsidRDefault="00E418E5" w:rsidP="00E418E5">
            <w:pPr>
              <w:spacing w:after="0"/>
              <w:jc w:val="center"/>
              <w:rPr>
                <w:rFonts w:cs="Arial"/>
                <w:b/>
                <w:szCs w:val="18"/>
              </w:rPr>
            </w:pPr>
            <w:r w:rsidRPr="0019344C">
              <w:rPr>
                <w:rFonts w:cs="Arial"/>
                <w:b/>
                <w:sz w:val="14"/>
                <w:szCs w:val="18"/>
              </w:rPr>
              <w:t>Consolidado</w:t>
            </w:r>
          </w:p>
        </w:tc>
      </w:tr>
      <w:tr w:rsidR="00E418E5" w:rsidRPr="0019344C" w14:paraId="1835E554" w14:textId="77777777" w:rsidTr="00E418E5">
        <w:trPr>
          <w:cantSplit/>
          <w:trHeight w:val="238"/>
          <w:jc w:val="center"/>
        </w:trPr>
        <w:tc>
          <w:tcPr>
            <w:tcW w:w="3544" w:type="dxa"/>
            <w:tcBorders>
              <w:top w:val="nil"/>
              <w:bottom w:val="single" w:sz="2" w:space="0" w:color="1F4E79" w:themeColor="accent1" w:themeShade="80"/>
            </w:tcBorders>
            <w:shd w:val="clear" w:color="auto" w:fill="auto"/>
            <w:vAlign w:val="center"/>
          </w:tcPr>
          <w:p w14:paraId="6A06726C" w14:textId="77777777" w:rsidR="00E418E5" w:rsidRPr="0019344C" w:rsidRDefault="00E418E5" w:rsidP="00E418E5">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14607626" w14:textId="77777777" w:rsidR="00E418E5" w:rsidRPr="0019344C" w:rsidRDefault="00E418E5" w:rsidP="00E418E5">
            <w:pPr>
              <w:pStyle w:val="08-Tabelageral"/>
              <w:rPr>
                <w:rFonts w:cs="Arial"/>
                <w:b/>
              </w:rPr>
            </w:pPr>
          </w:p>
        </w:tc>
        <w:tc>
          <w:tcPr>
            <w:tcW w:w="1281" w:type="dxa"/>
            <w:tcBorders>
              <w:top w:val="single" w:sz="2" w:space="0" w:color="1F4E79" w:themeColor="accent1" w:themeShade="80"/>
              <w:bottom w:val="single" w:sz="2" w:space="0" w:color="1F4E79" w:themeColor="accent1" w:themeShade="80"/>
            </w:tcBorders>
            <w:shd w:val="clear" w:color="auto" w:fill="auto"/>
          </w:tcPr>
          <w:p w14:paraId="53A14C45" w14:textId="77777777" w:rsidR="00E418E5" w:rsidRPr="0019344C" w:rsidRDefault="00E418E5" w:rsidP="00E418E5">
            <w:pPr>
              <w:pStyle w:val="08-Tabelageral"/>
              <w:rPr>
                <w:rFonts w:cs="Arial"/>
                <w:b/>
              </w:rPr>
            </w:pPr>
            <w:r>
              <w:rPr>
                <w:b/>
              </w:rPr>
              <w:t>1º Sem/2022</w:t>
            </w:r>
          </w:p>
        </w:tc>
        <w:tc>
          <w:tcPr>
            <w:tcW w:w="1412" w:type="dxa"/>
            <w:tcBorders>
              <w:top w:val="single" w:sz="2" w:space="0" w:color="1F4E79" w:themeColor="accent1" w:themeShade="80"/>
              <w:bottom w:val="single" w:sz="2" w:space="0" w:color="1F4E79" w:themeColor="accent1" w:themeShade="80"/>
            </w:tcBorders>
            <w:shd w:val="clear" w:color="auto" w:fill="auto"/>
          </w:tcPr>
          <w:p w14:paraId="6DF7E34E" w14:textId="77777777" w:rsidR="00E418E5" w:rsidRPr="0019344C" w:rsidRDefault="00E418E5" w:rsidP="00E418E5">
            <w:pPr>
              <w:pStyle w:val="08-Tabelageral"/>
              <w:rPr>
                <w:rFonts w:cs="Arial"/>
                <w:b/>
              </w:rPr>
            </w:pPr>
            <w:r>
              <w:rPr>
                <w:b/>
              </w:rPr>
              <w:t>1º Sem/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59D82B49" w14:textId="77777777" w:rsidR="00E418E5" w:rsidRPr="0019344C"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501646A" w14:textId="77777777" w:rsidR="00E418E5" w:rsidRPr="0019344C" w:rsidRDefault="00E418E5" w:rsidP="00E418E5">
            <w:pPr>
              <w:pStyle w:val="08-Tabelageral"/>
              <w:rPr>
                <w:rFonts w:cs="Arial"/>
                <w:b/>
              </w:rPr>
            </w:pPr>
            <w:r>
              <w:rPr>
                <w:b/>
              </w:rPr>
              <w:t>1º Sem/2022</w:t>
            </w:r>
          </w:p>
        </w:tc>
        <w:tc>
          <w:tcPr>
            <w:tcW w:w="1418" w:type="dxa"/>
            <w:tcBorders>
              <w:top w:val="single" w:sz="2" w:space="0" w:color="1F4E79" w:themeColor="accent1" w:themeShade="80"/>
              <w:bottom w:val="single" w:sz="2" w:space="0" w:color="1F4E79" w:themeColor="accent1" w:themeShade="80"/>
            </w:tcBorders>
            <w:shd w:val="clear" w:color="auto" w:fill="auto"/>
          </w:tcPr>
          <w:p w14:paraId="317608A1" w14:textId="77777777" w:rsidR="00E418E5" w:rsidRPr="0019344C" w:rsidRDefault="00E418E5" w:rsidP="00E418E5">
            <w:pPr>
              <w:pStyle w:val="08-Tabelageral"/>
              <w:rPr>
                <w:rFonts w:cs="Arial"/>
                <w:b/>
              </w:rPr>
            </w:pPr>
            <w:r>
              <w:rPr>
                <w:b/>
              </w:rPr>
              <w:t>1º Sem/</w:t>
            </w:r>
            <w:r w:rsidRPr="007607AB">
              <w:rPr>
                <w:b/>
              </w:rPr>
              <w:t>20</w:t>
            </w:r>
            <w:r>
              <w:rPr>
                <w:b/>
              </w:rPr>
              <w:t>21</w:t>
            </w:r>
          </w:p>
        </w:tc>
      </w:tr>
      <w:tr w:rsidR="00E418E5" w:rsidRPr="0019344C" w14:paraId="2529B6F3" w14:textId="77777777" w:rsidTr="00E418E5">
        <w:trPr>
          <w:cantSplit/>
          <w:trHeight w:val="238"/>
          <w:jc w:val="center"/>
        </w:trPr>
        <w:tc>
          <w:tcPr>
            <w:tcW w:w="3544" w:type="dxa"/>
            <w:tcBorders>
              <w:top w:val="single" w:sz="2" w:space="0" w:color="1F4E79" w:themeColor="accent1" w:themeShade="80"/>
            </w:tcBorders>
            <w:shd w:val="clear" w:color="auto" w:fill="auto"/>
            <w:vAlign w:val="center"/>
          </w:tcPr>
          <w:p w14:paraId="66AB7D03" w14:textId="77777777" w:rsidR="00E418E5" w:rsidRPr="0019344C" w:rsidRDefault="00E418E5" w:rsidP="00E418E5">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5BE7D074" w14:textId="77777777" w:rsidR="00E418E5" w:rsidRPr="0019344C" w:rsidRDefault="00E418E5" w:rsidP="00E418E5">
            <w:pPr>
              <w:pStyle w:val="08-Tabelageral"/>
              <w:jc w:val="center"/>
              <w:rPr>
                <w:rFonts w:cs="Arial"/>
                <w:b/>
                <w:szCs w:val="14"/>
              </w:rPr>
            </w:pPr>
          </w:p>
        </w:tc>
        <w:tc>
          <w:tcPr>
            <w:tcW w:w="1281" w:type="dxa"/>
            <w:tcBorders>
              <w:top w:val="single" w:sz="2" w:space="0" w:color="1F4E79" w:themeColor="accent1" w:themeShade="80"/>
            </w:tcBorders>
            <w:shd w:val="clear" w:color="auto" w:fill="auto"/>
            <w:vAlign w:val="center"/>
          </w:tcPr>
          <w:p w14:paraId="6734CF59" w14:textId="77777777" w:rsidR="00E418E5" w:rsidRPr="0019344C" w:rsidRDefault="00E418E5" w:rsidP="00E418E5">
            <w:pPr>
              <w:pStyle w:val="08-Tabelageral"/>
              <w:rPr>
                <w:rFonts w:cs="Arial"/>
                <w:b/>
                <w:szCs w:val="14"/>
              </w:rPr>
            </w:pPr>
            <w:r>
              <w:rPr>
                <w:rFonts w:cs="Arial"/>
                <w:b/>
                <w:szCs w:val="14"/>
              </w:rPr>
              <w:t>2.585.802</w:t>
            </w:r>
          </w:p>
        </w:tc>
        <w:tc>
          <w:tcPr>
            <w:tcW w:w="1412" w:type="dxa"/>
            <w:tcBorders>
              <w:top w:val="single" w:sz="2" w:space="0" w:color="1F4E79" w:themeColor="accent1" w:themeShade="80"/>
            </w:tcBorders>
            <w:shd w:val="clear" w:color="auto" w:fill="auto"/>
            <w:vAlign w:val="center"/>
          </w:tcPr>
          <w:p w14:paraId="70038808" w14:textId="77777777" w:rsidR="00E418E5" w:rsidRPr="0019344C" w:rsidRDefault="00E418E5" w:rsidP="00E418E5">
            <w:pPr>
              <w:pStyle w:val="08-Tabelageral"/>
              <w:rPr>
                <w:rFonts w:cs="Arial"/>
                <w:b/>
                <w:szCs w:val="14"/>
              </w:rPr>
            </w:pPr>
            <w:r>
              <w:rPr>
                <w:rFonts w:cs="Arial"/>
                <w:b/>
                <w:szCs w:val="14"/>
              </w:rPr>
              <w:t>1.773.092</w:t>
            </w:r>
          </w:p>
        </w:tc>
        <w:tc>
          <w:tcPr>
            <w:tcW w:w="283" w:type="dxa"/>
            <w:tcBorders>
              <w:top w:val="single" w:sz="2" w:space="0" w:color="1F4E79" w:themeColor="accent1" w:themeShade="80"/>
            </w:tcBorders>
            <w:shd w:val="clear" w:color="auto" w:fill="auto"/>
            <w:vAlign w:val="center"/>
          </w:tcPr>
          <w:p w14:paraId="5286A107" w14:textId="77777777" w:rsidR="00E418E5" w:rsidRPr="0019344C" w:rsidRDefault="00E418E5" w:rsidP="00E418E5">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11DC68C8" w14:textId="77777777" w:rsidR="00E418E5" w:rsidRPr="0019344C" w:rsidRDefault="00E418E5" w:rsidP="00E418E5">
            <w:pPr>
              <w:pStyle w:val="08-Tabelageral"/>
              <w:rPr>
                <w:rFonts w:cs="Arial"/>
                <w:b/>
                <w:szCs w:val="14"/>
              </w:rPr>
            </w:pPr>
            <w:r>
              <w:rPr>
                <w:rFonts w:cs="Arial"/>
                <w:b/>
                <w:szCs w:val="14"/>
              </w:rPr>
              <w:t>3.213.421</w:t>
            </w:r>
          </w:p>
        </w:tc>
        <w:tc>
          <w:tcPr>
            <w:tcW w:w="1418" w:type="dxa"/>
            <w:tcBorders>
              <w:top w:val="single" w:sz="2" w:space="0" w:color="1F4E79" w:themeColor="accent1" w:themeShade="80"/>
            </w:tcBorders>
            <w:shd w:val="clear" w:color="auto" w:fill="auto"/>
            <w:vAlign w:val="center"/>
          </w:tcPr>
          <w:p w14:paraId="4FAC6EF6" w14:textId="77777777" w:rsidR="00E418E5" w:rsidRPr="0019344C" w:rsidRDefault="00E418E5" w:rsidP="00E418E5">
            <w:pPr>
              <w:pStyle w:val="08-Tabelageral"/>
              <w:rPr>
                <w:rFonts w:cs="Arial"/>
                <w:b/>
              </w:rPr>
            </w:pPr>
            <w:r>
              <w:rPr>
                <w:rFonts w:cs="Arial"/>
                <w:b/>
              </w:rPr>
              <w:t>2.266.818</w:t>
            </w:r>
          </w:p>
        </w:tc>
      </w:tr>
      <w:tr w:rsidR="00E418E5" w:rsidRPr="0019344C" w14:paraId="78FF1C79" w14:textId="77777777" w:rsidTr="00E418E5">
        <w:trPr>
          <w:cantSplit/>
          <w:trHeight w:val="238"/>
          <w:jc w:val="center"/>
        </w:trPr>
        <w:tc>
          <w:tcPr>
            <w:tcW w:w="3544" w:type="dxa"/>
            <w:shd w:val="clear" w:color="auto" w:fill="auto"/>
            <w:vAlign w:val="center"/>
          </w:tcPr>
          <w:p w14:paraId="4C5C4B1D" w14:textId="77777777" w:rsidR="00E418E5" w:rsidRPr="0019344C" w:rsidRDefault="00E418E5" w:rsidP="00E418E5">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0BBA7247" w14:textId="77777777" w:rsidR="00E418E5" w:rsidRPr="0019344C" w:rsidRDefault="00E418E5" w:rsidP="00E418E5">
            <w:pPr>
              <w:pStyle w:val="08-Tabelageral"/>
              <w:ind w:left="113"/>
              <w:jc w:val="center"/>
              <w:rPr>
                <w:rFonts w:cs="Arial"/>
                <w:szCs w:val="14"/>
              </w:rPr>
            </w:pPr>
          </w:p>
        </w:tc>
        <w:tc>
          <w:tcPr>
            <w:tcW w:w="1281" w:type="dxa"/>
            <w:shd w:val="clear" w:color="auto" w:fill="auto"/>
            <w:vAlign w:val="center"/>
          </w:tcPr>
          <w:p w14:paraId="0ABEC000" w14:textId="77777777" w:rsidR="00E418E5" w:rsidRPr="0019344C" w:rsidRDefault="00E418E5" w:rsidP="00E418E5">
            <w:pPr>
              <w:pStyle w:val="08-Tabelageral"/>
              <w:ind w:left="113"/>
              <w:rPr>
                <w:rFonts w:cs="Arial"/>
                <w:szCs w:val="14"/>
              </w:rPr>
            </w:pPr>
            <w:r>
              <w:rPr>
                <w:rFonts w:cs="Arial"/>
                <w:szCs w:val="14"/>
              </w:rPr>
              <w:t>(879.173)</w:t>
            </w:r>
          </w:p>
        </w:tc>
        <w:tc>
          <w:tcPr>
            <w:tcW w:w="1412" w:type="dxa"/>
            <w:shd w:val="clear" w:color="auto" w:fill="auto"/>
            <w:vAlign w:val="center"/>
          </w:tcPr>
          <w:p w14:paraId="52D867F0" w14:textId="77777777" w:rsidR="00E418E5" w:rsidRPr="0019344C" w:rsidRDefault="00E418E5" w:rsidP="00E418E5">
            <w:pPr>
              <w:pStyle w:val="08-Tabelageral"/>
              <w:ind w:left="113"/>
              <w:rPr>
                <w:rFonts w:cs="Arial"/>
                <w:szCs w:val="14"/>
              </w:rPr>
            </w:pPr>
            <w:r>
              <w:rPr>
                <w:rFonts w:cs="Arial"/>
                <w:szCs w:val="14"/>
              </w:rPr>
              <w:t>(589.251)</w:t>
            </w:r>
          </w:p>
        </w:tc>
        <w:tc>
          <w:tcPr>
            <w:tcW w:w="283" w:type="dxa"/>
            <w:shd w:val="clear" w:color="auto" w:fill="auto"/>
            <w:vAlign w:val="center"/>
          </w:tcPr>
          <w:p w14:paraId="531834E8" w14:textId="77777777" w:rsidR="00E418E5" w:rsidRPr="0019344C" w:rsidRDefault="00E418E5" w:rsidP="00E418E5">
            <w:pPr>
              <w:pStyle w:val="08-Tabelageral"/>
              <w:ind w:left="113"/>
              <w:rPr>
                <w:rFonts w:cs="Arial"/>
                <w:szCs w:val="14"/>
              </w:rPr>
            </w:pPr>
          </w:p>
        </w:tc>
        <w:tc>
          <w:tcPr>
            <w:tcW w:w="1417" w:type="dxa"/>
            <w:shd w:val="clear" w:color="auto" w:fill="auto"/>
            <w:vAlign w:val="center"/>
          </w:tcPr>
          <w:p w14:paraId="62B29680" w14:textId="77777777" w:rsidR="00E418E5" w:rsidRPr="0019344C" w:rsidRDefault="00E418E5" w:rsidP="00E418E5">
            <w:pPr>
              <w:pStyle w:val="08-Tabelageral"/>
              <w:ind w:left="113"/>
              <w:rPr>
                <w:rFonts w:cs="Arial"/>
                <w:szCs w:val="14"/>
              </w:rPr>
            </w:pPr>
            <w:r>
              <w:rPr>
                <w:rFonts w:cs="Arial"/>
                <w:szCs w:val="14"/>
              </w:rPr>
              <w:t>(1.092.563)</w:t>
            </w:r>
          </w:p>
        </w:tc>
        <w:tc>
          <w:tcPr>
            <w:tcW w:w="1418" w:type="dxa"/>
            <w:shd w:val="clear" w:color="auto" w:fill="auto"/>
            <w:vAlign w:val="center"/>
          </w:tcPr>
          <w:p w14:paraId="78448DC1" w14:textId="77777777" w:rsidR="00E418E5" w:rsidRPr="0019344C" w:rsidRDefault="00E418E5" w:rsidP="00E418E5">
            <w:pPr>
              <w:pStyle w:val="08-Tabelageral"/>
              <w:rPr>
                <w:rFonts w:cs="Arial"/>
              </w:rPr>
            </w:pPr>
            <w:r>
              <w:rPr>
                <w:rFonts w:cs="Arial"/>
              </w:rPr>
              <w:t>(770.718)</w:t>
            </w:r>
          </w:p>
        </w:tc>
      </w:tr>
      <w:tr w:rsidR="00E418E5" w:rsidRPr="0019344C" w14:paraId="69DF5834" w14:textId="77777777" w:rsidTr="00E418E5">
        <w:trPr>
          <w:cantSplit/>
          <w:trHeight w:val="238"/>
          <w:jc w:val="center"/>
        </w:trPr>
        <w:tc>
          <w:tcPr>
            <w:tcW w:w="3544" w:type="dxa"/>
            <w:shd w:val="clear" w:color="auto" w:fill="auto"/>
            <w:vAlign w:val="center"/>
          </w:tcPr>
          <w:p w14:paraId="6DF4356E" w14:textId="77777777" w:rsidR="00E418E5" w:rsidRPr="0019344C" w:rsidRDefault="00E418E5" w:rsidP="00E418E5">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4CB2B752" w14:textId="77777777" w:rsidR="00E418E5" w:rsidRPr="0019344C" w:rsidRDefault="00E418E5" w:rsidP="00E418E5">
            <w:pPr>
              <w:pStyle w:val="08-Tabelageral"/>
              <w:jc w:val="center"/>
              <w:rPr>
                <w:rFonts w:cs="Arial"/>
                <w:b/>
                <w:szCs w:val="14"/>
              </w:rPr>
            </w:pPr>
          </w:p>
        </w:tc>
        <w:tc>
          <w:tcPr>
            <w:tcW w:w="1281" w:type="dxa"/>
            <w:shd w:val="clear" w:color="auto" w:fill="auto"/>
            <w:vAlign w:val="center"/>
          </w:tcPr>
          <w:p w14:paraId="7F2F9017" w14:textId="77777777" w:rsidR="00E418E5" w:rsidRPr="0019344C" w:rsidRDefault="00E418E5" w:rsidP="00E418E5">
            <w:pPr>
              <w:pStyle w:val="08-Tabelageral"/>
              <w:rPr>
                <w:rFonts w:cs="Arial"/>
                <w:b/>
                <w:szCs w:val="14"/>
              </w:rPr>
            </w:pPr>
          </w:p>
        </w:tc>
        <w:tc>
          <w:tcPr>
            <w:tcW w:w="1412" w:type="dxa"/>
            <w:shd w:val="clear" w:color="auto" w:fill="auto"/>
            <w:vAlign w:val="center"/>
          </w:tcPr>
          <w:p w14:paraId="5EB7B13F" w14:textId="77777777" w:rsidR="00E418E5" w:rsidRPr="0019344C" w:rsidRDefault="00E418E5" w:rsidP="00E418E5">
            <w:pPr>
              <w:pStyle w:val="08-Tabelageral"/>
              <w:rPr>
                <w:rFonts w:cs="Arial"/>
                <w:b/>
                <w:szCs w:val="14"/>
              </w:rPr>
            </w:pPr>
          </w:p>
        </w:tc>
        <w:tc>
          <w:tcPr>
            <w:tcW w:w="283" w:type="dxa"/>
            <w:shd w:val="clear" w:color="auto" w:fill="auto"/>
            <w:vAlign w:val="center"/>
          </w:tcPr>
          <w:p w14:paraId="4817B77F" w14:textId="77777777" w:rsidR="00E418E5" w:rsidRPr="0019344C" w:rsidRDefault="00E418E5" w:rsidP="00E418E5">
            <w:pPr>
              <w:pStyle w:val="08-Tabelageral"/>
              <w:rPr>
                <w:rFonts w:cs="Arial"/>
                <w:b/>
                <w:szCs w:val="14"/>
              </w:rPr>
            </w:pPr>
          </w:p>
        </w:tc>
        <w:tc>
          <w:tcPr>
            <w:tcW w:w="1417" w:type="dxa"/>
            <w:shd w:val="clear" w:color="auto" w:fill="auto"/>
            <w:vAlign w:val="center"/>
          </w:tcPr>
          <w:p w14:paraId="50E75568" w14:textId="77777777" w:rsidR="00E418E5" w:rsidRPr="0019344C" w:rsidRDefault="00E418E5" w:rsidP="00E418E5">
            <w:pPr>
              <w:pStyle w:val="08-Tabelageral"/>
              <w:rPr>
                <w:rFonts w:cs="Arial"/>
                <w:b/>
                <w:szCs w:val="14"/>
              </w:rPr>
            </w:pPr>
          </w:p>
        </w:tc>
        <w:tc>
          <w:tcPr>
            <w:tcW w:w="1418" w:type="dxa"/>
            <w:shd w:val="clear" w:color="auto" w:fill="auto"/>
            <w:vAlign w:val="center"/>
          </w:tcPr>
          <w:p w14:paraId="55C4618E" w14:textId="77777777" w:rsidR="00E418E5" w:rsidRPr="0019344C" w:rsidRDefault="00E418E5" w:rsidP="00E418E5">
            <w:pPr>
              <w:pStyle w:val="08-Tabelageral"/>
              <w:rPr>
                <w:rFonts w:cs="Arial"/>
                <w:b/>
              </w:rPr>
            </w:pPr>
          </w:p>
        </w:tc>
      </w:tr>
      <w:tr w:rsidR="00E418E5" w:rsidRPr="0019344C" w14:paraId="1BF79DC3" w14:textId="77777777" w:rsidTr="00E418E5">
        <w:trPr>
          <w:cantSplit/>
          <w:trHeight w:val="238"/>
          <w:jc w:val="center"/>
        </w:trPr>
        <w:tc>
          <w:tcPr>
            <w:tcW w:w="3544" w:type="dxa"/>
            <w:shd w:val="clear" w:color="auto" w:fill="auto"/>
            <w:vAlign w:val="center"/>
          </w:tcPr>
          <w:p w14:paraId="3847B801" w14:textId="77777777" w:rsidR="00E418E5" w:rsidRPr="0019344C" w:rsidRDefault="00E418E5" w:rsidP="00E418E5">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326AD488" w14:textId="77777777" w:rsidR="00E418E5" w:rsidRPr="0019344C" w:rsidRDefault="00E418E5" w:rsidP="00E418E5">
            <w:pPr>
              <w:pStyle w:val="08-Tabelageral"/>
              <w:ind w:left="113"/>
              <w:jc w:val="center"/>
              <w:rPr>
                <w:rFonts w:cs="Arial"/>
                <w:szCs w:val="14"/>
              </w:rPr>
            </w:pPr>
          </w:p>
        </w:tc>
        <w:tc>
          <w:tcPr>
            <w:tcW w:w="1281" w:type="dxa"/>
            <w:shd w:val="clear" w:color="auto" w:fill="auto"/>
            <w:vAlign w:val="center"/>
          </w:tcPr>
          <w:p w14:paraId="47683AE6" w14:textId="77777777" w:rsidR="00E418E5" w:rsidRPr="0019344C" w:rsidRDefault="00E418E5" w:rsidP="00E418E5">
            <w:pPr>
              <w:pStyle w:val="08-Tabelageral"/>
              <w:ind w:left="113"/>
              <w:rPr>
                <w:rFonts w:cs="Arial"/>
                <w:szCs w:val="14"/>
              </w:rPr>
            </w:pPr>
            <w:r>
              <w:rPr>
                <w:rFonts w:cs="Arial"/>
                <w:szCs w:val="14"/>
              </w:rPr>
              <w:t>879.400</w:t>
            </w:r>
          </w:p>
        </w:tc>
        <w:tc>
          <w:tcPr>
            <w:tcW w:w="1412" w:type="dxa"/>
            <w:shd w:val="clear" w:color="auto" w:fill="auto"/>
            <w:vAlign w:val="center"/>
          </w:tcPr>
          <w:p w14:paraId="04A86D10" w14:textId="77777777" w:rsidR="00E418E5" w:rsidRPr="0019344C" w:rsidRDefault="00E418E5" w:rsidP="00E418E5">
            <w:pPr>
              <w:pStyle w:val="08-Tabelageral"/>
              <w:ind w:left="113"/>
              <w:rPr>
                <w:rFonts w:cs="Arial"/>
                <w:szCs w:val="14"/>
              </w:rPr>
            </w:pPr>
            <w:r>
              <w:rPr>
                <w:rFonts w:cs="Arial"/>
                <w:szCs w:val="14"/>
              </w:rPr>
              <w:t>586.642</w:t>
            </w:r>
          </w:p>
        </w:tc>
        <w:tc>
          <w:tcPr>
            <w:tcW w:w="283" w:type="dxa"/>
            <w:shd w:val="clear" w:color="auto" w:fill="auto"/>
            <w:vAlign w:val="center"/>
          </w:tcPr>
          <w:p w14:paraId="4C6CBAAE" w14:textId="77777777" w:rsidR="00E418E5" w:rsidRPr="0019344C" w:rsidRDefault="00E418E5" w:rsidP="00E418E5">
            <w:pPr>
              <w:pStyle w:val="08-Tabelageral"/>
              <w:ind w:left="113"/>
              <w:rPr>
                <w:rFonts w:cs="Arial"/>
                <w:szCs w:val="14"/>
              </w:rPr>
            </w:pPr>
          </w:p>
        </w:tc>
        <w:tc>
          <w:tcPr>
            <w:tcW w:w="1417" w:type="dxa"/>
            <w:shd w:val="clear" w:color="auto" w:fill="auto"/>
            <w:vAlign w:val="center"/>
          </w:tcPr>
          <w:p w14:paraId="02428413" w14:textId="77777777" w:rsidR="00E418E5" w:rsidRPr="0019344C" w:rsidRDefault="00E418E5" w:rsidP="00E418E5">
            <w:pPr>
              <w:pStyle w:val="08-Tabelageral"/>
              <w:ind w:left="113"/>
              <w:rPr>
                <w:rFonts w:cs="Arial"/>
                <w:szCs w:val="14"/>
              </w:rPr>
            </w:pPr>
            <w:r>
              <w:rPr>
                <w:rFonts w:cs="Arial"/>
                <w:szCs w:val="14"/>
              </w:rPr>
              <w:t>466.706</w:t>
            </w:r>
          </w:p>
        </w:tc>
        <w:tc>
          <w:tcPr>
            <w:tcW w:w="1418" w:type="dxa"/>
            <w:shd w:val="clear" w:color="auto" w:fill="auto"/>
            <w:vAlign w:val="center"/>
          </w:tcPr>
          <w:p w14:paraId="4CD17EBB" w14:textId="77777777" w:rsidR="00E418E5" w:rsidRPr="0019344C" w:rsidRDefault="00E418E5" w:rsidP="00E418E5">
            <w:pPr>
              <w:pStyle w:val="08-Tabelageral"/>
              <w:rPr>
                <w:rFonts w:cs="Arial"/>
              </w:rPr>
            </w:pPr>
            <w:r>
              <w:rPr>
                <w:rFonts w:cs="Arial"/>
              </w:rPr>
              <w:t>239.236</w:t>
            </w:r>
          </w:p>
        </w:tc>
      </w:tr>
      <w:tr w:rsidR="00E418E5" w:rsidRPr="0019344C" w14:paraId="46043CC1" w14:textId="77777777" w:rsidTr="00E418E5">
        <w:trPr>
          <w:cantSplit/>
          <w:trHeight w:val="238"/>
          <w:jc w:val="center"/>
        </w:trPr>
        <w:tc>
          <w:tcPr>
            <w:tcW w:w="3544" w:type="dxa"/>
            <w:tcBorders>
              <w:bottom w:val="nil"/>
            </w:tcBorders>
            <w:shd w:val="clear" w:color="auto" w:fill="auto"/>
            <w:vAlign w:val="center"/>
          </w:tcPr>
          <w:p w14:paraId="056BF372" w14:textId="77777777" w:rsidR="00E418E5" w:rsidRPr="0019344C" w:rsidRDefault="00E418E5" w:rsidP="00E418E5">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19671955" w14:textId="77777777" w:rsidR="00E418E5" w:rsidRPr="0019344C" w:rsidRDefault="00E418E5" w:rsidP="00E418E5">
            <w:pPr>
              <w:pStyle w:val="08-Tabelageral"/>
              <w:jc w:val="center"/>
              <w:rPr>
                <w:rFonts w:cs="Arial"/>
                <w:szCs w:val="14"/>
              </w:rPr>
            </w:pPr>
          </w:p>
        </w:tc>
        <w:tc>
          <w:tcPr>
            <w:tcW w:w="1281" w:type="dxa"/>
            <w:tcBorders>
              <w:bottom w:val="nil"/>
            </w:tcBorders>
            <w:shd w:val="clear" w:color="auto" w:fill="auto"/>
            <w:vAlign w:val="center"/>
          </w:tcPr>
          <w:p w14:paraId="23439F35" w14:textId="77777777" w:rsidR="00E418E5" w:rsidRPr="0019344C" w:rsidRDefault="00E418E5" w:rsidP="00E418E5">
            <w:pPr>
              <w:pStyle w:val="08-Tabelageral"/>
              <w:rPr>
                <w:rFonts w:cs="Arial"/>
                <w:szCs w:val="14"/>
              </w:rPr>
            </w:pPr>
            <w:r>
              <w:rPr>
                <w:rFonts w:cs="Arial"/>
                <w:szCs w:val="14"/>
              </w:rPr>
              <w:t>(227)</w:t>
            </w:r>
          </w:p>
        </w:tc>
        <w:tc>
          <w:tcPr>
            <w:tcW w:w="1412" w:type="dxa"/>
            <w:tcBorders>
              <w:bottom w:val="nil"/>
            </w:tcBorders>
            <w:shd w:val="clear" w:color="auto" w:fill="auto"/>
            <w:vAlign w:val="center"/>
          </w:tcPr>
          <w:p w14:paraId="743F791C" w14:textId="77777777" w:rsidR="00E418E5" w:rsidRPr="0019344C" w:rsidRDefault="00E418E5" w:rsidP="00E418E5">
            <w:pPr>
              <w:pStyle w:val="08-Tabelageral"/>
              <w:rPr>
                <w:rFonts w:cs="Arial"/>
                <w:szCs w:val="14"/>
              </w:rPr>
            </w:pPr>
            <w:r>
              <w:rPr>
                <w:rFonts w:cs="Arial"/>
                <w:szCs w:val="14"/>
              </w:rPr>
              <w:t>281</w:t>
            </w:r>
          </w:p>
        </w:tc>
        <w:tc>
          <w:tcPr>
            <w:tcW w:w="283" w:type="dxa"/>
            <w:tcBorders>
              <w:bottom w:val="nil"/>
            </w:tcBorders>
            <w:shd w:val="clear" w:color="auto" w:fill="auto"/>
            <w:vAlign w:val="center"/>
          </w:tcPr>
          <w:p w14:paraId="4216249A" w14:textId="77777777" w:rsidR="00E418E5" w:rsidRPr="0019344C" w:rsidRDefault="00E418E5" w:rsidP="00E418E5">
            <w:pPr>
              <w:pStyle w:val="08-Tabelageral"/>
              <w:rPr>
                <w:rFonts w:cs="Arial"/>
                <w:szCs w:val="14"/>
              </w:rPr>
            </w:pPr>
          </w:p>
        </w:tc>
        <w:tc>
          <w:tcPr>
            <w:tcW w:w="1417" w:type="dxa"/>
            <w:tcBorders>
              <w:bottom w:val="nil"/>
            </w:tcBorders>
            <w:shd w:val="clear" w:color="auto" w:fill="auto"/>
            <w:vAlign w:val="center"/>
          </w:tcPr>
          <w:p w14:paraId="6687047B" w14:textId="77777777" w:rsidR="00E418E5" w:rsidRPr="0019344C" w:rsidRDefault="00E418E5" w:rsidP="00E418E5">
            <w:pPr>
              <w:pStyle w:val="08-Tabelageral"/>
              <w:rPr>
                <w:rFonts w:cs="Arial"/>
                <w:szCs w:val="14"/>
              </w:rPr>
            </w:pPr>
            <w:r>
              <w:rPr>
                <w:rFonts w:cs="Arial"/>
                <w:szCs w:val="14"/>
              </w:rPr>
              <w:t>(1.762)</w:t>
            </w:r>
          </w:p>
        </w:tc>
        <w:tc>
          <w:tcPr>
            <w:tcW w:w="1418" w:type="dxa"/>
            <w:tcBorders>
              <w:bottom w:val="nil"/>
            </w:tcBorders>
            <w:shd w:val="clear" w:color="auto" w:fill="auto"/>
            <w:vAlign w:val="center"/>
          </w:tcPr>
          <w:p w14:paraId="64C3C909" w14:textId="77777777" w:rsidR="00E418E5" w:rsidRPr="0019344C" w:rsidRDefault="00E418E5" w:rsidP="00E418E5">
            <w:pPr>
              <w:pStyle w:val="08-Tabelageral"/>
              <w:rPr>
                <w:rFonts w:cs="Arial"/>
              </w:rPr>
            </w:pPr>
            <w:r>
              <w:rPr>
                <w:rFonts w:cs="Arial"/>
              </w:rPr>
              <w:t>(4.572)</w:t>
            </w:r>
          </w:p>
        </w:tc>
      </w:tr>
      <w:tr w:rsidR="00E418E5" w:rsidRPr="0019344C" w14:paraId="52455580" w14:textId="77777777" w:rsidTr="00E418E5">
        <w:trPr>
          <w:cantSplit/>
          <w:trHeight w:val="238"/>
          <w:jc w:val="center"/>
        </w:trPr>
        <w:tc>
          <w:tcPr>
            <w:tcW w:w="3544" w:type="dxa"/>
            <w:tcBorders>
              <w:top w:val="nil"/>
              <w:bottom w:val="single" w:sz="2" w:space="0" w:color="1F4E79" w:themeColor="accent1" w:themeShade="80"/>
            </w:tcBorders>
            <w:shd w:val="clear" w:color="auto" w:fill="auto"/>
            <w:vAlign w:val="center"/>
          </w:tcPr>
          <w:p w14:paraId="2B9B93D4" w14:textId="77777777" w:rsidR="00E418E5" w:rsidRPr="0019344C" w:rsidRDefault="00E418E5" w:rsidP="00E418E5">
            <w:pPr>
              <w:pStyle w:val="08-Tabelageral"/>
              <w:jc w:val="left"/>
              <w:rPr>
                <w:rFonts w:cs="Arial"/>
                <w:b/>
                <w:szCs w:val="14"/>
              </w:rPr>
            </w:pPr>
            <w:r w:rsidRPr="0019344C">
              <w:rPr>
                <w:rFonts w:cs="Arial"/>
                <w:b/>
              </w:rPr>
              <w:t>Imposto de Renda e Contribuição Social (a+b+c)</w:t>
            </w:r>
          </w:p>
        </w:tc>
        <w:tc>
          <w:tcPr>
            <w:tcW w:w="284" w:type="dxa"/>
            <w:tcBorders>
              <w:top w:val="nil"/>
              <w:bottom w:val="single" w:sz="2" w:space="0" w:color="1F4E79" w:themeColor="accent1" w:themeShade="80"/>
            </w:tcBorders>
            <w:shd w:val="clear" w:color="auto" w:fill="auto"/>
          </w:tcPr>
          <w:p w14:paraId="0A82EC15" w14:textId="77777777" w:rsidR="00E418E5" w:rsidRPr="0019344C" w:rsidRDefault="00E418E5" w:rsidP="00E418E5">
            <w:pPr>
              <w:pStyle w:val="08-Tabelageral"/>
              <w:rPr>
                <w:rFonts w:cs="Arial"/>
                <w:b/>
                <w:szCs w:val="14"/>
              </w:rPr>
            </w:pPr>
          </w:p>
        </w:tc>
        <w:tc>
          <w:tcPr>
            <w:tcW w:w="1281" w:type="dxa"/>
            <w:tcBorders>
              <w:top w:val="nil"/>
              <w:bottom w:val="single" w:sz="2" w:space="0" w:color="1F4E79" w:themeColor="accent1" w:themeShade="80"/>
            </w:tcBorders>
            <w:shd w:val="clear" w:color="auto" w:fill="auto"/>
            <w:vAlign w:val="center"/>
          </w:tcPr>
          <w:p w14:paraId="5BA7A0B8" w14:textId="77777777" w:rsidR="00E418E5" w:rsidRPr="0019344C" w:rsidRDefault="00E418E5" w:rsidP="00E418E5">
            <w:pPr>
              <w:pStyle w:val="08-Tabelageral"/>
              <w:rPr>
                <w:rFonts w:cs="Arial"/>
                <w:b/>
                <w:szCs w:val="14"/>
              </w:rPr>
            </w:pPr>
            <w:r>
              <w:rPr>
                <w:rFonts w:cs="Arial"/>
                <w:b/>
                <w:szCs w:val="14"/>
              </w:rPr>
              <w:t>--</w:t>
            </w:r>
          </w:p>
        </w:tc>
        <w:tc>
          <w:tcPr>
            <w:tcW w:w="1412" w:type="dxa"/>
            <w:tcBorders>
              <w:top w:val="nil"/>
              <w:bottom w:val="single" w:sz="2" w:space="0" w:color="1F4E79" w:themeColor="accent1" w:themeShade="80"/>
            </w:tcBorders>
            <w:shd w:val="clear" w:color="auto" w:fill="auto"/>
            <w:vAlign w:val="center"/>
          </w:tcPr>
          <w:p w14:paraId="48CD8A6F" w14:textId="77777777" w:rsidR="00E418E5" w:rsidRPr="0019344C" w:rsidRDefault="00E418E5" w:rsidP="00E418E5">
            <w:pPr>
              <w:pStyle w:val="08-Tabelageral"/>
              <w:rPr>
                <w:rFonts w:cs="Arial"/>
                <w:b/>
                <w:szCs w:val="14"/>
              </w:rPr>
            </w:pPr>
            <w:r>
              <w:rPr>
                <w:rFonts w:cs="Arial"/>
                <w:b/>
                <w:szCs w:val="14"/>
              </w:rPr>
              <w:t>(2.328)</w:t>
            </w:r>
          </w:p>
        </w:tc>
        <w:tc>
          <w:tcPr>
            <w:tcW w:w="283" w:type="dxa"/>
            <w:tcBorders>
              <w:top w:val="nil"/>
              <w:bottom w:val="single" w:sz="2" w:space="0" w:color="1F4E79" w:themeColor="accent1" w:themeShade="80"/>
            </w:tcBorders>
            <w:shd w:val="clear" w:color="auto" w:fill="auto"/>
            <w:vAlign w:val="center"/>
          </w:tcPr>
          <w:p w14:paraId="1044AB21" w14:textId="77777777" w:rsidR="00E418E5" w:rsidRPr="0019344C"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565CC8F" w14:textId="77777777" w:rsidR="00E418E5" w:rsidRPr="0019344C" w:rsidRDefault="00E418E5" w:rsidP="00E418E5">
            <w:pPr>
              <w:pStyle w:val="08-Tabelageral"/>
              <w:rPr>
                <w:rFonts w:cs="Arial"/>
                <w:b/>
                <w:szCs w:val="14"/>
              </w:rPr>
            </w:pPr>
            <w:r>
              <w:rPr>
                <w:rFonts w:cs="Arial"/>
                <w:b/>
                <w:szCs w:val="14"/>
              </w:rPr>
              <w:t>(627.619)</w:t>
            </w:r>
          </w:p>
        </w:tc>
        <w:tc>
          <w:tcPr>
            <w:tcW w:w="1418" w:type="dxa"/>
            <w:tcBorders>
              <w:top w:val="nil"/>
              <w:bottom w:val="single" w:sz="2" w:space="0" w:color="1F4E79" w:themeColor="accent1" w:themeShade="80"/>
            </w:tcBorders>
            <w:shd w:val="clear" w:color="auto" w:fill="auto"/>
            <w:vAlign w:val="center"/>
          </w:tcPr>
          <w:p w14:paraId="1D654CF0" w14:textId="77777777" w:rsidR="00E418E5" w:rsidRPr="0019344C" w:rsidRDefault="00E418E5" w:rsidP="00E418E5">
            <w:pPr>
              <w:pStyle w:val="08-Tabelageral"/>
              <w:rPr>
                <w:rFonts w:cs="Arial"/>
                <w:b/>
              </w:rPr>
            </w:pPr>
            <w:r>
              <w:rPr>
                <w:rFonts w:cs="Arial"/>
                <w:b/>
              </w:rPr>
              <w:t>(536.054)</w:t>
            </w:r>
          </w:p>
        </w:tc>
      </w:tr>
    </w:tbl>
    <w:p w14:paraId="48EDDFD3" w14:textId="77777777" w:rsidR="00E418E5" w:rsidRDefault="00E418E5" w:rsidP="00E418E5">
      <w:pPr>
        <w:pStyle w:val="05-Textonormal"/>
      </w:pPr>
    </w:p>
    <w:p w14:paraId="68B070B3" w14:textId="77777777" w:rsidR="00E418E5" w:rsidRPr="00E17B77" w:rsidRDefault="00E418E5" w:rsidP="00E17B77">
      <w:pPr>
        <w:pStyle w:val="03-SubttulodeNota"/>
        <w:keepNext/>
        <w:keepLines/>
        <w:pageBreakBefore/>
        <w:rPr>
          <w:rFonts w:eastAsia="MS Mincho"/>
          <w:color w:val="1F4E79" w:themeColor="accent1" w:themeShade="80"/>
        </w:rPr>
      </w:pPr>
      <w:r w:rsidRPr="00E17B77">
        <w:rPr>
          <w:rFonts w:eastAsia="MS Mincho"/>
          <w:color w:val="1F4E79" w:themeColor="accent1" w:themeShade="80"/>
        </w:rPr>
        <w:lastRenderedPageBreak/>
        <w:t>c) Despesas Tributárias</w:t>
      </w:r>
    </w:p>
    <w:p w14:paraId="53E07511" w14:textId="77777777" w:rsidR="00E418E5" w:rsidRPr="00FF3D4B" w:rsidRDefault="00E418E5" w:rsidP="00E418E5">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418E5" w:rsidRPr="0019344C" w14:paraId="1AB4EBD1" w14:textId="77777777" w:rsidTr="00E418E5">
        <w:trPr>
          <w:trHeight w:val="238"/>
          <w:jc w:val="center"/>
        </w:trPr>
        <w:tc>
          <w:tcPr>
            <w:tcW w:w="3094" w:type="dxa"/>
            <w:tcBorders>
              <w:top w:val="single" w:sz="2" w:space="0" w:color="1F4E79" w:themeColor="accent1" w:themeShade="80"/>
              <w:bottom w:val="nil"/>
            </w:tcBorders>
            <w:shd w:val="clear" w:color="auto" w:fill="auto"/>
            <w:vAlign w:val="center"/>
          </w:tcPr>
          <w:p w14:paraId="64F7F88C" w14:textId="77777777" w:rsidR="00E418E5" w:rsidRPr="0019344C" w:rsidRDefault="00E418E5" w:rsidP="00E418E5">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1806F7DE" w14:textId="77777777" w:rsidR="00E418E5" w:rsidRPr="0019344C" w:rsidRDefault="00E418E5" w:rsidP="00E418E5">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E5FAD6E" w14:textId="77777777" w:rsidR="00E418E5" w:rsidRPr="0019344C" w:rsidRDefault="00E418E5" w:rsidP="00E418E5">
            <w:pPr>
              <w:keepNext/>
              <w:keepLines/>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178D2E21" w14:textId="77777777" w:rsidR="00E418E5" w:rsidRPr="0019344C" w:rsidRDefault="00E418E5" w:rsidP="00E418E5">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E2F6150" w14:textId="77777777" w:rsidR="00E418E5" w:rsidRPr="0019344C" w:rsidRDefault="00E418E5" w:rsidP="00E418E5">
            <w:pPr>
              <w:keepNext/>
              <w:keepLines/>
              <w:spacing w:after="0"/>
              <w:jc w:val="center"/>
              <w:rPr>
                <w:rFonts w:cs="Arial"/>
                <w:b/>
                <w:szCs w:val="18"/>
              </w:rPr>
            </w:pPr>
            <w:r w:rsidRPr="0019344C">
              <w:rPr>
                <w:rFonts w:cs="Arial"/>
                <w:b/>
                <w:sz w:val="14"/>
                <w:szCs w:val="18"/>
              </w:rPr>
              <w:t>Consolidado</w:t>
            </w:r>
          </w:p>
        </w:tc>
      </w:tr>
      <w:tr w:rsidR="00E418E5" w:rsidRPr="0019344C" w14:paraId="7CE7B29A" w14:textId="77777777" w:rsidTr="00E418E5">
        <w:trPr>
          <w:trHeight w:val="238"/>
          <w:jc w:val="center"/>
        </w:trPr>
        <w:tc>
          <w:tcPr>
            <w:tcW w:w="3094" w:type="dxa"/>
            <w:tcBorders>
              <w:top w:val="nil"/>
              <w:bottom w:val="single" w:sz="2" w:space="0" w:color="1F4E79" w:themeColor="accent1" w:themeShade="80"/>
            </w:tcBorders>
            <w:shd w:val="clear" w:color="auto" w:fill="auto"/>
            <w:vAlign w:val="center"/>
          </w:tcPr>
          <w:p w14:paraId="29C77BC8" w14:textId="77777777" w:rsidR="00E418E5" w:rsidRPr="0019344C" w:rsidRDefault="00E418E5" w:rsidP="00E418E5">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64E46CBD" w14:textId="77777777" w:rsidR="00E418E5" w:rsidRPr="0019344C" w:rsidRDefault="00E418E5" w:rsidP="00E418E5">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A2C7AA2" w14:textId="77777777" w:rsidR="00E418E5" w:rsidRPr="0019344C" w:rsidRDefault="00E418E5" w:rsidP="00E418E5">
            <w:pPr>
              <w:pStyle w:val="08-Tabelageral"/>
              <w:rPr>
                <w:rFonts w:cs="Arial"/>
                <w:b/>
              </w:rPr>
            </w:pPr>
            <w:r>
              <w:rPr>
                <w:b/>
              </w:rPr>
              <w:t>2º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076968E1" w14:textId="77777777" w:rsidR="00E418E5" w:rsidRPr="0019344C" w:rsidRDefault="00E418E5" w:rsidP="00E418E5">
            <w:pPr>
              <w:pStyle w:val="08-Tabelageral"/>
              <w:rPr>
                <w:rFonts w:cs="Arial"/>
                <w:b/>
              </w:rPr>
            </w:pPr>
            <w:r>
              <w:rPr>
                <w:b/>
              </w:rPr>
              <w:t>2º Trim/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71E932E9" w14:textId="77777777" w:rsidR="00E418E5" w:rsidRPr="0019344C"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A53172C" w14:textId="77777777" w:rsidR="00E418E5" w:rsidRPr="0019344C" w:rsidRDefault="00E418E5" w:rsidP="00E418E5">
            <w:pPr>
              <w:pStyle w:val="08-Tabelageral"/>
              <w:rPr>
                <w:rFonts w:cs="Arial"/>
                <w:b/>
              </w:rPr>
            </w:pPr>
            <w:r>
              <w:rPr>
                <w:b/>
              </w:rPr>
              <w:t>2º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00ACB6A6" w14:textId="77777777" w:rsidR="00E418E5" w:rsidRPr="0019344C" w:rsidRDefault="00E418E5" w:rsidP="00E418E5">
            <w:pPr>
              <w:pStyle w:val="08-Tabelageral"/>
              <w:rPr>
                <w:rFonts w:cs="Arial"/>
                <w:b/>
              </w:rPr>
            </w:pPr>
            <w:r>
              <w:rPr>
                <w:b/>
              </w:rPr>
              <w:t>2º Trim/</w:t>
            </w:r>
            <w:r w:rsidRPr="007607AB">
              <w:rPr>
                <w:b/>
              </w:rPr>
              <w:t>20</w:t>
            </w:r>
            <w:r>
              <w:rPr>
                <w:b/>
              </w:rPr>
              <w:t>21</w:t>
            </w:r>
          </w:p>
        </w:tc>
      </w:tr>
      <w:tr w:rsidR="00E418E5" w:rsidRPr="0019344C" w14:paraId="11D88AED" w14:textId="77777777" w:rsidTr="00E418E5">
        <w:trPr>
          <w:trHeight w:val="238"/>
          <w:jc w:val="center"/>
        </w:trPr>
        <w:tc>
          <w:tcPr>
            <w:tcW w:w="3094" w:type="dxa"/>
            <w:tcBorders>
              <w:top w:val="single" w:sz="2" w:space="0" w:color="1F4E79" w:themeColor="accent1" w:themeShade="80"/>
              <w:bottom w:val="nil"/>
            </w:tcBorders>
            <w:shd w:val="clear" w:color="auto" w:fill="auto"/>
            <w:vAlign w:val="center"/>
          </w:tcPr>
          <w:p w14:paraId="5FBBB5E8" w14:textId="77777777" w:rsidR="00E418E5" w:rsidRPr="0019344C" w:rsidRDefault="00E418E5" w:rsidP="00E418E5">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4E79" w:themeColor="accent1" w:themeShade="80"/>
              <w:bottom w:val="nil"/>
            </w:tcBorders>
            <w:shd w:val="clear" w:color="auto" w:fill="auto"/>
            <w:vAlign w:val="center"/>
          </w:tcPr>
          <w:p w14:paraId="3F3E6351" w14:textId="77777777" w:rsidR="00E418E5" w:rsidRPr="0019344C" w:rsidRDefault="00E418E5" w:rsidP="00E418E5">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5774F2B1" w14:textId="77777777" w:rsidR="00E418E5" w:rsidRPr="0019344C" w:rsidRDefault="00E418E5" w:rsidP="00E418E5">
            <w:pPr>
              <w:pStyle w:val="08-Tabelageral"/>
              <w:rPr>
                <w:rFonts w:cs="Arial"/>
                <w:b/>
                <w:szCs w:val="14"/>
              </w:rPr>
            </w:pPr>
          </w:p>
        </w:tc>
        <w:tc>
          <w:tcPr>
            <w:tcW w:w="1412" w:type="dxa"/>
            <w:tcBorders>
              <w:top w:val="single" w:sz="2" w:space="0" w:color="1F4E79" w:themeColor="accent1" w:themeShade="80"/>
              <w:bottom w:val="nil"/>
            </w:tcBorders>
            <w:shd w:val="clear" w:color="auto" w:fill="auto"/>
            <w:vAlign w:val="center"/>
          </w:tcPr>
          <w:p w14:paraId="3C8F4917" w14:textId="77777777" w:rsidR="00E418E5" w:rsidRPr="0019344C" w:rsidRDefault="00E418E5" w:rsidP="00E418E5">
            <w:pPr>
              <w:pStyle w:val="08-Tabelageral"/>
              <w:rPr>
                <w:rFonts w:cs="Arial"/>
                <w:b/>
              </w:rPr>
            </w:pPr>
          </w:p>
        </w:tc>
        <w:tc>
          <w:tcPr>
            <w:tcW w:w="283" w:type="dxa"/>
            <w:tcBorders>
              <w:top w:val="single" w:sz="2" w:space="0" w:color="1F4E79" w:themeColor="accent1" w:themeShade="80"/>
              <w:bottom w:val="nil"/>
            </w:tcBorders>
            <w:shd w:val="clear" w:color="auto" w:fill="auto"/>
            <w:vAlign w:val="center"/>
          </w:tcPr>
          <w:p w14:paraId="5FF3DA8F" w14:textId="77777777" w:rsidR="00E418E5" w:rsidRPr="0019344C" w:rsidRDefault="00E418E5" w:rsidP="00E418E5">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29148CAC" w14:textId="77777777" w:rsidR="00E418E5" w:rsidRPr="0019344C" w:rsidRDefault="00E418E5" w:rsidP="00E418E5">
            <w:pPr>
              <w:pStyle w:val="08-Tabelageral"/>
              <w:rPr>
                <w:rFonts w:cs="Arial"/>
                <w:b/>
                <w:szCs w:val="14"/>
              </w:rPr>
            </w:pPr>
          </w:p>
        </w:tc>
        <w:tc>
          <w:tcPr>
            <w:tcW w:w="1418" w:type="dxa"/>
            <w:tcBorders>
              <w:top w:val="single" w:sz="2" w:space="0" w:color="1F4E79" w:themeColor="accent1" w:themeShade="80"/>
              <w:bottom w:val="nil"/>
            </w:tcBorders>
            <w:shd w:val="clear" w:color="auto" w:fill="auto"/>
            <w:vAlign w:val="center"/>
          </w:tcPr>
          <w:p w14:paraId="14656B78" w14:textId="77777777" w:rsidR="00E418E5" w:rsidRPr="0019344C" w:rsidRDefault="00E418E5" w:rsidP="00E418E5">
            <w:pPr>
              <w:pStyle w:val="08-Tabelageral"/>
              <w:rPr>
                <w:rFonts w:cs="Arial"/>
                <w:b/>
              </w:rPr>
            </w:pPr>
          </w:p>
        </w:tc>
      </w:tr>
      <w:tr w:rsidR="00E418E5" w:rsidRPr="0019344C" w14:paraId="7F6148F8" w14:textId="77777777" w:rsidTr="00E418E5">
        <w:trPr>
          <w:trHeight w:val="238"/>
          <w:jc w:val="center"/>
        </w:trPr>
        <w:tc>
          <w:tcPr>
            <w:tcW w:w="3094" w:type="dxa"/>
            <w:tcBorders>
              <w:top w:val="nil"/>
            </w:tcBorders>
            <w:shd w:val="clear" w:color="auto" w:fill="auto"/>
            <w:vAlign w:val="center"/>
          </w:tcPr>
          <w:p w14:paraId="3B565FA5" w14:textId="77777777" w:rsidR="00E418E5" w:rsidRPr="0019344C" w:rsidRDefault="00E418E5" w:rsidP="00E418E5">
            <w:pPr>
              <w:pStyle w:val="08-Tabelageral"/>
              <w:ind w:left="113"/>
              <w:jc w:val="left"/>
              <w:rPr>
                <w:rFonts w:cs="Arial"/>
                <w:szCs w:val="14"/>
              </w:rPr>
            </w:pPr>
            <w:r w:rsidRPr="0019344C">
              <w:rPr>
                <w:rFonts w:cs="Arial"/>
                <w:szCs w:val="14"/>
              </w:rPr>
              <w:t>Cofins</w:t>
            </w:r>
          </w:p>
        </w:tc>
        <w:tc>
          <w:tcPr>
            <w:tcW w:w="604" w:type="dxa"/>
            <w:tcBorders>
              <w:top w:val="nil"/>
            </w:tcBorders>
            <w:shd w:val="clear" w:color="auto" w:fill="auto"/>
            <w:vAlign w:val="center"/>
          </w:tcPr>
          <w:p w14:paraId="7BA00398" w14:textId="77777777" w:rsidR="00E418E5" w:rsidRPr="0019344C" w:rsidRDefault="00E418E5" w:rsidP="00E418E5">
            <w:pPr>
              <w:pStyle w:val="08-Tabelageral"/>
              <w:ind w:left="113"/>
              <w:jc w:val="center"/>
              <w:rPr>
                <w:rFonts w:cs="Arial"/>
                <w:szCs w:val="14"/>
              </w:rPr>
            </w:pPr>
          </w:p>
        </w:tc>
        <w:tc>
          <w:tcPr>
            <w:tcW w:w="1411" w:type="dxa"/>
            <w:tcBorders>
              <w:top w:val="nil"/>
            </w:tcBorders>
            <w:shd w:val="clear" w:color="auto" w:fill="auto"/>
            <w:vAlign w:val="center"/>
          </w:tcPr>
          <w:p w14:paraId="44B6E970" w14:textId="77777777" w:rsidR="00E418E5" w:rsidRPr="0019344C" w:rsidRDefault="00E418E5" w:rsidP="00E418E5">
            <w:pPr>
              <w:pStyle w:val="08-Tabelageral"/>
              <w:ind w:left="113"/>
              <w:rPr>
                <w:rFonts w:cs="Arial"/>
                <w:szCs w:val="14"/>
              </w:rPr>
            </w:pPr>
            <w:r>
              <w:rPr>
                <w:rFonts w:cs="Arial"/>
                <w:szCs w:val="14"/>
              </w:rPr>
              <w:t>(184)</w:t>
            </w:r>
          </w:p>
        </w:tc>
        <w:tc>
          <w:tcPr>
            <w:tcW w:w="1412" w:type="dxa"/>
            <w:tcBorders>
              <w:top w:val="nil"/>
            </w:tcBorders>
            <w:shd w:val="clear" w:color="auto" w:fill="auto"/>
            <w:vAlign w:val="center"/>
          </w:tcPr>
          <w:p w14:paraId="3826340C" w14:textId="77777777" w:rsidR="00E418E5" w:rsidRPr="0019344C" w:rsidRDefault="00E418E5" w:rsidP="00E418E5">
            <w:pPr>
              <w:pStyle w:val="08-Tabelageral"/>
              <w:ind w:left="113"/>
              <w:rPr>
                <w:rFonts w:cs="Arial"/>
              </w:rPr>
            </w:pPr>
            <w:r>
              <w:rPr>
                <w:rFonts w:cs="Arial"/>
              </w:rPr>
              <w:t>(186)</w:t>
            </w:r>
          </w:p>
        </w:tc>
        <w:tc>
          <w:tcPr>
            <w:tcW w:w="283" w:type="dxa"/>
            <w:tcBorders>
              <w:top w:val="nil"/>
            </w:tcBorders>
            <w:shd w:val="clear" w:color="auto" w:fill="auto"/>
            <w:vAlign w:val="center"/>
          </w:tcPr>
          <w:p w14:paraId="2CA77957" w14:textId="77777777" w:rsidR="00E418E5" w:rsidRPr="0019344C" w:rsidRDefault="00E418E5" w:rsidP="00E418E5">
            <w:pPr>
              <w:pStyle w:val="08-Tabelageral"/>
              <w:ind w:left="113"/>
              <w:rPr>
                <w:rFonts w:cs="Arial"/>
                <w:szCs w:val="14"/>
              </w:rPr>
            </w:pPr>
          </w:p>
        </w:tc>
        <w:tc>
          <w:tcPr>
            <w:tcW w:w="1417" w:type="dxa"/>
            <w:tcBorders>
              <w:top w:val="nil"/>
            </w:tcBorders>
            <w:shd w:val="clear" w:color="auto" w:fill="auto"/>
            <w:vAlign w:val="center"/>
          </w:tcPr>
          <w:p w14:paraId="2FE6D54C" w14:textId="77777777" w:rsidR="00E418E5" w:rsidRPr="0019344C" w:rsidRDefault="00E418E5" w:rsidP="00E418E5">
            <w:pPr>
              <w:pStyle w:val="08-Tabelageral"/>
              <w:ind w:left="113"/>
              <w:rPr>
                <w:rFonts w:cs="Arial"/>
                <w:szCs w:val="14"/>
              </w:rPr>
            </w:pPr>
            <w:r>
              <w:rPr>
                <w:rFonts w:cs="Arial"/>
                <w:szCs w:val="14"/>
              </w:rPr>
              <w:t>(4.715)</w:t>
            </w:r>
          </w:p>
        </w:tc>
        <w:tc>
          <w:tcPr>
            <w:tcW w:w="1418" w:type="dxa"/>
            <w:tcBorders>
              <w:top w:val="nil"/>
            </w:tcBorders>
            <w:shd w:val="clear" w:color="auto" w:fill="auto"/>
            <w:vAlign w:val="center"/>
          </w:tcPr>
          <w:p w14:paraId="4591A484" w14:textId="77777777" w:rsidR="00E418E5" w:rsidRPr="0019344C" w:rsidRDefault="00E418E5" w:rsidP="00E418E5">
            <w:pPr>
              <w:pStyle w:val="08-Tabelageral"/>
              <w:ind w:left="113"/>
              <w:rPr>
                <w:rFonts w:cs="Arial"/>
              </w:rPr>
            </w:pPr>
            <w:r>
              <w:rPr>
                <w:rFonts w:cs="Arial"/>
              </w:rPr>
              <w:t>(1.043)</w:t>
            </w:r>
          </w:p>
        </w:tc>
      </w:tr>
      <w:tr w:rsidR="00E418E5" w:rsidRPr="0019344C" w14:paraId="3BC12C96" w14:textId="77777777" w:rsidTr="00E418E5">
        <w:trPr>
          <w:trHeight w:val="238"/>
          <w:jc w:val="center"/>
        </w:trPr>
        <w:tc>
          <w:tcPr>
            <w:tcW w:w="3094" w:type="dxa"/>
            <w:shd w:val="clear" w:color="auto" w:fill="auto"/>
            <w:vAlign w:val="center"/>
          </w:tcPr>
          <w:p w14:paraId="52395D4F" w14:textId="77777777" w:rsidR="00E418E5" w:rsidRPr="0019344C" w:rsidRDefault="00E418E5" w:rsidP="00E418E5">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7DBD8C6B" w14:textId="77777777" w:rsidR="00E418E5" w:rsidRPr="0019344C" w:rsidRDefault="00E418E5" w:rsidP="00E418E5">
            <w:pPr>
              <w:pStyle w:val="08-Tabelageral"/>
              <w:ind w:left="113"/>
              <w:jc w:val="center"/>
              <w:rPr>
                <w:rFonts w:cs="Arial"/>
                <w:szCs w:val="14"/>
              </w:rPr>
            </w:pPr>
          </w:p>
        </w:tc>
        <w:tc>
          <w:tcPr>
            <w:tcW w:w="1411" w:type="dxa"/>
            <w:shd w:val="clear" w:color="auto" w:fill="auto"/>
            <w:vAlign w:val="center"/>
          </w:tcPr>
          <w:p w14:paraId="6BC0D436" w14:textId="77777777" w:rsidR="00E418E5" w:rsidRPr="0019344C" w:rsidRDefault="00E418E5" w:rsidP="00E418E5">
            <w:pPr>
              <w:pStyle w:val="08-Tabelageral"/>
              <w:ind w:left="113"/>
              <w:rPr>
                <w:rFonts w:cs="Arial"/>
                <w:szCs w:val="14"/>
              </w:rPr>
            </w:pPr>
            <w:r>
              <w:rPr>
                <w:rFonts w:cs="Arial"/>
                <w:szCs w:val="14"/>
              </w:rPr>
              <w:t>(29)</w:t>
            </w:r>
          </w:p>
        </w:tc>
        <w:tc>
          <w:tcPr>
            <w:tcW w:w="1412" w:type="dxa"/>
            <w:shd w:val="clear" w:color="auto" w:fill="auto"/>
            <w:vAlign w:val="center"/>
          </w:tcPr>
          <w:p w14:paraId="5F9A18D2" w14:textId="77777777" w:rsidR="00E418E5" w:rsidRPr="0019344C" w:rsidRDefault="00E418E5" w:rsidP="00E418E5">
            <w:pPr>
              <w:pStyle w:val="08-Tabelageral"/>
              <w:rPr>
                <w:rFonts w:cs="Arial"/>
              </w:rPr>
            </w:pPr>
            <w:r>
              <w:rPr>
                <w:rFonts w:cs="Arial"/>
              </w:rPr>
              <w:t>(33)</w:t>
            </w:r>
          </w:p>
        </w:tc>
        <w:tc>
          <w:tcPr>
            <w:tcW w:w="283" w:type="dxa"/>
            <w:shd w:val="clear" w:color="auto" w:fill="auto"/>
            <w:vAlign w:val="center"/>
          </w:tcPr>
          <w:p w14:paraId="35B71E36" w14:textId="77777777" w:rsidR="00E418E5" w:rsidRPr="0019344C" w:rsidRDefault="00E418E5" w:rsidP="00E418E5">
            <w:pPr>
              <w:pStyle w:val="08-Tabelageral"/>
              <w:ind w:left="113"/>
              <w:rPr>
                <w:rFonts w:cs="Arial"/>
                <w:szCs w:val="14"/>
              </w:rPr>
            </w:pPr>
          </w:p>
        </w:tc>
        <w:tc>
          <w:tcPr>
            <w:tcW w:w="1417" w:type="dxa"/>
            <w:shd w:val="clear" w:color="auto" w:fill="auto"/>
            <w:vAlign w:val="center"/>
          </w:tcPr>
          <w:p w14:paraId="4D0EC300" w14:textId="77777777" w:rsidR="00E418E5" w:rsidRPr="0019344C" w:rsidRDefault="00E418E5" w:rsidP="00E418E5">
            <w:pPr>
              <w:pStyle w:val="08-Tabelageral"/>
              <w:ind w:left="113"/>
              <w:rPr>
                <w:rFonts w:cs="Arial"/>
                <w:szCs w:val="14"/>
              </w:rPr>
            </w:pPr>
            <w:r>
              <w:rPr>
                <w:rFonts w:cs="Arial"/>
                <w:szCs w:val="14"/>
              </w:rPr>
              <w:t>(764)</w:t>
            </w:r>
          </w:p>
        </w:tc>
        <w:tc>
          <w:tcPr>
            <w:tcW w:w="1418" w:type="dxa"/>
            <w:shd w:val="clear" w:color="auto" w:fill="auto"/>
            <w:vAlign w:val="center"/>
          </w:tcPr>
          <w:p w14:paraId="4A5BB87B" w14:textId="77777777" w:rsidR="00E418E5" w:rsidRPr="0019344C" w:rsidRDefault="00E418E5" w:rsidP="00E418E5">
            <w:pPr>
              <w:pStyle w:val="08-Tabelageral"/>
              <w:rPr>
                <w:rFonts w:cs="Arial"/>
              </w:rPr>
            </w:pPr>
            <w:r>
              <w:rPr>
                <w:rFonts w:cs="Arial"/>
              </w:rPr>
              <w:t>(172)</w:t>
            </w:r>
          </w:p>
        </w:tc>
      </w:tr>
      <w:tr w:rsidR="00E418E5" w:rsidRPr="0019344C" w14:paraId="61C053F6" w14:textId="77777777" w:rsidTr="00E418E5">
        <w:trPr>
          <w:trHeight w:val="238"/>
          <w:jc w:val="center"/>
        </w:trPr>
        <w:tc>
          <w:tcPr>
            <w:tcW w:w="3094" w:type="dxa"/>
            <w:shd w:val="clear" w:color="auto" w:fill="auto"/>
            <w:vAlign w:val="center"/>
          </w:tcPr>
          <w:p w14:paraId="7CD85187" w14:textId="77777777" w:rsidR="00E418E5" w:rsidRPr="0019344C" w:rsidRDefault="00E418E5" w:rsidP="00E418E5">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11BC9C7C" w14:textId="77777777" w:rsidR="00E418E5" w:rsidRPr="0019344C" w:rsidRDefault="00E418E5" w:rsidP="00E418E5">
            <w:pPr>
              <w:pStyle w:val="08-Tabelageral"/>
              <w:jc w:val="center"/>
              <w:rPr>
                <w:rFonts w:cs="Arial"/>
                <w:szCs w:val="14"/>
              </w:rPr>
            </w:pPr>
          </w:p>
        </w:tc>
        <w:tc>
          <w:tcPr>
            <w:tcW w:w="1411" w:type="dxa"/>
            <w:shd w:val="clear" w:color="auto" w:fill="auto"/>
            <w:vAlign w:val="center"/>
          </w:tcPr>
          <w:p w14:paraId="0BCBFF04" w14:textId="77777777" w:rsidR="00E418E5" w:rsidRPr="0019344C" w:rsidRDefault="00E418E5" w:rsidP="00E418E5">
            <w:pPr>
              <w:pStyle w:val="08-Tabelageral"/>
              <w:rPr>
                <w:rFonts w:cs="Arial"/>
                <w:szCs w:val="14"/>
              </w:rPr>
            </w:pPr>
            <w:r>
              <w:rPr>
                <w:rFonts w:cs="Arial"/>
                <w:szCs w:val="14"/>
              </w:rPr>
              <w:t>(2)</w:t>
            </w:r>
          </w:p>
        </w:tc>
        <w:tc>
          <w:tcPr>
            <w:tcW w:w="1412" w:type="dxa"/>
            <w:shd w:val="clear" w:color="auto" w:fill="auto"/>
            <w:vAlign w:val="center"/>
          </w:tcPr>
          <w:p w14:paraId="2C02F83F" w14:textId="77777777" w:rsidR="00E418E5" w:rsidRPr="0019344C" w:rsidRDefault="00E418E5" w:rsidP="00E418E5">
            <w:pPr>
              <w:pStyle w:val="08-Tabelageral"/>
              <w:rPr>
                <w:rFonts w:cs="Arial"/>
              </w:rPr>
            </w:pPr>
            <w:r>
              <w:rPr>
                <w:rFonts w:cs="Arial"/>
              </w:rPr>
              <w:t>(2)</w:t>
            </w:r>
          </w:p>
        </w:tc>
        <w:tc>
          <w:tcPr>
            <w:tcW w:w="283" w:type="dxa"/>
            <w:shd w:val="clear" w:color="auto" w:fill="auto"/>
            <w:vAlign w:val="center"/>
          </w:tcPr>
          <w:p w14:paraId="08FA60C8" w14:textId="77777777" w:rsidR="00E418E5" w:rsidRPr="0019344C" w:rsidRDefault="00E418E5" w:rsidP="00E418E5">
            <w:pPr>
              <w:pStyle w:val="08-Tabelageral"/>
              <w:rPr>
                <w:rFonts w:cs="Arial"/>
                <w:szCs w:val="14"/>
              </w:rPr>
            </w:pPr>
          </w:p>
        </w:tc>
        <w:tc>
          <w:tcPr>
            <w:tcW w:w="1417" w:type="dxa"/>
            <w:shd w:val="clear" w:color="auto" w:fill="auto"/>
            <w:vAlign w:val="center"/>
          </w:tcPr>
          <w:p w14:paraId="085F8E9C" w14:textId="77777777" w:rsidR="00E418E5" w:rsidRPr="0019344C" w:rsidRDefault="00E418E5" w:rsidP="00E418E5">
            <w:pPr>
              <w:pStyle w:val="08-Tabelageral"/>
              <w:rPr>
                <w:rFonts w:cs="Arial"/>
                <w:szCs w:val="14"/>
              </w:rPr>
            </w:pPr>
            <w:r>
              <w:rPr>
                <w:rFonts w:cs="Arial"/>
                <w:szCs w:val="14"/>
              </w:rPr>
              <w:t>(2)</w:t>
            </w:r>
          </w:p>
        </w:tc>
        <w:tc>
          <w:tcPr>
            <w:tcW w:w="1418" w:type="dxa"/>
            <w:shd w:val="clear" w:color="auto" w:fill="auto"/>
            <w:vAlign w:val="center"/>
          </w:tcPr>
          <w:p w14:paraId="54EEA1C1" w14:textId="77777777" w:rsidR="00E418E5" w:rsidRPr="0019344C" w:rsidRDefault="00E418E5" w:rsidP="00E418E5">
            <w:pPr>
              <w:pStyle w:val="08-Tabelageral"/>
              <w:rPr>
                <w:rFonts w:cs="Arial"/>
              </w:rPr>
            </w:pPr>
            <w:r>
              <w:rPr>
                <w:rFonts w:cs="Arial"/>
              </w:rPr>
              <w:t>(35)</w:t>
            </w:r>
          </w:p>
        </w:tc>
      </w:tr>
      <w:tr w:rsidR="00E418E5" w:rsidRPr="0019344C" w14:paraId="143F2465" w14:textId="77777777" w:rsidTr="00E418E5">
        <w:trPr>
          <w:trHeight w:val="238"/>
          <w:jc w:val="center"/>
        </w:trPr>
        <w:tc>
          <w:tcPr>
            <w:tcW w:w="3094" w:type="dxa"/>
            <w:tcBorders>
              <w:bottom w:val="nil"/>
            </w:tcBorders>
            <w:shd w:val="clear" w:color="auto" w:fill="auto"/>
            <w:vAlign w:val="center"/>
          </w:tcPr>
          <w:p w14:paraId="2A61DEF5" w14:textId="77777777" w:rsidR="00E418E5" w:rsidRPr="0019344C" w:rsidRDefault="00E418E5" w:rsidP="00E418E5">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07B327A3" w14:textId="77777777" w:rsidR="00E418E5" w:rsidRPr="0019344C" w:rsidRDefault="00E418E5" w:rsidP="00E418E5">
            <w:pPr>
              <w:pStyle w:val="08-Tabelageral"/>
              <w:jc w:val="center"/>
              <w:rPr>
                <w:rFonts w:cs="Arial"/>
                <w:szCs w:val="14"/>
              </w:rPr>
            </w:pPr>
          </w:p>
        </w:tc>
        <w:tc>
          <w:tcPr>
            <w:tcW w:w="1411" w:type="dxa"/>
            <w:tcBorders>
              <w:bottom w:val="nil"/>
            </w:tcBorders>
            <w:shd w:val="clear" w:color="auto" w:fill="auto"/>
            <w:vAlign w:val="center"/>
          </w:tcPr>
          <w:p w14:paraId="7F044864" w14:textId="77777777" w:rsidR="00E418E5" w:rsidRPr="0019344C" w:rsidRDefault="00E418E5" w:rsidP="00E418E5">
            <w:pPr>
              <w:pStyle w:val="08-Tabelageral"/>
              <w:rPr>
                <w:rFonts w:cs="Arial"/>
                <w:szCs w:val="14"/>
              </w:rPr>
            </w:pPr>
            <w:r>
              <w:rPr>
                <w:rFonts w:cs="Arial"/>
                <w:szCs w:val="14"/>
              </w:rPr>
              <w:t>(86)</w:t>
            </w:r>
          </w:p>
        </w:tc>
        <w:tc>
          <w:tcPr>
            <w:tcW w:w="1412" w:type="dxa"/>
            <w:tcBorders>
              <w:bottom w:val="nil"/>
            </w:tcBorders>
            <w:shd w:val="clear" w:color="auto" w:fill="auto"/>
            <w:vAlign w:val="center"/>
          </w:tcPr>
          <w:p w14:paraId="625A1CA9" w14:textId="77777777" w:rsidR="00E418E5" w:rsidRPr="0019344C" w:rsidRDefault="00E418E5" w:rsidP="00E418E5">
            <w:pPr>
              <w:pStyle w:val="08-Tabelageral"/>
              <w:rPr>
                <w:rFonts w:cs="Arial"/>
              </w:rPr>
            </w:pPr>
            <w:r>
              <w:rPr>
                <w:rFonts w:cs="Arial"/>
              </w:rPr>
              <w:t>(19)</w:t>
            </w:r>
          </w:p>
        </w:tc>
        <w:tc>
          <w:tcPr>
            <w:tcW w:w="283" w:type="dxa"/>
            <w:tcBorders>
              <w:bottom w:val="nil"/>
            </w:tcBorders>
            <w:shd w:val="clear" w:color="auto" w:fill="auto"/>
            <w:vAlign w:val="center"/>
          </w:tcPr>
          <w:p w14:paraId="360A74CF" w14:textId="77777777" w:rsidR="00E418E5" w:rsidRPr="0019344C" w:rsidRDefault="00E418E5" w:rsidP="00E418E5">
            <w:pPr>
              <w:pStyle w:val="08-Tabelageral"/>
              <w:rPr>
                <w:rFonts w:cs="Arial"/>
                <w:szCs w:val="14"/>
              </w:rPr>
            </w:pPr>
          </w:p>
        </w:tc>
        <w:tc>
          <w:tcPr>
            <w:tcW w:w="1417" w:type="dxa"/>
            <w:tcBorders>
              <w:bottom w:val="nil"/>
            </w:tcBorders>
            <w:shd w:val="clear" w:color="auto" w:fill="auto"/>
            <w:vAlign w:val="center"/>
          </w:tcPr>
          <w:p w14:paraId="4A2FF4E0" w14:textId="77777777" w:rsidR="00E418E5" w:rsidRPr="0019344C" w:rsidRDefault="00E418E5" w:rsidP="00E418E5">
            <w:pPr>
              <w:pStyle w:val="08-Tabelageral"/>
              <w:rPr>
                <w:rFonts w:cs="Arial"/>
                <w:szCs w:val="14"/>
              </w:rPr>
            </w:pPr>
            <w:r>
              <w:rPr>
                <w:rFonts w:cs="Arial"/>
                <w:szCs w:val="14"/>
              </w:rPr>
              <w:t>(89)</w:t>
            </w:r>
          </w:p>
        </w:tc>
        <w:tc>
          <w:tcPr>
            <w:tcW w:w="1418" w:type="dxa"/>
            <w:tcBorders>
              <w:bottom w:val="nil"/>
            </w:tcBorders>
            <w:shd w:val="clear" w:color="auto" w:fill="auto"/>
            <w:vAlign w:val="center"/>
          </w:tcPr>
          <w:p w14:paraId="2CD220C0" w14:textId="77777777" w:rsidR="00E418E5" w:rsidRPr="0019344C" w:rsidRDefault="00E418E5" w:rsidP="00E418E5">
            <w:pPr>
              <w:pStyle w:val="08-Tabelageral"/>
              <w:rPr>
                <w:rFonts w:cs="Arial"/>
              </w:rPr>
            </w:pPr>
            <w:r>
              <w:rPr>
                <w:rFonts w:cs="Arial"/>
              </w:rPr>
              <w:t>(20)</w:t>
            </w:r>
          </w:p>
        </w:tc>
      </w:tr>
      <w:tr w:rsidR="00E418E5" w:rsidRPr="0019344C" w14:paraId="6A2B7959" w14:textId="77777777" w:rsidTr="00E418E5">
        <w:trPr>
          <w:trHeight w:val="238"/>
          <w:jc w:val="center"/>
        </w:trPr>
        <w:tc>
          <w:tcPr>
            <w:tcW w:w="3094" w:type="dxa"/>
            <w:tcBorders>
              <w:top w:val="nil"/>
              <w:bottom w:val="single" w:sz="2" w:space="0" w:color="1F4E79" w:themeColor="accent1" w:themeShade="80"/>
            </w:tcBorders>
            <w:shd w:val="clear" w:color="auto" w:fill="auto"/>
            <w:vAlign w:val="center"/>
          </w:tcPr>
          <w:p w14:paraId="5563E479" w14:textId="77777777" w:rsidR="00E418E5" w:rsidRPr="0019344C" w:rsidRDefault="00E418E5" w:rsidP="00E418E5">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7440CF1E" w14:textId="77777777" w:rsidR="00E418E5" w:rsidRPr="0019344C" w:rsidRDefault="00E418E5" w:rsidP="00E418E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7556B7F1" w14:textId="77777777" w:rsidR="00E418E5" w:rsidRPr="0019344C" w:rsidRDefault="00E418E5" w:rsidP="00E418E5">
            <w:pPr>
              <w:pStyle w:val="08-Tabelageral"/>
              <w:rPr>
                <w:rFonts w:cs="Arial"/>
                <w:b/>
                <w:szCs w:val="14"/>
              </w:rPr>
            </w:pPr>
            <w:r>
              <w:rPr>
                <w:rFonts w:cs="Arial"/>
                <w:b/>
                <w:szCs w:val="14"/>
              </w:rPr>
              <w:t>(301)</w:t>
            </w:r>
          </w:p>
        </w:tc>
        <w:tc>
          <w:tcPr>
            <w:tcW w:w="1412" w:type="dxa"/>
            <w:tcBorders>
              <w:top w:val="nil"/>
              <w:bottom w:val="single" w:sz="2" w:space="0" w:color="1F4E79" w:themeColor="accent1" w:themeShade="80"/>
            </w:tcBorders>
            <w:shd w:val="clear" w:color="auto" w:fill="auto"/>
            <w:vAlign w:val="center"/>
          </w:tcPr>
          <w:p w14:paraId="1ADB971B" w14:textId="77777777" w:rsidR="00E418E5" w:rsidRPr="0019344C" w:rsidRDefault="00E418E5" w:rsidP="00E418E5">
            <w:pPr>
              <w:pStyle w:val="08-Tabelageral"/>
              <w:rPr>
                <w:rFonts w:cs="Arial"/>
                <w:b/>
              </w:rPr>
            </w:pPr>
            <w:r>
              <w:rPr>
                <w:rFonts w:cs="Arial"/>
                <w:b/>
              </w:rPr>
              <w:t>(240)</w:t>
            </w:r>
          </w:p>
        </w:tc>
        <w:tc>
          <w:tcPr>
            <w:tcW w:w="283" w:type="dxa"/>
            <w:tcBorders>
              <w:top w:val="nil"/>
              <w:bottom w:val="single" w:sz="2" w:space="0" w:color="1F4E79" w:themeColor="accent1" w:themeShade="80"/>
            </w:tcBorders>
            <w:shd w:val="clear" w:color="auto" w:fill="auto"/>
            <w:vAlign w:val="center"/>
          </w:tcPr>
          <w:p w14:paraId="7540B8B4" w14:textId="77777777" w:rsidR="00E418E5" w:rsidRPr="0019344C"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EFABFAF" w14:textId="77777777" w:rsidR="00E418E5" w:rsidRPr="0019344C" w:rsidRDefault="00E418E5" w:rsidP="00E418E5">
            <w:pPr>
              <w:pStyle w:val="08-Tabelageral"/>
              <w:rPr>
                <w:rFonts w:cs="Arial"/>
                <w:b/>
                <w:szCs w:val="14"/>
              </w:rPr>
            </w:pPr>
            <w:r>
              <w:rPr>
                <w:rFonts w:cs="Arial"/>
                <w:b/>
                <w:szCs w:val="14"/>
              </w:rPr>
              <w:t>(5.570)</w:t>
            </w:r>
          </w:p>
        </w:tc>
        <w:tc>
          <w:tcPr>
            <w:tcW w:w="1418" w:type="dxa"/>
            <w:tcBorders>
              <w:top w:val="nil"/>
              <w:bottom w:val="single" w:sz="2" w:space="0" w:color="1F4E79" w:themeColor="accent1" w:themeShade="80"/>
            </w:tcBorders>
            <w:shd w:val="clear" w:color="auto" w:fill="auto"/>
            <w:vAlign w:val="center"/>
          </w:tcPr>
          <w:p w14:paraId="049884CE" w14:textId="77777777" w:rsidR="00E418E5" w:rsidRPr="0019344C" w:rsidRDefault="00E418E5" w:rsidP="00E418E5">
            <w:pPr>
              <w:pStyle w:val="08-Tabelageral"/>
              <w:rPr>
                <w:rFonts w:cs="Arial"/>
                <w:b/>
              </w:rPr>
            </w:pPr>
            <w:r>
              <w:rPr>
                <w:rFonts w:cs="Arial"/>
                <w:b/>
              </w:rPr>
              <w:t>(1.270)</w:t>
            </w:r>
          </w:p>
        </w:tc>
      </w:tr>
    </w:tbl>
    <w:p w14:paraId="1444829B" w14:textId="77777777" w:rsidR="00E418E5" w:rsidRDefault="00E418E5" w:rsidP="00E418E5">
      <w:pPr>
        <w:keepNext/>
        <w:keepLines/>
        <w:spacing w:after="0" w:line="240" w:lineRule="auto"/>
        <w:jc w:val="right"/>
        <w:rPr>
          <w:rFonts w:cs="Arial"/>
          <w:b/>
          <w:sz w:val="14"/>
          <w:lang w:eastAsia="pt-BR"/>
        </w:rPr>
      </w:pPr>
    </w:p>
    <w:p w14:paraId="23532816" w14:textId="77777777" w:rsidR="00E418E5" w:rsidRPr="00FF3D4B" w:rsidRDefault="00E418E5" w:rsidP="00E418E5">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418E5" w:rsidRPr="0019344C" w14:paraId="73053B7D" w14:textId="77777777" w:rsidTr="00E418E5">
        <w:trPr>
          <w:trHeight w:val="238"/>
          <w:jc w:val="center"/>
        </w:trPr>
        <w:tc>
          <w:tcPr>
            <w:tcW w:w="3094" w:type="dxa"/>
            <w:tcBorders>
              <w:top w:val="single" w:sz="2" w:space="0" w:color="1F4E79" w:themeColor="accent1" w:themeShade="80"/>
              <w:bottom w:val="nil"/>
            </w:tcBorders>
            <w:shd w:val="clear" w:color="auto" w:fill="auto"/>
            <w:vAlign w:val="center"/>
          </w:tcPr>
          <w:p w14:paraId="48359B2D" w14:textId="77777777" w:rsidR="00E418E5" w:rsidRPr="0019344C" w:rsidRDefault="00E418E5" w:rsidP="00E418E5">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B8ED641" w14:textId="77777777" w:rsidR="00E418E5" w:rsidRPr="0019344C" w:rsidRDefault="00E418E5" w:rsidP="00E418E5">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1BE4B56" w14:textId="77777777" w:rsidR="00E418E5" w:rsidRPr="0019344C" w:rsidRDefault="00E418E5" w:rsidP="00E418E5">
            <w:pPr>
              <w:keepNext/>
              <w:keepLines/>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3C5D0646" w14:textId="77777777" w:rsidR="00E418E5" w:rsidRPr="0019344C" w:rsidRDefault="00E418E5" w:rsidP="00E418E5">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7C671B6" w14:textId="77777777" w:rsidR="00E418E5" w:rsidRPr="0019344C" w:rsidRDefault="00E418E5" w:rsidP="00E418E5">
            <w:pPr>
              <w:keepNext/>
              <w:keepLines/>
              <w:spacing w:after="0"/>
              <w:jc w:val="center"/>
              <w:rPr>
                <w:rFonts w:cs="Arial"/>
                <w:b/>
                <w:szCs w:val="18"/>
              </w:rPr>
            </w:pPr>
            <w:r w:rsidRPr="0019344C">
              <w:rPr>
                <w:rFonts w:cs="Arial"/>
                <w:b/>
                <w:sz w:val="14"/>
                <w:szCs w:val="18"/>
              </w:rPr>
              <w:t>Consolidado</w:t>
            </w:r>
          </w:p>
        </w:tc>
      </w:tr>
      <w:tr w:rsidR="00E418E5" w:rsidRPr="0019344C" w14:paraId="64CDE76F" w14:textId="77777777" w:rsidTr="00E418E5">
        <w:trPr>
          <w:trHeight w:val="238"/>
          <w:jc w:val="center"/>
        </w:trPr>
        <w:tc>
          <w:tcPr>
            <w:tcW w:w="3094" w:type="dxa"/>
            <w:tcBorders>
              <w:top w:val="nil"/>
              <w:bottom w:val="single" w:sz="2" w:space="0" w:color="1F4E79" w:themeColor="accent1" w:themeShade="80"/>
            </w:tcBorders>
            <w:shd w:val="clear" w:color="auto" w:fill="auto"/>
            <w:vAlign w:val="center"/>
          </w:tcPr>
          <w:p w14:paraId="2AC82B97" w14:textId="77777777" w:rsidR="00E418E5" w:rsidRPr="0019344C" w:rsidRDefault="00E418E5" w:rsidP="00E418E5">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5C3CF906" w14:textId="77777777" w:rsidR="00E418E5" w:rsidRPr="0019344C" w:rsidRDefault="00E418E5" w:rsidP="00E418E5">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A2A4BB9" w14:textId="77777777" w:rsidR="00E418E5" w:rsidRPr="0019344C" w:rsidRDefault="00E418E5" w:rsidP="00E418E5">
            <w:pPr>
              <w:pStyle w:val="08-Tabelageral"/>
              <w:rPr>
                <w:rFonts w:cs="Arial"/>
                <w:b/>
              </w:rPr>
            </w:pPr>
            <w:r>
              <w:rPr>
                <w:b/>
              </w:rPr>
              <w:t>1º Sem/2022</w:t>
            </w:r>
          </w:p>
        </w:tc>
        <w:tc>
          <w:tcPr>
            <w:tcW w:w="1412" w:type="dxa"/>
            <w:tcBorders>
              <w:top w:val="single" w:sz="2" w:space="0" w:color="1F4E79" w:themeColor="accent1" w:themeShade="80"/>
              <w:bottom w:val="single" w:sz="2" w:space="0" w:color="1F4E79" w:themeColor="accent1" w:themeShade="80"/>
            </w:tcBorders>
            <w:shd w:val="clear" w:color="auto" w:fill="auto"/>
          </w:tcPr>
          <w:p w14:paraId="33A7CB4E" w14:textId="77777777" w:rsidR="00E418E5" w:rsidRPr="0019344C" w:rsidRDefault="00E418E5" w:rsidP="00E418E5">
            <w:pPr>
              <w:pStyle w:val="08-Tabelageral"/>
              <w:rPr>
                <w:rFonts w:cs="Arial"/>
                <w:b/>
              </w:rPr>
            </w:pPr>
            <w:r>
              <w:rPr>
                <w:b/>
              </w:rPr>
              <w:t>1º Sem/</w:t>
            </w:r>
            <w:r w:rsidRPr="007607AB">
              <w:rPr>
                <w:b/>
              </w:rPr>
              <w:t>20</w:t>
            </w:r>
            <w:r>
              <w:rPr>
                <w:b/>
              </w:rPr>
              <w:t>21</w:t>
            </w:r>
          </w:p>
        </w:tc>
        <w:tc>
          <w:tcPr>
            <w:tcW w:w="283" w:type="dxa"/>
            <w:tcBorders>
              <w:top w:val="nil"/>
              <w:bottom w:val="single" w:sz="2" w:space="0" w:color="1F4E79" w:themeColor="accent1" w:themeShade="80"/>
            </w:tcBorders>
            <w:shd w:val="clear" w:color="auto" w:fill="auto"/>
          </w:tcPr>
          <w:p w14:paraId="472F33AC" w14:textId="77777777" w:rsidR="00E418E5" w:rsidRPr="0019344C"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8DE1A22" w14:textId="77777777" w:rsidR="00E418E5" w:rsidRPr="0019344C" w:rsidRDefault="00E418E5" w:rsidP="00E418E5">
            <w:pPr>
              <w:pStyle w:val="08-Tabelageral"/>
              <w:rPr>
                <w:rFonts w:cs="Arial"/>
                <w:b/>
              </w:rPr>
            </w:pPr>
            <w:r>
              <w:rPr>
                <w:b/>
              </w:rPr>
              <w:t>1º Sem/2022</w:t>
            </w:r>
          </w:p>
        </w:tc>
        <w:tc>
          <w:tcPr>
            <w:tcW w:w="1418" w:type="dxa"/>
            <w:tcBorders>
              <w:top w:val="single" w:sz="2" w:space="0" w:color="1F4E79" w:themeColor="accent1" w:themeShade="80"/>
              <w:bottom w:val="single" w:sz="2" w:space="0" w:color="1F4E79" w:themeColor="accent1" w:themeShade="80"/>
            </w:tcBorders>
            <w:shd w:val="clear" w:color="auto" w:fill="auto"/>
          </w:tcPr>
          <w:p w14:paraId="7B9D8395" w14:textId="77777777" w:rsidR="00E418E5" w:rsidRPr="0019344C" w:rsidRDefault="00E418E5" w:rsidP="00E418E5">
            <w:pPr>
              <w:pStyle w:val="08-Tabelageral"/>
              <w:rPr>
                <w:rFonts w:cs="Arial"/>
                <w:b/>
              </w:rPr>
            </w:pPr>
            <w:r>
              <w:rPr>
                <w:b/>
              </w:rPr>
              <w:t>1º Sem/</w:t>
            </w:r>
            <w:r w:rsidRPr="007607AB">
              <w:rPr>
                <w:b/>
              </w:rPr>
              <w:t>20</w:t>
            </w:r>
            <w:r>
              <w:rPr>
                <w:b/>
              </w:rPr>
              <w:t>21</w:t>
            </w:r>
          </w:p>
        </w:tc>
      </w:tr>
      <w:tr w:rsidR="00E418E5" w:rsidRPr="0019344C" w14:paraId="741FE635" w14:textId="77777777" w:rsidTr="00E418E5">
        <w:trPr>
          <w:trHeight w:val="238"/>
          <w:jc w:val="center"/>
        </w:trPr>
        <w:tc>
          <w:tcPr>
            <w:tcW w:w="3094" w:type="dxa"/>
            <w:tcBorders>
              <w:top w:val="single" w:sz="2" w:space="0" w:color="1F4E79" w:themeColor="accent1" w:themeShade="80"/>
              <w:bottom w:val="nil"/>
            </w:tcBorders>
            <w:shd w:val="clear" w:color="auto" w:fill="auto"/>
            <w:vAlign w:val="center"/>
          </w:tcPr>
          <w:p w14:paraId="4A34745A" w14:textId="77777777" w:rsidR="00E418E5" w:rsidRPr="0019344C" w:rsidRDefault="00E418E5" w:rsidP="00E418E5">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4E79" w:themeColor="accent1" w:themeShade="80"/>
              <w:bottom w:val="nil"/>
            </w:tcBorders>
            <w:shd w:val="clear" w:color="auto" w:fill="auto"/>
            <w:vAlign w:val="center"/>
          </w:tcPr>
          <w:p w14:paraId="5960712B" w14:textId="77777777" w:rsidR="00E418E5" w:rsidRPr="0019344C" w:rsidRDefault="00E418E5" w:rsidP="00E418E5">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63E25B9B" w14:textId="77777777" w:rsidR="00E418E5" w:rsidRPr="0019344C" w:rsidRDefault="00E418E5" w:rsidP="00E418E5">
            <w:pPr>
              <w:pStyle w:val="08-Tabelageral"/>
              <w:rPr>
                <w:rFonts w:cs="Arial"/>
                <w:b/>
                <w:szCs w:val="14"/>
              </w:rPr>
            </w:pPr>
          </w:p>
        </w:tc>
        <w:tc>
          <w:tcPr>
            <w:tcW w:w="1412" w:type="dxa"/>
            <w:tcBorders>
              <w:top w:val="single" w:sz="2" w:space="0" w:color="1F4E79" w:themeColor="accent1" w:themeShade="80"/>
              <w:bottom w:val="nil"/>
            </w:tcBorders>
            <w:shd w:val="clear" w:color="auto" w:fill="auto"/>
            <w:vAlign w:val="center"/>
          </w:tcPr>
          <w:p w14:paraId="7DE1331B" w14:textId="77777777" w:rsidR="00E418E5" w:rsidRPr="0019344C" w:rsidRDefault="00E418E5" w:rsidP="00E418E5">
            <w:pPr>
              <w:pStyle w:val="08-Tabelageral"/>
              <w:rPr>
                <w:rFonts w:cs="Arial"/>
                <w:b/>
              </w:rPr>
            </w:pPr>
          </w:p>
        </w:tc>
        <w:tc>
          <w:tcPr>
            <w:tcW w:w="283" w:type="dxa"/>
            <w:tcBorders>
              <w:top w:val="single" w:sz="2" w:space="0" w:color="1F4E79" w:themeColor="accent1" w:themeShade="80"/>
              <w:bottom w:val="nil"/>
            </w:tcBorders>
            <w:shd w:val="clear" w:color="auto" w:fill="auto"/>
            <w:vAlign w:val="center"/>
          </w:tcPr>
          <w:p w14:paraId="43727EEE" w14:textId="77777777" w:rsidR="00E418E5" w:rsidRPr="0019344C" w:rsidRDefault="00E418E5" w:rsidP="00E418E5">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1A7C4E80" w14:textId="77777777" w:rsidR="00E418E5" w:rsidRPr="0019344C" w:rsidRDefault="00E418E5" w:rsidP="00E418E5">
            <w:pPr>
              <w:pStyle w:val="08-Tabelageral"/>
              <w:rPr>
                <w:rFonts w:cs="Arial"/>
                <w:b/>
                <w:szCs w:val="14"/>
              </w:rPr>
            </w:pPr>
          </w:p>
        </w:tc>
        <w:tc>
          <w:tcPr>
            <w:tcW w:w="1418" w:type="dxa"/>
            <w:tcBorders>
              <w:top w:val="single" w:sz="2" w:space="0" w:color="1F4E79" w:themeColor="accent1" w:themeShade="80"/>
              <w:bottom w:val="nil"/>
            </w:tcBorders>
            <w:shd w:val="clear" w:color="auto" w:fill="auto"/>
            <w:vAlign w:val="center"/>
          </w:tcPr>
          <w:p w14:paraId="2DDC3667" w14:textId="77777777" w:rsidR="00E418E5" w:rsidRPr="0019344C" w:rsidRDefault="00E418E5" w:rsidP="00E418E5">
            <w:pPr>
              <w:pStyle w:val="08-Tabelageral"/>
              <w:rPr>
                <w:rFonts w:cs="Arial"/>
                <w:b/>
              </w:rPr>
            </w:pPr>
          </w:p>
        </w:tc>
      </w:tr>
      <w:tr w:rsidR="00E418E5" w:rsidRPr="0019344C" w14:paraId="701853E9" w14:textId="77777777" w:rsidTr="00E418E5">
        <w:trPr>
          <w:trHeight w:val="238"/>
          <w:jc w:val="center"/>
        </w:trPr>
        <w:tc>
          <w:tcPr>
            <w:tcW w:w="3094" w:type="dxa"/>
            <w:tcBorders>
              <w:top w:val="nil"/>
            </w:tcBorders>
            <w:shd w:val="clear" w:color="auto" w:fill="auto"/>
            <w:vAlign w:val="center"/>
          </w:tcPr>
          <w:p w14:paraId="06CF6276" w14:textId="77777777" w:rsidR="00E418E5" w:rsidRPr="0019344C" w:rsidRDefault="00E418E5" w:rsidP="00E418E5">
            <w:pPr>
              <w:pStyle w:val="08-Tabelageral"/>
              <w:ind w:left="113"/>
              <w:jc w:val="left"/>
              <w:rPr>
                <w:rFonts w:cs="Arial"/>
                <w:szCs w:val="14"/>
              </w:rPr>
            </w:pPr>
            <w:r w:rsidRPr="0019344C">
              <w:rPr>
                <w:rFonts w:cs="Arial"/>
                <w:szCs w:val="14"/>
              </w:rPr>
              <w:t>Cofins</w:t>
            </w:r>
          </w:p>
        </w:tc>
        <w:tc>
          <w:tcPr>
            <w:tcW w:w="604" w:type="dxa"/>
            <w:tcBorders>
              <w:top w:val="nil"/>
            </w:tcBorders>
            <w:shd w:val="clear" w:color="auto" w:fill="auto"/>
            <w:vAlign w:val="center"/>
          </w:tcPr>
          <w:p w14:paraId="5D010F39" w14:textId="77777777" w:rsidR="00E418E5" w:rsidRPr="0019344C" w:rsidRDefault="00E418E5" w:rsidP="00E418E5">
            <w:pPr>
              <w:pStyle w:val="08-Tabelageral"/>
              <w:ind w:left="113"/>
              <w:jc w:val="center"/>
              <w:rPr>
                <w:rFonts w:cs="Arial"/>
                <w:szCs w:val="14"/>
              </w:rPr>
            </w:pPr>
          </w:p>
        </w:tc>
        <w:tc>
          <w:tcPr>
            <w:tcW w:w="1411" w:type="dxa"/>
            <w:tcBorders>
              <w:top w:val="nil"/>
            </w:tcBorders>
            <w:shd w:val="clear" w:color="auto" w:fill="auto"/>
            <w:vAlign w:val="center"/>
          </w:tcPr>
          <w:p w14:paraId="0CB1ED0E" w14:textId="77777777" w:rsidR="00E418E5" w:rsidRPr="0019344C" w:rsidRDefault="00E418E5" w:rsidP="00E418E5">
            <w:pPr>
              <w:pStyle w:val="08-Tabelageral"/>
              <w:ind w:left="113"/>
              <w:rPr>
                <w:rFonts w:cs="Arial"/>
                <w:szCs w:val="14"/>
              </w:rPr>
            </w:pPr>
            <w:r>
              <w:rPr>
                <w:rFonts w:cs="Arial"/>
                <w:szCs w:val="14"/>
              </w:rPr>
              <w:t>(1.572)</w:t>
            </w:r>
          </w:p>
        </w:tc>
        <w:tc>
          <w:tcPr>
            <w:tcW w:w="1412" w:type="dxa"/>
            <w:tcBorders>
              <w:top w:val="nil"/>
            </w:tcBorders>
            <w:shd w:val="clear" w:color="auto" w:fill="auto"/>
            <w:vAlign w:val="center"/>
          </w:tcPr>
          <w:p w14:paraId="20DFE26B" w14:textId="77777777" w:rsidR="00E418E5" w:rsidRPr="0019344C" w:rsidRDefault="00E418E5" w:rsidP="00E418E5">
            <w:pPr>
              <w:pStyle w:val="08-Tabelageral"/>
              <w:ind w:left="113"/>
              <w:rPr>
                <w:rFonts w:cs="Arial"/>
              </w:rPr>
            </w:pPr>
            <w:r>
              <w:rPr>
                <w:rFonts w:cs="Arial"/>
              </w:rPr>
              <w:t>(883)</w:t>
            </w:r>
          </w:p>
        </w:tc>
        <w:tc>
          <w:tcPr>
            <w:tcW w:w="283" w:type="dxa"/>
            <w:tcBorders>
              <w:top w:val="nil"/>
            </w:tcBorders>
            <w:shd w:val="clear" w:color="auto" w:fill="auto"/>
            <w:vAlign w:val="center"/>
          </w:tcPr>
          <w:p w14:paraId="47FDDC6A" w14:textId="77777777" w:rsidR="00E418E5" w:rsidRPr="0019344C" w:rsidRDefault="00E418E5" w:rsidP="00E418E5">
            <w:pPr>
              <w:pStyle w:val="08-Tabelageral"/>
              <w:ind w:left="113"/>
              <w:rPr>
                <w:rFonts w:cs="Arial"/>
                <w:szCs w:val="14"/>
              </w:rPr>
            </w:pPr>
          </w:p>
        </w:tc>
        <w:tc>
          <w:tcPr>
            <w:tcW w:w="1417" w:type="dxa"/>
            <w:tcBorders>
              <w:top w:val="nil"/>
            </w:tcBorders>
            <w:shd w:val="clear" w:color="auto" w:fill="auto"/>
            <w:vAlign w:val="center"/>
          </w:tcPr>
          <w:p w14:paraId="70FDBB87" w14:textId="77777777" w:rsidR="00E418E5" w:rsidRPr="0019344C" w:rsidRDefault="00E418E5" w:rsidP="00E418E5">
            <w:pPr>
              <w:pStyle w:val="08-Tabelageral"/>
              <w:ind w:left="113"/>
              <w:rPr>
                <w:rFonts w:cs="Arial"/>
                <w:szCs w:val="14"/>
              </w:rPr>
            </w:pPr>
            <w:r>
              <w:rPr>
                <w:rFonts w:cs="Arial"/>
                <w:szCs w:val="14"/>
              </w:rPr>
              <w:t>(9.204)</w:t>
            </w:r>
          </w:p>
        </w:tc>
        <w:tc>
          <w:tcPr>
            <w:tcW w:w="1418" w:type="dxa"/>
            <w:tcBorders>
              <w:top w:val="nil"/>
            </w:tcBorders>
            <w:shd w:val="clear" w:color="auto" w:fill="auto"/>
            <w:vAlign w:val="center"/>
          </w:tcPr>
          <w:p w14:paraId="51100EE5" w14:textId="77777777" w:rsidR="00E418E5" w:rsidRPr="0019344C" w:rsidRDefault="00E418E5" w:rsidP="00E418E5">
            <w:pPr>
              <w:pStyle w:val="08-Tabelageral"/>
              <w:ind w:left="113"/>
              <w:rPr>
                <w:rFonts w:cs="Arial"/>
              </w:rPr>
            </w:pPr>
            <w:r>
              <w:rPr>
                <w:rFonts w:cs="Arial"/>
              </w:rPr>
              <w:t>(2.206)</w:t>
            </w:r>
          </w:p>
        </w:tc>
      </w:tr>
      <w:tr w:rsidR="00E418E5" w:rsidRPr="0019344C" w14:paraId="38953A18" w14:textId="77777777" w:rsidTr="00E418E5">
        <w:trPr>
          <w:trHeight w:val="238"/>
          <w:jc w:val="center"/>
        </w:trPr>
        <w:tc>
          <w:tcPr>
            <w:tcW w:w="3094" w:type="dxa"/>
            <w:shd w:val="clear" w:color="auto" w:fill="auto"/>
            <w:vAlign w:val="center"/>
          </w:tcPr>
          <w:p w14:paraId="705800FC" w14:textId="77777777" w:rsidR="00E418E5" w:rsidRPr="0019344C" w:rsidRDefault="00E418E5" w:rsidP="00E418E5">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7B2AC0C0" w14:textId="77777777" w:rsidR="00E418E5" w:rsidRPr="0019344C" w:rsidRDefault="00E418E5" w:rsidP="00E418E5">
            <w:pPr>
              <w:pStyle w:val="08-Tabelageral"/>
              <w:ind w:left="113"/>
              <w:jc w:val="center"/>
              <w:rPr>
                <w:rFonts w:cs="Arial"/>
                <w:szCs w:val="14"/>
              </w:rPr>
            </w:pPr>
          </w:p>
        </w:tc>
        <w:tc>
          <w:tcPr>
            <w:tcW w:w="1411" w:type="dxa"/>
            <w:shd w:val="clear" w:color="auto" w:fill="auto"/>
            <w:vAlign w:val="center"/>
          </w:tcPr>
          <w:p w14:paraId="323173AC" w14:textId="77777777" w:rsidR="00E418E5" w:rsidRPr="0019344C" w:rsidRDefault="00E418E5" w:rsidP="00E418E5">
            <w:pPr>
              <w:pStyle w:val="08-Tabelageral"/>
              <w:ind w:left="113"/>
              <w:rPr>
                <w:rFonts w:cs="Arial"/>
                <w:szCs w:val="14"/>
              </w:rPr>
            </w:pPr>
            <w:r>
              <w:rPr>
                <w:rFonts w:cs="Arial"/>
                <w:szCs w:val="14"/>
              </w:rPr>
              <w:t>(264)</w:t>
            </w:r>
          </w:p>
        </w:tc>
        <w:tc>
          <w:tcPr>
            <w:tcW w:w="1412" w:type="dxa"/>
            <w:shd w:val="clear" w:color="auto" w:fill="auto"/>
            <w:vAlign w:val="center"/>
          </w:tcPr>
          <w:p w14:paraId="2E2F52F2" w14:textId="77777777" w:rsidR="00E418E5" w:rsidRPr="0019344C" w:rsidRDefault="00E418E5" w:rsidP="00E418E5">
            <w:pPr>
              <w:pStyle w:val="08-Tabelageral"/>
              <w:rPr>
                <w:rFonts w:cs="Arial"/>
              </w:rPr>
            </w:pPr>
            <w:r>
              <w:rPr>
                <w:rFonts w:cs="Arial"/>
              </w:rPr>
              <w:t>(158)</w:t>
            </w:r>
          </w:p>
        </w:tc>
        <w:tc>
          <w:tcPr>
            <w:tcW w:w="283" w:type="dxa"/>
            <w:shd w:val="clear" w:color="auto" w:fill="auto"/>
            <w:vAlign w:val="center"/>
          </w:tcPr>
          <w:p w14:paraId="688DD000" w14:textId="77777777" w:rsidR="00E418E5" w:rsidRPr="0019344C" w:rsidRDefault="00E418E5" w:rsidP="00E418E5">
            <w:pPr>
              <w:pStyle w:val="08-Tabelageral"/>
              <w:ind w:left="113"/>
              <w:rPr>
                <w:rFonts w:cs="Arial"/>
                <w:szCs w:val="14"/>
              </w:rPr>
            </w:pPr>
          </w:p>
        </w:tc>
        <w:tc>
          <w:tcPr>
            <w:tcW w:w="1417" w:type="dxa"/>
            <w:shd w:val="clear" w:color="auto" w:fill="auto"/>
            <w:vAlign w:val="center"/>
          </w:tcPr>
          <w:p w14:paraId="237171C9" w14:textId="77777777" w:rsidR="00E418E5" w:rsidRPr="0019344C" w:rsidRDefault="00E418E5" w:rsidP="00E418E5">
            <w:pPr>
              <w:pStyle w:val="08-Tabelageral"/>
              <w:ind w:left="113"/>
              <w:rPr>
                <w:rFonts w:cs="Arial"/>
                <w:szCs w:val="14"/>
              </w:rPr>
            </w:pPr>
            <w:r>
              <w:rPr>
                <w:rFonts w:cs="Arial"/>
                <w:szCs w:val="14"/>
              </w:rPr>
              <w:t>(1.503)</w:t>
            </w:r>
          </w:p>
        </w:tc>
        <w:tc>
          <w:tcPr>
            <w:tcW w:w="1418" w:type="dxa"/>
            <w:shd w:val="clear" w:color="auto" w:fill="auto"/>
            <w:vAlign w:val="center"/>
          </w:tcPr>
          <w:p w14:paraId="5226E111" w14:textId="77777777" w:rsidR="00E418E5" w:rsidRPr="0019344C" w:rsidRDefault="00E418E5" w:rsidP="00E418E5">
            <w:pPr>
              <w:pStyle w:val="08-Tabelageral"/>
              <w:rPr>
                <w:rFonts w:cs="Arial"/>
              </w:rPr>
            </w:pPr>
            <w:r>
              <w:rPr>
                <w:rFonts w:cs="Arial"/>
              </w:rPr>
              <w:t>(372)</w:t>
            </w:r>
          </w:p>
        </w:tc>
      </w:tr>
      <w:tr w:rsidR="00E418E5" w:rsidRPr="0019344C" w14:paraId="54D5F3DF" w14:textId="77777777" w:rsidTr="00E418E5">
        <w:trPr>
          <w:trHeight w:val="238"/>
          <w:jc w:val="center"/>
        </w:trPr>
        <w:tc>
          <w:tcPr>
            <w:tcW w:w="3094" w:type="dxa"/>
            <w:shd w:val="clear" w:color="auto" w:fill="auto"/>
            <w:vAlign w:val="center"/>
          </w:tcPr>
          <w:p w14:paraId="4FE27A4B" w14:textId="77777777" w:rsidR="00E418E5" w:rsidRPr="0019344C" w:rsidRDefault="00E418E5" w:rsidP="00E418E5">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3E7A6557" w14:textId="77777777" w:rsidR="00E418E5" w:rsidRPr="0019344C" w:rsidRDefault="00E418E5" w:rsidP="00E418E5">
            <w:pPr>
              <w:pStyle w:val="08-Tabelageral"/>
              <w:jc w:val="center"/>
              <w:rPr>
                <w:rFonts w:cs="Arial"/>
                <w:szCs w:val="14"/>
              </w:rPr>
            </w:pPr>
          </w:p>
        </w:tc>
        <w:tc>
          <w:tcPr>
            <w:tcW w:w="1411" w:type="dxa"/>
            <w:shd w:val="clear" w:color="auto" w:fill="auto"/>
            <w:vAlign w:val="center"/>
          </w:tcPr>
          <w:p w14:paraId="788E8921" w14:textId="77777777" w:rsidR="00E418E5" w:rsidRPr="0019344C" w:rsidRDefault="00E418E5" w:rsidP="00E418E5">
            <w:pPr>
              <w:pStyle w:val="08-Tabelageral"/>
              <w:rPr>
                <w:rFonts w:cs="Arial"/>
                <w:szCs w:val="14"/>
              </w:rPr>
            </w:pPr>
            <w:r>
              <w:rPr>
                <w:rFonts w:cs="Arial"/>
                <w:szCs w:val="14"/>
              </w:rPr>
              <w:t>(6)</w:t>
            </w:r>
          </w:p>
        </w:tc>
        <w:tc>
          <w:tcPr>
            <w:tcW w:w="1412" w:type="dxa"/>
            <w:shd w:val="clear" w:color="auto" w:fill="auto"/>
            <w:vAlign w:val="center"/>
          </w:tcPr>
          <w:p w14:paraId="0F2F9E9E" w14:textId="77777777" w:rsidR="00E418E5" w:rsidRPr="0019344C" w:rsidRDefault="00E418E5" w:rsidP="00E418E5">
            <w:pPr>
              <w:pStyle w:val="08-Tabelageral"/>
              <w:rPr>
                <w:rFonts w:cs="Arial"/>
              </w:rPr>
            </w:pPr>
            <w:r>
              <w:rPr>
                <w:rFonts w:cs="Arial"/>
              </w:rPr>
              <w:t>(3)</w:t>
            </w:r>
          </w:p>
        </w:tc>
        <w:tc>
          <w:tcPr>
            <w:tcW w:w="283" w:type="dxa"/>
            <w:shd w:val="clear" w:color="auto" w:fill="auto"/>
            <w:vAlign w:val="center"/>
          </w:tcPr>
          <w:p w14:paraId="30E4CEF8" w14:textId="77777777" w:rsidR="00E418E5" w:rsidRPr="0019344C" w:rsidRDefault="00E418E5" w:rsidP="00E418E5">
            <w:pPr>
              <w:pStyle w:val="08-Tabelageral"/>
              <w:rPr>
                <w:rFonts w:cs="Arial"/>
                <w:szCs w:val="14"/>
              </w:rPr>
            </w:pPr>
          </w:p>
        </w:tc>
        <w:tc>
          <w:tcPr>
            <w:tcW w:w="1417" w:type="dxa"/>
            <w:shd w:val="clear" w:color="auto" w:fill="auto"/>
            <w:vAlign w:val="center"/>
          </w:tcPr>
          <w:p w14:paraId="54E4C314" w14:textId="77777777" w:rsidR="00E418E5" w:rsidRPr="0019344C" w:rsidRDefault="00E418E5" w:rsidP="00E418E5">
            <w:pPr>
              <w:pStyle w:val="08-Tabelageral"/>
              <w:rPr>
                <w:rFonts w:cs="Arial"/>
                <w:szCs w:val="14"/>
              </w:rPr>
            </w:pPr>
            <w:r>
              <w:rPr>
                <w:rFonts w:cs="Arial"/>
                <w:szCs w:val="14"/>
              </w:rPr>
              <w:t>(6)</w:t>
            </w:r>
          </w:p>
        </w:tc>
        <w:tc>
          <w:tcPr>
            <w:tcW w:w="1418" w:type="dxa"/>
            <w:shd w:val="clear" w:color="auto" w:fill="auto"/>
            <w:vAlign w:val="center"/>
          </w:tcPr>
          <w:p w14:paraId="671CBEF0" w14:textId="77777777" w:rsidR="00E418E5" w:rsidRPr="0019344C" w:rsidRDefault="00E418E5" w:rsidP="00E418E5">
            <w:pPr>
              <w:pStyle w:val="08-Tabelageral"/>
              <w:rPr>
                <w:rFonts w:cs="Arial"/>
              </w:rPr>
            </w:pPr>
            <w:r>
              <w:rPr>
                <w:rFonts w:cs="Arial"/>
              </w:rPr>
              <w:t>(36)</w:t>
            </w:r>
          </w:p>
        </w:tc>
      </w:tr>
      <w:tr w:rsidR="00E418E5" w:rsidRPr="0019344C" w14:paraId="625FE9E1" w14:textId="77777777" w:rsidTr="00E418E5">
        <w:trPr>
          <w:trHeight w:val="238"/>
          <w:jc w:val="center"/>
        </w:trPr>
        <w:tc>
          <w:tcPr>
            <w:tcW w:w="3094" w:type="dxa"/>
            <w:tcBorders>
              <w:bottom w:val="nil"/>
            </w:tcBorders>
            <w:shd w:val="clear" w:color="auto" w:fill="auto"/>
            <w:vAlign w:val="center"/>
          </w:tcPr>
          <w:p w14:paraId="2EF9A76D" w14:textId="77777777" w:rsidR="00E418E5" w:rsidRPr="0019344C" w:rsidRDefault="00E418E5" w:rsidP="00E418E5">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3A98CC47" w14:textId="77777777" w:rsidR="00E418E5" w:rsidRPr="0019344C" w:rsidRDefault="00E418E5" w:rsidP="00E418E5">
            <w:pPr>
              <w:pStyle w:val="08-Tabelageral"/>
              <w:jc w:val="center"/>
              <w:rPr>
                <w:rFonts w:cs="Arial"/>
                <w:szCs w:val="14"/>
              </w:rPr>
            </w:pPr>
          </w:p>
        </w:tc>
        <w:tc>
          <w:tcPr>
            <w:tcW w:w="1411" w:type="dxa"/>
            <w:tcBorders>
              <w:bottom w:val="nil"/>
            </w:tcBorders>
            <w:shd w:val="clear" w:color="auto" w:fill="auto"/>
            <w:vAlign w:val="center"/>
          </w:tcPr>
          <w:p w14:paraId="12E184CE" w14:textId="77777777" w:rsidR="00E418E5" w:rsidRPr="0019344C" w:rsidRDefault="00E418E5" w:rsidP="00E418E5">
            <w:pPr>
              <w:pStyle w:val="08-Tabelageral"/>
              <w:rPr>
                <w:rFonts w:cs="Arial"/>
                <w:szCs w:val="14"/>
              </w:rPr>
            </w:pPr>
            <w:r>
              <w:rPr>
                <w:rFonts w:cs="Arial"/>
                <w:szCs w:val="14"/>
              </w:rPr>
              <w:t>(89)</w:t>
            </w:r>
          </w:p>
        </w:tc>
        <w:tc>
          <w:tcPr>
            <w:tcW w:w="1412" w:type="dxa"/>
            <w:tcBorders>
              <w:bottom w:val="nil"/>
            </w:tcBorders>
            <w:shd w:val="clear" w:color="auto" w:fill="auto"/>
            <w:vAlign w:val="center"/>
          </w:tcPr>
          <w:p w14:paraId="70B09179" w14:textId="77777777" w:rsidR="00E418E5" w:rsidRPr="0019344C" w:rsidRDefault="00E418E5" w:rsidP="00E418E5">
            <w:pPr>
              <w:pStyle w:val="08-Tabelageral"/>
              <w:rPr>
                <w:rFonts w:cs="Arial"/>
              </w:rPr>
            </w:pPr>
            <w:r>
              <w:rPr>
                <w:rFonts w:cs="Arial"/>
              </w:rPr>
              <w:t>(49)</w:t>
            </w:r>
          </w:p>
        </w:tc>
        <w:tc>
          <w:tcPr>
            <w:tcW w:w="283" w:type="dxa"/>
            <w:tcBorders>
              <w:bottom w:val="nil"/>
            </w:tcBorders>
            <w:shd w:val="clear" w:color="auto" w:fill="auto"/>
            <w:vAlign w:val="center"/>
          </w:tcPr>
          <w:p w14:paraId="40C9C977" w14:textId="77777777" w:rsidR="00E418E5" w:rsidRPr="0019344C" w:rsidRDefault="00E418E5" w:rsidP="00E418E5">
            <w:pPr>
              <w:pStyle w:val="08-Tabelageral"/>
              <w:rPr>
                <w:rFonts w:cs="Arial"/>
                <w:szCs w:val="14"/>
              </w:rPr>
            </w:pPr>
          </w:p>
        </w:tc>
        <w:tc>
          <w:tcPr>
            <w:tcW w:w="1417" w:type="dxa"/>
            <w:tcBorders>
              <w:bottom w:val="nil"/>
            </w:tcBorders>
            <w:shd w:val="clear" w:color="auto" w:fill="auto"/>
            <w:vAlign w:val="center"/>
          </w:tcPr>
          <w:p w14:paraId="1842B379" w14:textId="77777777" w:rsidR="00E418E5" w:rsidRPr="0019344C" w:rsidRDefault="00E418E5" w:rsidP="00E418E5">
            <w:pPr>
              <w:pStyle w:val="08-Tabelageral"/>
              <w:rPr>
                <w:rFonts w:cs="Arial"/>
                <w:szCs w:val="14"/>
              </w:rPr>
            </w:pPr>
            <w:r>
              <w:rPr>
                <w:rFonts w:cs="Arial"/>
                <w:szCs w:val="14"/>
              </w:rPr>
              <w:t>(174)</w:t>
            </w:r>
          </w:p>
        </w:tc>
        <w:tc>
          <w:tcPr>
            <w:tcW w:w="1418" w:type="dxa"/>
            <w:tcBorders>
              <w:bottom w:val="nil"/>
            </w:tcBorders>
            <w:shd w:val="clear" w:color="auto" w:fill="auto"/>
            <w:vAlign w:val="center"/>
          </w:tcPr>
          <w:p w14:paraId="51EBE93F" w14:textId="77777777" w:rsidR="00E418E5" w:rsidRPr="0019344C" w:rsidRDefault="00E418E5" w:rsidP="00E418E5">
            <w:pPr>
              <w:pStyle w:val="08-Tabelageral"/>
              <w:rPr>
                <w:rFonts w:cs="Arial"/>
              </w:rPr>
            </w:pPr>
            <w:r>
              <w:rPr>
                <w:rFonts w:cs="Arial"/>
              </w:rPr>
              <w:t>(101)</w:t>
            </w:r>
          </w:p>
        </w:tc>
      </w:tr>
      <w:tr w:rsidR="00E418E5" w:rsidRPr="0019344C" w14:paraId="6E78306B" w14:textId="77777777" w:rsidTr="00E418E5">
        <w:trPr>
          <w:trHeight w:val="238"/>
          <w:jc w:val="center"/>
        </w:trPr>
        <w:tc>
          <w:tcPr>
            <w:tcW w:w="3094" w:type="dxa"/>
            <w:tcBorders>
              <w:top w:val="nil"/>
              <w:bottom w:val="single" w:sz="2" w:space="0" w:color="1F4E79" w:themeColor="accent1" w:themeShade="80"/>
            </w:tcBorders>
            <w:shd w:val="clear" w:color="auto" w:fill="auto"/>
            <w:vAlign w:val="center"/>
          </w:tcPr>
          <w:p w14:paraId="149C4E55" w14:textId="77777777" w:rsidR="00E418E5" w:rsidRPr="0019344C" w:rsidRDefault="00E418E5" w:rsidP="00E418E5">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4B75D471" w14:textId="77777777" w:rsidR="00E418E5" w:rsidRPr="0019344C" w:rsidRDefault="00E418E5" w:rsidP="00E418E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0263CA6C" w14:textId="77777777" w:rsidR="00E418E5" w:rsidRPr="0019344C" w:rsidRDefault="00E418E5" w:rsidP="00E418E5">
            <w:pPr>
              <w:pStyle w:val="08-Tabelageral"/>
              <w:rPr>
                <w:rFonts w:cs="Arial"/>
                <w:b/>
                <w:szCs w:val="14"/>
              </w:rPr>
            </w:pPr>
            <w:r>
              <w:rPr>
                <w:rFonts w:cs="Arial"/>
                <w:b/>
                <w:szCs w:val="14"/>
              </w:rPr>
              <w:t>(1.931)</w:t>
            </w:r>
          </w:p>
        </w:tc>
        <w:tc>
          <w:tcPr>
            <w:tcW w:w="1412" w:type="dxa"/>
            <w:tcBorders>
              <w:top w:val="nil"/>
              <w:bottom w:val="single" w:sz="2" w:space="0" w:color="1F4E79" w:themeColor="accent1" w:themeShade="80"/>
            </w:tcBorders>
            <w:shd w:val="clear" w:color="auto" w:fill="auto"/>
            <w:vAlign w:val="center"/>
          </w:tcPr>
          <w:p w14:paraId="49593CC4" w14:textId="77777777" w:rsidR="00E418E5" w:rsidRPr="0019344C" w:rsidRDefault="00E418E5" w:rsidP="00E418E5">
            <w:pPr>
              <w:pStyle w:val="08-Tabelageral"/>
              <w:rPr>
                <w:rFonts w:cs="Arial"/>
                <w:b/>
              </w:rPr>
            </w:pPr>
            <w:r>
              <w:rPr>
                <w:rFonts w:cs="Arial"/>
                <w:b/>
              </w:rPr>
              <w:t>(1.093)</w:t>
            </w:r>
          </w:p>
        </w:tc>
        <w:tc>
          <w:tcPr>
            <w:tcW w:w="283" w:type="dxa"/>
            <w:tcBorders>
              <w:top w:val="nil"/>
              <w:bottom w:val="single" w:sz="2" w:space="0" w:color="1F4E79" w:themeColor="accent1" w:themeShade="80"/>
            </w:tcBorders>
            <w:shd w:val="clear" w:color="auto" w:fill="auto"/>
            <w:vAlign w:val="center"/>
          </w:tcPr>
          <w:p w14:paraId="7F7D197F" w14:textId="77777777" w:rsidR="00E418E5" w:rsidRPr="0019344C"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D481C5D" w14:textId="77777777" w:rsidR="00E418E5" w:rsidRPr="0019344C" w:rsidRDefault="00E418E5" w:rsidP="00E418E5">
            <w:pPr>
              <w:pStyle w:val="08-Tabelageral"/>
              <w:rPr>
                <w:rFonts w:cs="Arial"/>
                <w:b/>
                <w:szCs w:val="14"/>
              </w:rPr>
            </w:pPr>
            <w:r>
              <w:rPr>
                <w:rFonts w:cs="Arial"/>
                <w:b/>
                <w:szCs w:val="14"/>
              </w:rPr>
              <w:t>(10.887)</w:t>
            </w:r>
          </w:p>
        </w:tc>
        <w:tc>
          <w:tcPr>
            <w:tcW w:w="1418" w:type="dxa"/>
            <w:tcBorders>
              <w:top w:val="nil"/>
              <w:bottom w:val="single" w:sz="2" w:space="0" w:color="1F4E79" w:themeColor="accent1" w:themeShade="80"/>
            </w:tcBorders>
            <w:shd w:val="clear" w:color="auto" w:fill="auto"/>
            <w:vAlign w:val="center"/>
          </w:tcPr>
          <w:p w14:paraId="5275061C" w14:textId="77777777" w:rsidR="00E418E5" w:rsidRPr="0019344C" w:rsidRDefault="00E418E5" w:rsidP="00E418E5">
            <w:pPr>
              <w:pStyle w:val="08-Tabelageral"/>
              <w:rPr>
                <w:rFonts w:cs="Arial"/>
                <w:b/>
              </w:rPr>
            </w:pPr>
            <w:r>
              <w:rPr>
                <w:rFonts w:cs="Arial"/>
                <w:b/>
              </w:rPr>
              <w:t>(2.715)</w:t>
            </w:r>
          </w:p>
        </w:tc>
      </w:tr>
    </w:tbl>
    <w:p w14:paraId="13E66752" w14:textId="77777777" w:rsidR="00E418E5" w:rsidRDefault="00E418E5" w:rsidP="00E418E5">
      <w:pPr>
        <w:pStyle w:val="05-Textonormal"/>
      </w:pPr>
    </w:p>
    <w:p w14:paraId="09165E61" w14:textId="77777777" w:rsidR="00E418E5" w:rsidRPr="00034C98" w:rsidRDefault="00E418E5" w:rsidP="00E418E5">
      <w:pPr>
        <w:keepNext/>
        <w:keepLines/>
        <w:spacing w:after="40"/>
        <w:rPr>
          <w:rFonts w:cs="Arial"/>
          <w:b/>
          <w:color w:val="1F4E79" w:themeColor="accent1" w:themeShade="80"/>
          <w:sz w:val="20"/>
          <w:szCs w:val="20"/>
        </w:rPr>
      </w:pPr>
      <w:r>
        <w:rPr>
          <w:rFonts w:cs="Arial"/>
          <w:b/>
          <w:color w:val="1F4E79" w:themeColor="accent1" w:themeShade="80"/>
          <w:sz w:val="20"/>
          <w:szCs w:val="20"/>
        </w:rPr>
        <w:t>d</w:t>
      </w:r>
      <w:r w:rsidRPr="00034C98">
        <w:rPr>
          <w:rFonts w:cs="Arial"/>
          <w:b/>
          <w:color w:val="1F4E79" w:themeColor="accent1" w:themeShade="80"/>
          <w:sz w:val="20"/>
          <w:szCs w:val="20"/>
        </w:rPr>
        <w:t>) Ativos por Impostos Correntes</w:t>
      </w:r>
    </w:p>
    <w:p w14:paraId="3A2F5B72" w14:textId="77777777" w:rsidR="00E418E5" w:rsidRPr="00FF3D4B" w:rsidRDefault="00E418E5" w:rsidP="00E418E5">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E418E5" w:rsidRPr="00BC7DA5" w14:paraId="4324F706" w14:textId="77777777" w:rsidTr="00E418E5">
        <w:trPr>
          <w:trHeight w:val="238"/>
          <w:jc w:val="center"/>
        </w:trPr>
        <w:tc>
          <w:tcPr>
            <w:tcW w:w="3261" w:type="dxa"/>
            <w:tcBorders>
              <w:top w:val="single" w:sz="2" w:space="0" w:color="1F4E79" w:themeColor="accent1" w:themeShade="80"/>
              <w:bottom w:val="nil"/>
            </w:tcBorders>
            <w:shd w:val="clear" w:color="auto" w:fill="auto"/>
          </w:tcPr>
          <w:p w14:paraId="45D404B2" w14:textId="77777777" w:rsidR="00E418E5" w:rsidRPr="00BC7DA5" w:rsidRDefault="00E418E5" w:rsidP="00E418E5">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71C50A29" w14:textId="77777777" w:rsidR="00E418E5" w:rsidRPr="00BC7DA5" w:rsidRDefault="00E418E5" w:rsidP="00E418E5">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F23BD82" w14:textId="77777777" w:rsidR="00E418E5" w:rsidRPr="00BC7DA5" w:rsidRDefault="00E418E5" w:rsidP="00E418E5">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0929EC63" w14:textId="77777777" w:rsidR="00E418E5" w:rsidRPr="00BC7DA5" w:rsidRDefault="00E418E5" w:rsidP="00E418E5">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85E425F" w14:textId="77777777" w:rsidR="00E418E5" w:rsidRPr="00BC7DA5" w:rsidRDefault="00E418E5" w:rsidP="00E418E5">
            <w:pPr>
              <w:keepNext/>
              <w:keepLines/>
              <w:spacing w:after="0"/>
              <w:jc w:val="center"/>
              <w:rPr>
                <w:rFonts w:cs="Arial"/>
                <w:b/>
                <w:szCs w:val="18"/>
              </w:rPr>
            </w:pPr>
            <w:r w:rsidRPr="00BC7DA5">
              <w:rPr>
                <w:rFonts w:cs="Arial"/>
                <w:b/>
                <w:sz w:val="14"/>
                <w:szCs w:val="18"/>
              </w:rPr>
              <w:t>Consolidado</w:t>
            </w:r>
          </w:p>
        </w:tc>
      </w:tr>
      <w:tr w:rsidR="00E418E5" w:rsidRPr="00BC7DA5" w14:paraId="27C778AC" w14:textId="77777777" w:rsidTr="00E418E5">
        <w:trPr>
          <w:trHeight w:val="238"/>
          <w:jc w:val="center"/>
        </w:trPr>
        <w:tc>
          <w:tcPr>
            <w:tcW w:w="3261" w:type="dxa"/>
            <w:tcBorders>
              <w:top w:val="nil"/>
              <w:bottom w:val="single" w:sz="2" w:space="0" w:color="1F4E79" w:themeColor="accent1" w:themeShade="80"/>
            </w:tcBorders>
            <w:shd w:val="clear" w:color="auto" w:fill="auto"/>
          </w:tcPr>
          <w:p w14:paraId="7C258A13" w14:textId="77777777" w:rsidR="00E418E5" w:rsidRPr="00BC7DA5" w:rsidRDefault="00E418E5" w:rsidP="00E418E5">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472F067E" w14:textId="77777777" w:rsidR="00E418E5" w:rsidRPr="00BC7DA5" w:rsidRDefault="00E418E5" w:rsidP="00E418E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218F8E5" w14:textId="77777777" w:rsidR="00E418E5" w:rsidRPr="00BC7DA5" w:rsidRDefault="00E418E5" w:rsidP="00E418E5">
            <w:pPr>
              <w:pStyle w:val="08-Tabelageral"/>
              <w:rPr>
                <w:rFonts w:cs="Arial"/>
                <w:b/>
              </w:rPr>
            </w:pPr>
            <w:r w:rsidRPr="00BC7DA5">
              <w:rPr>
                <w:rFonts w:cs="Arial"/>
                <w:b/>
              </w:rPr>
              <w:t>3</w:t>
            </w:r>
            <w:r>
              <w:rPr>
                <w:rFonts w:cs="Arial"/>
                <w:b/>
              </w:rPr>
              <w:t>0</w:t>
            </w:r>
            <w:r w:rsidRPr="00BC7DA5">
              <w:rPr>
                <w:rFonts w:cs="Arial"/>
                <w:b/>
              </w:rPr>
              <w:t>.</w:t>
            </w:r>
            <w:r>
              <w:rPr>
                <w:rFonts w:cs="Arial"/>
                <w:b/>
              </w:rPr>
              <w:t>06</w:t>
            </w:r>
            <w:r w:rsidRPr="00BC7DA5">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3116353" w14:textId="77777777" w:rsidR="00E418E5" w:rsidRPr="00BC7DA5" w:rsidRDefault="00E418E5" w:rsidP="00E418E5">
            <w:pPr>
              <w:pStyle w:val="08-Tabelageral"/>
              <w:rPr>
                <w:rFonts w:cs="Arial"/>
                <w:b/>
              </w:rPr>
            </w:pPr>
            <w:r w:rsidRPr="00BC7DA5">
              <w:rPr>
                <w:rFonts w:cs="Arial"/>
                <w:b/>
              </w:rPr>
              <w:t>31.12.20</w:t>
            </w:r>
            <w:r>
              <w:rPr>
                <w:rFonts w:cs="Arial"/>
                <w:b/>
              </w:rPr>
              <w:t>21</w:t>
            </w:r>
          </w:p>
        </w:tc>
        <w:tc>
          <w:tcPr>
            <w:tcW w:w="283" w:type="dxa"/>
            <w:tcBorders>
              <w:top w:val="nil"/>
              <w:bottom w:val="single" w:sz="2" w:space="0" w:color="1F4E79" w:themeColor="accent1" w:themeShade="80"/>
            </w:tcBorders>
            <w:shd w:val="clear" w:color="auto" w:fill="auto"/>
            <w:vAlign w:val="center"/>
          </w:tcPr>
          <w:p w14:paraId="0D1C43FE" w14:textId="77777777" w:rsidR="00E418E5" w:rsidRPr="00BC7DA5"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0691CC7" w14:textId="77777777" w:rsidR="00E418E5" w:rsidRPr="00BC7DA5" w:rsidRDefault="00E418E5" w:rsidP="00E418E5">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06</w:t>
            </w:r>
            <w:r w:rsidRPr="00BC7DA5">
              <w:rPr>
                <w:rFonts w:cs="Arial"/>
                <w:b/>
              </w:rPr>
              <w:t>.202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B81A5EE" w14:textId="77777777" w:rsidR="00E418E5" w:rsidRPr="00BC7DA5" w:rsidRDefault="00E418E5" w:rsidP="00E418E5">
            <w:pPr>
              <w:pStyle w:val="08-Tabelageral"/>
              <w:rPr>
                <w:rFonts w:cs="Arial"/>
                <w:b/>
                <w:vertAlign w:val="superscript"/>
              </w:rPr>
            </w:pPr>
            <w:r w:rsidRPr="00BC7DA5">
              <w:rPr>
                <w:rFonts w:cs="Arial"/>
                <w:b/>
              </w:rPr>
              <w:t>31.12.20</w:t>
            </w:r>
            <w:r>
              <w:rPr>
                <w:rFonts w:cs="Arial"/>
                <w:b/>
              </w:rPr>
              <w:t>21</w:t>
            </w:r>
          </w:p>
        </w:tc>
      </w:tr>
      <w:tr w:rsidR="00E418E5" w:rsidRPr="009D0C3F" w14:paraId="208DE6C1" w14:textId="77777777" w:rsidTr="00E418E5">
        <w:trPr>
          <w:trHeight w:val="238"/>
          <w:jc w:val="center"/>
        </w:trPr>
        <w:tc>
          <w:tcPr>
            <w:tcW w:w="3261" w:type="dxa"/>
            <w:tcBorders>
              <w:top w:val="single" w:sz="2" w:space="0" w:color="1F4E79" w:themeColor="accent1" w:themeShade="80"/>
              <w:bottom w:val="nil"/>
            </w:tcBorders>
            <w:shd w:val="clear" w:color="auto" w:fill="auto"/>
          </w:tcPr>
          <w:p w14:paraId="2A6D36D4" w14:textId="77777777" w:rsidR="00E418E5" w:rsidRPr="009D0C3F" w:rsidRDefault="00E418E5" w:rsidP="00E418E5">
            <w:pPr>
              <w:pStyle w:val="08-Tabelageral"/>
              <w:ind w:left="113"/>
              <w:jc w:val="left"/>
              <w:rPr>
                <w:rFonts w:cs="Arial"/>
                <w:b/>
                <w:szCs w:val="14"/>
              </w:rPr>
            </w:pPr>
            <w:r w:rsidRPr="009D0C3F">
              <w:rPr>
                <w:rFonts w:cs="Arial"/>
                <w:b/>
                <w:szCs w:val="14"/>
              </w:rPr>
              <w:t>Ativo Circulante</w:t>
            </w:r>
          </w:p>
        </w:tc>
        <w:tc>
          <w:tcPr>
            <w:tcW w:w="437" w:type="dxa"/>
            <w:tcBorders>
              <w:top w:val="single" w:sz="2" w:space="0" w:color="1F4E79" w:themeColor="accent1" w:themeShade="80"/>
              <w:bottom w:val="nil"/>
            </w:tcBorders>
            <w:shd w:val="clear" w:color="auto" w:fill="auto"/>
          </w:tcPr>
          <w:p w14:paraId="3ADD1C69" w14:textId="77777777" w:rsidR="00E418E5" w:rsidRPr="009D0C3F" w:rsidRDefault="00E418E5" w:rsidP="00E418E5">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4F97C73A" w14:textId="77777777" w:rsidR="00E418E5" w:rsidRPr="009D0C3F" w:rsidRDefault="00E418E5" w:rsidP="00E418E5">
            <w:pPr>
              <w:pStyle w:val="08-Tabelageral"/>
              <w:rPr>
                <w:rFonts w:cs="Arial"/>
                <w:b/>
              </w:rPr>
            </w:pPr>
            <w:r>
              <w:rPr>
                <w:rFonts w:cs="Arial"/>
                <w:b/>
              </w:rPr>
              <w:t>12.615</w:t>
            </w:r>
          </w:p>
        </w:tc>
        <w:tc>
          <w:tcPr>
            <w:tcW w:w="1412" w:type="dxa"/>
            <w:tcBorders>
              <w:top w:val="single" w:sz="2" w:space="0" w:color="1F4E79" w:themeColor="accent1" w:themeShade="80"/>
              <w:bottom w:val="nil"/>
            </w:tcBorders>
            <w:shd w:val="clear" w:color="auto" w:fill="auto"/>
            <w:vAlign w:val="center"/>
          </w:tcPr>
          <w:p w14:paraId="0CC2E92B" w14:textId="77777777" w:rsidR="00E418E5" w:rsidRPr="00143A28" w:rsidRDefault="00E418E5" w:rsidP="00E418E5">
            <w:pPr>
              <w:pStyle w:val="08-Tabelageral"/>
              <w:rPr>
                <w:rFonts w:cs="Arial"/>
                <w:b/>
              </w:rPr>
            </w:pPr>
            <w:r>
              <w:rPr>
                <w:rFonts w:cs="Arial"/>
                <w:b/>
              </w:rPr>
              <w:t>1.928</w:t>
            </w:r>
          </w:p>
        </w:tc>
        <w:tc>
          <w:tcPr>
            <w:tcW w:w="283" w:type="dxa"/>
            <w:tcBorders>
              <w:top w:val="single" w:sz="2" w:space="0" w:color="1F4E79" w:themeColor="accent1" w:themeShade="80"/>
              <w:bottom w:val="nil"/>
            </w:tcBorders>
            <w:shd w:val="clear" w:color="auto" w:fill="auto"/>
            <w:vAlign w:val="center"/>
          </w:tcPr>
          <w:p w14:paraId="2C77DC15" w14:textId="77777777" w:rsidR="00E418E5" w:rsidRPr="009D0C3F" w:rsidRDefault="00E418E5" w:rsidP="00E418E5">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0D42D3B8" w14:textId="77777777" w:rsidR="00E418E5" w:rsidRPr="009D0C3F" w:rsidRDefault="00E418E5" w:rsidP="00E418E5">
            <w:pPr>
              <w:pStyle w:val="08-Tabelageral"/>
              <w:rPr>
                <w:rFonts w:cs="Arial"/>
                <w:b/>
              </w:rPr>
            </w:pPr>
            <w:r>
              <w:rPr>
                <w:rFonts w:cs="Arial"/>
                <w:b/>
              </w:rPr>
              <w:t>12.615</w:t>
            </w:r>
          </w:p>
        </w:tc>
        <w:tc>
          <w:tcPr>
            <w:tcW w:w="1418" w:type="dxa"/>
            <w:tcBorders>
              <w:top w:val="single" w:sz="2" w:space="0" w:color="1F4E79" w:themeColor="accent1" w:themeShade="80"/>
              <w:bottom w:val="nil"/>
            </w:tcBorders>
            <w:shd w:val="clear" w:color="auto" w:fill="auto"/>
            <w:vAlign w:val="center"/>
          </w:tcPr>
          <w:p w14:paraId="57C0F543" w14:textId="77777777" w:rsidR="00E418E5" w:rsidRPr="009D0C3F" w:rsidRDefault="00E418E5" w:rsidP="00E418E5">
            <w:pPr>
              <w:pStyle w:val="08-Tabelageral"/>
              <w:rPr>
                <w:rFonts w:cs="Arial"/>
                <w:b/>
              </w:rPr>
            </w:pPr>
            <w:r>
              <w:rPr>
                <w:rFonts w:cs="Arial"/>
                <w:b/>
              </w:rPr>
              <w:t>1.928</w:t>
            </w:r>
          </w:p>
        </w:tc>
      </w:tr>
      <w:tr w:rsidR="00E418E5" w:rsidRPr="00C82FFE" w14:paraId="701015FE" w14:textId="77777777" w:rsidTr="00E418E5">
        <w:trPr>
          <w:trHeight w:val="238"/>
          <w:jc w:val="center"/>
        </w:trPr>
        <w:tc>
          <w:tcPr>
            <w:tcW w:w="3261" w:type="dxa"/>
            <w:tcBorders>
              <w:top w:val="nil"/>
              <w:bottom w:val="nil"/>
            </w:tcBorders>
            <w:shd w:val="clear" w:color="auto" w:fill="auto"/>
          </w:tcPr>
          <w:p w14:paraId="7EDA44AA" w14:textId="77777777" w:rsidR="00E418E5" w:rsidRPr="00C82FFE" w:rsidRDefault="00E418E5" w:rsidP="00E418E5">
            <w:pPr>
              <w:pStyle w:val="08-Tabelageral"/>
              <w:ind w:left="113"/>
              <w:jc w:val="left"/>
              <w:rPr>
                <w:rFonts w:cs="Arial"/>
                <w:bCs/>
                <w:szCs w:val="14"/>
              </w:rPr>
            </w:pPr>
            <w:r w:rsidRPr="00C82FFE">
              <w:rPr>
                <w:rFonts w:cs="Arial"/>
                <w:bCs/>
                <w:szCs w:val="14"/>
              </w:rPr>
              <w:t>Antecipação de IR e CS</w:t>
            </w:r>
          </w:p>
        </w:tc>
        <w:tc>
          <w:tcPr>
            <w:tcW w:w="437" w:type="dxa"/>
            <w:tcBorders>
              <w:top w:val="nil"/>
              <w:bottom w:val="nil"/>
            </w:tcBorders>
            <w:shd w:val="clear" w:color="auto" w:fill="auto"/>
          </w:tcPr>
          <w:p w14:paraId="168923B3" w14:textId="77777777" w:rsidR="00E418E5" w:rsidRPr="00C82FFE" w:rsidRDefault="00E418E5" w:rsidP="00E418E5">
            <w:pPr>
              <w:pStyle w:val="08-Tabelageral"/>
              <w:rPr>
                <w:rFonts w:cs="Arial"/>
                <w:bCs/>
              </w:rPr>
            </w:pPr>
          </w:p>
        </w:tc>
        <w:tc>
          <w:tcPr>
            <w:tcW w:w="1411" w:type="dxa"/>
            <w:tcBorders>
              <w:top w:val="nil"/>
              <w:bottom w:val="nil"/>
            </w:tcBorders>
            <w:shd w:val="clear" w:color="auto" w:fill="auto"/>
            <w:vAlign w:val="center"/>
          </w:tcPr>
          <w:p w14:paraId="262B39E9" w14:textId="77777777" w:rsidR="00E418E5" w:rsidRPr="00C82FFE" w:rsidRDefault="00E418E5" w:rsidP="00E418E5">
            <w:pPr>
              <w:pStyle w:val="08-Tabelageral"/>
              <w:rPr>
                <w:rFonts w:cs="Arial"/>
                <w:bCs/>
              </w:rPr>
            </w:pPr>
            <w:r>
              <w:rPr>
                <w:rFonts w:cs="Arial"/>
                <w:bCs/>
              </w:rPr>
              <w:t>186</w:t>
            </w:r>
          </w:p>
        </w:tc>
        <w:tc>
          <w:tcPr>
            <w:tcW w:w="1412" w:type="dxa"/>
            <w:tcBorders>
              <w:top w:val="nil"/>
              <w:bottom w:val="nil"/>
            </w:tcBorders>
            <w:shd w:val="clear" w:color="auto" w:fill="auto"/>
            <w:vAlign w:val="center"/>
          </w:tcPr>
          <w:p w14:paraId="635955BE" w14:textId="77777777" w:rsidR="00E418E5" w:rsidRPr="00C82FFE" w:rsidRDefault="00E418E5" w:rsidP="00E418E5">
            <w:pPr>
              <w:pStyle w:val="08-Tabelageral"/>
              <w:rPr>
                <w:rFonts w:cs="Arial"/>
                <w:bCs/>
              </w:rPr>
            </w:pPr>
            <w:r>
              <w:rPr>
                <w:rFonts w:cs="Arial"/>
                <w:bCs/>
              </w:rPr>
              <w:t>--</w:t>
            </w:r>
          </w:p>
        </w:tc>
        <w:tc>
          <w:tcPr>
            <w:tcW w:w="283" w:type="dxa"/>
            <w:tcBorders>
              <w:top w:val="nil"/>
              <w:bottom w:val="nil"/>
            </w:tcBorders>
            <w:shd w:val="clear" w:color="auto" w:fill="auto"/>
            <w:vAlign w:val="center"/>
          </w:tcPr>
          <w:p w14:paraId="753B3967" w14:textId="77777777" w:rsidR="00E418E5" w:rsidRPr="00C82FFE" w:rsidRDefault="00E418E5" w:rsidP="00E418E5">
            <w:pPr>
              <w:pStyle w:val="08-Tabelageral"/>
              <w:rPr>
                <w:rFonts w:cs="Arial"/>
                <w:bCs/>
              </w:rPr>
            </w:pPr>
          </w:p>
        </w:tc>
        <w:tc>
          <w:tcPr>
            <w:tcW w:w="1417" w:type="dxa"/>
            <w:tcBorders>
              <w:top w:val="nil"/>
              <w:bottom w:val="nil"/>
            </w:tcBorders>
            <w:shd w:val="clear" w:color="auto" w:fill="auto"/>
            <w:vAlign w:val="center"/>
          </w:tcPr>
          <w:p w14:paraId="7C162D62" w14:textId="77777777" w:rsidR="00E418E5" w:rsidRPr="00C82FFE" w:rsidRDefault="00E418E5" w:rsidP="00E418E5">
            <w:pPr>
              <w:pStyle w:val="08-Tabelageral"/>
              <w:rPr>
                <w:rFonts w:cs="Arial"/>
                <w:bCs/>
              </w:rPr>
            </w:pPr>
            <w:r>
              <w:rPr>
                <w:rFonts w:cs="Arial"/>
                <w:bCs/>
              </w:rPr>
              <w:t>207.113</w:t>
            </w:r>
          </w:p>
        </w:tc>
        <w:tc>
          <w:tcPr>
            <w:tcW w:w="1418" w:type="dxa"/>
            <w:tcBorders>
              <w:top w:val="nil"/>
              <w:bottom w:val="nil"/>
            </w:tcBorders>
            <w:shd w:val="clear" w:color="auto" w:fill="auto"/>
            <w:vAlign w:val="center"/>
          </w:tcPr>
          <w:p w14:paraId="79D80A4D" w14:textId="77777777" w:rsidR="00E418E5" w:rsidRPr="00C82FFE" w:rsidRDefault="00E418E5" w:rsidP="00E418E5">
            <w:pPr>
              <w:pStyle w:val="08-Tabelageral"/>
              <w:rPr>
                <w:rFonts w:cs="Arial"/>
                <w:bCs/>
              </w:rPr>
            </w:pPr>
            <w:r>
              <w:rPr>
                <w:rFonts w:cs="Arial"/>
                <w:bCs/>
              </w:rPr>
              <w:t>--</w:t>
            </w:r>
          </w:p>
        </w:tc>
      </w:tr>
      <w:tr w:rsidR="00E418E5" w:rsidRPr="00BC7DA5" w14:paraId="76DC3DA4" w14:textId="77777777" w:rsidTr="00E418E5">
        <w:trPr>
          <w:trHeight w:val="238"/>
          <w:jc w:val="center"/>
        </w:trPr>
        <w:tc>
          <w:tcPr>
            <w:tcW w:w="3261" w:type="dxa"/>
            <w:tcBorders>
              <w:top w:val="nil"/>
              <w:bottom w:val="nil"/>
            </w:tcBorders>
            <w:shd w:val="clear" w:color="auto" w:fill="auto"/>
          </w:tcPr>
          <w:p w14:paraId="3428B260" w14:textId="77777777" w:rsidR="00E418E5" w:rsidRPr="00BC7DA5" w:rsidRDefault="00E418E5" w:rsidP="00E418E5">
            <w:pPr>
              <w:pStyle w:val="08-Tabelageral"/>
              <w:ind w:left="113"/>
              <w:jc w:val="left"/>
              <w:rPr>
                <w:rFonts w:cs="Arial"/>
                <w:szCs w:val="14"/>
              </w:rPr>
            </w:pPr>
            <w:r>
              <w:rPr>
                <w:rFonts w:cs="Arial"/>
                <w:szCs w:val="14"/>
              </w:rPr>
              <w:t>Tributos</w:t>
            </w:r>
            <w:r w:rsidRPr="00BC7DA5">
              <w:rPr>
                <w:rFonts w:cs="Arial"/>
                <w:szCs w:val="14"/>
              </w:rPr>
              <w:t xml:space="preserve"> a deduzir</w:t>
            </w:r>
          </w:p>
        </w:tc>
        <w:tc>
          <w:tcPr>
            <w:tcW w:w="437" w:type="dxa"/>
            <w:tcBorders>
              <w:top w:val="nil"/>
              <w:bottom w:val="nil"/>
            </w:tcBorders>
            <w:shd w:val="clear" w:color="auto" w:fill="auto"/>
          </w:tcPr>
          <w:p w14:paraId="184FE585" w14:textId="77777777" w:rsidR="00E418E5" w:rsidRPr="00BC7DA5" w:rsidRDefault="00E418E5" w:rsidP="00E418E5">
            <w:pPr>
              <w:pStyle w:val="08-Tabelageral"/>
              <w:jc w:val="center"/>
              <w:rPr>
                <w:rFonts w:cs="Arial"/>
                <w:szCs w:val="14"/>
              </w:rPr>
            </w:pPr>
          </w:p>
        </w:tc>
        <w:tc>
          <w:tcPr>
            <w:tcW w:w="1411" w:type="dxa"/>
            <w:tcBorders>
              <w:top w:val="nil"/>
              <w:bottom w:val="nil"/>
            </w:tcBorders>
            <w:shd w:val="clear" w:color="auto" w:fill="auto"/>
            <w:vAlign w:val="center"/>
          </w:tcPr>
          <w:p w14:paraId="4C24CE39" w14:textId="77777777" w:rsidR="00E418E5" w:rsidRPr="00BC7DA5" w:rsidRDefault="00E418E5" w:rsidP="00E418E5">
            <w:pPr>
              <w:pStyle w:val="08-Tabelageral"/>
              <w:rPr>
                <w:rFonts w:cs="Arial"/>
                <w:szCs w:val="14"/>
              </w:rPr>
            </w:pPr>
            <w:r>
              <w:rPr>
                <w:rFonts w:cs="Arial"/>
                <w:szCs w:val="14"/>
              </w:rPr>
              <w:t>12.429</w:t>
            </w:r>
          </w:p>
        </w:tc>
        <w:tc>
          <w:tcPr>
            <w:tcW w:w="1412" w:type="dxa"/>
            <w:tcBorders>
              <w:top w:val="nil"/>
              <w:bottom w:val="nil"/>
            </w:tcBorders>
            <w:shd w:val="clear" w:color="auto" w:fill="auto"/>
            <w:vAlign w:val="center"/>
          </w:tcPr>
          <w:p w14:paraId="3B082F4F" w14:textId="77777777" w:rsidR="00E418E5" w:rsidRPr="00BC7DA5" w:rsidRDefault="00E418E5" w:rsidP="00E418E5">
            <w:pPr>
              <w:pStyle w:val="08-Tabelageral"/>
              <w:rPr>
                <w:rFonts w:cs="Arial"/>
                <w:szCs w:val="14"/>
              </w:rPr>
            </w:pPr>
            <w:r>
              <w:rPr>
                <w:rFonts w:cs="Arial"/>
                <w:szCs w:val="14"/>
              </w:rPr>
              <w:t>1.953</w:t>
            </w:r>
          </w:p>
        </w:tc>
        <w:tc>
          <w:tcPr>
            <w:tcW w:w="283" w:type="dxa"/>
            <w:tcBorders>
              <w:top w:val="nil"/>
              <w:bottom w:val="nil"/>
            </w:tcBorders>
            <w:shd w:val="clear" w:color="auto" w:fill="auto"/>
            <w:vAlign w:val="center"/>
          </w:tcPr>
          <w:p w14:paraId="440BB1EE" w14:textId="77777777" w:rsidR="00E418E5" w:rsidRPr="00BC7DA5" w:rsidRDefault="00E418E5" w:rsidP="00E418E5">
            <w:pPr>
              <w:pStyle w:val="08-Tabelageral"/>
              <w:rPr>
                <w:rFonts w:cs="Arial"/>
                <w:szCs w:val="14"/>
              </w:rPr>
            </w:pPr>
          </w:p>
        </w:tc>
        <w:tc>
          <w:tcPr>
            <w:tcW w:w="1417" w:type="dxa"/>
            <w:tcBorders>
              <w:top w:val="nil"/>
              <w:bottom w:val="nil"/>
            </w:tcBorders>
            <w:shd w:val="clear" w:color="auto" w:fill="auto"/>
            <w:vAlign w:val="center"/>
          </w:tcPr>
          <w:p w14:paraId="0FB5D533" w14:textId="77777777" w:rsidR="00E418E5" w:rsidRPr="00BC7DA5" w:rsidRDefault="00E418E5" w:rsidP="00E418E5">
            <w:pPr>
              <w:pStyle w:val="08-Tabelageral"/>
              <w:rPr>
                <w:rFonts w:cs="Arial"/>
                <w:szCs w:val="14"/>
              </w:rPr>
            </w:pPr>
            <w:r>
              <w:rPr>
                <w:rFonts w:cs="Arial"/>
                <w:szCs w:val="14"/>
              </w:rPr>
              <w:t>31.724</w:t>
            </w:r>
          </w:p>
        </w:tc>
        <w:tc>
          <w:tcPr>
            <w:tcW w:w="1418" w:type="dxa"/>
            <w:tcBorders>
              <w:top w:val="nil"/>
              <w:bottom w:val="nil"/>
            </w:tcBorders>
            <w:shd w:val="clear" w:color="auto" w:fill="auto"/>
            <w:vAlign w:val="center"/>
          </w:tcPr>
          <w:p w14:paraId="4DC0C1EB" w14:textId="77777777" w:rsidR="00E418E5" w:rsidRPr="00BC7DA5" w:rsidRDefault="00E418E5" w:rsidP="00E418E5">
            <w:pPr>
              <w:pStyle w:val="08-Tabelageral"/>
              <w:rPr>
                <w:rFonts w:cs="Arial"/>
                <w:szCs w:val="14"/>
              </w:rPr>
            </w:pPr>
            <w:r>
              <w:rPr>
                <w:rFonts w:cs="Arial"/>
                <w:szCs w:val="14"/>
              </w:rPr>
              <w:t>42.586</w:t>
            </w:r>
          </w:p>
        </w:tc>
      </w:tr>
      <w:tr w:rsidR="00E418E5" w:rsidRPr="00BC7DA5" w14:paraId="7D5BB936" w14:textId="77777777" w:rsidTr="00E418E5">
        <w:trPr>
          <w:trHeight w:val="238"/>
          <w:jc w:val="center"/>
        </w:trPr>
        <w:tc>
          <w:tcPr>
            <w:tcW w:w="3261" w:type="dxa"/>
            <w:tcBorders>
              <w:top w:val="nil"/>
              <w:bottom w:val="nil"/>
            </w:tcBorders>
            <w:shd w:val="clear" w:color="auto" w:fill="auto"/>
          </w:tcPr>
          <w:p w14:paraId="7A35C4A5" w14:textId="77777777" w:rsidR="00E418E5" w:rsidRPr="00BC7DA5" w:rsidRDefault="00E418E5" w:rsidP="00E418E5">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7BC5E8BF" w14:textId="77777777" w:rsidR="00E418E5" w:rsidRPr="00BC7DA5" w:rsidRDefault="00E418E5" w:rsidP="00E418E5">
            <w:pPr>
              <w:pStyle w:val="08-Tabelageral"/>
              <w:jc w:val="center"/>
              <w:rPr>
                <w:rFonts w:cs="Arial"/>
                <w:szCs w:val="14"/>
              </w:rPr>
            </w:pPr>
          </w:p>
        </w:tc>
        <w:tc>
          <w:tcPr>
            <w:tcW w:w="1411" w:type="dxa"/>
            <w:tcBorders>
              <w:top w:val="nil"/>
              <w:bottom w:val="nil"/>
            </w:tcBorders>
            <w:shd w:val="clear" w:color="auto" w:fill="auto"/>
            <w:vAlign w:val="center"/>
          </w:tcPr>
          <w:p w14:paraId="727EDC7F" w14:textId="77777777" w:rsidR="00E418E5" w:rsidRPr="00BC7DA5" w:rsidRDefault="00E418E5" w:rsidP="00E418E5">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07DDF0BF" w14:textId="77777777" w:rsidR="00E418E5" w:rsidRPr="00BC7DA5" w:rsidRDefault="00E418E5" w:rsidP="00E418E5">
            <w:pPr>
              <w:pStyle w:val="08-Tabelageral"/>
              <w:rPr>
                <w:rFonts w:cs="Arial"/>
                <w:szCs w:val="14"/>
              </w:rPr>
            </w:pPr>
            <w:r>
              <w:rPr>
                <w:rFonts w:cs="Arial"/>
                <w:szCs w:val="14"/>
              </w:rPr>
              <w:t>(25)</w:t>
            </w:r>
          </w:p>
        </w:tc>
        <w:tc>
          <w:tcPr>
            <w:tcW w:w="283" w:type="dxa"/>
            <w:tcBorders>
              <w:top w:val="nil"/>
              <w:bottom w:val="nil"/>
            </w:tcBorders>
            <w:shd w:val="clear" w:color="auto" w:fill="auto"/>
            <w:vAlign w:val="center"/>
          </w:tcPr>
          <w:p w14:paraId="6869858F" w14:textId="77777777" w:rsidR="00E418E5" w:rsidRPr="00BC7DA5" w:rsidRDefault="00E418E5" w:rsidP="00E418E5">
            <w:pPr>
              <w:pStyle w:val="08-Tabelageral"/>
              <w:rPr>
                <w:rFonts w:cs="Arial"/>
                <w:szCs w:val="14"/>
              </w:rPr>
            </w:pPr>
          </w:p>
        </w:tc>
        <w:tc>
          <w:tcPr>
            <w:tcW w:w="1417" w:type="dxa"/>
            <w:tcBorders>
              <w:top w:val="nil"/>
              <w:bottom w:val="nil"/>
            </w:tcBorders>
            <w:shd w:val="clear" w:color="auto" w:fill="auto"/>
            <w:vAlign w:val="center"/>
          </w:tcPr>
          <w:p w14:paraId="3335A54D" w14:textId="77777777" w:rsidR="00E418E5" w:rsidRPr="00BC7DA5" w:rsidRDefault="00E418E5" w:rsidP="00E418E5">
            <w:pPr>
              <w:pStyle w:val="08-Tabelageral"/>
              <w:rPr>
                <w:rFonts w:cs="Arial"/>
                <w:szCs w:val="14"/>
              </w:rPr>
            </w:pPr>
            <w:r>
              <w:rPr>
                <w:rFonts w:cs="Arial"/>
                <w:szCs w:val="14"/>
              </w:rPr>
              <w:t>(226.222)</w:t>
            </w:r>
          </w:p>
        </w:tc>
        <w:tc>
          <w:tcPr>
            <w:tcW w:w="1418" w:type="dxa"/>
            <w:tcBorders>
              <w:top w:val="nil"/>
              <w:bottom w:val="nil"/>
            </w:tcBorders>
            <w:shd w:val="clear" w:color="auto" w:fill="auto"/>
            <w:vAlign w:val="center"/>
          </w:tcPr>
          <w:p w14:paraId="2C135975" w14:textId="77777777" w:rsidR="00E418E5" w:rsidRPr="00BC7DA5" w:rsidRDefault="00E418E5" w:rsidP="00E418E5">
            <w:pPr>
              <w:pStyle w:val="08-Tabelageral"/>
              <w:rPr>
                <w:rFonts w:cs="Arial"/>
                <w:szCs w:val="14"/>
              </w:rPr>
            </w:pPr>
            <w:r>
              <w:rPr>
                <w:rFonts w:cs="Arial"/>
                <w:szCs w:val="14"/>
              </w:rPr>
              <w:t>(40.658)</w:t>
            </w:r>
          </w:p>
        </w:tc>
      </w:tr>
      <w:tr w:rsidR="00E418E5" w:rsidRPr="00F954A9" w14:paraId="1DF9EEE1" w14:textId="77777777" w:rsidTr="00E418E5">
        <w:trPr>
          <w:trHeight w:val="238"/>
          <w:jc w:val="center"/>
        </w:trPr>
        <w:tc>
          <w:tcPr>
            <w:tcW w:w="3261" w:type="dxa"/>
            <w:tcBorders>
              <w:top w:val="nil"/>
              <w:bottom w:val="nil"/>
            </w:tcBorders>
            <w:shd w:val="clear" w:color="auto" w:fill="auto"/>
          </w:tcPr>
          <w:p w14:paraId="42DD5968" w14:textId="77777777" w:rsidR="00E418E5" w:rsidRPr="00F954A9" w:rsidRDefault="00E418E5" w:rsidP="00E418E5">
            <w:pPr>
              <w:pStyle w:val="08-Tabelageral"/>
              <w:ind w:left="283" w:hanging="170"/>
              <w:jc w:val="left"/>
              <w:rPr>
                <w:rFonts w:cs="Arial"/>
                <w:b/>
                <w:szCs w:val="14"/>
              </w:rPr>
            </w:pPr>
            <w:r w:rsidRPr="00F954A9">
              <w:rPr>
                <w:rFonts w:cs="Arial"/>
                <w:b/>
                <w:szCs w:val="14"/>
              </w:rPr>
              <w:t>Ativo Não Circulante</w:t>
            </w:r>
          </w:p>
        </w:tc>
        <w:tc>
          <w:tcPr>
            <w:tcW w:w="437" w:type="dxa"/>
            <w:tcBorders>
              <w:top w:val="nil"/>
              <w:bottom w:val="nil"/>
            </w:tcBorders>
            <w:shd w:val="clear" w:color="auto" w:fill="auto"/>
          </w:tcPr>
          <w:p w14:paraId="40BBD04F" w14:textId="77777777" w:rsidR="00E418E5" w:rsidRPr="00F954A9" w:rsidRDefault="00E418E5" w:rsidP="00E418E5">
            <w:pPr>
              <w:pStyle w:val="08-Tabelageral"/>
              <w:jc w:val="center"/>
              <w:rPr>
                <w:rFonts w:cs="Arial"/>
                <w:b/>
                <w:szCs w:val="14"/>
              </w:rPr>
            </w:pPr>
          </w:p>
        </w:tc>
        <w:tc>
          <w:tcPr>
            <w:tcW w:w="1411" w:type="dxa"/>
            <w:tcBorders>
              <w:top w:val="nil"/>
              <w:bottom w:val="nil"/>
            </w:tcBorders>
            <w:shd w:val="clear" w:color="auto" w:fill="auto"/>
            <w:vAlign w:val="center"/>
          </w:tcPr>
          <w:p w14:paraId="00334543" w14:textId="77777777" w:rsidR="00E418E5" w:rsidRPr="00F954A9" w:rsidRDefault="00E418E5" w:rsidP="00E418E5">
            <w:pPr>
              <w:pStyle w:val="08-Tabelageral"/>
              <w:rPr>
                <w:rFonts w:cs="Arial"/>
                <w:b/>
                <w:szCs w:val="14"/>
              </w:rPr>
            </w:pPr>
            <w:r>
              <w:rPr>
                <w:rFonts w:cs="Arial"/>
                <w:b/>
                <w:szCs w:val="14"/>
              </w:rPr>
              <w:t>71.727</w:t>
            </w:r>
          </w:p>
        </w:tc>
        <w:tc>
          <w:tcPr>
            <w:tcW w:w="1412" w:type="dxa"/>
            <w:tcBorders>
              <w:top w:val="nil"/>
              <w:bottom w:val="nil"/>
            </w:tcBorders>
            <w:shd w:val="clear" w:color="auto" w:fill="auto"/>
            <w:vAlign w:val="center"/>
          </w:tcPr>
          <w:p w14:paraId="49F4D7A8" w14:textId="77777777" w:rsidR="00E418E5" w:rsidRPr="00F954A9" w:rsidRDefault="00E418E5" w:rsidP="00E418E5">
            <w:pPr>
              <w:pStyle w:val="08-Tabelageral"/>
              <w:rPr>
                <w:rFonts w:cs="Arial"/>
                <w:b/>
                <w:szCs w:val="14"/>
              </w:rPr>
            </w:pPr>
            <w:r>
              <w:rPr>
                <w:rFonts w:cs="Arial"/>
                <w:b/>
                <w:szCs w:val="14"/>
              </w:rPr>
              <w:t>68.332</w:t>
            </w:r>
          </w:p>
        </w:tc>
        <w:tc>
          <w:tcPr>
            <w:tcW w:w="283" w:type="dxa"/>
            <w:tcBorders>
              <w:top w:val="nil"/>
              <w:bottom w:val="nil"/>
            </w:tcBorders>
            <w:shd w:val="clear" w:color="auto" w:fill="auto"/>
            <w:vAlign w:val="center"/>
          </w:tcPr>
          <w:p w14:paraId="51022A57" w14:textId="77777777" w:rsidR="00E418E5" w:rsidRPr="00F954A9" w:rsidRDefault="00E418E5" w:rsidP="00E418E5">
            <w:pPr>
              <w:pStyle w:val="08-Tabelageral"/>
              <w:rPr>
                <w:rFonts w:cs="Arial"/>
                <w:b/>
                <w:szCs w:val="14"/>
              </w:rPr>
            </w:pPr>
          </w:p>
        </w:tc>
        <w:tc>
          <w:tcPr>
            <w:tcW w:w="1417" w:type="dxa"/>
            <w:tcBorders>
              <w:top w:val="nil"/>
              <w:bottom w:val="nil"/>
            </w:tcBorders>
            <w:shd w:val="clear" w:color="auto" w:fill="auto"/>
            <w:vAlign w:val="center"/>
          </w:tcPr>
          <w:p w14:paraId="5B1F1974" w14:textId="77777777" w:rsidR="00E418E5" w:rsidRPr="00F954A9" w:rsidRDefault="00E418E5" w:rsidP="00E418E5">
            <w:pPr>
              <w:pStyle w:val="08-Tabelageral"/>
              <w:rPr>
                <w:rFonts w:cs="Arial"/>
                <w:b/>
                <w:szCs w:val="14"/>
              </w:rPr>
            </w:pPr>
            <w:r>
              <w:rPr>
                <w:rFonts w:cs="Arial"/>
                <w:b/>
                <w:szCs w:val="14"/>
              </w:rPr>
              <w:t>80.800</w:t>
            </w:r>
          </w:p>
        </w:tc>
        <w:tc>
          <w:tcPr>
            <w:tcW w:w="1418" w:type="dxa"/>
            <w:tcBorders>
              <w:top w:val="nil"/>
              <w:bottom w:val="nil"/>
            </w:tcBorders>
            <w:shd w:val="clear" w:color="auto" w:fill="auto"/>
            <w:vAlign w:val="center"/>
          </w:tcPr>
          <w:p w14:paraId="53206CC7" w14:textId="77777777" w:rsidR="00E418E5" w:rsidRPr="00F954A9" w:rsidRDefault="00E418E5" w:rsidP="00E418E5">
            <w:pPr>
              <w:pStyle w:val="08-Tabelageral"/>
              <w:rPr>
                <w:rFonts w:cs="Arial"/>
                <w:b/>
                <w:szCs w:val="14"/>
              </w:rPr>
            </w:pPr>
            <w:r>
              <w:rPr>
                <w:rFonts w:cs="Arial"/>
                <w:b/>
                <w:szCs w:val="14"/>
              </w:rPr>
              <w:t>84.337</w:t>
            </w:r>
          </w:p>
        </w:tc>
      </w:tr>
      <w:tr w:rsidR="00E418E5" w:rsidRPr="00BC7DA5" w14:paraId="13CEF5E4" w14:textId="77777777" w:rsidTr="00E418E5">
        <w:trPr>
          <w:trHeight w:val="238"/>
          <w:jc w:val="center"/>
        </w:trPr>
        <w:tc>
          <w:tcPr>
            <w:tcW w:w="3261" w:type="dxa"/>
            <w:tcBorders>
              <w:top w:val="nil"/>
              <w:bottom w:val="nil"/>
            </w:tcBorders>
            <w:shd w:val="clear" w:color="auto" w:fill="auto"/>
          </w:tcPr>
          <w:p w14:paraId="184DE663" w14:textId="77777777" w:rsidR="00E418E5" w:rsidRPr="009D0C3F" w:rsidRDefault="00E418E5" w:rsidP="00E418E5">
            <w:pPr>
              <w:pStyle w:val="08-Tabelageral"/>
              <w:ind w:left="283" w:hanging="170"/>
              <w:jc w:val="left"/>
              <w:rPr>
                <w:rFonts w:cs="Arial"/>
                <w:b/>
                <w:szCs w:val="14"/>
              </w:rPr>
            </w:pPr>
            <w:r w:rsidRPr="00BC7DA5">
              <w:rPr>
                <w:rFonts w:cs="Arial"/>
                <w:szCs w:val="14"/>
              </w:rPr>
              <w:t>Impostos a compensar</w:t>
            </w:r>
          </w:p>
        </w:tc>
        <w:tc>
          <w:tcPr>
            <w:tcW w:w="437" w:type="dxa"/>
            <w:tcBorders>
              <w:top w:val="nil"/>
              <w:bottom w:val="nil"/>
            </w:tcBorders>
            <w:shd w:val="clear" w:color="auto" w:fill="auto"/>
          </w:tcPr>
          <w:p w14:paraId="7F8C23BA" w14:textId="77777777" w:rsidR="00E418E5" w:rsidRPr="00BC7DA5" w:rsidRDefault="00E418E5" w:rsidP="00E418E5">
            <w:pPr>
              <w:pStyle w:val="08-Tabelageral"/>
              <w:jc w:val="center"/>
              <w:rPr>
                <w:rFonts w:cs="Arial"/>
                <w:szCs w:val="14"/>
              </w:rPr>
            </w:pPr>
          </w:p>
        </w:tc>
        <w:tc>
          <w:tcPr>
            <w:tcW w:w="1411" w:type="dxa"/>
            <w:tcBorders>
              <w:top w:val="nil"/>
              <w:bottom w:val="nil"/>
            </w:tcBorders>
            <w:shd w:val="clear" w:color="auto" w:fill="auto"/>
            <w:vAlign w:val="center"/>
          </w:tcPr>
          <w:p w14:paraId="3E438683" w14:textId="77777777" w:rsidR="00E418E5" w:rsidRDefault="00E418E5" w:rsidP="00E418E5">
            <w:pPr>
              <w:pStyle w:val="08-Tabelageral"/>
              <w:rPr>
                <w:rFonts w:cs="Arial"/>
                <w:szCs w:val="14"/>
              </w:rPr>
            </w:pPr>
            <w:r>
              <w:rPr>
                <w:rFonts w:cs="Arial"/>
                <w:szCs w:val="14"/>
              </w:rPr>
              <w:t>71.818</w:t>
            </w:r>
          </w:p>
        </w:tc>
        <w:tc>
          <w:tcPr>
            <w:tcW w:w="1412" w:type="dxa"/>
            <w:tcBorders>
              <w:top w:val="nil"/>
              <w:bottom w:val="nil"/>
            </w:tcBorders>
            <w:shd w:val="clear" w:color="auto" w:fill="auto"/>
            <w:vAlign w:val="center"/>
          </w:tcPr>
          <w:p w14:paraId="3F8C37D1" w14:textId="77777777" w:rsidR="00E418E5" w:rsidRDefault="00E418E5" w:rsidP="00E418E5">
            <w:pPr>
              <w:pStyle w:val="08-Tabelageral"/>
              <w:rPr>
                <w:rFonts w:cs="Arial"/>
                <w:szCs w:val="14"/>
              </w:rPr>
            </w:pPr>
            <w:r>
              <w:rPr>
                <w:rFonts w:cs="Arial"/>
                <w:szCs w:val="14"/>
              </w:rPr>
              <w:t>68.479</w:t>
            </w:r>
          </w:p>
        </w:tc>
        <w:tc>
          <w:tcPr>
            <w:tcW w:w="283" w:type="dxa"/>
            <w:tcBorders>
              <w:top w:val="nil"/>
              <w:bottom w:val="nil"/>
            </w:tcBorders>
            <w:shd w:val="clear" w:color="auto" w:fill="auto"/>
            <w:vAlign w:val="center"/>
          </w:tcPr>
          <w:p w14:paraId="014619CE" w14:textId="77777777" w:rsidR="00E418E5" w:rsidRPr="00BC7DA5" w:rsidRDefault="00E418E5" w:rsidP="00E418E5">
            <w:pPr>
              <w:pStyle w:val="08-Tabelageral"/>
              <w:rPr>
                <w:rFonts w:cs="Arial"/>
                <w:szCs w:val="14"/>
              </w:rPr>
            </w:pPr>
          </w:p>
        </w:tc>
        <w:tc>
          <w:tcPr>
            <w:tcW w:w="1417" w:type="dxa"/>
            <w:tcBorders>
              <w:top w:val="nil"/>
              <w:bottom w:val="nil"/>
            </w:tcBorders>
            <w:shd w:val="clear" w:color="auto" w:fill="auto"/>
            <w:vAlign w:val="center"/>
          </w:tcPr>
          <w:p w14:paraId="7958B53F" w14:textId="77777777" w:rsidR="00E418E5" w:rsidRDefault="00E418E5" w:rsidP="00E418E5">
            <w:pPr>
              <w:pStyle w:val="08-Tabelageral"/>
              <w:rPr>
                <w:rFonts w:cs="Arial"/>
                <w:szCs w:val="14"/>
              </w:rPr>
            </w:pPr>
            <w:r>
              <w:rPr>
                <w:rFonts w:cs="Arial"/>
                <w:szCs w:val="14"/>
              </w:rPr>
              <w:t>82.333</w:t>
            </w:r>
          </w:p>
        </w:tc>
        <w:tc>
          <w:tcPr>
            <w:tcW w:w="1418" w:type="dxa"/>
            <w:tcBorders>
              <w:top w:val="nil"/>
              <w:bottom w:val="nil"/>
            </w:tcBorders>
            <w:shd w:val="clear" w:color="auto" w:fill="auto"/>
            <w:vAlign w:val="center"/>
          </w:tcPr>
          <w:p w14:paraId="5B2E21AE" w14:textId="77777777" w:rsidR="00E418E5" w:rsidRDefault="00E418E5" w:rsidP="00E418E5">
            <w:pPr>
              <w:pStyle w:val="08-Tabelageral"/>
              <w:rPr>
                <w:rFonts w:cs="Arial"/>
                <w:szCs w:val="14"/>
              </w:rPr>
            </w:pPr>
            <w:r>
              <w:rPr>
                <w:rFonts w:cs="Arial"/>
                <w:szCs w:val="14"/>
              </w:rPr>
              <w:t>98.354</w:t>
            </w:r>
          </w:p>
        </w:tc>
      </w:tr>
      <w:tr w:rsidR="00E418E5" w:rsidRPr="00BC7DA5" w14:paraId="76CE12DB" w14:textId="77777777" w:rsidTr="00E418E5">
        <w:trPr>
          <w:trHeight w:val="238"/>
          <w:jc w:val="center"/>
        </w:trPr>
        <w:tc>
          <w:tcPr>
            <w:tcW w:w="3261" w:type="dxa"/>
            <w:tcBorders>
              <w:top w:val="nil"/>
              <w:bottom w:val="nil"/>
            </w:tcBorders>
            <w:shd w:val="clear" w:color="auto" w:fill="auto"/>
          </w:tcPr>
          <w:p w14:paraId="05BBF1F7" w14:textId="77777777" w:rsidR="00E418E5" w:rsidRPr="00BC7DA5" w:rsidRDefault="00E418E5" w:rsidP="00E418E5">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163E44CF" w14:textId="77777777" w:rsidR="00E418E5" w:rsidRPr="00BC7DA5" w:rsidRDefault="00E418E5" w:rsidP="00E418E5">
            <w:pPr>
              <w:pStyle w:val="08-Tabelageral"/>
              <w:jc w:val="center"/>
              <w:rPr>
                <w:rFonts w:cs="Arial"/>
                <w:szCs w:val="14"/>
              </w:rPr>
            </w:pPr>
          </w:p>
        </w:tc>
        <w:tc>
          <w:tcPr>
            <w:tcW w:w="1411" w:type="dxa"/>
            <w:tcBorders>
              <w:top w:val="nil"/>
              <w:bottom w:val="nil"/>
            </w:tcBorders>
            <w:shd w:val="clear" w:color="auto" w:fill="auto"/>
            <w:vAlign w:val="center"/>
          </w:tcPr>
          <w:p w14:paraId="6DE275E3" w14:textId="77777777" w:rsidR="00E418E5" w:rsidRDefault="00E418E5" w:rsidP="00E418E5">
            <w:pPr>
              <w:pStyle w:val="08-Tabelageral"/>
              <w:rPr>
                <w:rFonts w:cs="Arial"/>
                <w:szCs w:val="14"/>
              </w:rPr>
            </w:pPr>
            <w:r>
              <w:rPr>
                <w:rFonts w:cs="Arial"/>
                <w:szCs w:val="14"/>
              </w:rPr>
              <w:t>(91)</w:t>
            </w:r>
          </w:p>
        </w:tc>
        <w:tc>
          <w:tcPr>
            <w:tcW w:w="1412" w:type="dxa"/>
            <w:tcBorders>
              <w:top w:val="nil"/>
              <w:bottom w:val="nil"/>
            </w:tcBorders>
            <w:shd w:val="clear" w:color="auto" w:fill="auto"/>
            <w:vAlign w:val="center"/>
          </w:tcPr>
          <w:p w14:paraId="23D18A9D" w14:textId="77777777" w:rsidR="00E418E5" w:rsidRDefault="00E418E5" w:rsidP="00E418E5">
            <w:pPr>
              <w:pStyle w:val="08-Tabelageral"/>
              <w:rPr>
                <w:rFonts w:cs="Arial"/>
                <w:szCs w:val="14"/>
              </w:rPr>
            </w:pPr>
            <w:r>
              <w:rPr>
                <w:rFonts w:cs="Arial"/>
                <w:szCs w:val="14"/>
              </w:rPr>
              <w:t>(147)</w:t>
            </w:r>
          </w:p>
        </w:tc>
        <w:tc>
          <w:tcPr>
            <w:tcW w:w="283" w:type="dxa"/>
            <w:tcBorders>
              <w:top w:val="nil"/>
              <w:bottom w:val="nil"/>
            </w:tcBorders>
            <w:shd w:val="clear" w:color="auto" w:fill="auto"/>
            <w:vAlign w:val="center"/>
          </w:tcPr>
          <w:p w14:paraId="38BF7A55" w14:textId="77777777" w:rsidR="00E418E5" w:rsidRPr="00BC7DA5" w:rsidRDefault="00E418E5" w:rsidP="00E418E5">
            <w:pPr>
              <w:pStyle w:val="08-Tabelageral"/>
              <w:rPr>
                <w:rFonts w:cs="Arial"/>
                <w:szCs w:val="14"/>
              </w:rPr>
            </w:pPr>
          </w:p>
        </w:tc>
        <w:tc>
          <w:tcPr>
            <w:tcW w:w="1417" w:type="dxa"/>
            <w:tcBorders>
              <w:top w:val="nil"/>
              <w:bottom w:val="nil"/>
            </w:tcBorders>
            <w:shd w:val="clear" w:color="auto" w:fill="auto"/>
            <w:vAlign w:val="center"/>
          </w:tcPr>
          <w:p w14:paraId="24C4EBCB" w14:textId="77777777" w:rsidR="00E418E5" w:rsidRDefault="00E418E5" w:rsidP="00E418E5">
            <w:pPr>
              <w:pStyle w:val="08-Tabelageral"/>
              <w:rPr>
                <w:rFonts w:cs="Arial"/>
                <w:szCs w:val="14"/>
              </w:rPr>
            </w:pPr>
            <w:r>
              <w:rPr>
                <w:rFonts w:cs="Arial"/>
                <w:szCs w:val="14"/>
              </w:rPr>
              <w:t>(1.533)</w:t>
            </w:r>
          </w:p>
        </w:tc>
        <w:tc>
          <w:tcPr>
            <w:tcW w:w="1418" w:type="dxa"/>
            <w:tcBorders>
              <w:top w:val="nil"/>
              <w:bottom w:val="nil"/>
            </w:tcBorders>
            <w:shd w:val="clear" w:color="auto" w:fill="auto"/>
            <w:vAlign w:val="center"/>
          </w:tcPr>
          <w:p w14:paraId="31968737" w14:textId="77777777" w:rsidR="00E418E5" w:rsidRDefault="00E418E5" w:rsidP="00E418E5">
            <w:pPr>
              <w:pStyle w:val="08-Tabelageral"/>
              <w:rPr>
                <w:rFonts w:cs="Arial"/>
                <w:szCs w:val="14"/>
              </w:rPr>
            </w:pPr>
            <w:r>
              <w:rPr>
                <w:rFonts w:cs="Arial"/>
                <w:szCs w:val="14"/>
              </w:rPr>
              <w:t>(14.017)</w:t>
            </w:r>
          </w:p>
        </w:tc>
      </w:tr>
      <w:tr w:rsidR="00E418E5" w:rsidRPr="00BC7DA5" w14:paraId="7107373E" w14:textId="77777777" w:rsidTr="00E418E5">
        <w:trPr>
          <w:trHeight w:val="238"/>
          <w:jc w:val="center"/>
        </w:trPr>
        <w:tc>
          <w:tcPr>
            <w:tcW w:w="3261" w:type="dxa"/>
            <w:tcBorders>
              <w:top w:val="nil"/>
              <w:bottom w:val="single" w:sz="2" w:space="0" w:color="1F4E79" w:themeColor="accent1" w:themeShade="80"/>
            </w:tcBorders>
            <w:shd w:val="clear" w:color="auto" w:fill="auto"/>
          </w:tcPr>
          <w:p w14:paraId="5AB65F82" w14:textId="77777777" w:rsidR="00E418E5" w:rsidRPr="00BC7DA5" w:rsidRDefault="00E418E5" w:rsidP="00E418E5">
            <w:pPr>
              <w:pStyle w:val="08-Tabelageral"/>
              <w:jc w:val="left"/>
              <w:rPr>
                <w:rFonts w:cs="Arial"/>
                <w:b/>
                <w:szCs w:val="14"/>
              </w:rPr>
            </w:pPr>
            <w:r w:rsidRPr="00BC7DA5">
              <w:rPr>
                <w:rFonts w:cs="Arial"/>
                <w:b/>
              </w:rPr>
              <w:t xml:space="preserve">Total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217AD31F" w14:textId="77777777" w:rsidR="00E418E5" w:rsidRPr="00BC7DA5" w:rsidRDefault="00E418E5" w:rsidP="00E418E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00021E63" w14:textId="77777777" w:rsidR="00E418E5" w:rsidRPr="00BC7DA5" w:rsidRDefault="00E418E5" w:rsidP="00E418E5">
            <w:pPr>
              <w:pStyle w:val="08-Tabelageral"/>
              <w:rPr>
                <w:rFonts w:cs="Arial"/>
                <w:b/>
                <w:szCs w:val="14"/>
              </w:rPr>
            </w:pPr>
            <w:r>
              <w:rPr>
                <w:rFonts w:cs="Arial"/>
                <w:b/>
                <w:szCs w:val="14"/>
              </w:rPr>
              <w:t>84.342</w:t>
            </w:r>
          </w:p>
        </w:tc>
        <w:tc>
          <w:tcPr>
            <w:tcW w:w="1412" w:type="dxa"/>
            <w:tcBorders>
              <w:top w:val="nil"/>
              <w:bottom w:val="single" w:sz="2" w:space="0" w:color="1F4E79" w:themeColor="accent1" w:themeShade="80"/>
            </w:tcBorders>
            <w:shd w:val="clear" w:color="auto" w:fill="auto"/>
            <w:vAlign w:val="center"/>
          </w:tcPr>
          <w:p w14:paraId="6C54726F" w14:textId="77777777" w:rsidR="00E418E5" w:rsidRPr="00BC7DA5" w:rsidRDefault="00E418E5" w:rsidP="00E418E5">
            <w:pPr>
              <w:pStyle w:val="08-Tabelageral"/>
              <w:rPr>
                <w:rFonts w:cs="Arial"/>
                <w:b/>
                <w:szCs w:val="14"/>
              </w:rPr>
            </w:pPr>
            <w:r>
              <w:rPr>
                <w:rFonts w:cs="Arial"/>
                <w:b/>
                <w:szCs w:val="14"/>
              </w:rPr>
              <w:t>70.260</w:t>
            </w:r>
          </w:p>
        </w:tc>
        <w:tc>
          <w:tcPr>
            <w:tcW w:w="283" w:type="dxa"/>
            <w:tcBorders>
              <w:top w:val="nil"/>
              <w:bottom w:val="single" w:sz="2" w:space="0" w:color="1F4E79" w:themeColor="accent1" w:themeShade="80"/>
            </w:tcBorders>
            <w:shd w:val="clear" w:color="auto" w:fill="auto"/>
            <w:vAlign w:val="center"/>
          </w:tcPr>
          <w:p w14:paraId="7EB70E8C" w14:textId="77777777" w:rsidR="00E418E5" w:rsidRPr="00BC7DA5"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FB61329" w14:textId="77777777" w:rsidR="00E418E5" w:rsidRPr="00BC7DA5" w:rsidRDefault="00E418E5" w:rsidP="00E418E5">
            <w:pPr>
              <w:pStyle w:val="08-Tabelageral"/>
              <w:rPr>
                <w:rFonts w:cs="Arial"/>
                <w:b/>
                <w:szCs w:val="14"/>
              </w:rPr>
            </w:pPr>
            <w:r>
              <w:rPr>
                <w:rFonts w:cs="Arial"/>
                <w:b/>
                <w:szCs w:val="14"/>
              </w:rPr>
              <w:t>93.415</w:t>
            </w:r>
          </w:p>
        </w:tc>
        <w:tc>
          <w:tcPr>
            <w:tcW w:w="1418" w:type="dxa"/>
            <w:tcBorders>
              <w:top w:val="nil"/>
              <w:bottom w:val="single" w:sz="2" w:space="0" w:color="1F4E79" w:themeColor="accent1" w:themeShade="80"/>
            </w:tcBorders>
            <w:shd w:val="clear" w:color="auto" w:fill="auto"/>
            <w:vAlign w:val="center"/>
          </w:tcPr>
          <w:p w14:paraId="1709E0F1" w14:textId="77777777" w:rsidR="00E418E5" w:rsidRPr="00BC7DA5" w:rsidRDefault="00E418E5" w:rsidP="00E418E5">
            <w:pPr>
              <w:pStyle w:val="08-Tabelageral"/>
              <w:rPr>
                <w:rFonts w:cs="Arial"/>
                <w:b/>
                <w:szCs w:val="14"/>
              </w:rPr>
            </w:pPr>
            <w:r>
              <w:rPr>
                <w:rFonts w:cs="Arial"/>
                <w:b/>
                <w:szCs w:val="14"/>
              </w:rPr>
              <w:t>86.265</w:t>
            </w:r>
          </w:p>
        </w:tc>
      </w:tr>
    </w:tbl>
    <w:p w14:paraId="3CDF407B" w14:textId="77777777" w:rsidR="00E418E5" w:rsidRPr="002F63BE" w:rsidRDefault="00E418E5" w:rsidP="00E418E5">
      <w:pPr>
        <w:pStyle w:val="PargrafodaLista"/>
        <w:keepNext/>
        <w:keepLines/>
        <w:numPr>
          <w:ilvl w:val="0"/>
          <w:numId w:val="11"/>
        </w:numPr>
        <w:spacing w:after="40" w:line="240" w:lineRule="auto"/>
        <w:ind w:left="284" w:hanging="284"/>
        <w:jc w:val="both"/>
        <w:rPr>
          <w:rFonts w:ascii="Arial" w:hAnsi="Arial" w:cs="Arial"/>
          <w:b/>
          <w:color w:val="1F4E79" w:themeColor="accent1" w:themeShade="80"/>
          <w:sz w:val="14"/>
          <w:szCs w:val="14"/>
        </w:rPr>
      </w:pPr>
      <w:r w:rsidRPr="002F63BE">
        <w:rPr>
          <w:rFonts w:ascii="Arial" w:hAnsi="Arial" w:cs="Arial"/>
          <w:sz w:val="14"/>
          <w:szCs w:val="14"/>
        </w:rPr>
        <w:t>O</w:t>
      </w:r>
      <w:r>
        <w:rPr>
          <w:rFonts w:ascii="Arial" w:hAnsi="Arial" w:cs="Arial"/>
          <w:sz w:val="14"/>
          <w:szCs w:val="14"/>
        </w:rPr>
        <w:t>s</w:t>
      </w:r>
      <w:r w:rsidRPr="002F63BE">
        <w:rPr>
          <w:rFonts w:ascii="Arial" w:hAnsi="Arial" w:cs="Arial"/>
          <w:sz w:val="14"/>
          <w:szCs w:val="14"/>
        </w:rPr>
        <w:t xml:space="preserve"> saldo</w:t>
      </w:r>
      <w:r>
        <w:rPr>
          <w:rFonts w:ascii="Arial" w:hAnsi="Arial" w:cs="Arial"/>
          <w:sz w:val="14"/>
          <w:szCs w:val="14"/>
        </w:rPr>
        <w:t>s</w:t>
      </w:r>
      <w:r w:rsidRPr="002F63BE">
        <w:rPr>
          <w:rFonts w:ascii="Arial" w:hAnsi="Arial" w:cs="Arial"/>
          <w:sz w:val="14"/>
          <w:szCs w:val="14"/>
        </w:rPr>
        <w:t xml:space="preserve"> </w:t>
      </w:r>
      <w:r w:rsidRPr="00F56086">
        <w:rPr>
          <w:rFonts w:ascii="Arial" w:hAnsi="Arial" w:cs="Arial"/>
          <w:sz w:val="14"/>
          <w:szCs w:val="14"/>
        </w:rPr>
        <w:t>em 3</w:t>
      </w:r>
      <w:r>
        <w:rPr>
          <w:rFonts w:ascii="Arial" w:hAnsi="Arial" w:cs="Arial"/>
          <w:sz w:val="14"/>
          <w:szCs w:val="14"/>
        </w:rPr>
        <w:t>0</w:t>
      </w:r>
      <w:r w:rsidRPr="00F56086">
        <w:rPr>
          <w:rFonts w:ascii="Arial" w:hAnsi="Arial" w:cs="Arial"/>
          <w:sz w:val="14"/>
          <w:szCs w:val="14"/>
        </w:rPr>
        <w:t>.</w:t>
      </w:r>
      <w:r>
        <w:rPr>
          <w:rFonts w:ascii="Arial" w:hAnsi="Arial" w:cs="Arial"/>
          <w:sz w:val="14"/>
          <w:szCs w:val="14"/>
        </w:rPr>
        <w:t>06</w:t>
      </w:r>
      <w:r w:rsidRPr="00F56086">
        <w:rPr>
          <w:rFonts w:ascii="Arial" w:hAnsi="Arial" w:cs="Arial"/>
          <w:sz w:val="14"/>
          <w:szCs w:val="14"/>
        </w:rPr>
        <w:t>.202</w:t>
      </w:r>
      <w:r>
        <w:rPr>
          <w:rFonts w:ascii="Arial" w:hAnsi="Arial" w:cs="Arial"/>
          <w:sz w:val="14"/>
          <w:szCs w:val="14"/>
        </w:rPr>
        <w:t>2</w:t>
      </w:r>
      <w:r w:rsidRPr="002F63BE">
        <w:rPr>
          <w:rFonts w:ascii="Arial" w:hAnsi="Arial" w:cs="Arial"/>
          <w:sz w:val="14"/>
          <w:szCs w:val="14"/>
        </w:rPr>
        <w:t xml:space="preserve"> e 31.</w:t>
      </w:r>
      <w:r>
        <w:rPr>
          <w:rFonts w:ascii="Arial" w:hAnsi="Arial" w:cs="Arial"/>
          <w:sz w:val="14"/>
          <w:szCs w:val="14"/>
        </w:rPr>
        <w:t>1</w:t>
      </w:r>
      <w:r w:rsidRPr="002F63BE">
        <w:rPr>
          <w:rFonts w:ascii="Arial" w:hAnsi="Arial" w:cs="Arial"/>
          <w:sz w:val="14"/>
          <w:szCs w:val="14"/>
        </w:rPr>
        <w:t>2.20</w:t>
      </w:r>
      <w:r>
        <w:rPr>
          <w:rFonts w:ascii="Arial" w:hAnsi="Arial" w:cs="Arial"/>
          <w:sz w:val="14"/>
          <w:szCs w:val="14"/>
        </w:rPr>
        <w:t>21</w:t>
      </w:r>
      <w:r w:rsidRPr="002F63BE">
        <w:rPr>
          <w:rFonts w:ascii="Arial" w:hAnsi="Arial" w:cs="Arial"/>
          <w:sz w:val="14"/>
          <w:szCs w:val="14"/>
        </w:rPr>
        <w:t xml:space="preserve"> (controlador e consolidado) referem-se principalmente à IRRF de anos anteriores não compensados/deduzidos. </w:t>
      </w:r>
    </w:p>
    <w:p w14:paraId="5BB98B5E" w14:textId="77777777" w:rsidR="00E418E5" w:rsidRDefault="00E418E5" w:rsidP="00E418E5">
      <w:pPr>
        <w:pStyle w:val="01-Textonormal"/>
      </w:pPr>
    </w:p>
    <w:p w14:paraId="7824896F" w14:textId="77777777" w:rsidR="00E418E5" w:rsidRDefault="00E418E5" w:rsidP="00E418E5">
      <w:pPr>
        <w:keepNext/>
        <w:keepLines/>
        <w:spacing w:after="40" w:line="240" w:lineRule="auto"/>
        <w:ind w:left="284" w:hanging="284"/>
        <w:rPr>
          <w:rFonts w:cs="Arial"/>
          <w:b/>
          <w:color w:val="1F4E79" w:themeColor="accent1" w:themeShade="80"/>
          <w:sz w:val="20"/>
          <w:szCs w:val="20"/>
        </w:rPr>
      </w:pPr>
      <w:r w:rsidRPr="00034C98">
        <w:rPr>
          <w:rFonts w:cs="Arial"/>
          <w:b/>
          <w:color w:val="1F4E79" w:themeColor="accent1" w:themeShade="80"/>
          <w:sz w:val="20"/>
          <w:szCs w:val="20"/>
        </w:rPr>
        <w:t>e) Ativos por Impostos Diferidos (Créditos Tributários)</w:t>
      </w:r>
    </w:p>
    <w:p w14:paraId="2CB963EE" w14:textId="77777777" w:rsidR="00E418E5" w:rsidRPr="00FF3D4B" w:rsidRDefault="00E418E5" w:rsidP="00E418E5">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418E5" w:rsidRPr="00BC7DA5" w14:paraId="5DDD1367" w14:textId="77777777" w:rsidTr="00E418E5">
        <w:trPr>
          <w:trHeight w:val="238"/>
          <w:jc w:val="center"/>
        </w:trPr>
        <w:tc>
          <w:tcPr>
            <w:tcW w:w="3094" w:type="dxa"/>
            <w:tcBorders>
              <w:top w:val="single" w:sz="2" w:space="0" w:color="1F4E79" w:themeColor="accent1" w:themeShade="80"/>
              <w:bottom w:val="nil"/>
            </w:tcBorders>
            <w:shd w:val="clear" w:color="auto" w:fill="auto"/>
            <w:vAlign w:val="center"/>
          </w:tcPr>
          <w:p w14:paraId="5F3B7DFF" w14:textId="77777777" w:rsidR="00E418E5" w:rsidRPr="00BC7DA5" w:rsidRDefault="00E418E5" w:rsidP="00E418E5">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085D85FE" w14:textId="77777777" w:rsidR="00E418E5" w:rsidRPr="00BC7DA5" w:rsidRDefault="00E418E5" w:rsidP="00E418E5">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06EA1966" w14:textId="77777777" w:rsidR="00E418E5" w:rsidRPr="00BC7DA5" w:rsidRDefault="00E418E5" w:rsidP="00E418E5">
            <w:pPr>
              <w:keepNext/>
              <w:keepLines/>
              <w:spacing w:after="0"/>
              <w:jc w:val="center"/>
              <w:rPr>
                <w:rFonts w:cs="Arial"/>
                <w:b/>
                <w:sz w:val="14"/>
                <w:szCs w:val="14"/>
              </w:rPr>
            </w:pPr>
            <w:r w:rsidRPr="00BC7DA5">
              <w:rPr>
                <w:rFonts w:cs="Arial"/>
                <w:b/>
                <w:sz w:val="14"/>
                <w:szCs w:val="14"/>
              </w:rPr>
              <w:t>Controlador</w:t>
            </w:r>
          </w:p>
        </w:tc>
      </w:tr>
      <w:tr w:rsidR="00E418E5" w:rsidRPr="00BC7DA5" w14:paraId="6E37FBF9" w14:textId="77777777" w:rsidTr="00E418E5">
        <w:trPr>
          <w:trHeight w:val="238"/>
          <w:jc w:val="center"/>
        </w:trPr>
        <w:tc>
          <w:tcPr>
            <w:tcW w:w="3094" w:type="dxa"/>
            <w:tcBorders>
              <w:top w:val="nil"/>
              <w:bottom w:val="single" w:sz="2" w:space="0" w:color="1F4E79" w:themeColor="accent1" w:themeShade="80"/>
            </w:tcBorders>
            <w:shd w:val="clear" w:color="auto" w:fill="auto"/>
            <w:vAlign w:val="center"/>
          </w:tcPr>
          <w:p w14:paraId="053E3CD9" w14:textId="77777777" w:rsidR="00E418E5" w:rsidRPr="00BC7DA5" w:rsidRDefault="00E418E5" w:rsidP="00E418E5">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3FB10FEC" w14:textId="77777777" w:rsidR="00E418E5" w:rsidRPr="00BC7DA5" w:rsidRDefault="00E418E5" w:rsidP="00E418E5">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6BCA854" w14:textId="77777777" w:rsidR="00E418E5" w:rsidRPr="00BC7DA5" w:rsidRDefault="00E418E5" w:rsidP="00E418E5">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E925EF5" w14:textId="77777777" w:rsidR="00E418E5" w:rsidRPr="00BC7DA5" w:rsidRDefault="00E418E5" w:rsidP="00E418E5">
            <w:pPr>
              <w:pStyle w:val="08-Tabelageral"/>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20519893" w14:textId="77777777" w:rsidR="00E418E5" w:rsidRPr="00BC7DA5"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5570263" w14:textId="77777777" w:rsidR="00E418E5" w:rsidRPr="00BC7DA5" w:rsidRDefault="00E418E5" w:rsidP="00E418E5">
            <w:pPr>
              <w:pStyle w:val="08-Tabelageral"/>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60378A4" w14:textId="77777777" w:rsidR="00E418E5" w:rsidRPr="00BC7DA5" w:rsidRDefault="00E418E5" w:rsidP="00E418E5">
            <w:pPr>
              <w:pStyle w:val="08-Tabelageral"/>
              <w:rPr>
                <w:rFonts w:cs="Arial"/>
                <w:b/>
              </w:rPr>
            </w:pPr>
            <w:r w:rsidRPr="00BC7DA5">
              <w:rPr>
                <w:rFonts w:cs="Arial"/>
                <w:b/>
              </w:rPr>
              <w:t>3</w:t>
            </w:r>
            <w:r>
              <w:rPr>
                <w:rFonts w:cs="Arial"/>
                <w:b/>
              </w:rPr>
              <w:t>0</w:t>
            </w:r>
            <w:r w:rsidRPr="00BC7DA5">
              <w:rPr>
                <w:rFonts w:cs="Arial"/>
                <w:b/>
              </w:rPr>
              <w:t>.</w:t>
            </w:r>
            <w:r>
              <w:rPr>
                <w:rFonts w:cs="Arial"/>
                <w:b/>
              </w:rPr>
              <w:t>06</w:t>
            </w:r>
            <w:r w:rsidRPr="00BC7DA5">
              <w:rPr>
                <w:rFonts w:cs="Arial"/>
                <w:b/>
              </w:rPr>
              <w:t>.20</w:t>
            </w:r>
            <w:r>
              <w:rPr>
                <w:rFonts w:cs="Arial"/>
                <w:b/>
              </w:rPr>
              <w:t>22</w:t>
            </w:r>
          </w:p>
        </w:tc>
      </w:tr>
      <w:tr w:rsidR="00E418E5" w:rsidRPr="00BC7DA5" w14:paraId="25B89D2D" w14:textId="77777777" w:rsidTr="00E418E5">
        <w:trPr>
          <w:trHeight w:val="238"/>
          <w:jc w:val="center"/>
        </w:trPr>
        <w:tc>
          <w:tcPr>
            <w:tcW w:w="3094" w:type="dxa"/>
            <w:tcBorders>
              <w:top w:val="single" w:sz="2" w:space="0" w:color="1F4E79" w:themeColor="accent1" w:themeShade="80"/>
            </w:tcBorders>
            <w:shd w:val="clear" w:color="auto" w:fill="auto"/>
          </w:tcPr>
          <w:p w14:paraId="74CA7BD6" w14:textId="77777777" w:rsidR="00E418E5" w:rsidRPr="00BC7DA5" w:rsidRDefault="00E418E5" w:rsidP="00E418E5">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16FDAEAA" w14:textId="77777777" w:rsidR="00E418E5" w:rsidRPr="00BC7DA5" w:rsidRDefault="00E418E5" w:rsidP="00E418E5">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1D227538" w14:textId="77777777" w:rsidR="00E418E5" w:rsidRPr="00BC7DA5" w:rsidRDefault="00E418E5" w:rsidP="00E418E5">
            <w:pPr>
              <w:pStyle w:val="08-Tabelageral"/>
              <w:rPr>
                <w:rFonts w:cs="Arial"/>
                <w:b/>
                <w:bCs/>
                <w:szCs w:val="14"/>
              </w:rPr>
            </w:pPr>
          </w:p>
        </w:tc>
        <w:tc>
          <w:tcPr>
            <w:tcW w:w="1412" w:type="dxa"/>
            <w:tcBorders>
              <w:top w:val="single" w:sz="2" w:space="0" w:color="1F4E79" w:themeColor="accent1" w:themeShade="80"/>
            </w:tcBorders>
            <w:shd w:val="clear" w:color="auto" w:fill="auto"/>
          </w:tcPr>
          <w:p w14:paraId="4DF7A76E" w14:textId="77777777" w:rsidR="00E418E5" w:rsidRPr="00BC7DA5" w:rsidRDefault="00E418E5" w:rsidP="00E418E5">
            <w:pPr>
              <w:pStyle w:val="08-Tabelageral"/>
              <w:rPr>
                <w:rFonts w:cs="Arial"/>
                <w:b/>
                <w:bCs/>
                <w:szCs w:val="14"/>
              </w:rPr>
            </w:pPr>
          </w:p>
        </w:tc>
        <w:tc>
          <w:tcPr>
            <w:tcW w:w="283" w:type="dxa"/>
            <w:tcBorders>
              <w:top w:val="single" w:sz="2" w:space="0" w:color="1F4E79" w:themeColor="accent1" w:themeShade="80"/>
            </w:tcBorders>
            <w:shd w:val="clear" w:color="auto" w:fill="auto"/>
          </w:tcPr>
          <w:p w14:paraId="30DF08BE" w14:textId="77777777" w:rsidR="00E418E5" w:rsidRPr="00BC7DA5" w:rsidRDefault="00E418E5" w:rsidP="00E418E5">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775F3C6F" w14:textId="77777777" w:rsidR="00E418E5" w:rsidRPr="00BC7DA5" w:rsidRDefault="00E418E5" w:rsidP="00E418E5">
            <w:pPr>
              <w:pStyle w:val="08-Tabelageral"/>
              <w:rPr>
                <w:rFonts w:cs="Arial"/>
                <w:b/>
                <w:bCs/>
                <w:szCs w:val="14"/>
              </w:rPr>
            </w:pPr>
          </w:p>
        </w:tc>
        <w:tc>
          <w:tcPr>
            <w:tcW w:w="1418" w:type="dxa"/>
            <w:tcBorders>
              <w:top w:val="single" w:sz="2" w:space="0" w:color="1F4E79" w:themeColor="accent1" w:themeShade="80"/>
            </w:tcBorders>
            <w:shd w:val="clear" w:color="auto" w:fill="auto"/>
          </w:tcPr>
          <w:p w14:paraId="1B9E5F3E" w14:textId="77777777" w:rsidR="00E418E5" w:rsidRPr="00BC7DA5" w:rsidRDefault="00E418E5" w:rsidP="00E418E5">
            <w:pPr>
              <w:pStyle w:val="08-Tabelageral"/>
              <w:rPr>
                <w:rFonts w:cs="Arial"/>
                <w:b/>
                <w:bCs/>
                <w:szCs w:val="14"/>
              </w:rPr>
            </w:pPr>
          </w:p>
        </w:tc>
      </w:tr>
      <w:tr w:rsidR="00E418E5" w:rsidRPr="00BC7DA5" w14:paraId="755D6968" w14:textId="77777777" w:rsidTr="00E418E5">
        <w:trPr>
          <w:trHeight w:val="238"/>
          <w:jc w:val="center"/>
        </w:trPr>
        <w:tc>
          <w:tcPr>
            <w:tcW w:w="3094" w:type="dxa"/>
            <w:shd w:val="clear" w:color="auto" w:fill="auto"/>
          </w:tcPr>
          <w:p w14:paraId="36727E0C" w14:textId="77777777" w:rsidR="00E418E5" w:rsidRPr="00BC7DA5" w:rsidRDefault="00E418E5" w:rsidP="00E418E5">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615A5CC3" w14:textId="77777777" w:rsidR="00E418E5" w:rsidRPr="00BC7DA5" w:rsidRDefault="00E418E5" w:rsidP="00E418E5">
            <w:pPr>
              <w:pStyle w:val="08-Tabelageral"/>
              <w:jc w:val="center"/>
              <w:rPr>
                <w:rFonts w:cs="Arial"/>
                <w:szCs w:val="14"/>
              </w:rPr>
            </w:pPr>
          </w:p>
        </w:tc>
        <w:tc>
          <w:tcPr>
            <w:tcW w:w="1411" w:type="dxa"/>
            <w:shd w:val="clear" w:color="auto" w:fill="auto"/>
          </w:tcPr>
          <w:p w14:paraId="62A58CD7" w14:textId="77777777" w:rsidR="00E418E5" w:rsidRPr="00BC7DA5" w:rsidRDefault="00E418E5" w:rsidP="00E418E5">
            <w:pPr>
              <w:pStyle w:val="08-Tabelageral"/>
              <w:rPr>
                <w:rFonts w:cs="Arial"/>
                <w:szCs w:val="14"/>
              </w:rPr>
            </w:pPr>
            <w:r>
              <w:rPr>
                <w:rFonts w:cs="Arial"/>
                <w:szCs w:val="14"/>
              </w:rPr>
              <w:t>10</w:t>
            </w:r>
          </w:p>
        </w:tc>
        <w:tc>
          <w:tcPr>
            <w:tcW w:w="1412" w:type="dxa"/>
            <w:shd w:val="clear" w:color="auto" w:fill="auto"/>
          </w:tcPr>
          <w:p w14:paraId="0418F272" w14:textId="77777777" w:rsidR="00E418E5" w:rsidRPr="00BC7DA5" w:rsidRDefault="00E418E5" w:rsidP="00E418E5">
            <w:pPr>
              <w:pStyle w:val="08-Tabelageral"/>
              <w:rPr>
                <w:rFonts w:cs="Arial"/>
              </w:rPr>
            </w:pPr>
            <w:r>
              <w:rPr>
                <w:rFonts w:cs="Arial"/>
              </w:rPr>
              <w:t>--</w:t>
            </w:r>
          </w:p>
        </w:tc>
        <w:tc>
          <w:tcPr>
            <w:tcW w:w="283" w:type="dxa"/>
            <w:shd w:val="clear" w:color="auto" w:fill="auto"/>
          </w:tcPr>
          <w:p w14:paraId="4C19A6D3" w14:textId="77777777" w:rsidR="00E418E5" w:rsidRPr="00BC7DA5" w:rsidRDefault="00E418E5" w:rsidP="00E418E5">
            <w:pPr>
              <w:pStyle w:val="08-Tabelageral"/>
              <w:rPr>
                <w:rFonts w:cs="Arial"/>
                <w:szCs w:val="14"/>
              </w:rPr>
            </w:pPr>
          </w:p>
        </w:tc>
        <w:tc>
          <w:tcPr>
            <w:tcW w:w="1417" w:type="dxa"/>
            <w:shd w:val="clear" w:color="auto" w:fill="auto"/>
          </w:tcPr>
          <w:p w14:paraId="0F21DB53" w14:textId="77777777" w:rsidR="00E418E5" w:rsidRPr="00BC7DA5" w:rsidRDefault="00E418E5" w:rsidP="00E418E5">
            <w:pPr>
              <w:pStyle w:val="08-Tabelageral"/>
              <w:rPr>
                <w:rFonts w:cs="Arial"/>
                <w:szCs w:val="14"/>
              </w:rPr>
            </w:pPr>
            <w:r>
              <w:rPr>
                <w:rFonts w:cs="Arial"/>
                <w:szCs w:val="14"/>
              </w:rPr>
              <w:t>--</w:t>
            </w:r>
          </w:p>
        </w:tc>
        <w:tc>
          <w:tcPr>
            <w:tcW w:w="1418" w:type="dxa"/>
            <w:shd w:val="clear" w:color="auto" w:fill="auto"/>
          </w:tcPr>
          <w:p w14:paraId="20E7BD7F" w14:textId="77777777" w:rsidR="00E418E5" w:rsidRPr="00BC7DA5" w:rsidRDefault="00E418E5" w:rsidP="00E418E5">
            <w:pPr>
              <w:pStyle w:val="08-Tabelageral"/>
              <w:rPr>
                <w:rFonts w:cs="Arial"/>
                <w:szCs w:val="14"/>
              </w:rPr>
            </w:pPr>
            <w:r>
              <w:rPr>
                <w:rFonts w:cs="Arial"/>
                <w:szCs w:val="14"/>
              </w:rPr>
              <w:t>10</w:t>
            </w:r>
          </w:p>
        </w:tc>
      </w:tr>
      <w:tr w:rsidR="00E418E5" w:rsidRPr="00BC7DA5" w14:paraId="15A65668" w14:textId="77777777" w:rsidTr="00E418E5">
        <w:trPr>
          <w:trHeight w:val="238"/>
          <w:jc w:val="center"/>
        </w:trPr>
        <w:tc>
          <w:tcPr>
            <w:tcW w:w="3094" w:type="dxa"/>
            <w:shd w:val="clear" w:color="auto" w:fill="auto"/>
          </w:tcPr>
          <w:p w14:paraId="1BA1A46F" w14:textId="77777777" w:rsidR="00E418E5" w:rsidRPr="00BC7DA5" w:rsidRDefault="00E418E5" w:rsidP="00E418E5">
            <w:pPr>
              <w:pStyle w:val="08-Tabelageral"/>
              <w:jc w:val="left"/>
              <w:rPr>
                <w:rFonts w:cs="Arial"/>
                <w:b/>
              </w:rPr>
            </w:pPr>
            <w:r w:rsidRPr="00BC7DA5">
              <w:rPr>
                <w:rFonts w:cs="Arial"/>
                <w:b/>
              </w:rPr>
              <w:t>Total dos Créditos Tributários Ativados</w:t>
            </w:r>
          </w:p>
        </w:tc>
        <w:tc>
          <w:tcPr>
            <w:tcW w:w="604" w:type="dxa"/>
            <w:shd w:val="clear" w:color="auto" w:fill="auto"/>
          </w:tcPr>
          <w:p w14:paraId="232DEE4C" w14:textId="77777777" w:rsidR="00E418E5" w:rsidRPr="00BC7DA5" w:rsidRDefault="00E418E5" w:rsidP="00E418E5">
            <w:pPr>
              <w:pStyle w:val="08-Tabelageral"/>
              <w:jc w:val="center"/>
              <w:rPr>
                <w:rFonts w:cs="Arial"/>
                <w:b/>
                <w:szCs w:val="14"/>
              </w:rPr>
            </w:pPr>
          </w:p>
        </w:tc>
        <w:tc>
          <w:tcPr>
            <w:tcW w:w="1411" w:type="dxa"/>
            <w:shd w:val="clear" w:color="auto" w:fill="auto"/>
          </w:tcPr>
          <w:p w14:paraId="341BA763" w14:textId="77777777" w:rsidR="00E418E5" w:rsidRPr="00BC7DA5" w:rsidRDefault="00E418E5" w:rsidP="00E418E5">
            <w:pPr>
              <w:pStyle w:val="08-Tabelageral"/>
              <w:rPr>
                <w:rFonts w:cs="Arial"/>
                <w:b/>
                <w:szCs w:val="14"/>
              </w:rPr>
            </w:pPr>
            <w:r>
              <w:rPr>
                <w:rFonts w:cs="Arial"/>
                <w:b/>
                <w:szCs w:val="14"/>
              </w:rPr>
              <w:t>10</w:t>
            </w:r>
          </w:p>
        </w:tc>
        <w:tc>
          <w:tcPr>
            <w:tcW w:w="1412" w:type="dxa"/>
            <w:shd w:val="clear" w:color="auto" w:fill="auto"/>
          </w:tcPr>
          <w:p w14:paraId="23F14946" w14:textId="77777777" w:rsidR="00E418E5" w:rsidRPr="00BC7DA5" w:rsidRDefault="00E418E5" w:rsidP="00E418E5">
            <w:pPr>
              <w:pStyle w:val="08-Tabelageral"/>
              <w:rPr>
                <w:rFonts w:cs="Arial"/>
                <w:b/>
              </w:rPr>
            </w:pPr>
            <w:r>
              <w:rPr>
                <w:rFonts w:cs="Arial"/>
                <w:b/>
              </w:rPr>
              <w:t>--</w:t>
            </w:r>
          </w:p>
        </w:tc>
        <w:tc>
          <w:tcPr>
            <w:tcW w:w="283" w:type="dxa"/>
            <w:shd w:val="clear" w:color="auto" w:fill="auto"/>
          </w:tcPr>
          <w:p w14:paraId="7A94C0C4" w14:textId="77777777" w:rsidR="00E418E5" w:rsidRPr="00BC7DA5" w:rsidRDefault="00E418E5" w:rsidP="00E418E5">
            <w:pPr>
              <w:pStyle w:val="08-Tabelageral"/>
              <w:rPr>
                <w:rFonts w:cs="Arial"/>
                <w:b/>
                <w:szCs w:val="14"/>
              </w:rPr>
            </w:pPr>
          </w:p>
        </w:tc>
        <w:tc>
          <w:tcPr>
            <w:tcW w:w="1417" w:type="dxa"/>
            <w:shd w:val="clear" w:color="auto" w:fill="auto"/>
          </w:tcPr>
          <w:p w14:paraId="37B42434" w14:textId="77777777" w:rsidR="00E418E5" w:rsidRPr="00BC7DA5" w:rsidRDefault="00E418E5" w:rsidP="00E418E5">
            <w:pPr>
              <w:pStyle w:val="08-Tabelageral"/>
              <w:rPr>
                <w:rFonts w:cs="Arial"/>
                <w:b/>
                <w:szCs w:val="14"/>
              </w:rPr>
            </w:pPr>
            <w:r>
              <w:rPr>
                <w:rFonts w:cs="Arial"/>
                <w:b/>
                <w:szCs w:val="14"/>
              </w:rPr>
              <w:t>--</w:t>
            </w:r>
          </w:p>
        </w:tc>
        <w:tc>
          <w:tcPr>
            <w:tcW w:w="1418" w:type="dxa"/>
            <w:shd w:val="clear" w:color="auto" w:fill="auto"/>
          </w:tcPr>
          <w:p w14:paraId="14DDA241" w14:textId="77777777" w:rsidR="00E418E5" w:rsidRPr="00BC7DA5" w:rsidRDefault="00E418E5" w:rsidP="00E418E5">
            <w:pPr>
              <w:pStyle w:val="08-Tabelageral"/>
              <w:rPr>
                <w:rFonts w:cs="Arial"/>
                <w:b/>
                <w:szCs w:val="14"/>
              </w:rPr>
            </w:pPr>
            <w:r>
              <w:rPr>
                <w:rFonts w:cs="Arial"/>
                <w:b/>
                <w:szCs w:val="14"/>
              </w:rPr>
              <w:t>10</w:t>
            </w:r>
          </w:p>
        </w:tc>
      </w:tr>
      <w:tr w:rsidR="00E418E5" w:rsidRPr="00BC7DA5" w14:paraId="1DC5F15D" w14:textId="77777777" w:rsidTr="00E418E5">
        <w:trPr>
          <w:trHeight w:val="238"/>
          <w:jc w:val="center"/>
        </w:trPr>
        <w:tc>
          <w:tcPr>
            <w:tcW w:w="3094" w:type="dxa"/>
            <w:tcBorders>
              <w:bottom w:val="nil"/>
            </w:tcBorders>
            <w:shd w:val="clear" w:color="auto" w:fill="auto"/>
          </w:tcPr>
          <w:p w14:paraId="294D8F80" w14:textId="77777777" w:rsidR="00E418E5" w:rsidRPr="00BC7DA5" w:rsidRDefault="00E418E5" w:rsidP="00E418E5">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1F86F26D" w14:textId="77777777" w:rsidR="00E418E5" w:rsidRPr="00BC7DA5" w:rsidRDefault="00E418E5" w:rsidP="00E418E5">
            <w:pPr>
              <w:pStyle w:val="08-Tabelageral"/>
              <w:jc w:val="center"/>
              <w:rPr>
                <w:rFonts w:cs="Arial"/>
                <w:szCs w:val="14"/>
              </w:rPr>
            </w:pPr>
          </w:p>
        </w:tc>
        <w:tc>
          <w:tcPr>
            <w:tcW w:w="1411" w:type="dxa"/>
            <w:tcBorders>
              <w:bottom w:val="nil"/>
            </w:tcBorders>
            <w:shd w:val="clear" w:color="auto" w:fill="auto"/>
          </w:tcPr>
          <w:p w14:paraId="170EF9AB" w14:textId="77777777" w:rsidR="00E418E5" w:rsidRPr="00BC7DA5" w:rsidRDefault="00E418E5" w:rsidP="00E418E5">
            <w:pPr>
              <w:pStyle w:val="08-Tabelageral"/>
              <w:rPr>
                <w:rFonts w:cs="Arial"/>
                <w:szCs w:val="14"/>
              </w:rPr>
            </w:pPr>
            <w:r>
              <w:rPr>
                <w:rFonts w:cs="Arial"/>
                <w:szCs w:val="14"/>
              </w:rPr>
              <w:t>7</w:t>
            </w:r>
          </w:p>
        </w:tc>
        <w:tc>
          <w:tcPr>
            <w:tcW w:w="1412" w:type="dxa"/>
            <w:tcBorders>
              <w:bottom w:val="nil"/>
            </w:tcBorders>
            <w:shd w:val="clear" w:color="auto" w:fill="auto"/>
          </w:tcPr>
          <w:p w14:paraId="348CE632" w14:textId="77777777" w:rsidR="00E418E5" w:rsidRPr="00BC7DA5" w:rsidRDefault="00E418E5" w:rsidP="00E418E5">
            <w:pPr>
              <w:pStyle w:val="08-Tabelageral"/>
              <w:rPr>
                <w:rFonts w:cs="Arial"/>
              </w:rPr>
            </w:pPr>
            <w:r>
              <w:rPr>
                <w:rFonts w:cs="Arial"/>
              </w:rPr>
              <w:t>--</w:t>
            </w:r>
          </w:p>
        </w:tc>
        <w:tc>
          <w:tcPr>
            <w:tcW w:w="283" w:type="dxa"/>
            <w:tcBorders>
              <w:bottom w:val="nil"/>
            </w:tcBorders>
            <w:shd w:val="clear" w:color="auto" w:fill="auto"/>
          </w:tcPr>
          <w:p w14:paraId="1C67D42C" w14:textId="77777777" w:rsidR="00E418E5" w:rsidRPr="00BC7DA5" w:rsidRDefault="00E418E5" w:rsidP="00E418E5">
            <w:pPr>
              <w:pStyle w:val="08-Tabelageral"/>
              <w:rPr>
                <w:rFonts w:cs="Arial"/>
                <w:szCs w:val="14"/>
              </w:rPr>
            </w:pPr>
          </w:p>
        </w:tc>
        <w:tc>
          <w:tcPr>
            <w:tcW w:w="1417" w:type="dxa"/>
            <w:tcBorders>
              <w:bottom w:val="nil"/>
            </w:tcBorders>
            <w:shd w:val="clear" w:color="auto" w:fill="auto"/>
          </w:tcPr>
          <w:p w14:paraId="564364D0" w14:textId="77777777" w:rsidR="00E418E5" w:rsidRPr="00BC7DA5" w:rsidRDefault="00E418E5" w:rsidP="00E418E5">
            <w:pPr>
              <w:pStyle w:val="08-Tabelageral"/>
              <w:rPr>
                <w:rFonts w:cs="Arial"/>
                <w:szCs w:val="14"/>
              </w:rPr>
            </w:pPr>
            <w:r>
              <w:rPr>
                <w:rFonts w:cs="Arial"/>
                <w:szCs w:val="14"/>
              </w:rPr>
              <w:t>--</w:t>
            </w:r>
          </w:p>
        </w:tc>
        <w:tc>
          <w:tcPr>
            <w:tcW w:w="1418" w:type="dxa"/>
            <w:tcBorders>
              <w:bottom w:val="nil"/>
            </w:tcBorders>
            <w:shd w:val="clear" w:color="auto" w:fill="auto"/>
          </w:tcPr>
          <w:p w14:paraId="727F6EAE" w14:textId="77777777" w:rsidR="00E418E5" w:rsidRPr="00BC7DA5" w:rsidRDefault="00E418E5" w:rsidP="00E418E5">
            <w:pPr>
              <w:pStyle w:val="08-Tabelageral"/>
              <w:rPr>
                <w:rFonts w:cs="Arial"/>
                <w:szCs w:val="14"/>
              </w:rPr>
            </w:pPr>
            <w:r>
              <w:rPr>
                <w:rFonts w:cs="Arial"/>
                <w:szCs w:val="14"/>
              </w:rPr>
              <w:t>7</w:t>
            </w:r>
          </w:p>
        </w:tc>
      </w:tr>
      <w:tr w:rsidR="00E418E5" w:rsidRPr="00BC7DA5" w14:paraId="650B1492" w14:textId="77777777" w:rsidTr="00E418E5">
        <w:trPr>
          <w:trHeight w:val="238"/>
          <w:jc w:val="center"/>
        </w:trPr>
        <w:tc>
          <w:tcPr>
            <w:tcW w:w="3094" w:type="dxa"/>
            <w:tcBorders>
              <w:top w:val="nil"/>
              <w:bottom w:val="single" w:sz="2" w:space="0" w:color="1F4E79" w:themeColor="accent1" w:themeShade="80"/>
            </w:tcBorders>
            <w:shd w:val="clear" w:color="auto" w:fill="auto"/>
          </w:tcPr>
          <w:p w14:paraId="4DC942D8" w14:textId="77777777" w:rsidR="00E418E5" w:rsidRPr="00BC7DA5" w:rsidRDefault="00E418E5" w:rsidP="00E418E5">
            <w:pPr>
              <w:pStyle w:val="08-Tabelageral"/>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3D162BF0" w14:textId="77777777" w:rsidR="00E418E5" w:rsidRPr="00BC7DA5" w:rsidRDefault="00E418E5" w:rsidP="00E418E5">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16A07D5E" w14:textId="77777777" w:rsidR="00E418E5" w:rsidRPr="00BC7DA5" w:rsidRDefault="00E418E5" w:rsidP="00E418E5">
            <w:pPr>
              <w:pStyle w:val="08-Tabelageral"/>
              <w:rPr>
                <w:rFonts w:cs="Arial"/>
                <w:szCs w:val="14"/>
              </w:rPr>
            </w:pPr>
            <w:r>
              <w:rPr>
                <w:rFonts w:cs="Arial"/>
                <w:szCs w:val="14"/>
              </w:rPr>
              <w:t>3</w:t>
            </w:r>
          </w:p>
        </w:tc>
        <w:tc>
          <w:tcPr>
            <w:tcW w:w="1412" w:type="dxa"/>
            <w:tcBorders>
              <w:top w:val="nil"/>
              <w:bottom w:val="single" w:sz="2" w:space="0" w:color="1F4E79" w:themeColor="accent1" w:themeShade="80"/>
            </w:tcBorders>
            <w:shd w:val="clear" w:color="auto" w:fill="auto"/>
          </w:tcPr>
          <w:p w14:paraId="25F63732" w14:textId="77777777" w:rsidR="00E418E5" w:rsidRPr="00BC7DA5" w:rsidRDefault="00E418E5" w:rsidP="00E418E5">
            <w:pPr>
              <w:pStyle w:val="08-Tabelageral"/>
              <w:rPr>
                <w:rFonts w:cs="Arial"/>
              </w:rPr>
            </w:pPr>
            <w:r>
              <w:rPr>
                <w:rFonts w:cs="Arial"/>
              </w:rPr>
              <w:t>--</w:t>
            </w:r>
          </w:p>
        </w:tc>
        <w:tc>
          <w:tcPr>
            <w:tcW w:w="283" w:type="dxa"/>
            <w:tcBorders>
              <w:top w:val="nil"/>
              <w:bottom w:val="single" w:sz="2" w:space="0" w:color="1F4E79" w:themeColor="accent1" w:themeShade="80"/>
            </w:tcBorders>
            <w:shd w:val="clear" w:color="auto" w:fill="auto"/>
          </w:tcPr>
          <w:p w14:paraId="71B04DE8" w14:textId="77777777" w:rsidR="00E418E5" w:rsidRPr="00BC7DA5" w:rsidRDefault="00E418E5" w:rsidP="00E418E5">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13A9A7D5" w14:textId="77777777" w:rsidR="00E418E5" w:rsidRPr="00BC7DA5" w:rsidRDefault="00E418E5" w:rsidP="00E418E5">
            <w:pPr>
              <w:pStyle w:val="08-Tabelageral"/>
              <w:rPr>
                <w:rFonts w:cs="Arial"/>
                <w:szCs w:val="14"/>
              </w:rPr>
            </w:pPr>
            <w:r>
              <w:rPr>
                <w:rFonts w:cs="Arial"/>
                <w:szCs w:val="14"/>
              </w:rPr>
              <w:t>--</w:t>
            </w:r>
          </w:p>
        </w:tc>
        <w:tc>
          <w:tcPr>
            <w:tcW w:w="1418" w:type="dxa"/>
            <w:tcBorders>
              <w:top w:val="nil"/>
              <w:bottom w:val="single" w:sz="2" w:space="0" w:color="1F4E79" w:themeColor="accent1" w:themeShade="80"/>
            </w:tcBorders>
            <w:shd w:val="clear" w:color="auto" w:fill="auto"/>
          </w:tcPr>
          <w:p w14:paraId="6E98553E" w14:textId="77777777" w:rsidR="00E418E5" w:rsidRPr="00BC7DA5" w:rsidRDefault="00E418E5" w:rsidP="00E418E5">
            <w:pPr>
              <w:pStyle w:val="08-Tabelageral"/>
              <w:rPr>
                <w:rFonts w:cs="Arial"/>
                <w:szCs w:val="14"/>
              </w:rPr>
            </w:pPr>
            <w:r>
              <w:rPr>
                <w:rFonts w:cs="Arial"/>
                <w:szCs w:val="14"/>
              </w:rPr>
              <w:t>3</w:t>
            </w:r>
          </w:p>
        </w:tc>
      </w:tr>
    </w:tbl>
    <w:p w14:paraId="7521185A" w14:textId="77777777" w:rsidR="00E418E5" w:rsidRDefault="00E418E5">
      <w:pPr>
        <w:rPr>
          <w:rFonts w:cs="Arial"/>
          <w:b/>
          <w:color w:val="1F4E79" w:themeColor="accent1" w:themeShade="80"/>
          <w:szCs w:val="18"/>
        </w:rPr>
      </w:pPr>
    </w:p>
    <w:p w14:paraId="11B02371" w14:textId="77777777" w:rsidR="00E418E5" w:rsidRPr="00FF3D4B" w:rsidRDefault="00E418E5" w:rsidP="00E418E5">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418E5" w:rsidRPr="00BC7DA5" w14:paraId="146CA3E7" w14:textId="77777777" w:rsidTr="00E418E5">
        <w:trPr>
          <w:trHeight w:val="238"/>
          <w:jc w:val="center"/>
        </w:trPr>
        <w:tc>
          <w:tcPr>
            <w:tcW w:w="3094" w:type="dxa"/>
            <w:tcBorders>
              <w:top w:val="single" w:sz="2" w:space="0" w:color="1F4E79" w:themeColor="accent1" w:themeShade="80"/>
              <w:bottom w:val="nil"/>
            </w:tcBorders>
            <w:shd w:val="clear" w:color="auto" w:fill="auto"/>
          </w:tcPr>
          <w:p w14:paraId="2D4C6B83" w14:textId="77777777" w:rsidR="00E418E5" w:rsidRPr="00BC7DA5" w:rsidRDefault="00E418E5" w:rsidP="00E418E5">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67C542AD" w14:textId="77777777" w:rsidR="00E418E5" w:rsidRPr="00BC7DA5" w:rsidRDefault="00E418E5" w:rsidP="00E418E5">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159BC8A2" w14:textId="77777777" w:rsidR="00E418E5" w:rsidRPr="00BC7DA5" w:rsidRDefault="00E418E5" w:rsidP="00E418E5">
            <w:pPr>
              <w:spacing w:after="0"/>
              <w:jc w:val="center"/>
              <w:rPr>
                <w:rFonts w:cs="Arial"/>
                <w:b/>
                <w:sz w:val="14"/>
                <w:szCs w:val="14"/>
              </w:rPr>
            </w:pPr>
            <w:r w:rsidRPr="00BC7DA5">
              <w:rPr>
                <w:rFonts w:cs="Arial"/>
                <w:b/>
                <w:sz w:val="14"/>
                <w:szCs w:val="14"/>
              </w:rPr>
              <w:t>Consolidado</w:t>
            </w:r>
          </w:p>
        </w:tc>
      </w:tr>
      <w:tr w:rsidR="00E418E5" w:rsidRPr="00BC7DA5" w14:paraId="0A269503" w14:textId="77777777" w:rsidTr="00E418E5">
        <w:trPr>
          <w:trHeight w:val="238"/>
          <w:jc w:val="center"/>
        </w:trPr>
        <w:tc>
          <w:tcPr>
            <w:tcW w:w="3094" w:type="dxa"/>
            <w:tcBorders>
              <w:top w:val="nil"/>
              <w:bottom w:val="single" w:sz="2" w:space="0" w:color="1F4E79" w:themeColor="accent1" w:themeShade="80"/>
            </w:tcBorders>
            <w:shd w:val="clear" w:color="auto" w:fill="auto"/>
          </w:tcPr>
          <w:p w14:paraId="26D89F79" w14:textId="77777777" w:rsidR="00E418E5" w:rsidRPr="00BC7DA5" w:rsidRDefault="00E418E5" w:rsidP="00E418E5">
            <w:pPr>
              <w:pStyle w:val="08-Tabelageral"/>
              <w:rPr>
                <w:rFonts w:cs="Arial"/>
                <w:b/>
              </w:rPr>
            </w:pPr>
          </w:p>
        </w:tc>
        <w:tc>
          <w:tcPr>
            <w:tcW w:w="604" w:type="dxa"/>
            <w:tcBorders>
              <w:top w:val="nil"/>
              <w:bottom w:val="single" w:sz="2" w:space="0" w:color="1F4E79" w:themeColor="accent1" w:themeShade="80"/>
            </w:tcBorders>
            <w:shd w:val="clear" w:color="auto" w:fill="auto"/>
          </w:tcPr>
          <w:p w14:paraId="5F6AB487" w14:textId="77777777" w:rsidR="00E418E5" w:rsidRPr="00BC7DA5" w:rsidRDefault="00E418E5" w:rsidP="00E418E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B9C9B80" w14:textId="77777777" w:rsidR="00E418E5" w:rsidRPr="00BC7DA5" w:rsidRDefault="00E418E5" w:rsidP="00E418E5">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2064C06" w14:textId="77777777" w:rsidR="00E418E5" w:rsidRPr="00BC7DA5" w:rsidRDefault="00E418E5" w:rsidP="00E418E5">
            <w:pPr>
              <w:pStyle w:val="08-Tabelageral"/>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269F69CF" w14:textId="77777777" w:rsidR="00E418E5" w:rsidRPr="00BC7DA5"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CAAE5B1" w14:textId="77777777" w:rsidR="00E418E5" w:rsidRPr="00BC7DA5" w:rsidRDefault="00E418E5" w:rsidP="00E418E5">
            <w:pPr>
              <w:pStyle w:val="08-Tabelageral"/>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33A99AE" w14:textId="77777777" w:rsidR="00E418E5" w:rsidRPr="00BC7DA5" w:rsidRDefault="00E418E5" w:rsidP="00E418E5">
            <w:pPr>
              <w:pStyle w:val="08-Tabelageral"/>
              <w:rPr>
                <w:rFonts w:cs="Arial"/>
                <w:b/>
              </w:rPr>
            </w:pPr>
            <w:r w:rsidRPr="00BC7DA5">
              <w:rPr>
                <w:rFonts w:cs="Arial"/>
                <w:b/>
              </w:rPr>
              <w:t>3</w:t>
            </w:r>
            <w:r>
              <w:rPr>
                <w:rFonts w:cs="Arial"/>
                <w:b/>
              </w:rPr>
              <w:t>0</w:t>
            </w:r>
            <w:r w:rsidRPr="00BC7DA5">
              <w:rPr>
                <w:rFonts w:cs="Arial"/>
                <w:b/>
              </w:rPr>
              <w:t>.</w:t>
            </w:r>
            <w:r>
              <w:rPr>
                <w:rFonts w:cs="Arial"/>
                <w:b/>
              </w:rPr>
              <w:t>06</w:t>
            </w:r>
            <w:r w:rsidRPr="00BC7DA5">
              <w:rPr>
                <w:rFonts w:cs="Arial"/>
                <w:b/>
              </w:rPr>
              <w:t>.20</w:t>
            </w:r>
            <w:r>
              <w:rPr>
                <w:rFonts w:cs="Arial"/>
                <w:b/>
              </w:rPr>
              <w:t>22</w:t>
            </w:r>
          </w:p>
        </w:tc>
      </w:tr>
      <w:tr w:rsidR="00E418E5" w:rsidRPr="00BC7DA5" w14:paraId="12D43247" w14:textId="77777777" w:rsidTr="00E418E5">
        <w:trPr>
          <w:trHeight w:val="238"/>
          <w:jc w:val="center"/>
        </w:trPr>
        <w:tc>
          <w:tcPr>
            <w:tcW w:w="3094" w:type="dxa"/>
            <w:tcBorders>
              <w:top w:val="single" w:sz="2" w:space="0" w:color="1F4E79" w:themeColor="accent1" w:themeShade="80"/>
            </w:tcBorders>
            <w:shd w:val="clear" w:color="auto" w:fill="auto"/>
          </w:tcPr>
          <w:p w14:paraId="052F3DAE" w14:textId="77777777" w:rsidR="00E418E5" w:rsidRPr="00BC7DA5" w:rsidRDefault="00E418E5" w:rsidP="00E418E5">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005DE86C" w14:textId="77777777" w:rsidR="00E418E5" w:rsidRPr="00BC7DA5" w:rsidRDefault="00E418E5" w:rsidP="00E418E5">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2DAA3128" w14:textId="77777777" w:rsidR="00E418E5" w:rsidRPr="00BC7DA5" w:rsidRDefault="00E418E5" w:rsidP="00E418E5">
            <w:pPr>
              <w:pStyle w:val="08-Tabelageral"/>
              <w:rPr>
                <w:rFonts w:cs="Arial"/>
                <w:b/>
                <w:bCs/>
                <w:szCs w:val="14"/>
              </w:rPr>
            </w:pPr>
          </w:p>
        </w:tc>
        <w:tc>
          <w:tcPr>
            <w:tcW w:w="1412" w:type="dxa"/>
            <w:tcBorders>
              <w:top w:val="single" w:sz="2" w:space="0" w:color="1F4E79" w:themeColor="accent1" w:themeShade="80"/>
            </w:tcBorders>
            <w:shd w:val="clear" w:color="auto" w:fill="auto"/>
          </w:tcPr>
          <w:p w14:paraId="752C8EAA" w14:textId="77777777" w:rsidR="00E418E5" w:rsidRPr="00BC7DA5" w:rsidRDefault="00E418E5" w:rsidP="00E418E5">
            <w:pPr>
              <w:pStyle w:val="08-Tabelageral"/>
              <w:rPr>
                <w:rFonts w:cs="Arial"/>
                <w:b/>
                <w:bCs/>
                <w:szCs w:val="14"/>
              </w:rPr>
            </w:pPr>
          </w:p>
        </w:tc>
        <w:tc>
          <w:tcPr>
            <w:tcW w:w="283" w:type="dxa"/>
            <w:tcBorders>
              <w:top w:val="single" w:sz="2" w:space="0" w:color="1F4E79" w:themeColor="accent1" w:themeShade="80"/>
            </w:tcBorders>
            <w:shd w:val="clear" w:color="auto" w:fill="auto"/>
          </w:tcPr>
          <w:p w14:paraId="496A14C1" w14:textId="77777777" w:rsidR="00E418E5" w:rsidRPr="00BC7DA5" w:rsidRDefault="00E418E5" w:rsidP="00E418E5">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05AB19D7" w14:textId="77777777" w:rsidR="00E418E5" w:rsidRPr="00BC7DA5" w:rsidRDefault="00E418E5" w:rsidP="00E418E5">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100B0BE6" w14:textId="77777777" w:rsidR="00E418E5" w:rsidRPr="00BC7DA5" w:rsidRDefault="00E418E5" w:rsidP="00E418E5">
            <w:pPr>
              <w:pStyle w:val="08-Tabelageral"/>
              <w:rPr>
                <w:rFonts w:cs="Arial"/>
                <w:b/>
                <w:bCs/>
                <w:szCs w:val="14"/>
              </w:rPr>
            </w:pPr>
          </w:p>
        </w:tc>
      </w:tr>
      <w:tr w:rsidR="00E418E5" w:rsidRPr="00BC7DA5" w14:paraId="1E08F420" w14:textId="77777777" w:rsidTr="00E418E5">
        <w:trPr>
          <w:trHeight w:val="238"/>
          <w:jc w:val="center"/>
        </w:trPr>
        <w:tc>
          <w:tcPr>
            <w:tcW w:w="3094" w:type="dxa"/>
            <w:shd w:val="clear" w:color="auto" w:fill="auto"/>
          </w:tcPr>
          <w:p w14:paraId="71997859" w14:textId="77777777" w:rsidR="00E418E5" w:rsidRPr="00BC7DA5" w:rsidRDefault="00E418E5" w:rsidP="00E418E5">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27AAF521" w14:textId="77777777" w:rsidR="00E418E5" w:rsidRPr="00BC7DA5" w:rsidRDefault="00E418E5" w:rsidP="00E418E5">
            <w:pPr>
              <w:pStyle w:val="08-Tabelageral"/>
              <w:ind w:left="113"/>
              <w:jc w:val="center"/>
              <w:rPr>
                <w:rFonts w:cs="Arial"/>
                <w:szCs w:val="14"/>
              </w:rPr>
            </w:pPr>
          </w:p>
        </w:tc>
        <w:tc>
          <w:tcPr>
            <w:tcW w:w="1411" w:type="dxa"/>
            <w:shd w:val="clear" w:color="auto" w:fill="auto"/>
          </w:tcPr>
          <w:p w14:paraId="648AC422" w14:textId="77777777" w:rsidR="00E418E5" w:rsidRPr="00BC7DA5" w:rsidRDefault="00E418E5" w:rsidP="00E418E5">
            <w:pPr>
              <w:pStyle w:val="08-Tabelageral"/>
              <w:ind w:left="113"/>
              <w:rPr>
                <w:rFonts w:cs="Arial"/>
                <w:szCs w:val="14"/>
              </w:rPr>
            </w:pPr>
            <w:r>
              <w:rPr>
                <w:rFonts w:cs="Arial"/>
                <w:szCs w:val="14"/>
              </w:rPr>
              <w:t>32.367</w:t>
            </w:r>
          </w:p>
        </w:tc>
        <w:tc>
          <w:tcPr>
            <w:tcW w:w="1412" w:type="dxa"/>
            <w:shd w:val="clear" w:color="auto" w:fill="auto"/>
          </w:tcPr>
          <w:p w14:paraId="3A9341B1" w14:textId="77777777" w:rsidR="00E418E5" w:rsidRPr="00BC7DA5" w:rsidRDefault="00E418E5" w:rsidP="00E418E5">
            <w:pPr>
              <w:pStyle w:val="08-Tabelageral"/>
              <w:ind w:left="113"/>
              <w:rPr>
                <w:rFonts w:cs="Arial"/>
              </w:rPr>
            </w:pPr>
            <w:r>
              <w:rPr>
                <w:rFonts w:cs="Arial"/>
              </w:rPr>
              <w:t>7.782</w:t>
            </w:r>
          </w:p>
        </w:tc>
        <w:tc>
          <w:tcPr>
            <w:tcW w:w="283" w:type="dxa"/>
            <w:shd w:val="clear" w:color="auto" w:fill="auto"/>
          </w:tcPr>
          <w:p w14:paraId="3E4BE803" w14:textId="77777777" w:rsidR="00E418E5" w:rsidRPr="00BC7DA5" w:rsidRDefault="00E418E5" w:rsidP="00E418E5">
            <w:pPr>
              <w:pStyle w:val="08-Tabelageral"/>
              <w:ind w:left="113"/>
              <w:rPr>
                <w:rFonts w:cs="Arial"/>
                <w:szCs w:val="14"/>
              </w:rPr>
            </w:pPr>
          </w:p>
        </w:tc>
        <w:tc>
          <w:tcPr>
            <w:tcW w:w="1417" w:type="dxa"/>
            <w:shd w:val="clear" w:color="auto" w:fill="auto"/>
          </w:tcPr>
          <w:p w14:paraId="01108439" w14:textId="77777777" w:rsidR="00E418E5" w:rsidRPr="00BC7DA5" w:rsidRDefault="00E418E5" w:rsidP="00E418E5">
            <w:pPr>
              <w:pStyle w:val="08-Tabelageral"/>
              <w:ind w:left="113"/>
              <w:rPr>
                <w:rFonts w:cs="Arial"/>
                <w:szCs w:val="14"/>
              </w:rPr>
            </w:pPr>
            <w:r>
              <w:rPr>
                <w:rFonts w:cs="Arial"/>
                <w:szCs w:val="14"/>
              </w:rPr>
              <w:t>(2.663)</w:t>
            </w:r>
          </w:p>
        </w:tc>
        <w:tc>
          <w:tcPr>
            <w:tcW w:w="1418" w:type="dxa"/>
            <w:shd w:val="clear" w:color="auto" w:fill="auto"/>
          </w:tcPr>
          <w:p w14:paraId="71AD3CF8" w14:textId="77777777" w:rsidR="00E418E5" w:rsidRPr="00BC7DA5" w:rsidRDefault="00E418E5" w:rsidP="00E418E5">
            <w:pPr>
              <w:pStyle w:val="08-Tabelageral"/>
              <w:ind w:left="113"/>
              <w:rPr>
                <w:rFonts w:cs="Arial"/>
                <w:szCs w:val="14"/>
              </w:rPr>
            </w:pPr>
            <w:r>
              <w:rPr>
                <w:rFonts w:cs="Arial"/>
                <w:szCs w:val="14"/>
              </w:rPr>
              <w:t>37.486</w:t>
            </w:r>
          </w:p>
        </w:tc>
      </w:tr>
      <w:tr w:rsidR="00E418E5" w:rsidRPr="00BC7DA5" w14:paraId="1AD1C83F" w14:textId="77777777" w:rsidTr="00E418E5">
        <w:trPr>
          <w:trHeight w:val="238"/>
          <w:jc w:val="center"/>
        </w:trPr>
        <w:tc>
          <w:tcPr>
            <w:tcW w:w="3094" w:type="dxa"/>
            <w:shd w:val="clear" w:color="auto" w:fill="auto"/>
          </w:tcPr>
          <w:p w14:paraId="588A4292" w14:textId="77777777" w:rsidR="00E418E5" w:rsidRPr="00BC7DA5" w:rsidRDefault="00E418E5" w:rsidP="00E418E5">
            <w:pPr>
              <w:pStyle w:val="08-Tabelageral"/>
              <w:ind w:left="113"/>
              <w:jc w:val="left"/>
              <w:rPr>
                <w:rFonts w:cs="Arial"/>
                <w:szCs w:val="14"/>
              </w:rPr>
            </w:pPr>
            <w:r w:rsidRPr="00BC7DA5">
              <w:rPr>
                <w:rFonts w:cs="Arial"/>
                <w:szCs w:val="14"/>
              </w:rPr>
              <w:t>Amortização de ágio</w:t>
            </w:r>
          </w:p>
        </w:tc>
        <w:tc>
          <w:tcPr>
            <w:tcW w:w="604" w:type="dxa"/>
            <w:shd w:val="clear" w:color="auto" w:fill="auto"/>
          </w:tcPr>
          <w:p w14:paraId="4B28B7CD" w14:textId="77777777" w:rsidR="00E418E5" w:rsidRPr="00BC7DA5" w:rsidRDefault="00E418E5" w:rsidP="00E418E5">
            <w:pPr>
              <w:pStyle w:val="08-Tabelageral"/>
              <w:ind w:left="113"/>
              <w:jc w:val="center"/>
              <w:rPr>
                <w:rFonts w:cs="Arial"/>
                <w:szCs w:val="14"/>
              </w:rPr>
            </w:pPr>
          </w:p>
        </w:tc>
        <w:tc>
          <w:tcPr>
            <w:tcW w:w="1411" w:type="dxa"/>
            <w:shd w:val="clear" w:color="auto" w:fill="auto"/>
          </w:tcPr>
          <w:p w14:paraId="7420085D" w14:textId="77777777" w:rsidR="00E418E5" w:rsidRPr="00BC7DA5" w:rsidRDefault="00E418E5" w:rsidP="00E418E5">
            <w:pPr>
              <w:pStyle w:val="08-Tabelageral"/>
              <w:ind w:left="113"/>
              <w:rPr>
                <w:rFonts w:cs="Arial"/>
                <w:szCs w:val="14"/>
              </w:rPr>
            </w:pPr>
            <w:r>
              <w:rPr>
                <w:rFonts w:cs="Arial"/>
                <w:szCs w:val="14"/>
              </w:rPr>
              <w:t>3.053</w:t>
            </w:r>
          </w:p>
        </w:tc>
        <w:tc>
          <w:tcPr>
            <w:tcW w:w="1412" w:type="dxa"/>
            <w:shd w:val="clear" w:color="auto" w:fill="auto"/>
          </w:tcPr>
          <w:p w14:paraId="0BEDD046" w14:textId="77777777" w:rsidR="00E418E5" w:rsidRPr="00BC7DA5" w:rsidRDefault="00E418E5" w:rsidP="00E418E5">
            <w:pPr>
              <w:pStyle w:val="08-Tabelageral"/>
              <w:ind w:left="113"/>
              <w:rPr>
                <w:rFonts w:cs="Arial"/>
              </w:rPr>
            </w:pPr>
            <w:r>
              <w:rPr>
                <w:rFonts w:cs="Arial"/>
              </w:rPr>
              <w:t>--</w:t>
            </w:r>
          </w:p>
        </w:tc>
        <w:tc>
          <w:tcPr>
            <w:tcW w:w="283" w:type="dxa"/>
            <w:shd w:val="clear" w:color="auto" w:fill="auto"/>
          </w:tcPr>
          <w:p w14:paraId="3D5BC3E7" w14:textId="77777777" w:rsidR="00E418E5" w:rsidRPr="00BC7DA5" w:rsidRDefault="00E418E5" w:rsidP="00E418E5">
            <w:pPr>
              <w:pStyle w:val="08-Tabelageral"/>
              <w:ind w:left="113"/>
              <w:rPr>
                <w:rFonts w:cs="Arial"/>
                <w:szCs w:val="14"/>
              </w:rPr>
            </w:pPr>
          </w:p>
        </w:tc>
        <w:tc>
          <w:tcPr>
            <w:tcW w:w="1417" w:type="dxa"/>
            <w:shd w:val="clear" w:color="auto" w:fill="auto"/>
          </w:tcPr>
          <w:p w14:paraId="047750C9" w14:textId="77777777" w:rsidR="00E418E5" w:rsidRPr="00BC7DA5" w:rsidRDefault="00E418E5" w:rsidP="00E418E5">
            <w:pPr>
              <w:pStyle w:val="08-Tabelageral"/>
              <w:ind w:left="113"/>
              <w:rPr>
                <w:rFonts w:cs="Arial"/>
                <w:szCs w:val="14"/>
              </w:rPr>
            </w:pPr>
            <w:r>
              <w:rPr>
                <w:rFonts w:cs="Arial"/>
                <w:szCs w:val="14"/>
              </w:rPr>
              <w:t>--</w:t>
            </w:r>
          </w:p>
        </w:tc>
        <w:tc>
          <w:tcPr>
            <w:tcW w:w="1418" w:type="dxa"/>
            <w:shd w:val="clear" w:color="auto" w:fill="auto"/>
          </w:tcPr>
          <w:p w14:paraId="7062D6A7" w14:textId="77777777" w:rsidR="00E418E5" w:rsidRPr="00BC7DA5" w:rsidRDefault="00E418E5" w:rsidP="00E418E5">
            <w:pPr>
              <w:pStyle w:val="08-Tabelageral"/>
              <w:ind w:left="113"/>
              <w:rPr>
                <w:rFonts w:cs="Arial"/>
                <w:szCs w:val="14"/>
              </w:rPr>
            </w:pPr>
            <w:r>
              <w:rPr>
                <w:rFonts w:cs="Arial"/>
                <w:szCs w:val="14"/>
              </w:rPr>
              <w:t>3.053</w:t>
            </w:r>
          </w:p>
        </w:tc>
      </w:tr>
      <w:tr w:rsidR="00E418E5" w:rsidRPr="00BC7DA5" w14:paraId="15BBA763" w14:textId="77777777" w:rsidTr="00E418E5">
        <w:trPr>
          <w:trHeight w:val="238"/>
          <w:jc w:val="center"/>
        </w:trPr>
        <w:tc>
          <w:tcPr>
            <w:tcW w:w="3094" w:type="dxa"/>
            <w:shd w:val="clear" w:color="auto" w:fill="auto"/>
          </w:tcPr>
          <w:p w14:paraId="7CFBCADC" w14:textId="77777777" w:rsidR="00E418E5" w:rsidRPr="00BC7DA5" w:rsidRDefault="00E418E5" w:rsidP="00E418E5">
            <w:pPr>
              <w:pStyle w:val="08-Tabelageral"/>
              <w:jc w:val="left"/>
              <w:rPr>
                <w:rFonts w:cs="Arial"/>
                <w:b/>
              </w:rPr>
            </w:pPr>
            <w:r w:rsidRPr="00BC7DA5">
              <w:rPr>
                <w:rFonts w:cs="Arial"/>
                <w:b/>
              </w:rPr>
              <w:t>Total dos Créditos Tributários Ativados</w:t>
            </w:r>
          </w:p>
        </w:tc>
        <w:tc>
          <w:tcPr>
            <w:tcW w:w="604" w:type="dxa"/>
            <w:shd w:val="clear" w:color="auto" w:fill="auto"/>
          </w:tcPr>
          <w:p w14:paraId="62A2600B" w14:textId="77777777" w:rsidR="00E418E5" w:rsidRPr="00BC7DA5" w:rsidRDefault="00E418E5" w:rsidP="00E418E5">
            <w:pPr>
              <w:pStyle w:val="08-Tabelageral"/>
              <w:jc w:val="center"/>
              <w:rPr>
                <w:rFonts w:cs="Arial"/>
                <w:b/>
                <w:szCs w:val="14"/>
              </w:rPr>
            </w:pPr>
          </w:p>
        </w:tc>
        <w:tc>
          <w:tcPr>
            <w:tcW w:w="1411" w:type="dxa"/>
            <w:shd w:val="clear" w:color="auto" w:fill="auto"/>
          </w:tcPr>
          <w:p w14:paraId="0A4B653C" w14:textId="77777777" w:rsidR="00E418E5" w:rsidRPr="00BC7DA5" w:rsidRDefault="00E418E5" w:rsidP="00E418E5">
            <w:pPr>
              <w:pStyle w:val="08-Tabelageral"/>
              <w:rPr>
                <w:rFonts w:cs="Arial"/>
                <w:b/>
                <w:szCs w:val="14"/>
              </w:rPr>
            </w:pPr>
            <w:r>
              <w:rPr>
                <w:rFonts w:cs="Arial"/>
                <w:b/>
                <w:szCs w:val="14"/>
              </w:rPr>
              <w:t>35.420</w:t>
            </w:r>
          </w:p>
        </w:tc>
        <w:tc>
          <w:tcPr>
            <w:tcW w:w="1412" w:type="dxa"/>
            <w:shd w:val="clear" w:color="auto" w:fill="auto"/>
          </w:tcPr>
          <w:p w14:paraId="09775D1B" w14:textId="77777777" w:rsidR="00E418E5" w:rsidRPr="00BC7DA5" w:rsidRDefault="00E418E5" w:rsidP="00E418E5">
            <w:pPr>
              <w:pStyle w:val="08-Tabelageral"/>
              <w:rPr>
                <w:rFonts w:cs="Arial"/>
                <w:b/>
              </w:rPr>
            </w:pPr>
            <w:r>
              <w:rPr>
                <w:rFonts w:cs="Arial"/>
                <w:b/>
              </w:rPr>
              <w:t>7.782</w:t>
            </w:r>
          </w:p>
        </w:tc>
        <w:tc>
          <w:tcPr>
            <w:tcW w:w="283" w:type="dxa"/>
            <w:shd w:val="clear" w:color="auto" w:fill="auto"/>
          </w:tcPr>
          <w:p w14:paraId="433B9206" w14:textId="77777777" w:rsidR="00E418E5" w:rsidRPr="00BC7DA5" w:rsidRDefault="00E418E5" w:rsidP="00E418E5">
            <w:pPr>
              <w:pStyle w:val="08-Tabelageral"/>
              <w:rPr>
                <w:rFonts w:cs="Arial"/>
                <w:b/>
                <w:szCs w:val="14"/>
              </w:rPr>
            </w:pPr>
          </w:p>
        </w:tc>
        <w:tc>
          <w:tcPr>
            <w:tcW w:w="1417" w:type="dxa"/>
            <w:shd w:val="clear" w:color="auto" w:fill="auto"/>
          </w:tcPr>
          <w:p w14:paraId="5F5DD961" w14:textId="77777777" w:rsidR="00E418E5" w:rsidRPr="00BC7DA5" w:rsidRDefault="00E418E5" w:rsidP="00E418E5">
            <w:pPr>
              <w:pStyle w:val="08-Tabelageral"/>
              <w:rPr>
                <w:rFonts w:cs="Arial"/>
                <w:b/>
                <w:szCs w:val="14"/>
              </w:rPr>
            </w:pPr>
            <w:r>
              <w:rPr>
                <w:rFonts w:cs="Arial"/>
                <w:b/>
                <w:szCs w:val="14"/>
              </w:rPr>
              <w:t>(2.663)</w:t>
            </w:r>
          </w:p>
        </w:tc>
        <w:tc>
          <w:tcPr>
            <w:tcW w:w="1418" w:type="dxa"/>
            <w:shd w:val="clear" w:color="auto" w:fill="auto"/>
          </w:tcPr>
          <w:p w14:paraId="2E6938FA" w14:textId="77777777" w:rsidR="00E418E5" w:rsidRPr="00BC7DA5" w:rsidRDefault="00E418E5" w:rsidP="00E418E5">
            <w:pPr>
              <w:pStyle w:val="08-Tabelageral"/>
              <w:rPr>
                <w:rFonts w:cs="Arial"/>
                <w:b/>
                <w:szCs w:val="14"/>
              </w:rPr>
            </w:pPr>
            <w:r>
              <w:rPr>
                <w:rFonts w:cs="Arial"/>
                <w:b/>
                <w:szCs w:val="14"/>
              </w:rPr>
              <w:t>40.539</w:t>
            </w:r>
          </w:p>
        </w:tc>
      </w:tr>
      <w:tr w:rsidR="00E418E5" w:rsidRPr="00BC7DA5" w14:paraId="6AF42C25" w14:textId="77777777" w:rsidTr="00E418E5">
        <w:trPr>
          <w:trHeight w:val="238"/>
          <w:jc w:val="center"/>
        </w:trPr>
        <w:tc>
          <w:tcPr>
            <w:tcW w:w="3094" w:type="dxa"/>
            <w:tcBorders>
              <w:bottom w:val="nil"/>
            </w:tcBorders>
            <w:shd w:val="clear" w:color="auto" w:fill="auto"/>
          </w:tcPr>
          <w:p w14:paraId="5B114F43" w14:textId="77777777" w:rsidR="00E418E5" w:rsidRPr="00BC7DA5" w:rsidRDefault="00E418E5" w:rsidP="00E418E5">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421AB66D" w14:textId="77777777" w:rsidR="00E418E5" w:rsidRPr="00BC7DA5" w:rsidRDefault="00E418E5" w:rsidP="00E418E5">
            <w:pPr>
              <w:pStyle w:val="08-Tabelageral"/>
              <w:jc w:val="center"/>
              <w:rPr>
                <w:rFonts w:cs="Arial"/>
                <w:szCs w:val="14"/>
              </w:rPr>
            </w:pPr>
          </w:p>
        </w:tc>
        <w:tc>
          <w:tcPr>
            <w:tcW w:w="1411" w:type="dxa"/>
            <w:tcBorders>
              <w:bottom w:val="nil"/>
            </w:tcBorders>
            <w:shd w:val="clear" w:color="auto" w:fill="auto"/>
          </w:tcPr>
          <w:p w14:paraId="15D53B75" w14:textId="77777777" w:rsidR="00E418E5" w:rsidRPr="00BC7DA5" w:rsidRDefault="00E418E5" w:rsidP="00E418E5">
            <w:pPr>
              <w:pStyle w:val="08-Tabelageral"/>
              <w:rPr>
                <w:rFonts w:cs="Arial"/>
                <w:szCs w:val="14"/>
              </w:rPr>
            </w:pPr>
            <w:r>
              <w:rPr>
                <w:rFonts w:cs="Arial"/>
                <w:szCs w:val="14"/>
              </w:rPr>
              <w:t>26.851</w:t>
            </w:r>
          </w:p>
        </w:tc>
        <w:tc>
          <w:tcPr>
            <w:tcW w:w="1412" w:type="dxa"/>
            <w:tcBorders>
              <w:bottom w:val="nil"/>
            </w:tcBorders>
            <w:shd w:val="clear" w:color="auto" w:fill="auto"/>
          </w:tcPr>
          <w:p w14:paraId="3056B266" w14:textId="77777777" w:rsidR="00E418E5" w:rsidRPr="00BC7DA5" w:rsidRDefault="00E418E5" w:rsidP="00E418E5">
            <w:pPr>
              <w:pStyle w:val="08-Tabelageral"/>
              <w:rPr>
                <w:rFonts w:cs="Arial"/>
              </w:rPr>
            </w:pPr>
            <w:r>
              <w:rPr>
                <w:rFonts w:cs="Arial"/>
              </w:rPr>
              <w:t>5.722</w:t>
            </w:r>
          </w:p>
        </w:tc>
        <w:tc>
          <w:tcPr>
            <w:tcW w:w="283" w:type="dxa"/>
            <w:tcBorders>
              <w:bottom w:val="nil"/>
            </w:tcBorders>
            <w:shd w:val="clear" w:color="auto" w:fill="auto"/>
          </w:tcPr>
          <w:p w14:paraId="0906C40E" w14:textId="77777777" w:rsidR="00E418E5" w:rsidRPr="00BC7DA5" w:rsidRDefault="00E418E5" w:rsidP="00E418E5">
            <w:pPr>
              <w:pStyle w:val="08-Tabelageral"/>
              <w:rPr>
                <w:rFonts w:cs="Arial"/>
                <w:szCs w:val="14"/>
              </w:rPr>
            </w:pPr>
          </w:p>
        </w:tc>
        <w:tc>
          <w:tcPr>
            <w:tcW w:w="1417" w:type="dxa"/>
            <w:tcBorders>
              <w:bottom w:val="nil"/>
            </w:tcBorders>
            <w:shd w:val="clear" w:color="auto" w:fill="auto"/>
          </w:tcPr>
          <w:p w14:paraId="639C0E1F" w14:textId="77777777" w:rsidR="00E418E5" w:rsidRPr="00BC7DA5" w:rsidRDefault="00E418E5" w:rsidP="00E418E5">
            <w:pPr>
              <w:pStyle w:val="08-Tabelageral"/>
              <w:rPr>
                <w:rFonts w:cs="Arial"/>
                <w:szCs w:val="14"/>
              </w:rPr>
            </w:pPr>
            <w:r>
              <w:rPr>
                <w:rFonts w:cs="Arial"/>
                <w:szCs w:val="14"/>
              </w:rPr>
              <w:t>(1.958)</w:t>
            </w:r>
          </w:p>
        </w:tc>
        <w:tc>
          <w:tcPr>
            <w:tcW w:w="1418" w:type="dxa"/>
            <w:tcBorders>
              <w:bottom w:val="nil"/>
            </w:tcBorders>
            <w:shd w:val="clear" w:color="auto" w:fill="auto"/>
          </w:tcPr>
          <w:p w14:paraId="74D6AE93" w14:textId="77777777" w:rsidR="00E418E5" w:rsidRPr="00BC7DA5" w:rsidRDefault="00E418E5" w:rsidP="00E418E5">
            <w:pPr>
              <w:pStyle w:val="08-Tabelageral"/>
              <w:rPr>
                <w:rFonts w:cs="Arial"/>
                <w:szCs w:val="14"/>
              </w:rPr>
            </w:pPr>
            <w:r>
              <w:rPr>
                <w:rFonts w:cs="Arial"/>
                <w:szCs w:val="14"/>
              </w:rPr>
              <w:t>30.615</w:t>
            </w:r>
          </w:p>
        </w:tc>
      </w:tr>
      <w:tr w:rsidR="00E418E5" w:rsidRPr="00BC7DA5" w14:paraId="5A2A3E03" w14:textId="77777777" w:rsidTr="00E418E5">
        <w:trPr>
          <w:trHeight w:val="238"/>
          <w:jc w:val="center"/>
        </w:trPr>
        <w:tc>
          <w:tcPr>
            <w:tcW w:w="3094" w:type="dxa"/>
            <w:tcBorders>
              <w:top w:val="nil"/>
              <w:bottom w:val="single" w:sz="2" w:space="0" w:color="1F4E79" w:themeColor="accent1" w:themeShade="80"/>
            </w:tcBorders>
            <w:shd w:val="clear" w:color="auto" w:fill="auto"/>
          </w:tcPr>
          <w:p w14:paraId="344E7344" w14:textId="77777777" w:rsidR="00E418E5" w:rsidRPr="00BC7DA5" w:rsidRDefault="00E418E5" w:rsidP="00E418E5">
            <w:pPr>
              <w:pStyle w:val="08-Tabelageral"/>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40A8B9DD" w14:textId="77777777" w:rsidR="00E418E5" w:rsidRPr="00BC7DA5" w:rsidRDefault="00E418E5" w:rsidP="00E418E5">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23EF3C09" w14:textId="77777777" w:rsidR="00E418E5" w:rsidRPr="00BC7DA5" w:rsidRDefault="00E418E5" w:rsidP="00E418E5">
            <w:pPr>
              <w:pStyle w:val="08-Tabelageral"/>
              <w:rPr>
                <w:rFonts w:cs="Arial"/>
                <w:szCs w:val="14"/>
              </w:rPr>
            </w:pPr>
            <w:r>
              <w:rPr>
                <w:rFonts w:cs="Arial"/>
                <w:szCs w:val="14"/>
              </w:rPr>
              <w:t>8.569</w:t>
            </w:r>
          </w:p>
        </w:tc>
        <w:tc>
          <w:tcPr>
            <w:tcW w:w="1412" w:type="dxa"/>
            <w:tcBorders>
              <w:top w:val="nil"/>
              <w:bottom w:val="single" w:sz="2" w:space="0" w:color="1F4E79" w:themeColor="accent1" w:themeShade="80"/>
            </w:tcBorders>
            <w:shd w:val="clear" w:color="auto" w:fill="auto"/>
          </w:tcPr>
          <w:p w14:paraId="2BDEFC90" w14:textId="77777777" w:rsidR="00E418E5" w:rsidRPr="00BC7DA5" w:rsidRDefault="00E418E5" w:rsidP="00E418E5">
            <w:pPr>
              <w:pStyle w:val="08-Tabelageral"/>
              <w:rPr>
                <w:rFonts w:cs="Arial"/>
              </w:rPr>
            </w:pPr>
            <w:r>
              <w:rPr>
                <w:rFonts w:cs="Arial"/>
              </w:rPr>
              <w:t>2.060</w:t>
            </w:r>
          </w:p>
        </w:tc>
        <w:tc>
          <w:tcPr>
            <w:tcW w:w="283" w:type="dxa"/>
            <w:tcBorders>
              <w:top w:val="nil"/>
              <w:bottom w:val="single" w:sz="2" w:space="0" w:color="1F4E79" w:themeColor="accent1" w:themeShade="80"/>
            </w:tcBorders>
            <w:shd w:val="clear" w:color="auto" w:fill="auto"/>
          </w:tcPr>
          <w:p w14:paraId="248BEB3E" w14:textId="77777777" w:rsidR="00E418E5" w:rsidRPr="00BC7DA5" w:rsidRDefault="00E418E5" w:rsidP="00E418E5">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26CC7594" w14:textId="77777777" w:rsidR="00E418E5" w:rsidRPr="00BC7DA5" w:rsidRDefault="00E418E5" w:rsidP="00E418E5">
            <w:pPr>
              <w:pStyle w:val="08-Tabelageral"/>
              <w:rPr>
                <w:rFonts w:cs="Arial"/>
                <w:szCs w:val="14"/>
              </w:rPr>
            </w:pPr>
            <w:r>
              <w:rPr>
                <w:rFonts w:cs="Arial"/>
                <w:szCs w:val="14"/>
              </w:rPr>
              <w:t>(705)</w:t>
            </w:r>
          </w:p>
        </w:tc>
        <w:tc>
          <w:tcPr>
            <w:tcW w:w="1418" w:type="dxa"/>
            <w:tcBorders>
              <w:top w:val="nil"/>
              <w:bottom w:val="single" w:sz="2" w:space="0" w:color="1F4E79" w:themeColor="accent1" w:themeShade="80"/>
            </w:tcBorders>
            <w:shd w:val="clear" w:color="auto" w:fill="auto"/>
          </w:tcPr>
          <w:p w14:paraId="0CC77042" w14:textId="77777777" w:rsidR="00E418E5" w:rsidRPr="00BC7DA5" w:rsidRDefault="00E418E5" w:rsidP="00E418E5">
            <w:pPr>
              <w:pStyle w:val="08-Tabelageral"/>
              <w:rPr>
                <w:rFonts w:cs="Arial"/>
                <w:szCs w:val="14"/>
              </w:rPr>
            </w:pPr>
            <w:r>
              <w:rPr>
                <w:rFonts w:cs="Arial"/>
                <w:szCs w:val="14"/>
              </w:rPr>
              <w:t>9.924</w:t>
            </w:r>
          </w:p>
        </w:tc>
      </w:tr>
    </w:tbl>
    <w:p w14:paraId="2199CF1C" w14:textId="77777777" w:rsidR="00E418E5" w:rsidRDefault="00E418E5">
      <w:pPr>
        <w:rPr>
          <w:rFonts w:cs="Arial"/>
          <w:b/>
          <w:color w:val="1F4E79" w:themeColor="accent1" w:themeShade="80"/>
          <w:szCs w:val="18"/>
        </w:rPr>
      </w:pPr>
    </w:p>
    <w:p w14:paraId="24AB2CBB" w14:textId="77777777" w:rsidR="00E418E5" w:rsidRPr="00034C98" w:rsidRDefault="00E418E5" w:rsidP="00E418E5">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lastRenderedPageBreak/>
        <w:t>f) Expectativa de Realização</w:t>
      </w:r>
    </w:p>
    <w:p w14:paraId="55DFC751" w14:textId="77777777" w:rsidR="00E418E5" w:rsidRPr="00FF3D4B" w:rsidRDefault="00E418E5" w:rsidP="00E418E5">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E418E5" w:rsidRPr="00786B75" w14:paraId="25FD746B" w14:textId="77777777" w:rsidTr="00E418E5">
        <w:trPr>
          <w:trHeight w:val="238"/>
          <w:jc w:val="center"/>
        </w:trPr>
        <w:tc>
          <w:tcPr>
            <w:tcW w:w="3094" w:type="dxa"/>
            <w:tcBorders>
              <w:top w:val="single" w:sz="2" w:space="0" w:color="1F4E79" w:themeColor="accent1" w:themeShade="80"/>
              <w:bottom w:val="nil"/>
            </w:tcBorders>
            <w:shd w:val="clear" w:color="auto" w:fill="auto"/>
          </w:tcPr>
          <w:p w14:paraId="04EE4FE9" w14:textId="77777777" w:rsidR="00E418E5" w:rsidRPr="00786B75" w:rsidRDefault="00E418E5" w:rsidP="00E418E5">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457C5D2F" w14:textId="77777777" w:rsidR="00E418E5" w:rsidRPr="00786B75" w:rsidRDefault="00E418E5" w:rsidP="00E418E5">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4F0FAF1D" w14:textId="77777777" w:rsidR="00E418E5" w:rsidRPr="00786B75" w:rsidRDefault="00E418E5" w:rsidP="00E418E5">
            <w:pPr>
              <w:keepNext/>
              <w:keepLines/>
              <w:spacing w:after="0"/>
              <w:jc w:val="center"/>
              <w:rPr>
                <w:rFonts w:cs="Arial"/>
                <w:b/>
                <w:sz w:val="14"/>
                <w:szCs w:val="18"/>
              </w:rPr>
            </w:pPr>
            <w:r w:rsidRPr="00786B75">
              <w:rPr>
                <w:rFonts w:cs="Arial"/>
                <w:b/>
                <w:sz w:val="14"/>
                <w:szCs w:val="18"/>
              </w:rPr>
              <w:t>Controlador</w:t>
            </w:r>
          </w:p>
        </w:tc>
        <w:tc>
          <w:tcPr>
            <w:tcW w:w="283" w:type="dxa"/>
            <w:tcBorders>
              <w:top w:val="single" w:sz="2" w:space="0" w:color="1F4E79" w:themeColor="accent1" w:themeShade="80"/>
              <w:bottom w:val="nil"/>
            </w:tcBorders>
            <w:shd w:val="clear" w:color="auto" w:fill="auto"/>
          </w:tcPr>
          <w:p w14:paraId="27BDB99D" w14:textId="77777777" w:rsidR="00E418E5" w:rsidRPr="00786B75" w:rsidRDefault="00E418E5" w:rsidP="00E418E5">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tcPr>
          <w:p w14:paraId="348679DA" w14:textId="77777777" w:rsidR="00E418E5" w:rsidRPr="00786B75" w:rsidRDefault="00E418E5" w:rsidP="00E418E5">
            <w:pPr>
              <w:keepNext/>
              <w:keepLines/>
              <w:spacing w:after="0"/>
              <w:jc w:val="center"/>
              <w:rPr>
                <w:rFonts w:cs="Arial"/>
                <w:b/>
                <w:szCs w:val="18"/>
              </w:rPr>
            </w:pPr>
            <w:r w:rsidRPr="00786B75">
              <w:rPr>
                <w:rFonts w:cs="Arial"/>
                <w:b/>
                <w:sz w:val="14"/>
                <w:szCs w:val="18"/>
              </w:rPr>
              <w:t>Consolidado</w:t>
            </w:r>
          </w:p>
        </w:tc>
      </w:tr>
      <w:tr w:rsidR="00E418E5" w:rsidRPr="00786B75" w14:paraId="1255C940" w14:textId="77777777" w:rsidTr="00E418E5">
        <w:trPr>
          <w:trHeight w:val="238"/>
          <w:jc w:val="center"/>
        </w:trPr>
        <w:tc>
          <w:tcPr>
            <w:tcW w:w="3094" w:type="dxa"/>
            <w:tcBorders>
              <w:top w:val="nil"/>
              <w:bottom w:val="single" w:sz="2" w:space="0" w:color="1F4E79" w:themeColor="accent1" w:themeShade="80"/>
            </w:tcBorders>
            <w:shd w:val="clear" w:color="auto" w:fill="auto"/>
          </w:tcPr>
          <w:p w14:paraId="0767E6A5" w14:textId="77777777" w:rsidR="00E418E5" w:rsidRPr="00786B75" w:rsidRDefault="00E418E5" w:rsidP="00E418E5">
            <w:pPr>
              <w:pStyle w:val="08-Tabelageral"/>
              <w:rPr>
                <w:rFonts w:cs="Arial"/>
                <w:b/>
              </w:rPr>
            </w:pPr>
          </w:p>
        </w:tc>
        <w:tc>
          <w:tcPr>
            <w:tcW w:w="604" w:type="dxa"/>
            <w:tcBorders>
              <w:top w:val="nil"/>
              <w:bottom w:val="single" w:sz="2" w:space="0" w:color="1F4E79" w:themeColor="accent1" w:themeShade="80"/>
            </w:tcBorders>
            <w:shd w:val="clear" w:color="auto" w:fill="auto"/>
          </w:tcPr>
          <w:p w14:paraId="3807FD24" w14:textId="77777777" w:rsidR="00E418E5" w:rsidRPr="00786B75" w:rsidRDefault="00E418E5" w:rsidP="00E418E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5872692" w14:textId="77777777" w:rsidR="00E418E5" w:rsidRPr="00786B75" w:rsidRDefault="00E418E5" w:rsidP="00E418E5">
            <w:pPr>
              <w:pStyle w:val="08-Tabelageral"/>
              <w:rPr>
                <w:rFonts w:cs="Arial"/>
                <w:b/>
              </w:rPr>
            </w:pPr>
            <w:r w:rsidRPr="00786B75">
              <w:rPr>
                <w:rFonts w:cs="Arial"/>
                <w:b/>
              </w:rPr>
              <w:t>Valor Nominal</w:t>
            </w:r>
          </w:p>
        </w:tc>
        <w:tc>
          <w:tcPr>
            <w:tcW w:w="1412" w:type="dxa"/>
            <w:tcBorders>
              <w:top w:val="single" w:sz="2" w:space="0" w:color="1F4E79" w:themeColor="accent1" w:themeShade="80"/>
              <w:bottom w:val="single" w:sz="2" w:space="0" w:color="1F4E79" w:themeColor="accent1" w:themeShade="80"/>
            </w:tcBorders>
            <w:shd w:val="clear" w:color="auto" w:fill="auto"/>
          </w:tcPr>
          <w:p w14:paraId="4CDF765F" w14:textId="77777777" w:rsidR="00E418E5" w:rsidRPr="00786B75" w:rsidRDefault="00E418E5" w:rsidP="00E418E5">
            <w:pPr>
              <w:pStyle w:val="08-Tabelageral"/>
              <w:rPr>
                <w:rFonts w:cs="Arial"/>
                <w:b/>
              </w:rPr>
            </w:pPr>
            <w:r w:rsidRPr="00786B75">
              <w:rPr>
                <w:rFonts w:cs="Arial"/>
                <w:b/>
              </w:rPr>
              <w:t>Valor Presente</w:t>
            </w:r>
          </w:p>
        </w:tc>
        <w:tc>
          <w:tcPr>
            <w:tcW w:w="283" w:type="dxa"/>
            <w:tcBorders>
              <w:top w:val="nil"/>
              <w:bottom w:val="single" w:sz="2" w:space="0" w:color="1F4E79" w:themeColor="accent1" w:themeShade="80"/>
            </w:tcBorders>
            <w:shd w:val="clear" w:color="auto" w:fill="auto"/>
          </w:tcPr>
          <w:p w14:paraId="33CCF15B" w14:textId="77777777" w:rsidR="00E418E5" w:rsidRPr="00786B75"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853F78A" w14:textId="77777777" w:rsidR="00E418E5" w:rsidRPr="00786B75" w:rsidRDefault="00E418E5" w:rsidP="00E418E5">
            <w:pPr>
              <w:pStyle w:val="08-Tabelageral"/>
              <w:rPr>
                <w:rFonts w:cs="Arial"/>
                <w:b/>
              </w:rPr>
            </w:pPr>
            <w:r w:rsidRPr="00786B75">
              <w:rPr>
                <w:rFonts w:cs="Arial"/>
                <w:b/>
              </w:rPr>
              <w:t>Valor Nominal</w:t>
            </w:r>
          </w:p>
        </w:tc>
        <w:tc>
          <w:tcPr>
            <w:tcW w:w="1418" w:type="dxa"/>
            <w:tcBorders>
              <w:top w:val="single" w:sz="2" w:space="0" w:color="1F4E79" w:themeColor="accent1" w:themeShade="80"/>
              <w:bottom w:val="single" w:sz="2" w:space="0" w:color="1F4E79" w:themeColor="accent1" w:themeShade="80"/>
            </w:tcBorders>
            <w:shd w:val="clear" w:color="auto" w:fill="auto"/>
          </w:tcPr>
          <w:p w14:paraId="284C4DEA" w14:textId="77777777" w:rsidR="00E418E5" w:rsidRPr="00786B75" w:rsidRDefault="00E418E5" w:rsidP="00E418E5">
            <w:pPr>
              <w:pStyle w:val="08-Tabelageral"/>
              <w:rPr>
                <w:rFonts w:cs="Arial"/>
                <w:b/>
              </w:rPr>
            </w:pPr>
            <w:r w:rsidRPr="00786B75">
              <w:rPr>
                <w:rFonts w:cs="Arial"/>
                <w:b/>
              </w:rPr>
              <w:t>Valor Presente</w:t>
            </w:r>
          </w:p>
        </w:tc>
      </w:tr>
      <w:tr w:rsidR="00E418E5" w:rsidRPr="00786B75" w14:paraId="5FE95210" w14:textId="77777777" w:rsidTr="00E418E5">
        <w:trPr>
          <w:trHeight w:val="238"/>
          <w:jc w:val="center"/>
        </w:trPr>
        <w:tc>
          <w:tcPr>
            <w:tcW w:w="3094" w:type="dxa"/>
            <w:tcBorders>
              <w:top w:val="single" w:sz="2" w:space="0" w:color="1F4E79" w:themeColor="accent1" w:themeShade="80"/>
            </w:tcBorders>
            <w:shd w:val="clear" w:color="auto" w:fill="auto"/>
          </w:tcPr>
          <w:p w14:paraId="00165B6B" w14:textId="77777777" w:rsidR="00E418E5" w:rsidRPr="00786B75" w:rsidRDefault="00E418E5" w:rsidP="00E418E5">
            <w:pPr>
              <w:pStyle w:val="08-Tabelageral"/>
              <w:ind w:left="113"/>
              <w:jc w:val="left"/>
              <w:rPr>
                <w:rFonts w:cs="Arial"/>
                <w:szCs w:val="14"/>
              </w:rPr>
            </w:pPr>
            <w:r w:rsidRPr="00786B75">
              <w:rPr>
                <w:rFonts w:cs="Arial"/>
                <w:szCs w:val="14"/>
              </w:rPr>
              <w:t>Em 202</w:t>
            </w:r>
            <w:r>
              <w:rPr>
                <w:rFonts w:cs="Arial"/>
                <w:szCs w:val="14"/>
              </w:rPr>
              <w:t>2</w:t>
            </w:r>
          </w:p>
        </w:tc>
        <w:tc>
          <w:tcPr>
            <w:tcW w:w="604" w:type="dxa"/>
            <w:tcBorders>
              <w:top w:val="single" w:sz="2" w:space="0" w:color="1F4E79" w:themeColor="accent1" w:themeShade="80"/>
            </w:tcBorders>
            <w:shd w:val="clear" w:color="auto" w:fill="auto"/>
          </w:tcPr>
          <w:p w14:paraId="74BDD010" w14:textId="77777777" w:rsidR="00E418E5" w:rsidRPr="00786B75" w:rsidRDefault="00E418E5" w:rsidP="00E418E5">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30E3FEDC" w14:textId="77777777" w:rsidR="00E418E5" w:rsidRPr="00786B75" w:rsidRDefault="00E418E5" w:rsidP="00E418E5">
            <w:pPr>
              <w:pStyle w:val="08-Tabelageral"/>
              <w:ind w:left="113"/>
              <w:rPr>
                <w:rFonts w:cs="Arial"/>
                <w:szCs w:val="14"/>
              </w:rPr>
            </w:pPr>
            <w:r>
              <w:rPr>
                <w:rFonts w:cs="Arial"/>
                <w:szCs w:val="14"/>
              </w:rPr>
              <w:t>10</w:t>
            </w:r>
          </w:p>
        </w:tc>
        <w:tc>
          <w:tcPr>
            <w:tcW w:w="1412" w:type="dxa"/>
            <w:tcBorders>
              <w:top w:val="single" w:sz="2" w:space="0" w:color="1F4E79" w:themeColor="accent1" w:themeShade="80"/>
            </w:tcBorders>
            <w:shd w:val="clear" w:color="auto" w:fill="auto"/>
          </w:tcPr>
          <w:p w14:paraId="35B50794" w14:textId="77777777" w:rsidR="00E418E5" w:rsidRPr="00786B75" w:rsidRDefault="00E418E5" w:rsidP="00E418E5">
            <w:pPr>
              <w:pStyle w:val="08-Tabelageral"/>
              <w:rPr>
                <w:rFonts w:cs="Arial"/>
              </w:rPr>
            </w:pPr>
            <w:r>
              <w:rPr>
                <w:rFonts w:cs="Arial"/>
              </w:rPr>
              <w:t>8</w:t>
            </w:r>
          </w:p>
        </w:tc>
        <w:tc>
          <w:tcPr>
            <w:tcW w:w="283" w:type="dxa"/>
            <w:tcBorders>
              <w:top w:val="single" w:sz="2" w:space="0" w:color="1F4E79" w:themeColor="accent1" w:themeShade="80"/>
            </w:tcBorders>
            <w:shd w:val="clear" w:color="auto" w:fill="auto"/>
          </w:tcPr>
          <w:p w14:paraId="7CF08171" w14:textId="77777777" w:rsidR="00E418E5" w:rsidRPr="00786B75" w:rsidRDefault="00E418E5" w:rsidP="00E418E5">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31A2D399" w14:textId="77777777" w:rsidR="00E418E5" w:rsidRPr="00786B75" w:rsidRDefault="00E418E5" w:rsidP="00E418E5">
            <w:pPr>
              <w:pStyle w:val="08-Tabelageral"/>
              <w:ind w:left="113"/>
              <w:rPr>
                <w:rFonts w:cs="Arial"/>
                <w:szCs w:val="14"/>
              </w:rPr>
            </w:pPr>
            <w:r>
              <w:rPr>
                <w:rFonts w:cs="Arial"/>
                <w:szCs w:val="14"/>
              </w:rPr>
              <w:t>10</w:t>
            </w:r>
          </w:p>
        </w:tc>
        <w:tc>
          <w:tcPr>
            <w:tcW w:w="1418" w:type="dxa"/>
            <w:tcBorders>
              <w:top w:val="single" w:sz="2" w:space="0" w:color="1F4E79" w:themeColor="accent1" w:themeShade="80"/>
            </w:tcBorders>
            <w:shd w:val="clear" w:color="auto" w:fill="auto"/>
          </w:tcPr>
          <w:p w14:paraId="4E9C5EB0" w14:textId="77777777" w:rsidR="00E418E5" w:rsidRPr="00786B75" w:rsidRDefault="00E418E5" w:rsidP="00E418E5">
            <w:pPr>
              <w:pStyle w:val="08-Tabelageral"/>
              <w:rPr>
                <w:rFonts w:cs="Arial"/>
              </w:rPr>
            </w:pPr>
            <w:r>
              <w:rPr>
                <w:rFonts w:cs="Arial"/>
              </w:rPr>
              <w:t>8</w:t>
            </w:r>
          </w:p>
        </w:tc>
      </w:tr>
      <w:tr w:rsidR="00E418E5" w:rsidRPr="00786B75" w14:paraId="2D53CB39" w14:textId="77777777" w:rsidTr="00E418E5">
        <w:trPr>
          <w:trHeight w:val="238"/>
          <w:jc w:val="center"/>
        </w:trPr>
        <w:tc>
          <w:tcPr>
            <w:tcW w:w="3094" w:type="dxa"/>
            <w:shd w:val="clear" w:color="auto" w:fill="auto"/>
          </w:tcPr>
          <w:p w14:paraId="14FE1EA2" w14:textId="77777777" w:rsidR="00E418E5" w:rsidRPr="00786B75" w:rsidRDefault="00E418E5" w:rsidP="00E418E5">
            <w:pPr>
              <w:pStyle w:val="08-Tabelageral"/>
              <w:ind w:left="113"/>
              <w:jc w:val="left"/>
              <w:rPr>
                <w:rFonts w:cs="Arial"/>
                <w:szCs w:val="14"/>
              </w:rPr>
            </w:pPr>
            <w:r w:rsidRPr="00786B75">
              <w:rPr>
                <w:rFonts w:cs="Arial"/>
                <w:szCs w:val="14"/>
              </w:rPr>
              <w:t>Em 202</w:t>
            </w:r>
            <w:r>
              <w:rPr>
                <w:rFonts w:cs="Arial"/>
                <w:szCs w:val="14"/>
              </w:rPr>
              <w:t>3</w:t>
            </w:r>
          </w:p>
        </w:tc>
        <w:tc>
          <w:tcPr>
            <w:tcW w:w="604" w:type="dxa"/>
            <w:shd w:val="clear" w:color="auto" w:fill="auto"/>
          </w:tcPr>
          <w:p w14:paraId="73E9F920" w14:textId="77777777" w:rsidR="00E418E5" w:rsidRPr="00786B75" w:rsidRDefault="00E418E5" w:rsidP="00E418E5">
            <w:pPr>
              <w:pStyle w:val="08-Tabelageral"/>
              <w:ind w:left="113"/>
              <w:jc w:val="center"/>
              <w:rPr>
                <w:rFonts w:cs="Arial"/>
                <w:szCs w:val="14"/>
              </w:rPr>
            </w:pPr>
          </w:p>
        </w:tc>
        <w:tc>
          <w:tcPr>
            <w:tcW w:w="1411" w:type="dxa"/>
            <w:shd w:val="clear" w:color="auto" w:fill="auto"/>
          </w:tcPr>
          <w:p w14:paraId="72073D61" w14:textId="77777777" w:rsidR="00E418E5" w:rsidRPr="00786B75" w:rsidRDefault="00E418E5" w:rsidP="00E418E5">
            <w:pPr>
              <w:pStyle w:val="08-Tabelageral"/>
              <w:ind w:left="113"/>
              <w:rPr>
                <w:rFonts w:cs="Arial"/>
                <w:szCs w:val="14"/>
              </w:rPr>
            </w:pPr>
            <w:r>
              <w:rPr>
                <w:rFonts w:cs="Arial"/>
                <w:szCs w:val="14"/>
              </w:rPr>
              <w:t>--</w:t>
            </w:r>
          </w:p>
        </w:tc>
        <w:tc>
          <w:tcPr>
            <w:tcW w:w="1412" w:type="dxa"/>
            <w:shd w:val="clear" w:color="auto" w:fill="auto"/>
          </w:tcPr>
          <w:p w14:paraId="1ACA9CB7" w14:textId="77777777" w:rsidR="00E418E5" w:rsidRPr="00786B75" w:rsidRDefault="00E418E5" w:rsidP="00E418E5">
            <w:pPr>
              <w:pStyle w:val="08-Tabelageral"/>
              <w:rPr>
                <w:rFonts w:cs="Arial"/>
              </w:rPr>
            </w:pPr>
            <w:r>
              <w:rPr>
                <w:rFonts w:cs="Arial"/>
              </w:rPr>
              <w:t>--</w:t>
            </w:r>
          </w:p>
        </w:tc>
        <w:tc>
          <w:tcPr>
            <w:tcW w:w="283" w:type="dxa"/>
            <w:shd w:val="clear" w:color="auto" w:fill="auto"/>
          </w:tcPr>
          <w:p w14:paraId="69EAD04D" w14:textId="77777777" w:rsidR="00E418E5" w:rsidRPr="00786B75" w:rsidRDefault="00E418E5" w:rsidP="00E418E5">
            <w:pPr>
              <w:pStyle w:val="08-Tabelageral"/>
              <w:ind w:left="113"/>
              <w:rPr>
                <w:rFonts w:cs="Arial"/>
                <w:szCs w:val="14"/>
              </w:rPr>
            </w:pPr>
          </w:p>
        </w:tc>
        <w:tc>
          <w:tcPr>
            <w:tcW w:w="1417" w:type="dxa"/>
            <w:shd w:val="clear" w:color="auto" w:fill="auto"/>
          </w:tcPr>
          <w:p w14:paraId="7046002C" w14:textId="77777777" w:rsidR="00E418E5" w:rsidRPr="00786B75" w:rsidRDefault="00E418E5" w:rsidP="00E418E5">
            <w:pPr>
              <w:pStyle w:val="08-Tabelageral"/>
              <w:ind w:left="113"/>
              <w:rPr>
                <w:rFonts w:cs="Arial"/>
                <w:szCs w:val="14"/>
              </w:rPr>
            </w:pPr>
            <w:r>
              <w:rPr>
                <w:rFonts w:cs="Arial"/>
                <w:szCs w:val="14"/>
              </w:rPr>
              <w:t>32.058</w:t>
            </w:r>
          </w:p>
        </w:tc>
        <w:tc>
          <w:tcPr>
            <w:tcW w:w="1418" w:type="dxa"/>
            <w:shd w:val="clear" w:color="auto" w:fill="auto"/>
          </w:tcPr>
          <w:p w14:paraId="48818EE5" w14:textId="77777777" w:rsidR="00E418E5" w:rsidRPr="00786B75" w:rsidRDefault="00E418E5" w:rsidP="00E418E5">
            <w:pPr>
              <w:pStyle w:val="08-Tabelageral"/>
              <w:rPr>
                <w:rFonts w:cs="Arial"/>
              </w:rPr>
            </w:pPr>
            <w:r>
              <w:rPr>
                <w:rFonts w:cs="Arial"/>
              </w:rPr>
              <w:t>24.741</w:t>
            </w:r>
          </w:p>
        </w:tc>
      </w:tr>
      <w:tr w:rsidR="00E418E5" w:rsidRPr="00786B75" w14:paraId="40898C3F" w14:textId="77777777" w:rsidTr="00E418E5">
        <w:trPr>
          <w:trHeight w:val="238"/>
          <w:jc w:val="center"/>
        </w:trPr>
        <w:tc>
          <w:tcPr>
            <w:tcW w:w="3094" w:type="dxa"/>
            <w:shd w:val="clear" w:color="auto" w:fill="auto"/>
          </w:tcPr>
          <w:p w14:paraId="02A80FFE" w14:textId="77777777" w:rsidR="00E418E5" w:rsidRPr="00786B75" w:rsidRDefault="00E418E5" w:rsidP="00E418E5">
            <w:pPr>
              <w:pStyle w:val="08-Tabelageral"/>
              <w:ind w:left="113"/>
              <w:jc w:val="left"/>
              <w:rPr>
                <w:rFonts w:cs="Arial"/>
                <w:szCs w:val="14"/>
              </w:rPr>
            </w:pPr>
            <w:r w:rsidRPr="00786B75">
              <w:rPr>
                <w:rFonts w:cs="Arial"/>
                <w:szCs w:val="14"/>
              </w:rPr>
              <w:t>Em 202</w:t>
            </w:r>
            <w:r>
              <w:rPr>
                <w:rFonts w:cs="Arial"/>
                <w:szCs w:val="14"/>
              </w:rPr>
              <w:t>4</w:t>
            </w:r>
          </w:p>
        </w:tc>
        <w:tc>
          <w:tcPr>
            <w:tcW w:w="604" w:type="dxa"/>
            <w:shd w:val="clear" w:color="auto" w:fill="auto"/>
          </w:tcPr>
          <w:p w14:paraId="047A454A" w14:textId="77777777" w:rsidR="00E418E5" w:rsidRPr="00786B75" w:rsidRDefault="00E418E5" w:rsidP="00E418E5">
            <w:pPr>
              <w:pStyle w:val="08-Tabelageral"/>
              <w:ind w:left="113"/>
              <w:jc w:val="center"/>
              <w:rPr>
                <w:rFonts w:cs="Arial"/>
                <w:szCs w:val="14"/>
              </w:rPr>
            </w:pPr>
          </w:p>
        </w:tc>
        <w:tc>
          <w:tcPr>
            <w:tcW w:w="1411" w:type="dxa"/>
            <w:shd w:val="clear" w:color="auto" w:fill="auto"/>
          </w:tcPr>
          <w:p w14:paraId="61C0DC55" w14:textId="77777777" w:rsidR="00E418E5" w:rsidRPr="00786B75" w:rsidRDefault="00E418E5" w:rsidP="00E418E5">
            <w:pPr>
              <w:pStyle w:val="08-Tabelageral"/>
              <w:ind w:left="113"/>
              <w:rPr>
                <w:rFonts w:cs="Arial"/>
                <w:szCs w:val="14"/>
              </w:rPr>
            </w:pPr>
            <w:r>
              <w:rPr>
                <w:rFonts w:cs="Arial"/>
                <w:szCs w:val="14"/>
              </w:rPr>
              <w:t>--</w:t>
            </w:r>
          </w:p>
        </w:tc>
        <w:tc>
          <w:tcPr>
            <w:tcW w:w="1412" w:type="dxa"/>
            <w:shd w:val="clear" w:color="auto" w:fill="auto"/>
          </w:tcPr>
          <w:p w14:paraId="3ED19F68" w14:textId="77777777" w:rsidR="00E418E5" w:rsidRPr="00786B75" w:rsidRDefault="00E418E5" w:rsidP="00E418E5">
            <w:pPr>
              <w:pStyle w:val="08-Tabelageral"/>
              <w:rPr>
                <w:rFonts w:cs="Arial"/>
              </w:rPr>
            </w:pPr>
            <w:r>
              <w:rPr>
                <w:rFonts w:cs="Arial"/>
              </w:rPr>
              <w:t>--</w:t>
            </w:r>
          </w:p>
        </w:tc>
        <w:tc>
          <w:tcPr>
            <w:tcW w:w="283" w:type="dxa"/>
            <w:shd w:val="clear" w:color="auto" w:fill="auto"/>
          </w:tcPr>
          <w:p w14:paraId="0ADD30FA" w14:textId="77777777" w:rsidR="00E418E5" w:rsidRPr="00786B75" w:rsidRDefault="00E418E5" w:rsidP="00E418E5">
            <w:pPr>
              <w:pStyle w:val="08-Tabelageral"/>
              <w:ind w:left="113"/>
              <w:rPr>
                <w:rFonts w:cs="Arial"/>
                <w:szCs w:val="14"/>
              </w:rPr>
            </w:pPr>
          </w:p>
        </w:tc>
        <w:tc>
          <w:tcPr>
            <w:tcW w:w="1417" w:type="dxa"/>
            <w:shd w:val="clear" w:color="auto" w:fill="auto"/>
          </w:tcPr>
          <w:p w14:paraId="62AC9247" w14:textId="77777777" w:rsidR="00E418E5" w:rsidRPr="00786B75" w:rsidRDefault="00E418E5" w:rsidP="00E418E5">
            <w:pPr>
              <w:pStyle w:val="08-Tabelageral"/>
              <w:ind w:left="113"/>
              <w:rPr>
                <w:rFonts w:cs="Arial"/>
                <w:szCs w:val="14"/>
              </w:rPr>
            </w:pPr>
            <w:r>
              <w:rPr>
                <w:rFonts w:cs="Arial"/>
                <w:szCs w:val="14"/>
              </w:rPr>
              <w:t>--</w:t>
            </w:r>
          </w:p>
        </w:tc>
        <w:tc>
          <w:tcPr>
            <w:tcW w:w="1418" w:type="dxa"/>
            <w:shd w:val="clear" w:color="auto" w:fill="auto"/>
          </w:tcPr>
          <w:p w14:paraId="1174951F" w14:textId="77777777" w:rsidR="00E418E5" w:rsidRPr="00786B75" w:rsidRDefault="00E418E5" w:rsidP="00E418E5">
            <w:pPr>
              <w:pStyle w:val="08-Tabelageral"/>
              <w:rPr>
                <w:rFonts w:cs="Arial"/>
              </w:rPr>
            </w:pPr>
            <w:r>
              <w:rPr>
                <w:rFonts w:cs="Arial"/>
              </w:rPr>
              <w:t>--</w:t>
            </w:r>
          </w:p>
        </w:tc>
      </w:tr>
      <w:tr w:rsidR="00E418E5" w:rsidRPr="00786B75" w14:paraId="412F5BB8" w14:textId="77777777" w:rsidTr="00E418E5">
        <w:trPr>
          <w:trHeight w:val="238"/>
          <w:jc w:val="center"/>
        </w:trPr>
        <w:tc>
          <w:tcPr>
            <w:tcW w:w="3094" w:type="dxa"/>
            <w:shd w:val="clear" w:color="auto" w:fill="auto"/>
          </w:tcPr>
          <w:p w14:paraId="77D61963" w14:textId="77777777" w:rsidR="00E418E5" w:rsidRPr="00786B75" w:rsidRDefault="00E418E5" w:rsidP="00E418E5">
            <w:pPr>
              <w:pStyle w:val="08-Tabelageral"/>
              <w:ind w:left="113"/>
              <w:jc w:val="left"/>
              <w:rPr>
                <w:rFonts w:cs="Arial"/>
                <w:szCs w:val="14"/>
              </w:rPr>
            </w:pPr>
            <w:r w:rsidRPr="00786B75">
              <w:rPr>
                <w:rFonts w:cs="Arial"/>
                <w:szCs w:val="14"/>
              </w:rPr>
              <w:t>Em 202</w:t>
            </w:r>
            <w:r>
              <w:rPr>
                <w:rFonts w:cs="Arial"/>
                <w:szCs w:val="14"/>
              </w:rPr>
              <w:t>5</w:t>
            </w:r>
          </w:p>
        </w:tc>
        <w:tc>
          <w:tcPr>
            <w:tcW w:w="604" w:type="dxa"/>
            <w:shd w:val="clear" w:color="auto" w:fill="auto"/>
          </w:tcPr>
          <w:p w14:paraId="6B98D643" w14:textId="77777777" w:rsidR="00E418E5" w:rsidRPr="00786B75" w:rsidRDefault="00E418E5" w:rsidP="00E418E5">
            <w:pPr>
              <w:pStyle w:val="08-Tabelageral"/>
              <w:ind w:left="113"/>
              <w:jc w:val="center"/>
              <w:rPr>
                <w:rFonts w:cs="Arial"/>
                <w:szCs w:val="14"/>
              </w:rPr>
            </w:pPr>
          </w:p>
        </w:tc>
        <w:tc>
          <w:tcPr>
            <w:tcW w:w="1411" w:type="dxa"/>
            <w:shd w:val="clear" w:color="auto" w:fill="auto"/>
          </w:tcPr>
          <w:p w14:paraId="6160A660" w14:textId="77777777" w:rsidR="00E418E5" w:rsidRPr="00786B75" w:rsidRDefault="00E418E5" w:rsidP="00E418E5">
            <w:pPr>
              <w:pStyle w:val="08-Tabelageral"/>
              <w:ind w:left="113"/>
              <w:rPr>
                <w:rFonts w:cs="Arial"/>
                <w:szCs w:val="14"/>
              </w:rPr>
            </w:pPr>
            <w:r>
              <w:rPr>
                <w:rFonts w:cs="Arial"/>
                <w:szCs w:val="14"/>
              </w:rPr>
              <w:t>--</w:t>
            </w:r>
          </w:p>
        </w:tc>
        <w:tc>
          <w:tcPr>
            <w:tcW w:w="1412" w:type="dxa"/>
            <w:shd w:val="clear" w:color="auto" w:fill="auto"/>
          </w:tcPr>
          <w:p w14:paraId="53DB8937" w14:textId="77777777" w:rsidR="00E418E5" w:rsidRPr="00786B75" w:rsidRDefault="00E418E5" w:rsidP="00E418E5">
            <w:pPr>
              <w:pStyle w:val="08-Tabelageral"/>
              <w:rPr>
                <w:rFonts w:cs="Arial"/>
              </w:rPr>
            </w:pPr>
            <w:r>
              <w:rPr>
                <w:rFonts w:cs="Arial"/>
              </w:rPr>
              <w:t>--</w:t>
            </w:r>
          </w:p>
        </w:tc>
        <w:tc>
          <w:tcPr>
            <w:tcW w:w="283" w:type="dxa"/>
            <w:shd w:val="clear" w:color="auto" w:fill="auto"/>
          </w:tcPr>
          <w:p w14:paraId="282BE2BE" w14:textId="77777777" w:rsidR="00E418E5" w:rsidRPr="00786B75" w:rsidRDefault="00E418E5" w:rsidP="00E418E5">
            <w:pPr>
              <w:pStyle w:val="08-Tabelageral"/>
              <w:ind w:left="113"/>
              <w:rPr>
                <w:rFonts w:cs="Arial"/>
                <w:szCs w:val="14"/>
              </w:rPr>
            </w:pPr>
          </w:p>
        </w:tc>
        <w:tc>
          <w:tcPr>
            <w:tcW w:w="1417" w:type="dxa"/>
            <w:shd w:val="clear" w:color="auto" w:fill="auto"/>
          </w:tcPr>
          <w:p w14:paraId="36A64BBF" w14:textId="77777777" w:rsidR="00E418E5" w:rsidRPr="00786B75" w:rsidRDefault="00E418E5" w:rsidP="00E418E5">
            <w:pPr>
              <w:pStyle w:val="08-Tabelageral"/>
              <w:ind w:left="113"/>
              <w:rPr>
                <w:rFonts w:cs="Arial"/>
                <w:szCs w:val="14"/>
              </w:rPr>
            </w:pPr>
            <w:r>
              <w:rPr>
                <w:rFonts w:cs="Arial"/>
                <w:szCs w:val="14"/>
              </w:rPr>
              <w:t>--</w:t>
            </w:r>
          </w:p>
        </w:tc>
        <w:tc>
          <w:tcPr>
            <w:tcW w:w="1418" w:type="dxa"/>
            <w:shd w:val="clear" w:color="auto" w:fill="auto"/>
          </w:tcPr>
          <w:p w14:paraId="24B4A51F" w14:textId="77777777" w:rsidR="00E418E5" w:rsidRPr="00786B75" w:rsidRDefault="00E418E5" w:rsidP="00E418E5">
            <w:pPr>
              <w:pStyle w:val="08-Tabelageral"/>
              <w:rPr>
                <w:rFonts w:cs="Arial"/>
              </w:rPr>
            </w:pPr>
            <w:r>
              <w:rPr>
                <w:rFonts w:cs="Arial"/>
              </w:rPr>
              <w:t>--</w:t>
            </w:r>
          </w:p>
        </w:tc>
      </w:tr>
      <w:tr w:rsidR="00E418E5" w:rsidRPr="00786B75" w14:paraId="2FCEEBA3" w14:textId="77777777" w:rsidTr="00E418E5">
        <w:trPr>
          <w:trHeight w:val="238"/>
          <w:jc w:val="center"/>
        </w:trPr>
        <w:tc>
          <w:tcPr>
            <w:tcW w:w="3094" w:type="dxa"/>
            <w:shd w:val="clear" w:color="auto" w:fill="auto"/>
          </w:tcPr>
          <w:p w14:paraId="50DE8A4B" w14:textId="77777777" w:rsidR="00E418E5" w:rsidRPr="00786B75" w:rsidRDefault="00E418E5" w:rsidP="00E418E5">
            <w:pPr>
              <w:pStyle w:val="08-Tabelageral"/>
              <w:ind w:left="113"/>
              <w:jc w:val="left"/>
              <w:rPr>
                <w:rFonts w:cs="Arial"/>
                <w:szCs w:val="14"/>
              </w:rPr>
            </w:pPr>
            <w:r w:rsidRPr="00786B75">
              <w:rPr>
                <w:rFonts w:cs="Arial"/>
                <w:szCs w:val="14"/>
              </w:rPr>
              <w:t>Em 202</w:t>
            </w:r>
            <w:r>
              <w:rPr>
                <w:rFonts w:cs="Arial"/>
                <w:szCs w:val="14"/>
              </w:rPr>
              <w:t>6</w:t>
            </w:r>
          </w:p>
        </w:tc>
        <w:tc>
          <w:tcPr>
            <w:tcW w:w="604" w:type="dxa"/>
            <w:shd w:val="clear" w:color="auto" w:fill="auto"/>
          </w:tcPr>
          <w:p w14:paraId="046C4108" w14:textId="77777777" w:rsidR="00E418E5" w:rsidRPr="00786B75" w:rsidRDefault="00E418E5" w:rsidP="00E418E5">
            <w:pPr>
              <w:pStyle w:val="08-Tabelageral"/>
              <w:ind w:left="113"/>
              <w:jc w:val="center"/>
              <w:rPr>
                <w:rFonts w:cs="Arial"/>
                <w:szCs w:val="14"/>
              </w:rPr>
            </w:pPr>
          </w:p>
        </w:tc>
        <w:tc>
          <w:tcPr>
            <w:tcW w:w="1411" w:type="dxa"/>
            <w:shd w:val="clear" w:color="auto" w:fill="auto"/>
          </w:tcPr>
          <w:p w14:paraId="480784F5" w14:textId="77777777" w:rsidR="00E418E5" w:rsidRPr="00786B75" w:rsidRDefault="00E418E5" w:rsidP="00E418E5">
            <w:pPr>
              <w:pStyle w:val="08-Tabelageral"/>
              <w:ind w:left="113"/>
              <w:rPr>
                <w:rFonts w:cs="Arial"/>
                <w:szCs w:val="14"/>
              </w:rPr>
            </w:pPr>
            <w:r>
              <w:rPr>
                <w:rFonts w:cs="Arial"/>
                <w:szCs w:val="14"/>
              </w:rPr>
              <w:t>--</w:t>
            </w:r>
          </w:p>
        </w:tc>
        <w:tc>
          <w:tcPr>
            <w:tcW w:w="1412" w:type="dxa"/>
            <w:shd w:val="clear" w:color="auto" w:fill="auto"/>
          </w:tcPr>
          <w:p w14:paraId="6384758E" w14:textId="77777777" w:rsidR="00E418E5" w:rsidRPr="00786B75" w:rsidRDefault="00E418E5" w:rsidP="00E418E5">
            <w:pPr>
              <w:pStyle w:val="08-Tabelageral"/>
              <w:rPr>
                <w:rFonts w:cs="Arial"/>
              </w:rPr>
            </w:pPr>
            <w:r>
              <w:rPr>
                <w:rFonts w:cs="Arial"/>
              </w:rPr>
              <w:t>--</w:t>
            </w:r>
          </w:p>
        </w:tc>
        <w:tc>
          <w:tcPr>
            <w:tcW w:w="283" w:type="dxa"/>
            <w:shd w:val="clear" w:color="auto" w:fill="auto"/>
          </w:tcPr>
          <w:p w14:paraId="6B9EBE85" w14:textId="77777777" w:rsidR="00E418E5" w:rsidRPr="00786B75" w:rsidRDefault="00E418E5" w:rsidP="00E418E5">
            <w:pPr>
              <w:pStyle w:val="08-Tabelageral"/>
              <w:ind w:left="113"/>
              <w:rPr>
                <w:rFonts w:cs="Arial"/>
                <w:szCs w:val="14"/>
              </w:rPr>
            </w:pPr>
          </w:p>
        </w:tc>
        <w:tc>
          <w:tcPr>
            <w:tcW w:w="1417" w:type="dxa"/>
            <w:shd w:val="clear" w:color="auto" w:fill="auto"/>
          </w:tcPr>
          <w:p w14:paraId="43FFF0C6" w14:textId="77777777" w:rsidR="00E418E5" w:rsidRPr="00786B75" w:rsidRDefault="00E418E5" w:rsidP="00E418E5">
            <w:pPr>
              <w:pStyle w:val="08-Tabelageral"/>
              <w:ind w:left="113"/>
              <w:rPr>
                <w:rFonts w:cs="Arial"/>
                <w:szCs w:val="14"/>
              </w:rPr>
            </w:pPr>
            <w:r>
              <w:rPr>
                <w:rFonts w:cs="Arial"/>
                <w:szCs w:val="14"/>
              </w:rPr>
              <w:t>--</w:t>
            </w:r>
          </w:p>
        </w:tc>
        <w:tc>
          <w:tcPr>
            <w:tcW w:w="1418" w:type="dxa"/>
            <w:shd w:val="clear" w:color="auto" w:fill="auto"/>
          </w:tcPr>
          <w:p w14:paraId="4CC4AA87" w14:textId="77777777" w:rsidR="00E418E5" w:rsidRPr="00786B75" w:rsidRDefault="00E418E5" w:rsidP="00E418E5">
            <w:pPr>
              <w:pStyle w:val="08-Tabelageral"/>
              <w:rPr>
                <w:rFonts w:cs="Arial"/>
              </w:rPr>
            </w:pPr>
            <w:r>
              <w:rPr>
                <w:rFonts w:cs="Arial"/>
              </w:rPr>
              <w:t>--</w:t>
            </w:r>
          </w:p>
        </w:tc>
      </w:tr>
      <w:tr w:rsidR="00E418E5" w:rsidRPr="00786B75" w14:paraId="73853E8E" w14:textId="77777777" w:rsidTr="00E418E5">
        <w:trPr>
          <w:trHeight w:val="238"/>
          <w:jc w:val="center"/>
        </w:trPr>
        <w:tc>
          <w:tcPr>
            <w:tcW w:w="3094" w:type="dxa"/>
            <w:tcBorders>
              <w:bottom w:val="nil"/>
            </w:tcBorders>
            <w:shd w:val="clear" w:color="auto" w:fill="auto"/>
          </w:tcPr>
          <w:p w14:paraId="3032A9F4" w14:textId="77777777" w:rsidR="00E418E5" w:rsidRPr="00786B75" w:rsidRDefault="00E418E5" w:rsidP="00E418E5">
            <w:pPr>
              <w:pStyle w:val="08-Tabelageral"/>
              <w:ind w:left="113"/>
              <w:jc w:val="left"/>
              <w:rPr>
                <w:rFonts w:cs="Arial"/>
                <w:szCs w:val="14"/>
              </w:rPr>
            </w:pPr>
            <w:r w:rsidRPr="00786B75">
              <w:rPr>
                <w:rFonts w:cs="Arial"/>
                <w:szCs w:val="14"/>
              </w:rPr>
              <w:t>Após 202</w:t>
            </w:r>
            <w:r>
              <w:rPr>
                <w:rFonts w:cs="Arial"/>
                <w:szCs w:val="14"/>
              </w:rPr>
              <w:t>6</w:t>
            </w:r>
          </w:p>
        </w:tc>
        <w:tc>
          <w:tcPr>
            <w:tcW w:w="604" w:type="dxa"/>
            <w:tcBorders>
              <w:bottom w:val="nil"/>
            </w:tcBorders>
            <w:shd w:val="clear" w:color="auto" w:fill="auto"/>
          </w:tcPr>
          <w:p w14:paraId="22AEB209" w14:textId="77777777" w:rsidR="00E418E5" w:rsidRPr="00786B75" w:rsidRDefault="00E418E5" w:rsidP="00E418E5">
            <w:pPr>
              <w:pStyle w:val="08-Tabelageral"/>
              <w:jc w:val="center"/>
              <w:rPr>
                <w:rFonts w:cs="Arial"/>
                <w:szCs w:val="14"/>
              </w:rPr>
            </w:pPr>
          </w:p>
        </w:tc>
        <w:tc>
          <w:tcPr>
            <w:tcW w:w="1411" w:type="dxa"/>
            <w:tcBorders>
              <w:bottom w:val="nil"/>
            </w:tcBorders>
            <w:shd w:val="clear" w:color="auto" w:fill="auto"/>
          </w:tcPr>
          <w:p w14:paraId="22F0C62F" w14:textId="77777777" w:rsidR="00E418E5" w:rsidRPr="00786B75" w:rsidRDefault="00E418E5" w:rsidP="00E418E5">
            <w:pPr>
              <w:pStyle w:val="08-Tabelageral"/>
              <w:rPr>
                <w:rFonts w:cs="Arial"/>
                <w:szCs w:val="14"/>
              </w:rPr>
            </w:pPr>
            <w:r>
              <w:rPr>
                <w:rFonts w:cs="Arial"/>
                <w:szCs w:val="14"/>
              </w:rPr>
              <w:t>--</w:t>
            </w:r>
          </w:p>
        </w:tc>
        <w:tc>
          <w:tcPr>
            <w:tcW w:w="1412" w:type="dxa"/>
            <w:tcBorders>
              <w:bottom w:val="nil"/>
            </w:tcBorders>
            <w:shd w:val="clear" w:color="auto" w:fill="auto"/>
          </w:tcPr>
          <w:p w14:paraId="09EFB46C" w14:textId="77777777" w:rsidR="00E418E5" w:rsidRPr="00786B75" w:rsidRDefault="00E418E5" w:rsidP="00E418E5">
            <w:pPr>
              <w:pStyle w:val="08-Tabelageral"/>
              <w:rPr>
                <w:rFonts w:cs="Arial"/>
              </w:rPr>
            </w:pPr>
            <w:r>
              <w:rPr>
                <w:rFonts w:cs="Arial"/>
              </w:rPr>
              <w:t>--</w:t>
            </w:r>
          </w:p>
        </w:tc>
        <w:tc>
          <w:tcPr>
            <w:tcW w:w="283" w:type="dxa"/>
            <w:tcBorders>
              <w:bottom w:val="nil"/>
            </w:tcBorders>
            <w:shd w:val="clear" w:color="auto" w:fill="auto"/>
          </w:tcPr>
          <w:p w14:paraId="4BE94151" w14:textId="77777777" w:rsidR="00E418E5" w:rsidRPr="00786B75" w:rsidRDefault="00E418E5" w:rsidP="00E418E5">
            <w:pPr>
              <w:pStyle w:val="08-Tabelageral"/>
              <w:rPr>
                <w:rFonts w:cs="Arial"/>
                <w:szCs w:val="14"/>
              </w:rPr>
            </w:pPr>
          </w:p>
        </w:tc>
        <w:tc>
          <w:tcPr>
            <w:tcW w:w="1417" w:type="dxa"/>
            <w:tcBorders>
              <w:bottom w:val="nil"/>
            </w:tcBorders>
            <w:shd w:val="clear" w:color="auto" w:fill="auto"/>
          </w:tcPr>
          <w:p w14:paraId="4E7B8F1A" w14:textId="77777777" w:rsidR="00E418E5" w:rsidRPr="00786B75" w:rsidRDefault="00E418E5" w:rsidP="00E418E5">
            <w:pPr>
              <w:pStyle w:val="08-Tabelageral"/>
              <w:rPr>
                <w:rFonts w:cs="Arial"/>
                <w:szCs w:val="14"/>
              </w:rPr>
            </w:pPr>
            <w:r>
              <w:rPr>
                <w:rFonts w:cs="Arial"/>
                <w:szCs w:val="14"/>
              </w:rPr>
              <w:t>3.352</w:t>
            </w:r>
          </w:p>
        </w:tc>
        <w:tc>
          <w:tcPr>
            <w:tcW w:w="1418" w:type="dxa"/>
            <w:tcBorders>
              <w:bottom w:val="nil"/>
            </w:tcBorders>
            <w:shd w:val="clear" w:color="auto" w:fill="auto"/>
          </w:tcPr>
          <w:p w14:paraId="752DA7A4" w14:textId="77777777" w:rsidR="00E418E5" w:rsidRPr="00786B75" w:rsidRDefault="00E418E5" w:rsidP="00E418E5">
            <w:pPr>
              <w:pStyle w:val="08-Tabelageral"/>
              <w:rPr>
                <w:rFonts w:cs="Arial"/>
              </w:rPr>
            </w:pPr>
            <w:r>
              <w:rPr>
                <w:rFonts w:cs="Arial"/>
              </w:rPr>
              <w:t>1.541</w:t>
            </w:r>
          </w:p>
        </w:tc>
      </w:tr>
      <w:tr w:rsidR="00E418E5" w:rsidRPr="00786B75" w14:paraId="3F560EF8" w14:textId="77777777" w:rsidTr="00E418E5">
        <w:trPr>
          <w:trHeight w:val="238"/>
          <w:jc w:val="center"/>
        </w:trPr>
        <w:tc>
          <w:tcPr>
            <w:tcW w:w="3094" w:type="dxa"/>
            <w:tcBorders>
              <w:top w:val="nil"/>
              <w:bottom w:val="single" w:sz="2" w:space="0" w:color="1F4E79" w:themeColor="accent1" w:themeShade="80"/>
            </w:tcBorders>
            <w:shd w:val="clear" w:color="auto" w:fill="auto"/>
          </w:tcPr>
          <w:p w14:paraId="59BDB0B7" w14:textId="77777777" w:rsidR="00E418E5" w:rsidRPr="00786B75" w:rsidRDefault="00E418E5" w:rsidP="00E418E5">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5D31424E" w14:textId="77777777" w:rsidR="00E418E5" w:rsidRPr="00786B75" w:rsidRDefault="00E418E5" w:rsidP="00E418E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45C9A4C5" w14:textId="77777777" w:rsidR="00E418E5" w:rsidRPr="00786B75" w:rsidRDefault="00E418E5" w:rsidP="00E418E5">
            <w:pPr>
              <w:pStyle w:val="08-Tabelageral"/>
              <w:rPr>
                <w:rFonts w:cs="Arial"/>
                <w:b/>
                <w:szCs w:val="14"/>
              </w:rPr>
            </w:pPr>
            <w:r>
              <w:rPr>
                <w:rFonts w:cs="Arial"/>
                <w:b/>
                <w:szCs w:val="14"/>
              </w:rPr>
              <w:t>10</w:t>
            </w:r>
          </w:p>
        </w:tc>
        <w:tc>
          <w:tcPr>
            <w:tcW w:w="1412" w:type="dxa"/>
            <w:tcBorders>
              <w:top w:val="nil"/>
              <w:bottom w:val="single" w:sz="2" w:space="0" w:color="1F4E79" w:themeColor="accent1" w:themeShade="80"/>
            </w:tcBorders>
            <w:shd w:val="clear" w:color="auto" w:fill="auto"/>
          </w:tcPr>
          <w:p w14:paraId="63C2EBC3" w14:textId="77777777" w:rsidR="00E418E5" w:rsidRPr="00786B75" w:rsidRDefault="00E418E5" w:rsidP="00E418E5">
            <w:pPr>
              <w:pStyle w:val="08-Tabelageral"/>
              <w:rPr>
                <w:rFonts w:cs="Arial"/>
                <w:b/>
              </w:rPr>
            </w:pPr>
            <w:r>
              <w:rPr>
                <w:rFonts w:cs="Arial"/>
                <w:b/>
              </w:rPr>
              <w:t>8</w:t>
            </w:r>
          </w:p>
        </w:tc>
        <w:tc>
          <w:tcPr>
            <w:tcW w:w="283" w:type="dxa"/>
            <w:tcBorders>
              <w:top w:val="nil"/>
              <w:bottom w:val="single" w:sz="2" w:space="0" w:color="1F4E79" w:themeColor="accent1" w:themeShade="80"/>
            </w:tcBorders>
            <w:shd w:val="clear" w:color="auto" w:fill="auto"/>
          </w:tcPr>
          <w:p w14:paraId="47DB7BA5" w14:textId="77777777" w:rsidR="00E418E5" w:rsidRPr="00786B75"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4A2340AF" w14:textId="77777777" w:rsidR="00E418E5" w:rsidRPr="00786B75" w:rsidRDefault="00E418E5" w:rsidP="00E418E5">
            <w:pPr>
              <w:pStyle w:val="08-Tabelageral"/>
              <w:rPr>
                <w:rFonts w:cs="Arial"/>
                <w:b/>
                <w:szCs w:val="14"/>
              </w:rPr>
            </w:pPr>
            <w:r>
              <w:rPr>
                <w:rFonts w:cs="Arial"/>
                <w:b/>
                <w:szCs w:val="14"/>
              </w:rPr>
              <w:t>35.420</w:t>
            </w:r>
          </w:p>
        </w:tc>
        <w:tc>
          <w:tcPr>
            <w:tcW w:w="1418" w:type="dxa"/>
            <w:tcBorders>
              <w:top w:val="nil"/>
              <w:bottom w:val="single" w:sz="2" w:space="0" w:color="1F4E79" w:themeColor="accent1" w:themeShade="80"/>
            </w:tcBorders>
            <w:shd w:val="clear" w:color="auto" w:fill="auto"/>
          </w:tcPr>
          <w:p w14:paraId="457547F3" w14:textId="77777777" w:rsidR="00E418E5" w:rsidRPr="00786B75" w:rsidRDefault="00E418E5" w:rsidP="00E418E5">
            <w:pPr>
              <w:pStyle w:val="08-Tabelageral"/>
              <w:rPr>
                <w:rFonts w:cs="Arial"/>
                <w:b/>
              </w:rPr>
            </w:pPr>
            <w:r>
              <w:rPr>
                <w:rFonts w:cs="Arial"/>
                <w:b/>
              </w:rPr>
              <w:t>26.290</w:t>
            </w:r>
          </w:p>
        </w:tc>
      </w:tr>
    </w:tbl>
    <w:p w14:paraId="638903D4" w14:textId="77777777" w:rsidR="00E418E5" w:rsidRDefault="00E418E5" w:rsidP="00E418E5">
      <w:pPr>
        <w:pStyle w:val="05-Textonormal"/>
        <w:keepNext/>
        <w:keepLines/>
      </w:pPr>
      <w:r>
        <w:t xml:space="preserve">A expectativa de realização dos ativos fiscais diferidos (créditos tributários) respalda-se em estudo </w:t>
      </w:r>
      <w:r w:rsidRPr="00B70DAA">
        <w:t xml:space="preserve">técnico </w:t>
      </w:r>
      <w:r>
        <w:t>elaborado para a data base de</w:t>
      </w:r>
      <w:r w:rsidRPr="00B70DAA">
        <w:t xml:space="preserve"> </w:t>
      </w:r>
      <w:r w:rsidRPr="00881F10">
        <w:t>31.12.2021,</w:t>
      </w:r>
      <w:r w:rsidRPr="00B70DAA">
        <w:t xml:space="preserve"> sendo o valor presente</w:t>
      </w:r>
      <w:r>
        <w:t xml:space="preserve"> descontado da Taxa Média Selic (TMS) projetada para cada período de apuração.</w:t>
      </w:r>
    </w:p>
    <w:p w14:paraId="1A64BDA6" w14:textId="77777777" w:rsidR="00E418E5" w:rsidRDefault="00E418E5" w:rsidP="00E418E5">
      <w:pPr>
        <w:pStyle w:val="05-Textonormal"/>
        <w:keepNext/>
        <w:keepLines/>
        <w:rPr>
          <w:rFonts w:cs="Arial"/>
        </w:rPr>
      </w:pPr>
      <w:r>
        <w:rPr>
          <w:rFonts w:cs="Arial"/>
        </w:rPr>
        <w:t xml:space="preserve">Durante o 1º Semestre/2022, </w:t>
      </w:r>
      <w:r w:rsidRPr="00EF1D87">
        <w:rPr>
          <w:rFonts w:cs="Arial"/>
        </w:rPr>
        <w:t xml:space="preserve">observou-se a realização de parte dos créditos tributários no montante de R$ </w:t>
      </w:r>
      <w:r>
        <w:rPr>
          <w:rFonts w:cs="Arial"/>
        </w:rPr>
        <w:t xml:space="preserve">2.663 </w:t>
      </w:r>
      <w:r w:rsidRPr="00EF1D87">
        <w:rPr>
          <w:rFonts w:cs="Arial"/>
        </w:rPr>
        <w:t>mil no consolidado.</w:t>
      </w:r>
    </w:p>
    <w:p w14:paraId="25CC56C8" w14:textId="77777777" w:rsidR="00E418E5" w:rsidRPr="00034C98" w:rsidRDefault="00E418E5" w:rsidP="00E418E5">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g) Passivos por Impostos Correntes</w:t>
      </w:r>
    </w:p>
    <w:p w14:paraId="2B2A0974" w14:textId="77777777" w:rsidR="00E418E5" w:rsidRPr="00FF3D4B" w:rsidRDefault="00E418E5" w:rsidP="00E418E5">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E418E5" w:rsidRPr="00E16069" w14:paraId="24B24622" w14:textId="77777777" w:rsidTr="00E418E5">
        <w:trPr>
          <w:trHeight w:val="238"/>
          <w:jc w:val="center"/>
        </w:trPr>
        <w:tc>
          <w:tcPr>
            <w:tcW w:w="3402" w:type="dxa"/>
            <w:tcBorders>
              <w:top w:val="single" w:sz="2" w:space="0" w:color="1F4E79" w:themeColor="accent1" w:themeShade="80"/>
              <w:bottom w:val="nil"/>
            </w:tcBorders>
            <w:shd w:val="clear" w:color="auto" w:fill="auto"/>
          </w:tcPr>
          <w:p w14:paraId="06B975F8" w14:textId="77777777" w:rsidR="00E418E5" w:rsidRPr="00E16069" w:rsidRDefault="00E418E5" w:rsidP="00E418E5">
            <w:pPr>
              <w:keepNext/>
              <w:keepLines/>
              <w:spacing w:after="0"/>
              <w:jc w:val="center"/>
              <w:rPr>
                <w:rFonts w:cs="Arial"/>
                <w:b/>
                <w:szCs w:val="18"/>
              </w:rPr>
            </w:pPr>
          </w:p>
        </w:tc>
        <w:tc>
          <w:tcPr>
            <w:tcW w:w="296" w:type="dxa"/>
            <w:tcBorders>
              <w:top w:val="single" w:sz="2" w:space="0" w:color="1F4E79" w:themeColor="accent1" w:themeShade="80"/>
              <w:bottom w:val="nil"/>
            </w:tcBorders>
            <w:shd w:val="clear" w:color="auto" w:fill="auto"/>
          </w:tcPr>
          <w:p w14:paraId="13EF61DF" w14:textId="77777777" w:rsidR="00E418E5" w:rsidRPr="00E16069" w:rsidRDefault="00E418E5" w:rsidP="00E418E5">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18A5305" w14:textId="77777777" w:rsidR="00E418E5" w:rsidRPr="00E16069" w:rsidRDefault="00E418E5" w:rsidP="00E418E5">
            <w:pPr>
              <w:keepNext/>
              <w:keepLines/>
              <w:spacing w:after="0"/>
              <w:jc w:val="center"/>
              <w:rPr>
                <w:rFonts w:cs="Arial"/>
                <w:b/>
                <w:sz w:val="14"/>
                <w:szCs w:val="18"/>
              </w:rPr>
            </w:pPr>
            <w:r w:rsidRPr="00E16069">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129FCAB3" w14:textId="77777777" w:rsidR="00E418E5" w:rsidRPr="00E16069" w:rsidRDefault="00E418E5" w:rsidP="00E418E5">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72FED60" w14:textId="77777777" w:rsidR="00E418E5" w:rsidRPr="00FD45CF" w:rsidRDefault="00E418E5" w:rsidP="00E418E5">
            <w:pPr>
              <w:keepNext/>
              <w:keepLines/>
              <w:spacing w:after="0"/>
              <w:jc w:val="center"/>
              <w:rPr>
                <w:rFonts w:cs="Arial"/>
                <w:b/>
                <w:szCs w:val="18"/>
                <w:vertAlign w:val="superscript"/>
              </w:rPr>
            </w:pPr>
            <w:r w:rsidRPr="00E16069">
              <w:rPr>
                <w:rFonts w:cs="Arial"/>
                <w:b/>
                <w:sz w:val="14"/>
                <w:szCs w:val="18"/>
              </w:rPr>
              <w:t>Consolidado</w:t>
            </w:r>
            <w:r>
              <w:rPr>
                <w:rFonts w:cs="Arial"/>
                <w:b/>
                <w:sz w:val="14"/>
                <w:szCs w:val="18"/>
              </w:rPr>
              <w:t xml:space="preserve"> </w:t>
            </w:r>
            <w:r>
              <w:rPr>
                <w:rFonts w:cs="Arial"/>
                <w:b/>
                <w:sz w:val="14"/>
                <w:szCs w:val="18"/>
                <w:vertAlign w:val="superscript"/>
              </w:rPr>
              <w:t>(1)</w:t>
            </w:r>
          </w:p>
        </w:tc>
      </w:tr>
      <w:tr w:rsidR="00E418E5" w:rsidRPr="00E16069" w14:paraId="27F5AEC6" w14:textId="77777777" w:rsidTr="00E418E5">
        <w:trPr>
          <w:trHeight w:val="238"/>
          <w:jc w:val="center"/>
        </w:trPr>
        <w:tc>
          <w:tcPr>
            <w:tcW w:w="3402" w:type="dxa"/>
            <w:tcBorders>
              <w:top w:val="nil"/>
              <w:bottom w:val="single" w:sz="2" w:space="0" w:color="1F4E79" w:themeColor="accent1" w:themeShade="80"/>
            </w:tcBorders>
            <w:shd w:val="clear" w:color="auto" w:fill="auto"/>
          </w:tcPr>
          <w:p w14:paraId="66393A0D" w14:textId="77777777" w:rsidR="00E418E5" w:rsidRPr="00E16069" w:rsidRDefault="00E418E5" w:rsidP="00E418E5">
            <w:pPr>
              <w:pStyle w:val="08-Tabelageral"/>
              <w:rPr>
                <w:rFonts w:cs="Arial"/>
                <w:b/>
              </w:rPr>
            </w:pPr>
          </w:p>
        </w:tc>
        <w:tc>
          <w:tcPr>
            <w:tcW w:w="296" w:type="dxa"/>
            <w:tcBorders>
              <w:top w:val="nil"/>
              <w:bottom w:val="single" w:sz="2" w:space="0" w:color="1F4E79" w:themeColor="accent1" w:themeShade="80"/>
            </w:tcBorders>
            <w:shd w:val="clear" w:color="auto" w:fill="auto"/>
          </w:tcPr>
          <w:p w14:paraId="3C74EB4D" w14:textId="77777777" w:rsidR="00E418E5" w:rsidRPr="00E16069" w:rsidRDefault="00E418E5" w:rsidP="00E418E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C73B5FF" w14:textId="77777777" w:rsidR="00E418E5" w:rsidRPr="00E16069" w:rsidRDefault="00E418E5" w:rsidP="00E418E5">
            <w:pPr>
              <w:pStyle w:val="08-Tabelageral"/>
              <w:rPr>
                <w:rFonts w:cs="Arial"/>
                <w:b/>
                <w:vertAlign w:val="superscript"/>
              </w:rPr>
            </w:pPr>
            <w:r w:rsidRPr="00E16069">
              <w:rPr>
                <w:rFonts w:cs="Arial"/>
                <w:b/>
              </w:rPr>
              <w:t>3</w:t>
            </w:r>
            <w:r>
              <w:rPr>
                <w:rFonts w:cs="Arial"/>
                <w:b/>
              </w:rPr>
              <w:t>0</w:t>
            </w:r>
            <w:r w:rsidRPr="00E16069">
              <w:rPr>
                <w:rFonts w:cs="Arial"/>
                <w:b/>
              </w:rPr>
              <w:t>.</w:t>
            </w:r>
            <w:r>
              <w:rPr>
                <w:rFonts w:cs="Arial"/>
                <w:b/>
              </w:rPr>
              <w:t>06</w:t>
            </w:r>
            <w:r w:rsidRPr="00E16069">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E19ED5A" w14:textId="77777777" w:rsidR="00E418E5" w:rsidRPr="00E16069" w:rsidRDefault="00E418E5" w:rsidP="00E418E5">
            <w:pPr>
              <w:pStyle w:val="08-Tabelageral"/>
              <w:rPr>
                <w:rFonts w:cs="Arial"/>
                <w:b/>
                <w:vertAlign w:val="superscript"/>
              </w:rPr>
            </w:pPr>
            <w:r w:rsidRPr="00E16069">
              <w:rPr>
                <w:rFonts w:cs="Arial"/>
                <w:b/>
              </w:rPr>
              <w:t>31.12.20</w:t>
            </w:r>
            <w:r>
              <w:rPr>
                <w:rFonts w:cs="Arial"/>
                <w:b/>
              </w:rPr>
              <w:t>21</w:t>
            </w:r>
          </w:p>
        </w:tc>
        <w:tc>
          <w:tcPr>
            <w:tcW w:w="283" w:type="dxa"/>
            <w:tcBorders>
              <w:top w:val="nil"/>
              <w:bottom w:val="single" w:sz="2" w:space="0" w:color="1F4E79" w:themeColor="accent1" w:themeShade="80"/>
            </w:tcBorders>
            <w:shd w:val="clear" w:color="auto" w:fill="auto"/>
            <w:vAlign w:val="center"/>
          </w:tcPr>
          <w:p w14:paraId="33B356F5" w14:textId="77777777" w:rsidR="00E418E5" w:rsidRPr="00E16069"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21BD6DD" w14:textId="77777777" w:rsidR="00E418E5" w:rsidRPr="00E16069" w:rsidRDefault="00E418E5" w:rsidP="00E418E5">
            <w:pPr>
              <w:pStyle w:val="08-Tabelageral"/>
              <w:rPr>
                <w:rFonts w:cs="Arial"/>
                <w:b/>
              </w:rPr>
            </w:pPr>
            <w:r w:rsidRPr="00E16069">
              <w:rPr>
                <w:rFonts w:cs="Arial"/>
                <w:b/>
              </w:rPr>
              <w:t>3</w:t>
            </w:r>
            <w:r>
              <w:rPr>
                <w:rFonts w:cs="Arial"/>
                <w:b/>
              </w:rPr>
              <w:t>0</w:t>
            </w:r>
            <w:r w:rsidRPr="00E16069">
              <w:rPr>
                <w:rFonts w:cs="Arial"/>
                <w:b/>
              </w:rPr>
              <w:t>.</w:t>
            </w:r>
            <w:r>
              <w:rPr>
                <w:rFonts w:cs="Arial"/>
                <w:b/>
              </w:rPr>
              <w:t>06</w:t>
            </w:r>
            <w:r w:rsidRPr="00E16069">
              <w:rPr>
                <w:rFonts w:cs="Arial"/>
                <w:b/>
              </w:rPr>
              <w:t>.202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10E984F" w14:textId="77777777" w:rsidR="00E418E5" w:rsidRPr="00E16069" w:rsidRDefault="00E418E5" w:rsidP="00E418E5">
            <w:pPr>
              <w:pStyle w:val="08-Tabelageral"/>
              <w:rPr>
                <w:rFonts w:cs="Arial"/>
                <w:b/>
              </w:rPr>
            </w:pPr>
            <w:r w:rsidRPr="00E16069">
              <w:rPr>
                <w:rFonts w:cs="Arial"/>
                <w:b/>
              </w:rPr>
              <w:t>31.12.20</w:t>
            </w:r>
            <w:r>
              <w:rPr>
                <w:rFonts w:cs="Arial"/>
                <w:b/>
              </w:rPr>
              <w:t>21</w:t>
            </w:r>
          </w:p>
        </w:tc>
      </w:tr>
      <w:tr w:rsidR="00E418E5" w:rsidRPr="00E16069" w14:paraId="407F119F" w14:textId="77777777" w:rsidTr="00E418E5">
        <w:trPr>
          <w:trHeight w:val="238"/>
          <w:jc w:val="center"/>
        </w:trPr>
        <w:tc>
          <w:tcPr>
            <w:tcW w:w="3402" w:type="dxa"/>
            <w:tcBorders>
              <w:top w:val="single" w:sz="2" w:space="0" w:color="1F4E79" w:themeColor="accent1" w:themeShade="80"/>
            </w:tcBorders>
            <w:shd w:val="clear" w:color="auto" w:fill="auto"/>
          </w:tcPr>
          <w:p w14:paraId="173EA284" w14:textId="77777777" w:rsidR="00E418E5" w:rsidRPr="00E16069" w:rsidRDefault="00E418E5" w:rsidP="00E418E5">
            <w:pPr>
              <w:pStyle w:val="08-Tabelageral"/>
              <w:ind w:left="113"/>
              <w:jc w:val="left"/>
              <w:rPr>
                <w:rFonts w:cs="Arial"/>
                <w:szCs w:val="14"/>
              </w:rPr>
            </w:pPr>
            <w:r w:rsidRPr="00E16069">
              <w:rPr>
                <w:rFonts w:cs="Arial"/>
                <w:szCs w:val="14"/>
              </w:rPr>
              <w:t>Imposto de renda</w:t>
            </w:r>
          </w:p>
        </w:tc>
        <w:tc>
          <w:tcPr>
            <w:tcW w:w="296" w:type="dxa"/>
            <w:tcBorders>
              <w:top w:val="single" w:sz="2" w:space="0" w:color="1F4E79" w:themeColor="accent1" w:themeShade="80"/>
            </w:tcBorders>
            <w:shd w:val="clear" w:color="auto" w:fill="auto"/>
          </w:tcPr>
          <w:p w14:paraId="58ED5850" w14:textId="77777777" w:rsidR="00E418E5" w:rsidRPr="00E16069" w:rsidRDefault="00E418E5" w:rsidP="00E418E5">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2461D9A8" w14:textId="77777777" w:rsidR="00E418E5" w:rsidRPr="00E16069" w:rsidRDefault="00E418E5" w:rsidP="00E418E5">
            <w:pPr>
              <w:pStyle w:val="08-Tabelageral"/>
              <w:ind w:left="113"/>
              <w:rPr>
                <w:rFonts w:cs="Arial"/>
                <w:szCs w:val="14"/>
              </w:rPr>
            </w:pPr>
            <w:r>
              <w:rPr>
                <w:rFonts w:cs="Arial"/>
                <w:szCs w:val="14"/>
              </w:rPr>
              <w:t>--</w:t>
            </w:r>
          </w:p>
        </w:tc>
        <w:tc>
          <w:tcPr>
            <w:tcW w:w="1412" w:type="dxa"/>
            <w:tcBorders>
              <w:top w:val="single" w:sz="2" w:space="0" w:color="1F4E79" w:themeColor="accent1" w:themeShade="80"/>
            </w:tcBorders>
            <w:shd w:val="clear" w:color="auto" w:fill="auto"/>
            <w:vAlign w:val="center"/>
          </w:tcPr>
          <w:p w14:paraId="58E7C311" w14:textId="77777777" w:rsidR="00E418E5" w:rsidRPr="00E16069" w:rsidRDefault="00E418E5" w:rsidP="00E418E5">
            <w:pPr>
              <w:pStyle w:val="08-Tabelageral"/>
              <w:ind w:left="113"/>
              <w:rPr>
                <w:rFonts w:cs="Arial"/>
                <w:szCs w:val="14"/>
              </w:rPr>
            </w:pPr>
            <w:r>
              <w:rPr>
                <w:rFonts w:cs="Arial"/>
                <w:szCs w:val="14"/>
              </w:rPr>
              <w:t>346</w:t>
            </w:r>
          </w:p>
        </w:tc>
        <w:tc>
          <w:tcPr>
            <w:tcW w:w="283" w:type="dxa"/>
            <w:tcBorders>
              <w:top w:val="single" w:sz="2" w:space="0" w:color="1F4E79" w:themeColor="accent1" w:themeShade="80"/>
            </w:tcBorders>
            <w:shd w:val="clear" w:color="auto" w:fill="auto"/>
            <w:vAlign w:val="center"/>
          </w:tcPr>
          <w:p w14:paraId="4E33567D" w14:textId="77777777" w:rsidR="00E418E5" w:rsidRPr="00E16069" w:rsidRDefault="00E418E5" w:rsidP="00E418E5">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2289E828" w14:textId="77777777" w:rsidR="00E418E5" w:rsidRPr="00E16069" w:rsidRDefault="00E418E5" w:rsidP="00E418E5">
            <w:pPr>
              <w:pStyle w:val="08-Tabelageral"/>
              <w:ind w:left="113"/>
              <w:rPr>
                <w:rFonts w:cs="Arial"/>
                <w:szCs w:val="14"/>
              </w:rPr>
            </w:pPr>
            <w:r>
              <w:rPr>
                <w:rFonts w:cs="Arial"/>
                <w:szCs w:val="14"/>
              </w:rPr>
              <w:t>465.242</w:t>
            </w:r>
          </w:p>
        </w:tc>
        <w:tc>
          <w:tcPr>
            <w:tcW w:w="1418" w:type="dxa"/>
            <w:tcBorders>
              <w:top w:val="single" w:sz="2" w:space="0" w:color="1F4E79" w:themeColor="accent1" w:themeShade="80"/>
            </w:tcBorders>
            <w:shd w:val="clear" w:color="auto" w:fill="auto"/>
            <w:vAlign w:val="center"/>
          </w:tcPr>
          <w:p w14:paraId="1F9C0BD8" w14:textId="77777777" w:rsidR="00E418E5" w:rsidRPr="00E16069" w:rsidRDefault="00E418E5" w:rsidP="00E418E5">
            <w:pPr>
              <w:pStyle w:val="08-Tabelageral"/>
              <w:ind w:left="113"/>
              <w:rPr>
                <w:rFonts w:cs="Arial"/>
                <w:szCs w:val="14"/>
              </w:rPr>
            </w:pPr>
            <w:r>
              <w:rPr>
                <w:rFonts w:cs="Arial"/>
                <w:szCs w:val="14"/>
              </w:rPr>
              <w:t>554.013</w:t>
            </w:r>
          </w:p>
        </w:tc>
      </w:tr>
      <w:tr w:rsidR="00E418E5" w:rsidRPr="00E16069" w14:paraId="2FED1AB1" w14:textId="77777777" w:rsidTr="00E418E5">
        <w:trPr>
          <w:trHeight w:val="238"/>
          <w:jc w:val="center"/>
        </w:trPr>
        <w:tc>
          <w:tcPr>
            <w:tcW w:w="3402" w:type="dxa"/>
            <w:shd w:val="clear" w:color="auto" w:fill="auto"/>
          </w:tcPr>
          <w:p w14:paraId="65D3C46C" w14:textId="77777777" w:rsidR="00E418E5" w:rsidRPr="00E16069" w:rsidRDefault="00E418E5" w:rsidP="00E418E5">
            <w:pPr>
              <w:pStyle w:val="08-Tabelageral"/>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auto"/>
          </w:tcPr>
          <w:p w14:paraId="08233DE7" w14:textId="77777777" w:rsidR="00E418E5" w:rsidRPr="00E16069" w:rsidRDefault="00E418E5" w:rsidP="00E418E5">
            <w:pPr>
              <w:pStyle w:val="08-Tabelageral"/>
              <w:ind w:left="113"/>
              <w:jc w:val="center"/>
              <w:rPr>
                <w:rFonts w:cs="Arial"/>
                <w:szCs w:val="14"/>
              </w:rPr>
            </w:pPr>
          </w:p>
        </w:tc>
        <w:tc>
          <w:tcPr>
            <w:tcW w:w="1411" w:type="dxa"/>
            <w:shd w:val="clear" w:color="auto" w:fill="auto"/>
            <w:vAlign w:val="center"/>
          </w:tcPr>
          <w:p w14:paraId="4B0A7227" w14:textId="77777777" w:rsidR="00E418E5" w:rsidRPr="00E16069" w:rsidRDefault="00E418E5" w:rsidP="00E418E5">
            <w:pPr>
              <w:pStyle w:val="08-Tabelageral"/>
              <w:ind w:left="113"/>
              <w:rPr>
                <w:rFonts w:cs="Arial"/>
                <w:szCs w:val="14"/>
              </w:rPr>
            </w:pPr>
            <w:r>
              <w:rPr>
                <w:rFonts w:cs="Arial"/>
                <w:szCs w:val="14"/>
              </w:rPr>
              <w:t>--</w:t>
            </w:r>
          </w:p>
        </w:tc>
        <w:tc>
          <w:tcPr>
            <w:tcW w:w="1412" w:type="dxa"/>
            <w:shd w:val="clear" w:color="auto" w:fill="auto"/>
            <w:vAlign w:val="center"/>
          </w:tcPr>
          <w:p w14:paraId="6ACA1496" w14:textId="77777777" w:rsidR="00E418E5" w:rsidRPr="00E16069" w:rsidRDefault="00E418E5" w:rsidP="00E418E5">
            <w:pPr>
              <w:pStyle w:val="08-Tabelageral"/>
              <w:ind w:left="113"/>
              <w:rPr>
                <w:rFonts w:cs="Arial"/>
                <w:szCs w:val="14"/>
              </w:rPr>
            </w:pPr>
            <w:r>
              <w:rPr>
                <w:rFonts w:cs="Arial"/>
                <w:szCs w:val="14"/>
              </w:rPr>
              <w:t>104</w:t>
            </w:r>
          </w:p>
        </w:tc>
        <w:tc>
          <w:tcPr>
            <w:tcW w:w="283" w:type="dxa"/>
            <w:shd w:val="clear" w:color="auto" w:fill="auto"/>
            <w:vAlign w:val="center"/>
          </w:tcPr>
          <w:p w14:paraId="6584B733" w14:textId="77777777" w:rsidR="00E418E5" w:rsidRPr="00E16069" w:rsidRDefault="00E418E5" w:rsidP="00E418E5">
            <w:pPr>
              <w:pStyle w:val="08-Tabelageral"/>
              <w:ind w:left="113"/>
              <w:rPr>
                <w:rFonts w:cs="Arial"/>
                <w:szCs w:val="14"/>
              </w:rPr>
            </w:pPr>
          </w:p>
        </w:tc>
        <w:tc>
          <w:tcPr>
            <w:tcW w:w="1417" w:type="dxa"/>
            <w:shd w:val="clear" w:color="auto" w:fill="auto"/>
            <w:vAlign w:val="center"/>
          </w:tcPr>
          <w:p w14:paraId="2F751158" w14:textId="77777777" w:rsidR="00E418E5" w:rsidRPr="00E16069" w:rsidRDefault="00E418E5" w:rsidP="00E418E5">
            <w:pPr>
              <w:pStyle w:val="08-Tabelageral"/>
              <w:ind w:left="113"/>
              <w:rPr>
                <w:rFonts w:cs="Arial"/>
                <w:szCs w:val="14"/>
              </w:rPr>
            </w:pPr>
            <w:r>
              <w:rPr>
                <w:rFonts w:cs="Arial"/>
                <w:szCs w:val="14"/>
              </w:rPr>
              <w:t>167.496</w:t>
            </w:r>
          </w:p>
        </w:tc>
        <w:tc>
          <w:tcPr>
            <w:tcW w:w="1418" w:type="dxa"/>
            <w:shd w:val="clear" w:color="auto" w:fill="auto"/>
            <w:vAlign w:val="center"/>
          </w:tcPr>
          <w:p w14:paraId="39273370" w14:textId="77777777" w:rsidR="00E418E5" w:rsidRPr="00E16069" w:rsidRDefault="00E418E5" w:rsidP="00E418E5">
            <w:pPr>
              <w:pStyle w:val="08-Tabelageral"/>
              <w:ind w:left="113"/>
              <w:rPr>
                <w:rFonts w:cs="Arial"/>
                <w:szCs w:val="14"/>
              </w:rPr>
            </w:pPr>
            <w:r>
              <w:rPr>
                <w:rFonts w:cs="Arial"/>
                <w:szCs w:val="14"/>
              </w:rPr>
              <w:t>198.361</w:t>
            </w:r>
          </w:p>
        </w:tc>
      </w:tr>
      <w:tr w:rsidR="00E418E5" w:rsidRPr="00E16069" w14:paraId="1E510E5C" w14:textId="77777777" w:rsidTr="00E418E5">
        <w:trPr>
          <w:trHeight w:val="238"/>
          <w:jc w:val="center"/>
        </w:trPr>
        <w:tc>
          <w:tcPr>
            <w:tcW w:w="3402" w:type="dxa"/>
            <w:shd w:val="clear" w:color="auto" w:fill="auto"/>
          </w:tcPr>
          <w:p w14:paraId="3625CB52" w14:textId="77777777" w:rsidR="00E418E5" w:rsidRPr="00E16069" w:rsidRDefault="00E418E5" w:rsidP="00E418E5">
            <w:pPr>
              <w:pStyle w:val="08-Tabelageral"/>
              <w:ind w:left="113"/>
              <w:jc w:val="left"/>
              <w:rPr>
                <w:rFonts w:cs="Arial"/>
                <w:szCs w:val="14"/>
              </w:rPr>
            </w:pPr>
            <w:r w:rsidRPr="00E16069">
              <w:rPr>
                <w:rFonts w:cs="Arial"/>
                <w:szCs w:val="14"/>
              </w:rPr>
              <w:t>Cofins</w:t>
            </w:r>
          </w:p>
        </w:tc>
        <w:tc>
          <w:tcPr>
            <w:tcW w:w="296" w:type="dxa"/>
            <w:shd w:val="clear" w:color="auto" w:fill="auto"/>
          </w:tcPr>
          <w:p w14:paraId="62F5EC84" w14:textId="77777777" w:rsidR="00E418E5" w:rsidRPr="00E16069" w:rsidRDefault="00E418E5" w:rsidP="00E418E5">
            <w:pPr>
              <w:pStyle w:val="08-Tabelageral"/>
              <w:ind w:left="113"/>
              <w:jc w:val="center"/>
              <w:rPr>
                <w:rFonts w:cs="Arial"/>
                <w:szCs w:val="14"/>
              </w:rPr>
            </w:pPr>
          </w:p>
        </w:tc>
        <w:tc>
          <w:tcPr>
            <w:tcW w:w="1411" w:type="dxa"/>
            <w:shd w:val="clear" w:color="auto" w:fill="auto"/>
            <w:vAlign w:val="center"/>
          </w:tcPr>
          <w:p w14:paraId="0F7F7B18" w14:textId="77777777" w:rsidR="00E418E5" w:rsidRPr="00E16069" w:rsidRDefault="00E418E5" w:rsidP="00E418E5">
            <w:pPr>
              <w:pStyle w:val="08-Tabelageral"/>
              <w:ind w:left="113"/>
              <w:rPr>
                <w:rFonts w:cs="Arial"/>
                <w:szCs w:val="14"/>
              </w:rPr>
            </w:pPr>
            <w:r>
              <w:rPr>
                <w:rFonts w:cs="Arial"/>
                <w:szCs w:val="14"/>
              </w:rPr>
              <w:t>78</w:t>
            </w:r>
          </w:p>
        </w:tc>
        <w:tc>
          <w:tcPr>
            <w:tcW w:w="1412" w:type="dxa"/>
            <w:shd w:val="clear" w:color="auto" w:fill="auto"/>
            <w:vAlign w:val="center"/>
          </w:tcPr>
          <w:p w14:paraId="28A1F3DA" w14:textId="77777777" w:rsidR="00E418E5" w:rsidRPr="00E16069" w:rsidRDefault="00E418E5" w:rsidP="00E418E5">
            <w:pPr>
              <w:pStyle w:val="08-Tabelageral"/>
              <w:ind w:left="113"/>
              <w:rPr>
                <w:rFonts w:cs="Arial"/>
                <w:szCs w:val="14"/>
              </w:rPr>
            </w:pPr>
            <w:r>
              <w:rPr>
                <w:rFonts w:cs="Arial"/>
                <w:szCs w:val="14"/>
              </w:rPr>
              <w:t>126</w:t>
            </w:r>
          </w:p>
        </w:tc>
        <w:tc>
          <w:tcPr>
            <w:tcW w:w="283" w:type="dxa"/>
            <w:shd w:val="clear" w:color="auto" w:fill="auto"/>
            <w:vAlign w:val="center"/>
          </w:tcPr>
          <w:p w14:paraId="6814CB82" w14:textId="77777777" w:rsidR="00E418E5" w:rsidRPr="00E16069" w:rsidRDefault="00E418E5" w:rsidP="00E418E5">
            <w:pPr>
              <w:pStyle w:val="08-Tabelageral"/>
              <w:ind w:left="113"/>
              <w:rPr>
                <w:rFonts w:cs="Arial"/>
                <w:szCs w:val="14"/>
              </w:rPr>
            </w:pPr>
          </w:p>
        </w:tc>
        <w:tc>
          <w:tcPr>
            <w:tcW w:w="1417" w:type="dxa"/>
            <w:shd w:val="clear" w:color="auto" w:fill="auto"/>
            <w:vAlign w:val="center"/>
          </w:tcPr>
          <w:p w14:paraId="00D027DA" w14:textId="77777777" w:rsidR="00E418E5" w:rsidRPr="00E16069" w:rsidRDefault="00E418E5" w:rsidP="00E418E5">
            <w:pPr>
              <w:pStyle w:val="08-Tabelageral"/>
              <w:ind w:left="113"/>
              <w:rPr>
                <w:rFonts w:cs="Arial"/>
                <w:szCs w:val="14"/>
              </w:rPr>
            </w:pPr>
            <w:r>
              <w:rPr>
                <w:rFonts w:cs="Arial"/>
                <w:szCs w:val="14"/>
              </w:rPr>
              <w:t>30.059</w:t>
            </w:r>
          </w:p>
        </w:tc>
        <w:tc>
          <w:tcPr>
            <w:tcW w:w="1418" w:type="dxa"/>
            <w:shd w:val="clear" w:color="auto" w:fill="auto"/>
            <w:vAlign w:val="center"/>
          </w:tcPr>
          <w:p w14:paraId="4C957FB5" w14:textId="77777777" w:rsidR="00E418E5" w:rsidRPr="00E16069" w:rsidRDefault="00E418E5" w:rsidP="00E418E5">
            <w:pPr>
              <w:pStyle w:val="08-Tabelageral"/>
              <w:ind w:left="113"/>
              <w:rPr>
                <w:rFonts w:cs="Arial"/>
                <w:szCs w:val="14"/>
              </w:rPr>
            </w:pPr>
            <w:r>
              <w:rPr>
                <w:rFonts w:cs="Arial"/>
                <w:szCs w:val="14"/>
              </w:rPr>
              <w:t>41.428</w:t>
            </w:r>
          </w:p>
        </w:tc>
      </w:tr>
      <w:tr w:rsidR="00E418E5" w:rsidRPr="00E16069" w14:paraId="195EF33D" w14:textId="77777777" w:rsidTr="00E418E5">
        <w:trPr>
          <w:trHeight w:val="238"/>
          <w:jc w:val="center"/>
        </w:trPr>
        <w:tc>
          <w:tcPr>
            <w:tcW w:w="3402" w:type="dxa"/>
            <w:shd w:val="clear" w:color="auto" w:fill="auto"/>
          </w:tcPr>
          <w:p w14:paraId="26A0A8EE" w14:textId="77777777" w:rsidR="00E418E5" w:rsidRPr="00E16069" w:rsidRDefault="00E418E5" w:rsidP="00E418E5">
            <w:pPr>
              <w:pStyle w:val="08-Tabelageral"/>
              <w:ind w:left="113"/>
              <w:jc w:val="left"/>
              <w:rPr>
                <w:rFonts w:cs="Arial"/>
                <w:szCs w:val="14"/>
              </w:rPr>
            </w:pPr>
            <w:r w:rsidRPr="00E16069">
              <w:rPr>
                <w:rFonts w:cs="Arial"/>
                <w:szCs w:val="14"/>
              </w:rPr>
              <w:t>ISS</w:t>
            </w:r>
          </w:p>
        </w:tc>
        <w:tc>
          <w:tcPr>
            <w:tcW w:w="296" w:type="dxa"/>
            <w:shd w:val="clear" w:color="auto" w:fill="auto"/>
          </w:tcPr>
          <w:p w14:paraId="7C7D6D34" w14:textId="77777777" w:rsidR="00E418E5" w:rsidRPr="00E16069" w:rsidRDefault="00E418E5" w:rsidP="00E418E5">
            <w:pPr>
              <w:pStyle w:val="08-Tabelageral"/>
              <w:ind w:left="113"/>
              <w:jc w:val="center"/>
              <w:rPr>
                <w:rFonts w:cs="Arial"/>
                <w:szCs w:val="14"/>
              </w:rPr>
            </w:pPr>
          </w:p>
        </w:tc>
        <w:tc>
          <w:tcPr>
            <w:tcW w:w="1411" w:type="dxa"/>
            <w:shd w:val="clear" w:color="auto" w:fill="auto"/>
            <w:vAlign w:val="center"/>
          </w:tcPr>
          <w:p w14:paraId="72D34D50" w14:textId="77777777" w:rsidR="00E418E5" w:rsidRPr="00E16069" w:rsidRDefault="00E418E5" w:rsidP="00E418E5">
            <w:pPr>
              <w:pStyle w:val="08-Tabelageral"/>
              <w:ind w:left="113"/>
              <w:rPr>
                <w:rFonts w:cs="Arial"/>
                <w:szCs w:val="14"/>
              </w:rPr>
            </w:pPr>
            <w:r>
              <w:rPr>
                <w:rFonts w:cs="Arial"/>
                <w:szCs w:val="14"/>
              </w:rPr>
              <w:t>--</w:t>
            </w:r>
          </w:p>
        </w:tc>
        <w:tc>
          <w:tcPr>
            <w:tcW w:w="1412" w:type="dxa"/>
            <w:shd w:val="clear" w:color="auto" w:fill="auto"/>
            <w:vAlign w:val="center"/>
          </w:tcPr>
          <w:p w14:paraId="2F49E5C8" w14:textId="77777777" w:rsidR="00E418E5" w:rsidRPr="00E16069" w:rsidRDefault="00E418E5" w:rsidP="00E418E5">
            <w:pPr>
              <w:pStyle w:val="08-Tabelageral"/>
              <w:ind w:left="113"/>
              <w:rPr>
                <w:rFonts w:cs="Arial"/>
                <w:szCs w:val="14"/>
              </w:rPr>
            </w:pPr>
            <w:r>
              <w:rPr>
                <w:rFonts w:cs="Arial"/>
                <w:szCs w:val="14"/>
              </w:rPr>
              <w:t>--</w:t>
            </w:r>
          </w:p>
        </w:tc>
        <w:tc>
          <w:tcPr>
            <w:tcW w:w="283" w:type="dxa"/>
            <w:shd w:val="clear" w:color="auto" w:fill="auto"/>
            <w:vAlign w:val="center"/>
          </w:tcPr>
          <w:p w14:paraId="4100FCE7" w14:textId="77777777" w:rsidR="00E418E5" w:rsidRPr="00E16069" w:rsidRDefault="00E418E5" w:rsidP="00E418E5">
            <w:pPr>
              <w:pStyle w:val="08-Tabelageral"/>
              <w:ind w:left="113"/>
              <w:rPr>
                <w:rFonts w:cs="Arial"/>
                <w:szCs w:val="14"/>
              </w:rPr>
            </w:pPr>
          </w:p>
        </w:tc>
        <w:tc>
          <w:tcPr>
            <w:tcW w:w="1417" w:type="dxa"/>
            <w:shd w:val="clear" w:color="auto" w:fill="auto"/>
            <w:vAlign w:val="center"/>
          </w:tcPr>
          <w:p w14:paraId="5DF2FC30" w14:textId="77777777" w:rsidR="00E418E5" w:rsidRPr="00E16069" w:rsidRDefault="00E418E5" w:rsidP="00E418E5">
            <w:pPr>
              <w:pStyle w:val="08-Tabelageral"/>
              <w:ind w:left="113"/>
              <w:rPr>
                <w:rFonts w:cs="Arial"/>
                <w:szCs w:val="14"/>
              </w:rPr>
            </w:pPr>
            <w:r>
              <w:rPr>
                <w:rFonts w:cs="Arial"/>
                <w:szCs w:val="14"/>
              </w:rPr>
              <w:t>9.265</w:t>
            </w:r>
          </w:p>
        </w:tc>
        <w:tc>
          <w:tcPr>
            <w:tcW w:w="1418" w:type="dxa"/>
            <w:shd w:val="clear" w:color="auto" w:fill="auto"/>
            <w:vAlign w:val="center"/>
          </w:tcPr>
          <w:p w14:paraId="4DC1A836" w14:textId="77777777" w:rsidR="00E418E5" w:rsidRPr="00E16069" w:rsidRDefault="00E418E5" w:rsidP="00E418E5">
            <w:pPr>
              <w:pStyle w:val="08-Tabelageral"/>
              <w:ind w:left="113"/>
              <w:rPr>
                <w:rFonts w:cs="Arial"/>
                <w:szCs w:val="14"/>
              </w:rPr>
            </w:pPr>
            <w:r>
              <w:rPr>
                <w:rFonts w:cs="Arial"/>
                <w:szCs w:val="14"/>
              </w:rPr>
              <w:t>14.436</w:t>
            </w:r>
          </w:p>
        </w:tc>
      </w:tr>
      <w:tr w:rsidR="00E418E5" w:rsidRPr="00E16069" w14:paraId="03CEDDCA" w14:textId="77777777" w:rsidTr="00E418E5">
        <w:trPr>
          <w:trHeight w:val="238"/>
          <w:jc w:val="center"/>
        </w:trPr>
        <w:tc>
          <w:tcPr>
            <w:tcW w:w="3402" w:type="dxa"/>
            <w:shd w:val="clear" w:color="auto" w:fill="auto"/>
          </w:tcPr>
          <w:p w14:paraId="6AA639E8" w14:textId="77777777" w:rsidR="00E418E5" w:rsidRPr="00E16069" w:rsidRDefault="00E418E5" w:rsidP="00E418E5">
            <w:pPr>
              <w:pStyle w:val="08-Tabelageral"/>
              <w:ind w:left="113"/>
              <w:jc w:val="left"/>
              <w:rPr>
                <w:rFonts w:cs="Arial"/>
                <w:szCs w:val="14"/>
              </w:rPr>
            </w:pPr>
            <w:r w:rsidRPr="00E16069">
              <w:rPr>
                <w:rFonts w:cs="Arial"/>
                <w:szCs w:val="14"/>
              </w:rPr>
              <w:t>Pasep</w:t>
            </w:r>
          </w:p>
        </w:tc>
        <w:tc>
          <w:tcPr>
            <w:tcW w:w="296" w:type="dxa"/>
            <w:shd w:val="clear" w:color="auto" w:fill="auto"/>
          </w:tcPr>
          <w:p w14:paraId="060875D1" w14:textId="77777777" w:rsidR="00E418E5" w:rsidRPr="00E16069" w:rsidRDefault="00E418E5" w:rsidP="00E418E5">
            <w:pPr>
              <w:pStyle w:val="08-Tabelageral"/>
              <w:ind w:left="113"/>
              <w:jc w:val="center"/>
              <w:rPr>
                <w:rFonts w:cs="Arial"/>
                <w:szCs w:val="14"/>
              </w:rPr>
            </w:pPr>
          </w:p>
        </w:tc>
        <w:tc>
          <w:tcPr>
            <w:tcW w:w="1411" w:type="dxa"/>
            <w:shd w:val="clear" w:color="auto" w:fill="auto"/>
            <w:vAlign w:val="center"/>
          </w:tcPr>
          <w:p w14:paraId="0D9C820F" w14:textId="77777777" w:rsidR="00E418E5" w:rsidRPr="00E16069" w:rsidRDefault="00E418E5" w:rsidP="00E418E5">
            <w:pPr>
              <w:pStyle w:val="08-Tabelageral"/>
              <w:ind w:left="113"/>
              <w:rPr>
                <w:rFonts w:cs="Arial"/>
                <w:szCs w:val="14"/>
              </w:rPr>
            </w:pPr>
            <w:r>
              <w:rPr>
                <w:rFonts w:cs="Arial"/>
                <w:szCs w:val="14"/>
              </w:rPr>
              <w:t>13</w:t>
            </w:r>
          </w:p>
        </w:tc>
        <w:tc>
          <w:tcPr>
            <w:tcW w:w="1412" w:type="dxa"/>
            <w:shd w:val="clear" w:color="auto" w:fill="auto"/>
            <w:vAlign w:val="center"/>
          </w:tcPr>
          <w:p w14:paraId="48363697" w14:textId="77777777" w:rsidR="00E418E5" w:rsidRPr="00E16069" w:rsidRDefault="00E418E5" w:rsidP="00E418E5">
            <w:pPr>
              <w:pStyle w:val="08-Tabelageral"/>
              <w:ind w:left="113"/>
              <w:rPr>
                <w:rFonts w:cs="Arial"/>
                <w:szCs w:val="14"/>
              </w:rPr>
            </w:pPr>
            <w:r>
              <w:rPr>
                <w:rFonts w:cs="Arial"/>
                <w:szCs w:val="14"/>
              </w:rPr>
              <w:t>21</w:t>
            </w:r>
          </w:p>
        </w:tc>
        <w:tc>
          <w:tcPr>
            <w:tcW w:w="283" w:type="dxa"/>
            <w:shd w:val="clear" w:color="auto" w:fill="auto"/>
            <w:vAlign w:val="center"/>
          </w:tcPr>
          <w:p w14:paraId="62D92116" w14:textId="77777777" w:rsidR="00E418E5" w:rsidRPr="00E16069" w:rsidRDefault="00E418E5" w:rsidP="00E418E5">
            <w:pPr>
              <w:pStyle w:val="08-Tabelageral"/>
              <w:ind w:left="113"/>
              <w:rPr>
                <w:rFonts w:cs="Arial"/>
                <w:szCs w:val="14"/>
              </w:rPr>
            </w:pPr>
          </w:p>
        </w:tc>
        <w:tc>
          <w:tcPr>
            <w:tcW w:w="1417" w:type="dxa"/>
            <w:shd w:val="clear" w:color="auto" w:fill="auto"/>
            <w:vAlign w:val="center"/>
          </w:tcPr>
          <w:p w14:paraId="3ED727DA" w14:textId="77777777" w:rsidR="00E418E5" w:rsidRPr="00E16069" w:rsidRDefault="00E418E5" w:rsidP="00E418E5">
            <w:pPr>
              <w:pStyle w:val="08-Tabelageral"/>
              <w:ind w:left="113"/>
              <w:rPr>
                <w:rFonts w:cs="Arial"/>
                <w:szCs w:val="14"/>
              </w:rPr>
            </w:pPr>
            <w:r>
              <w:rPr>
                <w:rFonts w:cs="Arial"/>
                <w:szCs w:val="14"/>
              </w:rPr>
              <w:t>6.436</w:t>
            </w:r>
          </w:p>
        </w:tc>
        <w:tc>
          <w:tcPr>
            <w:tcW w:w="1418" w:type="dxa"/>
            <w:shd w:val="clear" w:color="auto" w:fill="auto"/>
            <w:vAlign w:val="center"/>
          </w:tcPr>
          <w:p w14:paraId="5F20AE62" w14:textId="77777777" w:rsidR="00E418E5" w:rsidRPr="00E16069" w:rsidRDefault="00E418E5" w:rsidP="00E418E5">
            <w:pPr>
              <w:pStyle w:val="08-Tabelageral"/>
              <w:ind w:left="113"/>
              <w:rPr>
                <w:rFonts w:cs="Arial"/>
                <w:szCs w:val="14"/>
              </w:rPr>
            </w:pPr>
            <w:r>
              <w:rPr>
                <w:rFonts w:cs="Arial"/>
                <w:szCs w:val="14"/>
              </w:rPr>
              <w:t>8.928</w:t>
            </w:r>
          </w:p>
        </w:tc>
      </w:tr>
      <w:tr w:rsidR="00E418E5" w:rsidRPr="00E16069" w14:paraId="1379E5FC" w14:textId="77777777" w:rsidTr="00E418E5">
        <w:trPr>
          <w:trHeight w:val="238"/>
          <w:jc w:val="center"/>
        </w:trPr>
        <w:tc>
          <w:tcPr>
            <w:tcW w:w="3402" w:type="dxa"/>
            <w:shd w:val="clear" w:color="auto" w:fill="auto"/>
          </w:tcPr>
          <w:p w14:paraId="321F4F59" w14:textId="77777777" w:rsidR="00E418E5" w:rsidRPr="00E16069" w:rsidRDefault="00E418E5" w:rsidP="00E418E5">
            <w:pPr>
              <w:pStyle w:val="08-Tabelageral"/>
              <w:ind w:left="113"/>
              <w:jc w:val="left"/>
              <w:rPr>
                <w:rFonts w:cs="Arial"/>
                <w:szCs w:val="14"/>
              </w:rPr>
            </w:pPr>
            <w:r w:rsidRPr="00E16069">
              <w:rPr>
                <w:rFonts w:cs="Arial"/>
                <w:szCs w:val="14"/>
              </w:rPr>
              <w:t>Outros</w:t>
            </w:r>
          </w:p>
        </w:tc>
        <w:tc>
          <w:tcPr>
            <w:tcW w:w="296" w:type="dxa"/>
            <w:shd w:val="clear" w:color="auto" w:fill="auto"/>
          </w:tcPr>
          <w:p w14:paraId="7633CF50" w14:textId="77777777" w:rsidR="00E418E5" w:rsidRPr="00E16069" w:rsidRDefault="00E418E5" w:rsidP="00E418E5">
            <w:pPr>
              <w:pStyle w:val="08-Tabelageral"/>
              <w:jc w:val="center"/>
              <w:rPr>
                <w:rFonts w:cs="Arial"/>
                <w:szCs w:val="14"/>
              </w:rPr>
            </w:pPr>
          </w:p>
        </w:tc>
        <w:tc>
          <w:tcPr>
            <w:tcW w:w="1411" w:type="dxa"/>
            <w:shd w:val="clear" w:color="auto" w:fill="auto"/>
            <w:vAlign w:val="center"/>
          </w:tcPr>
          <w:p w14:paraId="3CA522EE" w14:textId="77777777" w:rsidR="00E418E5" w:rsidRPr="00E16069" w:rsidRDefault="00E418E5" w:rsidP="00E418E5">
            <w:pPr>
              <w:pStyle w:val="08-Tabelageral"/>
              <w:rPr>
                <w:rFonts w:cs="Arial"/>
                <w:szCs w:val="14"/>
              </w:rPr>
            </w:pPr>
            <w:r>
              <w:rPr>
                <w:rFonts w:cs="Arial"/>
                <w:szCs w:val="14"/>
              </w:rPr>
              <w:t>18</w:t>
            </w:r>
          </w:p>
        </w:tc>
        <w:tc>
          <w:tcPr>
            <w:tcW w:w="1412" w:type="dxa"/>
            <w:shd w:val="clear" w:color="auto" w:fill="auto"/>
            <w:vAlign w:val="center"/>
          </w:tcPr>
          <w:p w14:paraId="2639C979" w14:textId="77777777" w:rsidR="00E418E5" w:rsidRPr="00E16069" w:rsidRDefault="00E418E5" w:rsidP="00E418E5">
            <w:pPr>
              <w:pStyle w:val="08-Tabelageral"/>
              <w:rPr>
                <w:rFonts w:cs="Arial"/>
                <w:szCs w:val="14"/>
              </w:rPr>
            </w:pPr>
            <w:r>
              <w:rPr>
                <w:rFonts w:cs="Arial"/>
                <w:szCs w:val="14"/>
              </w:rPr>
              <w:t>19</w:t>
            </w:r>
          </w:p>
        </w:tc>
        <w:tc>
          <w:tcPr>
            <w:tcW w:w="283" w:type="dxa"/>
            <w:shd w:val="clear" w:color="auto" w:fill="auto"/>
            <w:vAlign w:val="center"/>
          </w:tcPr>
          <w:p w14:paraId="11F2E59A" w14:textId="77777777" w:rsidR="00E418E5" w:rsidRPr="00E16069" w:rsidRDefault="00E418E5" w:rsidP="00E418E5">
            <w:pPr>
              <w:pStyle w:val="08-Tabelageral"/>
              <w:rPr>
                <w:rFonts w:cs="Arial"/>
                <w:szCs w:val="14"/>
              </w:rPr>
            </w:pPr>
          </w:p>
        </w:tc>
        <w:tc>
          <w:tcPr>
            <w:tcW w:w="1417" w:type="dxa"/>
            <w:shd w:val="clear" w:color="auto" w:fill="auto"/>
            <w:vAlign w:val="center"/>
          </w:tcPr>
          <w:p w14:paraId="2E5EF2BA" w14:textId="77777777" w:rsidR="00E418E5" w:rsidRPr="00E16069" w:rsidRDefault="00E418E5" w:rsidP="00E418E5">
            <w:pPr>
              <w:pStyle w:val="08-Tabelageral"/>
              <w:rPr>
                <w:rFonts w:cs="Arial"/>
                <w:szCs w:val="14"/>
              </w:rPr>
            </w:pPr>
            <w:r>
              <w:rPr>
                <w:rFonts w:cs="Arial"/>
                <w:szCs w:val="14"/>
              </w:rPr>
              <w:t>24</w:t>
            </w:r>
          </w:p>
        </w:tc>
        <w:tc>
          <w:tcPr>
            <w:tcW w:w="1418" w:type="dxa"/>
            <w:shd w:val="clear" w:color="auto" w:fill="auto"/>
            <w:vAlign w:val="center"/>
          </w:tcPr>
          <w:p w14:paraId="0B92A2BD" w14:textId="77777777" w:rsidR="00E418E5" w:rsidRPr="00E16069" w:rsidRDefault="00E418E5" w:rsidP="00E418E5">
            <w:pPr>
              <w:pStyle w:val="08-Tabelageral"/>
              <w:rPr>
                <w:rFonts w:cs="Arial"/>
                <w:szCs w:val="14"/>
              </w:rPr>
            </w:pPr>
            <w:r>
              <w:rPr>
                <w:rFonts w:cs="Arial"/>
                <w:szCs w:val="14"/>
              </w:rPr>
              <w:t>28</w:t>
            </w:r>
          </w:p>
        </w:tc>
      </w:tr>
      <w:tr w:rsidR="00E418E5" w:rsidRPr="00E16069" w14:paraId="184746D2" w14:textId="77777777" w:rsidTr="00E418E5">
        <w:trPr>
          <w:trHeight w:val="238"/>
          <w:jc w:val="center"/>
        </w:trPr>
        <w:tc>
          <w:tcPr>
            <w:tcW w:w="3402" w:type="dxa"/>
            <w:tcBorders>
              <w:bottom w:val="nil"/>
            </w:tcBorders>
            <w:shd w:val="clear" w:color="auto" w:fill="auto"/>
          </w:tcPr>
          <w:p w14:paraId="4678A64D" w14:textId="77777777" w:rsidR="00E418E5" w:rsidRPr="00E16069" w:rsidRDefault="00E418E5" w:rsidP="00E418E5">
            <w:pPr>
              <w:pStyle w:val="08-Tabelageral"/>
              <w:ind w:left="113"/>
              <w:jc w:val="left"/>
              <w:rPr>
                <w:rFonts w:cs="Arial"/>
                <w:szCs w:val="14"/>
              </w:rPr>
            </w:pPr>
            <w:r w:rsidRPr="00E16069">
              <w:rPr>
                <w:rFonts w:cs="Arial"/>
                <w:szCs w:val="14"/>
              </w:rPr>
              <w:t>(-) Impostos correntes deduzidos/compensados</w:t>
            </w:r>
          </w:p>
        </w:tc>
        <w:tc>
          <w:tcPr>
            <w:tcW w:w="296" w:type="dxa"/>
            <w:tcBorders>
              <w:bottom w:val="nil"/>
            </w:tcBorders>
            <w:shd w:val="clear" w:color="auto" w:fill="auto"/>
          </w:tcPr>
          <w:p w14:paraId="1D90A2D4" w14:textId="77777777" w:rsidR="00E418E5" w:rsidRPr="00E16069" w:rsidRDefault="00E418E5" w:rsidP="00E418E5">
            <w:pPr>
              <w:pStyle w:val="08-Tabelageral"/>
              <w:ind w:left="113"/>
              <w:jc w:val="center"/>
              <w:rPr>
                <w:rFonts w:cs="Arial"/>
                <w:szCs w:val="14"/>
              </w:rPr>
            </w:pPr>
          </w:p>
        </w:tc>
        <w:tc>
          <w:tcPr>
            <w:tcW w:w="1411" w:type="dxa"/>
            <w:tcBorders>
              <w:bottom w:val="nil"/>
            </w:tcBorders>
            <w:shd w:val="clear" w:color="auto" w:fill="auto"/>
            <w:vAlign w:val="center"/>
          </w:tcPr>
          <w:p w14:paraId="50C36419" w14:textId="77777777" w:rsidR="00E418E5" w:rsidRPr="00E16069" w:rsidRDefault="00E418E5" w:rsidP="00E418E5">
            <w:pPr>
              <w:pStyle w:val="08-Tabelageral"/>
              <w:ind w:left="113"/>
              <w:rPr>
                <w:rFonts w:cs="Arial"/>
                <w:szCs w:val="14"/>
              </w:rPr>
            </w:pPr>
            <w:r>
              <w:rPr>
                <w:rFonts w:cs="Arial"/>
                <w:szCs w:val="14"/>
              </w:rPr>
              <w:t>(91)</w:t>
            </w:r>
          </w:p>
        </w:tc>
        <w:tc>
          <w:tcPr>
            <w:tcW w:w="1412" w:type="dxa"/>
            <w:tcBorders>
              <w:bottom w:val="nil"/>
            </w:tcBorders>
            <w:shd w:val="clear" w:color="auto" w:fill="auto"/>
            <w:vAlign w:val="center"/>
          </w:tcPr>
          <w:p w14:paraId="72E3FF0D" w14:textId="77777777" w:rsidR="00E418E5" w:rsidRPr="00E16069" w:rsidRDefault="00E418E5" w:rsidP="00E418E5">
            <w:pPr>
              <w:pStyle w:val="08-Tabelageral"/>
              <w:ind w:left="113"/>
              <w:rPr>
                <w:rFonts w:cs="Arial"/>
                <w:szCs w:val="14"/>
              </w:rPr>
            </w:pPr>
            <w:r>
              <w:rPr>
                <w:rFonts w:cs="Arial"/>
                <w:szCs w:val="14"/>
              </w:rPr>
              <w:t>(172)</w:t>
            </w:r>
          </w:p>
        </w:tc>
        <w:tc>
          <w:tcPr>
            <w:tcW w:w="283" w:type="dxa"/>
            <w:tcBorders>
              <w:bottom w:val="nil"/>
            </w:tcBorders>
            <w:shd w:val="clear" w:color="auto" w:fill="auto"/>
            <w:vAlign w:val="center"/>
          </w:tcPr>
          <w:p w14:paraId="2FBC8C1C" w14:textId="77777777" w:rsidR="00E418E5" w:rsidRPr="00E16069" w:rsidRDefault="00E418E5" w:rsidP="00E418E5">
            <w:pPr>
              <w:pStyle w:val="08-Tabelageral"/>
              <w:ind w:left="113"/>
              <w:rPr>
                <w:rFonts w:cs="Arial"/>
                <w:szCs w:val="14"/>
              </w:rPr>
            </w:pPr>
          </w:p>
        </w:tc>
        <w:tc>
          <w:tcPr>
            <w:tcW w:w="1417" w:type="dxa"/>
            <w:tcBorders>
              <w:bottom w:val="nil"/>
            </w:tcBorders>
            <w:shd w:val="clear" w:color="auto" w:fill="auto"/>
            <w:vAlign w:val="center"/>
          </w:tcPr>
          <w:p w14:paraId="6F57E7B5" w14:textId="77777777" w:rsidR="00E418E5" w:rsidRPr="00E16069" w:rsidRDefault="00E418E5" w:rsidP="00E418E5">
            <w:pPr>
              <w:pStyle w:val="08-Tabelageral"/>
              <w:ind w:left="113"/>
              <w:rPr>
                <w:rFonts w:cs="Arial"/>
                <w:szCs w:val="14"/>
              </w:rPr>
            </w:pPr>
            <w:r>
              <w:rPr>
                <w:rFonts w:cs="Arial"/>
                <w:szCs w:val="14"/>
              </w:rPr>
              <w:t>(227.755)</w:t>
            </w:r>
          </w:p>
        </w:tc>
        <w:tc>
          <w:tcPr>
            <w:tcW w:w="1418" w:type="dxa"/>
            <w:tcBorders>
              <w:bottom w:val="nil"/>
            </w:tcBorders>
            <w:shd w:val="clear" w:color="auto" w:fill="auto"/>
            <w:vAlign w:val="center"/>
          </w:tcPr>
          <w:p w14:paraId="1A610D48" w14:textId="77777777" w:rsidR="00E418E5" w:rsidRPr="00E16069" w:rsidRDefault="00E418E5" w:rsidP="00E418E5">
            <w:pPr>
              <w:pStyle w:val="08-Tabelageral"/>
              <w:ind w:left="113"/>
              <w:rPr>
                <w:rFonts w:cs="Arial"/>
                <w:szCs w:val="14"/>
              </w:rPr>
            </w:pPr>
            <w:r>
              <w:rPr>
                <w:rFonts w:cs="Arial"/>
                <w:szCs w:val="14"/>
              </w:rPr>
              <w:t>(54.675)</w:t>
            </w:r>
          </w:p>
        </w:tc>
      </w:tr>
      <w:tr w:rsidR="00E418E5" w:rsidRPr="00E16069" w14:paraId="70652355" w14:textId="77777777" w:rsidTr="00E418E5">
        <w:trPr>
          <w:trHeight w:val="238"/>
          <w:jc w:val="center"/>
        </w:trPr>
        <w:tc>
          <w:tcPr>
            <w:tcW w:w="3402" w:type="dxa"/>
            <w:tcBorders>
              <w:top w:val="nil"/>
              <w:bottom w:val="single" w:sz="2" w:space="0" w:color="1F4E79" w:themeColor="accent1" w:themeShade="80"/>
            </w:tcBorders>
            <w:shd w:val="clear" w:color="auto" w:fill="auto"/>
          </w:tcPr>
          <w:p w14:paraId="01749A98" w14:textId="77777777" w:rsidR="00E418E5" w:rsidRPr="00E16069" w:rsidRDefault="00E418E5" w:rsidP="00E418E5">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715B6473" w14:textId="77777777" w:rsidR="00E418E5" w:rsidRPr="00E16069" w:rsidRDefault="00E418E5" w:rsidP="00E418E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5A298890" w14:textId="77777777" w:rsidR="00E418E5" w:rsidRPr="00E16069" w:rsidRDefault="00E418E5" w:rsidP="00E418E5">
            <w:pPr>
              <w:pStyle w:val="08-Tabelageral"/>
              <w:rPr>
                <w:rFonts w:cs="Arial"/>
                <w:b/>
                <w:szCs w:val="14"/>
              </w:rPr>
            </w:pPr>
            <w:r>
              <w:rPr>
                <w:rFonts w:cs="Arial"/>
                <w:b/>
                <w:szCs w:val="14"/>
              </w:rPr>
              <w:t>18</w:t>
            </w:r>
          </w:p>
        </w:tc>
        <w:tc>
          <w:tcPr>
            <w:tcW w:w="1412" w:type="dxa"/>
            <w:tcBorders>
              <w:top w:val="nil"/>
              <w:bottom w:val="single" w:sz="2" w:space="0" w:color="1F4E79" w:themeColor="accent1" w:themeShade="80"/>
            </w:tcBorders>
            <w:shd w:val="clear" w:color="auto" w:fill="auto"/>
            <w:vAlign w:val="center"/>
          </w:tcPr>
          <w:p w14:paraId="0668DA34" w14:textId="77777777" w:rsidR="00E418E5" w:rsidRPr="00E16069" w:rsidRDefault="00E418E5" w:rsidP="00E418E5">
            <w:pPr>
              <w:pStyle w:val="08-Tabelageral"/>
              <w:rPr>
                <w:rFonts w:cs="Arial"/>
                <w:b/>
                <w:szCs w:val="14"/>
              </w:rPr>
            </w:pPr>
            <w:r>
              <w:rPr>
                <w:rFonts w:cs="Arial"/>
                <w:b/>
                <w:szCs w:val="14"/>
              </w:rPr>
              <w:t>444</w:t>
            </w:r>
          </w:p>
        </w:tc>
        <w:tc>
          <w:tcPr>
            <w:tcW w:w="283" w:type="dxa"/>
            <w:tcBorders>
              <w:top w:val="nil"/>
              <w:bottom w:val="single" w:sz="2" w:space="0" w:color="1F4E79" w:themeColor="accent1" w:themeShade="80"/>
            </w:tcBorders>
            <w:shd w:val="clear" w:color="auto" w:fill="auto"/>
            <w:vAlign w:val="center"/>
          </w:tcPr>
          <w:p w14:paraId="7F87A0DA" w14:textId="77777777" w:rsidR="00E418E5" w:rsidRPr="00E16069" w:rsidRDefault="00E418E5" w:rsidP="00E418E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132D298" w14:textId="77777777" w:rsidR="00E418E5" w:rsidRPr="00E16069" w:rsidRDefault="00E418E5" w:rsidP="00E418E5">
            <w:pPr>
              <w:pStyle w:val="08-Tabelageral"/>
              <w:rPr>
                <w:rFonts w:cs="Arial"/>
                <w:b/>
                <w:szCs w:val="14"/>
              </w:rPr>
            </w:pPr>
            <w:r>
              <w:rPr>
                <w:rFonts w:cs="Arial"/>
                <w:b/>
                <w:szCs w:val="14"/>
              </w:rPr>
              <w:t>450.767</w:t>
            </w:r>
          </w:p>
        </w:tc>
        <w:tc>
          <w:tcPr>
            <w:tcW w:w="1418" w:type="dxa"/>
            <w:tcBorders>
              <w:top w:val="nil"/>
              <w:bottom w:val="single" w:sz="2" w:space="0" w:color="1F4E79" w:themeColor="accent1" w:themeShade="80"/>
            </w:tcBorders>
            <w:shd w:val="clear" w:color="auto" w:fill="auto"/>
            <w:vAlign w:val="center"/>
          </w:tcPr>
          <w:p w14:paraId="65C5CD62" w14:textId="77777777" w:rsidR="00E418E5" w:rsidRPr="00E16069" w:rsidRDefault="00E418E5" w:rsidP="00E418E5">
            <w:pPr>
              <w:pStyle w:val="08-Tabelageral"/>
              <w:rPr>
                <w:rFonts w:cs="Arial"/>
                <w:b/>
                <w:szCs w:val="14"/>
              </w:rPr>
            </w:pPr>
            <w:r>
              <w:rPr>
                <w:rFonts w:cs="Arial"/>
                <w:b/>
                <w:szCs w:val="14"/>
              </w:rPr>
              <w:t>762.519</w:t>
            </w:r>
          </w:p>
        </w:tc>
      </w:tr>
    </w:tbl>
    <w:p w14:paraId="730961F2" w14:textId="77777777" w:rsidR="00E418E5" w:rsidRPr="00CE5709" w:rsidRDefault="00E418E5" w:rsidP="00E418E5">
      <w:pPr>
        <w:ind w:left="227" w:hanging="227"/>
        <w:jc w:val="both"/>
        <w:rPr>
          <w:rFonts w:cs="Arial"/>
          <w:sz w:val="14"/>
          <w:szCs w:val="14"/>
        </w:rPr>
      </w:pPr>
      <w:bookmarkStart w:id="72" w:name="_Hlk102392810"/>
      <w:r w:rsidRPr="00CE5709">
        <w:rPr>
          <w:rFonts w:cs="Arial"/>
          <w:sz w:val="14"/>
          <w:szCs w:val="14"/>
        </w:rPr>
        <w:t>(1) Em janeiro de 202</w:t>
      </w:r>
      <w:r>
        <w:rPr>
          <w:rFonts w:cs="Arial"/>
          <w:sz w:val="14"/>
          <w:szCs w:val="14"/>
        </w:rPr>
        <w:t>2</w:t>
      </w:r>
      <w:r w:rsidRPr="00CE5709">
        <w:rPr>
          <w:rFonts w:cs="Arial"/>
          <w:sz w:val="14"/>
          <w:szCs w:val="14"/>
        </w:rPr>
        <w:t xml:space="preserve"> houve recolhimento do Imposto de Renda e da Contribuição Social referente ao ajuste anual do exercício de 20</w:t>
      </w:r>
      <w:r>
        <w:rPr>
          <w:rFonts w:cs="Arial"/>
          <w:sz w:val="14"/>
          <w:szCs w:val="14"/>
        </w:rPr>
        <w:t>21</w:t>
      </w:r>
      <w:r w:rsidRPr="00CE5709">
        <w:rPr>
          <w:rFonts w:cs="Arial"/>
          <w:sz w:val="14"/>
          <w:szCs w:val="14"/>
        </w:rPr>
        <w:t>, no valor de R</w:t>
      </w:r>
      <w:r>
        <w:rPr>
          <w:rFonts w:cs="Arial"/>
          <w:sz w:val="14"/>
          <w:szCs w:val="14"/>
        </w:rPr>
        <w:t>$ 752.374 mil.</w:t>
      </w:r>
    </w:p>
    <w:bookmarkEnd w:id="72"/>
    <w:p w14:paraId="49FF7AAC" w14:textId="77777777" w:rsidR="00E418E5" w:rsidRPr="00034C98" w:rsidRDefault="00E418E5" w:rsidP="00E418E5">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h) Passivos por Impostos Diferidos</w:t>
      </w:r>
    </w:p>
    <w:p w14:paraId="6911F8C4" w14:textId="77777777" w:rsidR="00E418E5" w:rsidRDefault="00E418E5" w:rsidP="00E418E5">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E418E5" w:rsidRPr="00BC6379" w14:paraId="22E3C0BC" w14:textId="77777777" w:rsidTr="00E418E5">
        <w:trPr>
          <w:trHeight w:val="238"/>
          <w:jc w:val="center"/>
        </w:trPr>
        <w:tc>
          <w:tcPr>
            <w:tcW w:w="5030" w:type="dxa"/>
            <w:tcBorders>
              <w:top w:val="single" w:sz="2" w:space="0" w:color="1F4E79" w:themeColor="accent1" w:themeShade="80"/>
              <w:bottom w:val="nil"/>
            </w:tcBorders>
            <w:shd w:val="clear" w:color="auto" w:fill="auto"/>
          </w:tcPr>
          <w:p w14:paraId="718160B3" w14:textId="77777777" w:rsidR="00E418E5" w:rsidRPr="00BC6379" w:rsidRDefault="00E418E5" w:rsidP="00E418E5">
            <w:pPr>
              <w:keepNext/>
              <w:keepLines/>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0B67A9A4" w14:textId="77777777" w:rsidR="00E418E5" w:rsidRPr="00BC6379" w:rsidRDefault="00E418E5" w:rsidP="00E418E5">
            <w:pPr>
              <w:keepNext/>
              <w:keepLines/>
              <w:spacing w:after="0"/>
              <w:jc w:val="center"/>
              <w:rPr>
                <w:rFonts w:cs="Arial"/>
                <w:b/>
                <w:szCs w:val="18"/>
              </w:rPr>
            </w:pPr>
            <w:r w:rsidRPr="00BC6379">
              <w:rPr>
                <w:rFonts w:cs="Arial"/>
                <w:b/>
                <w:sz w:val="14"/>
                <w:szCs w:val="18"/>
              </w:rPr>
              <w:t>Consolidado</w:t>
            </w:r>
          </w:p>
        </w:tc>
      </w:tr>
      <w:tr w:rsidR="00E418E5" w:rsidRPr="00BC6379" w14:paraId="349599F9" w14:textId="77777777" w:rsidTr="00E418E5">
        <w:trPr>
          <w:trHeight w:val="238"/>
          <w:jc w:val="center"/>
        </w:trPr>
        <w:tc>
          <w:tcPr>
            <w:tcW w:w="5030" w:type="dxa"/>
            <w:tcBorders>
              <w:top w:val="nil"/>
              <w:bottom w:val="single" w:sz="2" w:space="0" w:color="1F4E79" w:themeColor="accent1" w:themeShade="80"/>
            </w:tcBorders>
            <w:shd w:val="clear" w:color="auto" w:fill="auto"/>
          </w:tcPr>
          <w:p w14:paraId="1665C311" w14:textId="77777777" w:rsidR="00E418E5" w:rsidRPr="00BC6379" w:rsidRDefault="00E418E5" w:rsidP="00E418E5">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58F923B0" w14:textId="77777777" w:rsidR="00E418E5" w:rsidRPr="00BC6379" w:rsidRDefault="00E418E5" w:rsidP="00E418E5">
            <w:pPr>
              <w:pStyle w:val="08-Tabelageral"/>
              <w:rPr>
                <w:rFonts w:cs="Arial"/>
                <w:b/>
              </w:rPr>
            </w:pPr>
            <w:r w:rsidRPr="00BC6379">
              <w:rPr>
                <w:rFonts w:cs="Arial"/>
                <w:b/>
              </w:rPr>
              <w:t>3</w:t>
            </w:r>
            <w:r>
              <w:rPr>
                <w:rFonts w:cs="Arial"/>
                <w:b/>
              </w:rPr>
              <w:t>0</w:t>
            </w:r>
            <w:r w:rsidRPr="00BC6379">
              <w:rPr>
                <w:rFonts w:cs="Arial"/>
                <w:b/>
              </w:rPr>
              <w:t>.</w:t>
            </w:r>
            <w:r>
              <w:rPr>
                <w:rFonts w:cs="Arial"/>
                <w:b/>
              </w:rPr>
              <w:t>06</w:t>
            </w:r>
            <w:r w:rsidRPr="00BC6379">
              <w:rPr>
                <w:rFonts w:cs="Arial"/>
                <w:b/>
              </w:rPr>
              <w:t>.202</w:t>
            </w:r>
            <w:r>
              <w:rPr>
                <w:rFonts w:cs="Arial"/>
                <w:b/>
              </w:rPr>
              <w:t>2</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68DAFFD6" w14:textId="77777777" w:rsidR="00E418E5" w:rsidRPr="00BC6379" w:rsidRDefault="00E418E5" w:rsidP="00E418E5">
            <w:pPr>
              <w:pStyle w:val="08-Tabelageral"/>
              <w:rPr>
                <w:rFonts w:cs="Arial"/>
                <w:b/>
              </w:rPr>
            </w:pPr>
            <w:r w:rsidRPr="00BC6379">
              <w:rPr>
                <w:rFonts w:cs="Arial"/>
                <w:b/>
              </w:rPr>
              <w:t>31.12.20</w:t>
            </w:r>
            <w:r>
              <w:rPr>
                <w:rFonts w:cs="Arial"/>
                <w:b/>
              </w:rPr>
              <w:t>21</w:t>
            </w:r>
          </w:p>
        </w:tc>
      </w:tr>
      <w:tr w:rsidR="00E418E5" w:rsidRPr="00BC6379" w14:paraId="3F6B896E" w14:textId="77777777" w:rsidTr="00E418E5">
        <w:trPr>
          <w:trHeight w:val="238"/>
          <w:jc w:val="center"/>
        </w:trPr>
        <w:tc>
          <w:tcPr>
            <w:tcW w:w="5030" w:type="dxa"/>
            <w:tcBorders>
              <w:top w:val="single" w:sz="2" w:space="0" w:color="1F4E79" w:themeColor="accent1" w:themeShade="80"/>
            </w:tcBorders>
            <w:shd w:val="clear" w:color="auto" w:fill="auto"/>
          </w:tcPr>
          <w:p w14:paraId="6A40A824" w14:textId="77777777" w:rsidR="00E418E5" w:rsidRPr="00BC6379" w:rsidRDefault="00E418E5" w:rsidP="00E418E5">
            <w:pPr>
              <w:pStyle w:val="08-Tabelageral"/>
              <w:ind w:left="113"/>
              <w:jc w:val="left"/>
              <w:rPr>
                <w:rFonts w:cs="Arial"/>
                <w:szCs w:val="14"/>
                <w:vertAlign w:val="superscript"/>
              </w:rPr>
            </w:pPr>
            <w:r w:rsidRPr="00BC6379">
              <w:rPr>
                <w:rFonts w:cs="Arial"/>
                <w:szCs w:val="14"/>
              </w:rPr>
              <w:t>Decorrentes da parceria com a Mapfre</w:t>
            </w:r>
            <w:r>
              <w:rPr>
                <w:rFonts w:cs="Arial"/>
                <w:szCs w:val="14"/>
              </w:rPr>
              <w:t xml:space="preserve"> </w:t>
            </w:r>
            <w:r w:rsidRPr="007632B9">
              <w:rPr>
                <w:vertAlign w:val="superscript"/>
              </w:rPr>
              <w:t>(1)</w:t>
            </w:r>
          </w:p>
        </w:tc>
        <w:tc>
          <w:tcPr>
            <w:tcW w:w="2304" w:type="dxa"/>
            <w:tcBorders>
              <w:top w:val="single" w:sz="2" w:space="0" w:color="1F4E79" w:themeColor="accent1" w:themeShade="80"/>
            </w:tcBorders>
            <w:shd w:val="clear" w:color="auto" w:fill="auto"/>
            <w:vAlign w:val="center"/>
          </w:tcPr>
          <w:p w14:paraId="4D7F603E" w14:textId="77777777" w:rsidR="00E418E5" w:rsidRPr="00BC6379" w:rsidRDefault="00E418E5" w:rsidP="00E418E5">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2A9C0B55" w14:textId="77777777" w:rsidR="00E418E5" w:rsidRPr="00BC6379" w:rsidRDefault="00E418E5" w:rsidP="00E418E5">
            <w:pPr>
              <w:pStyle w:val="08-Tabelageral"/>
              <w:ind w:left="113"/>
              <w:rPr>
                <w:rFonts w:cs="Arial"/>
                <w:szCs w:val="14"/>
              </w:rPr>
            </w:pPr>
            <w:r>
              <w:rPr>
                <w:rFonts w:cs="Arial"/>
                <w:szCs w:val="14"/>
              </w:rPr>
              <w:t>223.387</w:t>
            </w:r>
          </w:p>
        </w:tc>
      </w:tr>
      <w:tr w:rsidR="00E418E5" w:rsidRPr="00BC6379" w14:paraId="445C9967" w14:textId="77777777" w:rsidTr="00E418E5">
        <w:trPr>
          <w:trHeight w:val="238"/>
          <w:jc w:val="center"/>
        </w:trPr>
        <w:tc>
          <w:tcPr>
            <w:tcW w:w="5030" w:type="dxa"/>
            <w:shd w:val="clear" w:color="auto" w:fill="auto"/>
          </w:tcPr>
          <w:p w14:paraId="1B841ABA" w14:textId="77777777" w:rsidR="00E418E5" w:rsidRPr="00BC6379" w:rsidRDefault="00E418E5" w:rsidP="00E418E5">
            <w:pPr>
              <w:pStyle w:val="08-Tabelageral"/>
              <w:ind w:left="113"/>
              <w:jc w:val="left"/>
              <w:rPr>
                <w:rFonts w:cs="Arial"/>
                <w:szCs w:val="14"/>
              </w:rPr>
            </w:pPr>
            <w:r w:rsidRPr="00BC6379">
              <w:rPr>
                <w:rFonts w:cs="Arial"/>
                <w:szCs w:val="14"/>
              </w:rPr>
              <w:t>Decorrentes de amortização de ágio da Brasilcap</w:t>
            </w:r>
          </w:p>
        </w:tc>
        <w:tc>
          <w:tcPr>
            <w:tcW w:w="2304" w:type="dxa"/>
            <w:shd w:val="clear" w:color="auto" w:fill="auto"/>
            <w:vAlign w:val="center"/>
          </w:tcPr>
          <w:p w14:paraId="36021C46" w14:textId="77777777" w:rsidR="00E418E5" w:rsidRPr="00BC6379" w:rsidRDefault="00E418E5" w:rsidP="00E418E5">
            <w:pPr>
              <w:pStyle w:val="08-Tabelageral"/>
              <w:ind w:left="113"/>
              <w:rPr>
                <w:rFonts w:cs="Arial"/>
                <w:szCs w:val="14"/>
              </w:rPr>
            </w:pPr>
            <w:r>
              <w:rPr>
                <w:rFonts w:cs="Arial"/>
                <w:szCs w:val="14"/>
              </w:rPr>
              <w:t>4.647</w:t>
            </w:r>
          </w:p>
        </w:tc>
        <w:tc>
          <w:tcPr>
            <w:tcW w:w="2305" w:type="dxa"/>
            <w:shd w:val="clear" w:color="auto" w:fill="auto"/>
            <w:vAlign w:val="center"/>
          </w:tcPr>
          <w:p w14:paraId="0A0386F2" w14:textId="77777777" w:rsidR="00E418E5" w:rsidRPr="00BC6379" w:rsidRDefault="00E418E5" w:rsidP="00E418E5">
            <w:pPr>
              <w:pStyle w:val="08-Tabelageral"/>
              <w:ind w:left="113"/>
              <w:rPr>
                <w:rFonts w:cs="Arial"/>
                <w:szCs w:val="14"/>
              </w:rPr>
            </w:pPr>
            <w:r>
              <w:rPr>
                <w:rFonts w:cs="Arial"/>
                <w:szCs w:val="14"/>
              </w:rPr>
              <w:t>4.647</w:t>
            </w:r>
          </w:p>
        </w:tc>
      </w:tr>
      <w:tr w:rsidR="00E418E5" w:rsidRPr="00BC6379" w14:paraId="507BF64C" w14:textId="77777777" w:rsidTr="00E418E5">
        <w:trPr>
          <w:trHeight w:val="238"/>
          <w:jc w:val="center"/>
        </w:trPr>
        <w:tc>
          <w:tcPr>
            <w:tcW w:w="5030" w:type="dxa"/>
            <w:tcBorders>
              <w:bottom w:val="nil"/>
            </w:tcBorders>
            <w:shd w:val="clear" w:color="auto" w:fill="auto"/>
          </w:tcPr>
          <w:p w14:paraId="2F75D3B2" w14:textId="77777777" w:rsidR="00E418E5" w:rsidRPr="00BC6379" w:rsidRDefault="00E418E5" w:rsidP="00E418E5">
            <w:pPr>
              <w:pStyle w:val="08-Tabelageral"/>
              <w:ind w:left="113"/>
              <w:jc w:val="left"/>
              <w:rPr>
                <w:rFonts w:cs="Arial"/>
                <w:szCs w:val="14"/>
              </w:rPr>
            </w:pPr>
            <w:r w:rsidRPr="00BC6379">
              <w:rPr>
                <w:rFonts w:cs="Arial"/>
                <w:szCs w:val="14"/>
              </w:rPr>
              <w:t>Outras diferenças temporárias</w:t>
            </w:r>
          </w:p>
        </w:tc>
        <w:tc>
          <w:tcPr>
            <w:tcW w:w="2304" w:type="dxa"/>
            <w:tcBorders>
              <w:bottom w:val="nil"/>
            </w:tcBorders>
            <w:shd w:val="clear" w:color="auto" w:fill="auto"/>
            <w:vAlign w:val="center"/>
          </w:tcPr>
          <w:p w14:paraId="56470DE2" w14:textId="77777777" w:rsidR="00E418E5" w:rsidRPr="00BC6379" w:rsidRDefault="00E418E5" w:rsidP="00E418E5">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7EEC761B" w14:textId="77777777" w:rsidR="00E418E5" w:rsidRPr="00BC6379" w:rsidRDefault="00E418E5" w:rsidP="00E418E5">
            <w:pPr>
              <w:pStyle w:val="08-Tabelageral"/>
              <w:ind w:left="113"/>
              <w:rPr>
                <w:rFonts w:cs="Arial"/>
                <w:szCs w:val="14"/>
              </w:rPr>
            </w:pPr>
            <w:r>
              <w:rPr>
                <w:rFonts w:cs="Arial"/>
                <w:szCs w:val="14"/>
              </w:rPr>
              <w:t>531</w:t>
            </w:r>
          </w:p>
        </w:tc>
      </w:tr>
      <w:tr w:rsidR="00E418E5" w:rsidRPr="00BC6379" w14:paraId="7CDBD8DD" w14:textId="77777777" w:rsidTr="00E418E5">
        <w:trPr>
          <w:trHeight w:val="238"/>
          <w:jc w:val="center"/>
        </w:trPr>
        <w:tc>
          <w:tcPr>
            <w:tcW w:w="5030" w:type="dxa"/>
            <w:tcBorders>
              <w:top w:val="nil"/>
              <w:bottom w:val="single" w:sz="2" w:space="0" w:color="1F4E79" w:themeColor="accent1" w:themeShade="80"/>
            </w:tcBorders>
            <w:shd w:val="clear" w:color="auto" w:fill="auto"/>
          </w:tcPr>
          <w:p w14:paraId="3EA4B1A1" w14:textId="77777777" w:rsidR="00E418E5" w:rsidRPr="00BC6379" w:rsidRDefault="00E418E5" w:rsidP="00E418E5">
            <w:pPr>
              <w:pStyle w:val="08-Tabelageral"/>
              <w:jc w:val="left"/>
              <w:rPr>
                <w:rFonts w:cs="Arial"/>
                <w:b/>
                <w:szCs w:val="14"/>
              </w:rPr>
            </w:pPr>
            <w:r w:rsidRPr="00BC6379">
              <w:rPr>
                <w:rFonts w:cs="Arial"/>
                <w:b/>
              </w:rPr>
              <w:t>Total da Obrigações Fiscais Diferidas</w:t>
            </w:r>
          </w:p>
        </w:tc>
        <w:tc>
          <w:tcPr>
            <w:tcW w:w="2304" w:type="dxa"/>
            <w:tcBorders>
              <w:top w:val="nil"/>
              <w:bottom w:val="single" w:sz="2" w:space="0" w:color="1F4E79" w:themeColor="accent1" w:themeShade="80"/>
            </w:tcBorders>
            <w:shd w:val="clear" w:color="auto" w:fill="auto"/>
            <w:vAlign w:val="center"/>
          </w:tcPr>
          <w:p w14:paraId="4F3F362B" w14:textId="77777777" w:rsidR="00E418E5" w:rsidRPr="00BC6379" w:rsidRDefault="00E418E5" w:rsidP="00E418E5">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470DF0CE" w14:textId="77777777" w:rsidR="00E418E5" w:rsidRPr="00BC6379" w:rsidRDefault="00E418E5" w:rsidP="00E418E5">
            <w:pPr>
              <w:pStyle w:val="08-Tabelageral"/>
              <w:rPr>
                <w:rFonts w:cs="Arial"/>
                <w:b/>
                <w:szCs w:val="14"/>
              </w:rPr>
            </w:pPr>
            <w:r>
              <w:rPr>
                <w:rFonts w:cs="Arial"/>
                <w:b/>
                <w:szCs w:val="14"/>
              </w:rPr>
              <w:t>228.565</w:t>
            </w:r>
          </w:p>
        </w:tc>
      </w:tr>
    </w:tbl>
    <w:p w14:paraId="191B81CF" w14:textId="77777777" w:rsidR="00E418E5" w:rsidRPr="0046733D" w:rsidRDefault="00E418E5" w:rsidP="00065C3A">
      <w:pPr>
        <w:pStyle w:val="07-Legenda"/>
        <w:numPr>
          <w:ilvl w:val="0"/>
          <w:numId w:val="22"/>
        </w:numPr>
        <w:ind w:left="284" w:hanging="284"/>
        <w:rPr>
          <w:rFonts w:cs="Arial"/>
          <w:szCs w:val="14"/>
        </w:rPr>
      </w:pPr>
      <w:r w:rsidRPr="0046733D">
        <w:rPr>
          <w:rFonts w:cs="Arial"/>
          <w:spacing w:val="0"/>
          <w:szCs w:val="14"/>
        </w:rPr>
        <w:t xml:space="preserve">Refere-se a provisão de tributos diferidos decorrentes de </w:t>
      </w:r>
      <w:r>
        <w:rPr>
          <w:rFonts w:cs="Arial"/>
          <w:spacing w:val="0"/>
          <w:szCs w:val="14"/>
        </w:rPr>
        <w:t>intangíveis no investimento na BB Mapfre</w:t>
      </w:r>
      <w:r w:rsidRPr="0046733D">
        <w:rPr>
          <w:rFonts w:cs="Arial"/>
          <w:spacing w:val="0"/>
          <w:szCs w:val="14"/>
        </w:rPr>
        <w:t>.</w:t>
      </w:r>
    </w:p>
    <w:p w14:paraId="4F4FAEDA" w14:textId="77777777" w:rsidR="00E418E5" w:rsidRDefault="00E418E5" w:rsidP="00E418E5">
      <w:pPr>
        <w:keepNext/>
        <w:keepLines/>
        <w:spacing w:after="0"/>
        <w:jc w:val="right"/>
        <w:rPr>
          <w:rFonts w:cs="Arial"/>
          <w:b/>
          <w:sz w:val="14"/>
          <w:lang w:eastAsia="pt-BR"/>
        </w:rPr>
      </w:pPr>
    </w:p>
    <w:p w14:paraId="3EF3B411" w14:textId="77777777" w:rsidR="00E418E5" w:rsidRDefault="00E418E5" w:rsidP="00E418E5">
      <w:pPr>
        <w:pStyle w:val="05-Textonormal"/>
        <w:rPr>
          <w:rFonts w:cs="Arial"/>
        </w:rPr>
      </w:pPr>
      <w:r>
        <w:t xml:space="preserve">Não há saldo </w:t>
      </w:r>
      <w:r w:rsidRPr="00035DC8">
        <w:t xml:space="preserve">de </w:t>
      </w:r>
      <w:r>
        <w:t>passivos por impostos diferidos no</w:t>
      </w:r>
      <w:r w:rsidRPr="00035DC8">
        <w:t xml:space="preserve"> Controlador</w:t>
      </w:r>
      <w:r>
        <w:t>.</w:t>
      </w:r>
      <w:bookmarkEnd w:id="70"/>
    </w:p>
    <w:p w14:paraId="3EE056F2" w14:textId="3B3873C5" w:rsidR="00E418E5" w:rsidRPr="00E418E5" w:rsidRDefault="00E418E5" w:rsidP="00E418E5">
      <w:pPr>
        <w:pStyle w:val="02-TtulodeNota"/>
        <w:keepNext/>
        <w:keepLines/>
        <w:pageBreakBefore/>
        <w:rPr>
          <w:color w:val="1F4E79" w:themeColor="accent1" w:themeShade="80"/>
        </w:rPr>
      </w:pPr>
      <w:bookmarkStart w:id="73" w:name="_Toc110354592"/>
      <w:r w:rsidRPr="00E418E5">
        <w:rPr>
          <w:color w:val="1F4E79" w:themeColor="accent1" w:themeShade="80"/>
        </w:rPr>
        <w:lastRenderedPageBreak/>
        <w:t>13 – OUTRAS RECEITAS E DESPESAS</w:t>
      </w:r>
      <w:bookmarkEnd w:id="73"/>
    </w:p>
    <w:p w14:paraId="3F74523D" w14:textId="77777777" w:rsidR="00E418E5" w:rsidRPr="00434CBC" w:rsidRDefault="00E418E5" w:rsidP="00E418E5">
      <w:pPr>
        <w:pStyle w:val="06-Rmil"/>
        <w:rPr>
          <w:rFonts w:cs="Arial"/>
          <w:sz w:val="12"/>
          <w:szCs w:val="12"/>
        </w:rPr>
      </w:pPr>
      <w:bookmarkStart w:id="74" w:name="_Hlk107570596"/>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E418E5" w:rsidRPr="005171F7" w14:paraId="574F1AE2" w14:textId="77777777" w:rsidTr="00E418E5">
        <w:trPr>
          <w:trHeight w:hRule="exact" w:val="283"/>
          <w:jc w:val="center"/>
        </w:trPr>
        <w:tc>
          <w:tcPr>
            <w:tcW w:w="850" w:type="dxa"/>
            <w:tcBorders>
              <w:top w:val="single" w:sz="2" w:space="0" w:color="1F4E79" w:themeColor="accent1" w:themeShade="80"/>
              <w:bottom w:val="nil"/>
            </w:tcBorders>
            <w:shd w:val="clear" w:color="auto" w:fill="auto"/>
          </w:tcPr>
          <w:p w14:paraId="6C83BD35" w14:textId="77777777" w:rsidR="00E418E5" w:rsidRPr="005171F7" w:rsidRDefault="00E418E5" w:rsidP="00E418E5">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14FE8C4C" w14:textId="77777777" w:rsidR="00E418E5" w:rsidRPr="005171F7" w:rsidRDefault="00E418E5" w:rsidP="00E418E5">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045904C6" w14:textId="77777777" w:rsidR="00E418E5" w:rsidRPr="005171F7" w:rsidRDefault="00E418E5" w:rsidP="00E418E5">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6618C624" w14:textId="77777777" w:rsidR="00E418E5" w:rsidRPr="005171F7" w:rsidRDefault="00E418E5" w:rsidP="00E418E5">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5F764558" w14:textId="77777777" w:rsidR="00E418E5" w:rsidRPr="005171F7" w:rsidRDefault="00E418E5" w:rsidP="00E418E5">
            <w:pPr>
              <w:keepNext/>
              <w:keepLines/>
              <w:spacing w:before="40" w:after="40"/>
              <w:jc w:val="center"/>
              <w:rPr>
                <w:rFonts w:cs="Arial"/>
                <w:b/>
                <w:spacing w:val="-2"/>
                <w:sz w:val="14"/>
                <w:szCs w:val="14"/>
              </w:rPr>
            </w:pPr>
            <w:r w:rsidRPr="005171F7">
              <w:rPr>
                <w:rFonts w:cs="Arial"/>
                <w:b/>
                <w:spacing w:val="-2"/>
                <w:sz w:val="14"/>
                <w:szCs w:val="14"/>
              </w:rPr>
              <w:t>Consolidado</w:t>
            </w:r>
          </w:p>
        </w:tc>
      </w:tr>
      <w:tr w:rsidR="00E418E5" w:rsidRPr="005171F7" w14:paraId="4645CE2E" w14:textId="77777777" w:rsidTr="00E418E5">
        <w:trPr>
          <w:trHeight w:hRule="exact" w:val="238"/>
          <w:jc w:val="center"/>
        </w:trPr>
        <w:tc>
          <w:tcPr>
            <w:tcW w:w="3698" w:type="dxa"/>
            <w:gridSpan w:val="2"/>
            <w:tcBorders>
              <w:top w:val="nil"/>
              <w:bottom w:val="single" w:sz="2" w:space="0" w:color="1F4E79" w:themeColor="accent1" w:themeShade="80"/>
            </w:tcBorders>
            <w:shd w:val="clear" w:color="auto" w:fill="auto"/>
          </w:tcPr>
          <w:p w14:paraId="10C728BF" w14:textId="77777777" w:rsidR="00E418E5" w:rsidRPr="005171F7" w:rsidRDefault="00E418E5" w:rsidP="00E418E5">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4372D64B" w14:textId="77777777" w:rsidR="00E418E5" w:rsidRPr="005171F7" w:rsidRDefault="00E418E5" w:rsidP="00E418E5">
            <w:pPr>
              <w:pStyle w:val="08-Tabelageral"/>
              <w:rPr>
                <w:rFonts w:cs="Arial"/>
                <w:b/>
                <w:szCs w:val="14"/>
              </w:rPr>
            </w:pPr>
            <w:r>
              <w:rPr>
                <w:rFonts w:cs="Arial"/>
                <w:b/>
                <w:szCs w:val="14"/>
              </w:rPr>
              <w:t>2º Trim/2022</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2793C9D9" w14:textId="77777777" w:rsidR="00E418E5" w:rsidRPr="005171F7" w:rsidRDefault="00E418E5" w:rsidP="00E418E5">
            <w:pPr>
              <w:pStyle w:val="08-Tabelageral"/>
              <w:rPr>
                <w:rFonts w:cs="Arial"/>
                <w:b/>
                <w:szCs w:val="14"/>
              </w:rPr>
            </w:pPr>
            <w:r>
              <w:rPr>
                <w:rFonts w:cs="Arial"/>
                <w:b/>
                <w:szCs w:val="14"/>
              </w:rPr>
              <w:t>2º Trim/2021</w:t>
            </w:r>
          </w:p>
        </w:tc>
        <w:tc>
          <w:tcPr>
            <w:tcW w:w="283" w:type="dxa"/>
            <w:tcBorders>
              <w:top w:val="nil"/>
              <w:bottom w:val="single" w:sz="2" w:space="0" w:color="1F4E79" w:themeColor="accent1" w:themeShade="80"/>
            </w:tcBorders>
            <w:shd w:val="clear" w:color="auto" w:fill="auto"/>
            <w:vAlign w:val="center"/>
          </w:tcPr>
          <w:p w14:paraId="6BB35210" w14:textId="77777777" w:rsidR="00E418E5" w:rsidRPr="005171F7" w:rsidRDefault="00E418E5" w:rsidP="00E418E5">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59600D8C" w14:textId="77777777" w:rsidR="00E418E5" w:rsidRPr="005171F7" w:rsidRDefault="00E418E5" w:rsidP="00E418E5">
            <w:pPr>
              <w:pStyle w:val="08-Tabelageral"/>
              <w:rPr>
                <w:rFonts w:cs="Arial"/>
                <w:b/>
                <w:szCs w:val="14"/>
              </w:rPr>
            </w:pPr>
            <w:r>
              <w:rPr>
                <w:rFonts w:cs="Arial"/>
                <w:b/>
                <w:szCs w:val="14"/>
              </w:rPr>
              <w:t>2º Trim/2022</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54F496B0" w14:textId="77777777" w:rsidR="00E418E5" w:rsidRPr="005171F7" w:rsidRDefault="00E418E5" w:rsidP="00E418E5">
            <w:pPr>
              <w:pStyle w:val="08-Tabelageral"/>
              <w:rPr>
                <w:rFonts w:cs="Arial"/>
                <w:b/>
                <w:szCs w:val="14"/>
              </w:rPr>
            </w:pPr>
            <w:r>
              <w:rPr>
                <w:rFonts w:cs="Arial"/>
                <w:b/>
                <w:szCs w:val="14"/>
              </w:rPr>
              <w:t>2º Trim/2021</w:t>
            </w:r>
          </w:p>
        </w:tc>
      </w:tr>
      <w:tr w:rsidR="00E418E5" w:rsidRPr="005171F7" w14:paraId="0F2DA1BE" w14:textId="77777777" w:rsidTr="00E418E5">
        <w:trPr>
          <w:trHeight w:val="263"/>
          <w:jc w:val="center"/>
        </w:trPr>
        <w:tc>
          <w:tcPr>
            <w:tcW w:w="3698" w:type="dxa"/>
            <w:gridSpan w:val="2"/>
            <w:tcBorders>
              <w:top w:val="single" w:sz="2" w:space="0" w:color="1F4E79" w:themeColor="accent1" w:themeShade="80"/>
              <w:bottom w:val="nil"/>
            </w:tcBorders>
            <w:shd w:val="clear" w:color="auto" w:fill="auto"/>
            <w:vAlign w:val="center"/>
          </w:tcPr>
          <w:p w14:paraId="7F03984B" w14:textId="77777777" w:rsidR="00E418E5" w:rsidRPr="005171F7" w:rsidRDefault="00E418E5" w:rsidP="00E418E5">
            <w:pPr>
              <w:pStyle w:val="08-Tabelageral"/>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411" w:type="dxa"/>
            <w:tcBorders>
              <w:top w:val="single" w:sz="2" w:space="0" w:color="1F4E79" w:themeColor="accent1" w:themeShade="80"/>
              <w:left w:val="nil"/>
              <w:bottom w:val="nil"/>
              <w:right w:val="nil"/>
            </w:tcBorders>
            <w:shd w:val="clear" w:color="auto" w:fill="auto"/>
            <w:vAlign w:val="center"/>
          </w:tcPr>
          <w:p w14:paraId="47F6706E" w14:textId="77777777" w:rsidR="00E418E5" w:rsidRPr="00AE31F4" w:rsidRDefault="00E418E5" w:rsidP="00E418E5">
            <w:pPr>
              <w:pStyle w:val="08-Tabelageral"/>
            </w:pPr>
            <w:r w:rsidRPr="0016027D">
              <w:t>60</w:t>
            </w:r>
          </w:p>
        </w:tc>
        <w:tc>
          <w:tcPr>
            <w:tcW w:w="1412" w:type="dxa"/>
            <w:tcBorders>
              <w:top w:val="single" w:sz="2" w:space="0" w:color="1F4E79" w:themeColor="accent1" w:themeShade="80"/>
              <w:left w:val="nil"/>
              <w:bottom w:val="nil"/>
              <w:right w:val="nil"/>
            </w:tcBorders>
            <w:shd w:val="clear" w:color="auto" w:fill="auto"/>
            <w:vAlign w:val="center"/>
          </w:tcPr>
          <w:p w14:paraId="5443F71D" w14:textId="77777777" w:rsidR="00E418E5" w:rsidRPr="00AE31F4" w:rsidRDefault="00E418E5" w:rsidP="00E418E5">
            <w:pPr>
              <w:pStyle w:val="08-Tabelageral"/>
            </w:pPr>
            <w:r w:rsidRPr="00A63D5B">
              <w:t>862</w:t>
            </w:r>
          </w:p>
        </w:tc>
        <w:tc>
          <w:tcPr>
            <w:tcW w:w="283" w:type="dxa"/>
            <w:tcBorders>
              <w:top w:val="single" w:sz="2" w:space="0" w:color="1F4E79" w:themeColor="accent1" w:themeShade="80"/>
              <w:left w:val="nil"/>
              <w:bottom w:val="nil"/>
              <w:right w:val="nil"/>
            </w:tcBorders>
            <w:shd w:val="clear" w:color="auto" w:fill="auto"/>
            <w:vAlign w:val="center"/>
          </w:tcPr>
          <w:p w14:paraId="4E6BF47E" w14:textId="77777777" w:rsidR="00E418E5" w:rsidRPr="00AE31F4" w:rsidRDefault="00E418E5" w:rsidP="00E418E5">
            <w:pPr>
              <w:pStyle w:val="08-Tabelageral"/>
            </w:pPr>
          </w:p>
        </w:tc>
        <w:tc>
          <w:tcPr>
            <w:tcW w:w="1417" w:type="dxa"/>
            <w:tcBorders>
              <w:top w:val="single" w:sz="2" w:space="0" w:color="1F4E79" w:themeColor="accent1" w:themeShade="80"/>
              <w:left w:val="nil"/>
              <w:bottom w:val="nil"/>
              <w:right w:val="nil"/>
            </w:tcBorders>
            <w:shd w:val="clear" w:color="auto" w:fill="auto"/>
            <w:vAlign w:val="center"/>
          </w:tcPr>
          <w:p w14:paraId="1E8F6143" w14:textId="77777777" w:rsidR="00E418E5" w:rsidRPr="00AE31F4" w:rsidRDefault="00E418E5" w:rsidP="00E418E5">
            <w:pPr>
              <w:pStyle w:val="08-Tabelageral"/>
            </w:pPr>
            <w:r w:rsidRPr="0016027D">
              <w:t>60</w:t>
            </w:r>
          </w:p>
        </w:tc>
        <w:tc>
          <w:tcPr>
            <w:tcW w:w="1418" w:type="dxa"/>
            <w:tcBorders>
              <w:top w:val="single" w:sz="2" w:space="0" w:color="1F4E79" w:themeColor="accent1" w:themeShade="80"/>
              <w:left w:val="nil"/>
              <w:bottom w:val="nil"/>
              <w:right w:val="nil"/>
            </w:tcBorders>
            <w:shd w:val="clear" w:color="auto" w:fill="auto"/>
            <w:vAlign w:val="center"/>
          </w:tcPr>
          <w:p w14:paraId="7D9318DC" w14:textId="77777777" w:rsidR="00E418E5" w:rsidRPr="00AE31F4" w:rsidRDefault="00E418E5" w:rsidP="00E418E5">
            <w:pPr>
              <w:pStyle w:val="08-Tabelageral"/>
            </w:pPr>
            <w:r>
              <w:t>862</w:t>
            </w:r>
          </w:p>
        </w:tc>
      </w:tr>
      <w:tr w:rsidR="00E418E5" w:rsidRPr="005171F7" w14:paraId="115C8EF4" w14:textId="77777777" w:rsidTr="00E418E5">
        <w:trPr>
          <w:trHeight w:val="263"/>
          <w:jc w:val="center"/>
        </w:trPr>
        <w:tc>
          <w:tcPr>
            <w:tcW w:w="3698" w:type="dxa"/>
            <w:gridSpan w:val="2"/>
            <w:tcBorders>
              <w:top w:val="nil"/>
            </w:tcBorders>
            <w:shd w:val="clear" w:color="auto" w:fill="auto"/>
            <w:vAlign w:val="center"/>
          </w:tcPr>
          <w:p w14:paraId="64A2A633" w14:textId="77777777" w:rsidR="00E418E5" w:rsidRPr="005171F7" w:rsidRDefault="00E418E5" w:rsidP="00E418E5">
            <w:pPr>
              <w:pStyle w:val="08-Tabelageral"/>
              <w:jc w:val="left"/>
              <w:rPr>
                <w:rFonts w:cs="Arial"/>
                <w:szCs w:val="14"/>
              </w:rPr>
            </w:pPr>
            <w:r w:rsidRPr="005171F7">
              <w:rPr>
                <w:rFonts w:cs="Arial"/>
                <w:szCs w:val="14"/>
              </w:rPr>
              <w:t>(Constituição)/reversão de provisões trabalhistas, fiscais e cíveis</w:t>
            </w:r>
          </w:p>
        </w:tc>
        <w:tc>
          <w:tcPr>
            <w:tcW w:w="1411" w:type="dxa"/>
            <w:tcBorders>
              <w:top w:val="nil"/>
            </w:tcBorders>
            <w:shd w:val="clear" w:color="auto" w:fill="auto"/>
            <w:vAlign w:val="center"/>
          </w:tcPr>
          <w:p w14:paraId="4ECEEADD" w14:textId="77777777" w:rsidR="00E418E5" w:rsidRPr="00AE31F4" w:rsidRDefault="00E418E5" w:rsidP="00E418E5">
            <w:pPr>
              <w:pStyle w:val="08-Tabelageral"/>
            </w:pPr>
            <w:r>
              <w:t>--</w:t>
            </w:r>
          </w:p>
        </w:tc>
        <w:tc>
          <w:tcPr>
            <w:tcW w:w="1412" w:type="dxa"/>
            <w:tcBorders>
              <w:top w:val="nil"/>
            </w:tcBorders>
            <w:shd w:val="clear" w:color="auto" w:fill="auto"/>
            <w:vAlign w:val="center"/>
          </w:tcPr>
          <w:p w14:paraId="7314EF2F" w14:textId="77777777" w:rsidR="00E418E5" w:rsidRPr="00AE31F4" w:rsidRDefault="00E418E5" w:rsidP="00E418E5">
            <w:pPr>
              <w:pStyle w:val="08-Tabelageral"/>
            </w:pPr>
            <w:r>
              <w:t>--</w:t>
            </w:r>
          </w:p>
        </w:tc>
        <w:tc>
          <w:tcPr>
            <w:tcW w:w="283" w:type="dxa"/>
            <w:tcBorders>
              <w:top w:val="nil"/>
            </w:tcBorders>
            <w:shd w:val="clear" w:color="auto" w:fill="auto"/>
            <w:vAlign w:val="center"/>
          </w:tcPr>
          <w:p w14:paraId="0528C22F" w14:textId="77777777" w:rsidR="00E418E5" w:rsidRPr="00AE31F4" w:rsidRDefault="00E418E5" w:rsidP="00E418E5">
            <w:pPr>
              <w:pStyle w:val="08-Tabelageral"/>
            </w:pPr>
          </w:p>
        </w:tc>
        <w:tc>
          <w:tcPr>
            <w:tcW w:w="1417" w:type="dxa"/>
            <w:tcBorders>
              <w:top w:val="nil"/>
            </w:tcBorders>
            <w:shd w:val="clear" w:color="auto" w:fill="auto"/>
            <w:vAlign w:val="center"/>
          </w:tcPr>
          <w:p w14:paraId="07AE2BF7" w14:textId="77777777" w:rsidR="00E418E5" w:rsidRPr="00AE31F4" w:rsidRDefault="00E418E5" w:rsidP="00E418E5">
            <w:pPr>
              <w:pStyle w:val="08-Tabelageral"/>
            </w:pPr>
            <w:r>
              <w:t>150</w:t>
            </w:r>
          </w:p>
        </w:tc>
        <w:tc>
          <w:tcPr>
            <w:tcW w:w="1418" w:type="dxa"/>
            <w:tcBorders>
              <w:top w:val="nil"/>
            </w:tcBorders>
            <w:shd w:val="clear" w:color="auto" w:fill="auto"/>
            <w:vAlign w:val="center"/>
          </w:tcPr>
          <w:p w14:paraId="3FD9609F" w14:textId="77777777" w:rsidR="00E418E5" w:rsidRPr="00AE31F4" w:rsidRDefault="00E418E5" w:rsidP="00E418E5">
            <w:pPr>
              <w:pStyle w:val="08-Tabelageral"/>
            </w:pPr>
            <w:r>
              <w:t>2.349</w:t>
            </w:r>
          </w:p>
        </w:tc>
      </w:tr>
      <w:tr w:rsidR="00E418E5" w:rsidRPr="005171F7" w14:paraId="145479A8" w14:textId="77777777" w:rsidTr="00E418E5">
        <w:trPr>
          <w:trHeight w:val="263"/>
          <w:jc w:val="center"/>
        </w:trPr>
        <w:tc>
          <w:tcPr>
            <w:tcW w:w="3698" w:type="dxa"/>
            <w:gridSpan w:val="2"/>
            <w:shd w:val="clear" w:color="auto" w:fill="auto"/>
            <w:vAlign w:val="center"/>
          </w:tcPr>
          <w:p w14:paraId="26E4DC4B" w14:textId="77777777" w:rsidR="00E418E5" w:rsidRPr="005171F7" w:rsidRDefault="00E418E5" w:rsidP="00E418E5">
            <w:pPr>
              <w:pStyle w:val="08-Tabelageral"/>
              <w:jc w:val="left"/>
              <w:rPr>
                <w:rFonts w:cs="Arial"/>
                <w:szCs w:val="14"/>
              </w:rPr>
            </w:pPr>
            <w:r w:rsidRPr="005171F7">
              <w:rPr>
                <w:rFonts w:cs="Arial"/>
                <w:szCs w:val="14"/>
              </w:rPr>
              <w:t>Despesas de depreciação/amortização</w:t>
            </w:r>
          </w:p>
        </w:tc>
        <w:tc>
          <w:tcPr>
            <w:tcW w:w="1411" w:type="dxa"/>
            <w:shd w:val="clear" w:color="auto" w:fill="auto"/>
            <w:vAlign w:val="center"/>
          </w:tcPr>
          <w:p w14:paraId="34E3DED2" w14:textId="77777777" w:rsidR="00E418E5" w:rsidRPr="00AE31F4" w:rsidRDefault="00E418E5" w:rsidP="00E418E5">
            <w:pPr>
              <w:pStyle w:val="08-Tabelageral"/>
            </w:pPr>
            <w:r>
              <w:t>(38)</w:t>
            </w:r>
          </w:p>
        </w:tc>
        <w:tc>
          <w:tcPr>
            <w:tcW w:w="1412" w:type="dxa"/>
            <w:shd w:val="clear" w:color="auto" w:fill="auto"/>
            <w:vAlign w:val="center"/>
          </w:tcPr>
          <w:p w14:paraId="24E7F342" w14:textId="77777777" w:rsidR="00E418E5" w:rsidRPr="00AE31F4" w:rsidRDefault="00E418E5" w:rsidP="00E418E5">
            <w:pPr>
              <w:pStyle w:val="08-Tabelageral"/>
            </w:pPr>
            <w:r w:rsidRPr="00A63D5B">
              <w:t>(51)</w:t>
            </w:r>
          </w:p>
        </w:tc>
        <w:tc>
          <w:tcPr>
            <w:tcW w:w="283" w:type="dxa"/>
            <w:shd w:val="clear" w:color="auto" w:fill="auto"/>
            <w:vAlign w:val="center"/>
          </w:tcPr>
          <w:p w14:paraId="716C0410" w14:textId="77777777" w:rsidR="00E418E5" w:rsidRPr="00AE31F4" w:rsidRDefault="00E418E5" w:rsidP="00E418E5">
            <w:pPr>
              <w:pStyle w:val="08-Tabelageral"/>
            </w:pPr>
          </w:p>
        </w:tc>
        <w:tc>
          <w:tcPr>
            <w:tcW w:w="1417" w:type="dxa"/>
            <w:shd w:val="clear" w:color="auto" w:fill="auto"/>
            <w:vAlign w:val="center"/>
          </w:tcPr>
          <w:p w14:paraId="57E4D8E4" w14:textId="77777777" w:rsidR="00E418E5" w:rsidRPr="00AE31F4" w:rsidRDefault="00E418E5" w:rsidP="00E418E5">
            <w:pPr>
              <w:pStyle w:val="08-Tabelageral"/>
            </w:pPr>
            <w:r>
              <w:t>(314)</w:t>
            </w:r>
          </w:p>
        </w:tc>
        <w:tc>
          <w:tcPr>
            <w:tcW w:w="1418" w:type="dxa"/>
            <w:shd w:val="clear" w:color="auto" w:fill="auto"/>
            <w:vAlign w:val="center"/>
          </w:tcPr>
          <w:p w14:paraId="01617F12" w14:textId="77777777" w:rsidR="00E418E5" w:rsidRPr="00AE31F4" w:rsidRDefault="00E418E5" w:rsidP="00E418E5">
            <w:pPr>
              <w:pStyle w:val="08-Tabelageral"/>
            </w:pPr>
            <w:r>
              <w:t>(262)</w:t>
            </w:r>
          </w:p>
        </w:tc>
      </w:tr>
      <w:tr w:rsidR="00E418E5" w:rsidRPr="005171F7" w14:paraId="57C816B1" w14:textId="77777777" w:rsidTr="00E418E5">
        <w:trPr>
          <w:trHeight w:val="263"/>
          <w:jc w:val="center"/>
        </w:trPr>
        <w:tc>
          <w:tcPr>
            <w:tcW w:w="3698" w:type="dxa"/>
            <w:gridSpan w:val="2"/>
            <w:shd w:val="clear" w:color="auto" w:fill="auto"/>
            <w:vAlign w:val="center"/>
          </w:tcPr>
          <w:p w14:paraId="07CBEAA4" w14:textId="77777777" w:rsidR="00E418E5" w:rsidRPr="00D45092" w:rsidRDefault="00E418E5" w:rsidP="00E418E5">
            <w:pPr>
              <w:pStyle w:val="08-Tabelageral"/>
              <w:jc w:val="left"/>
              <w:rPr>
                <w:rFonts w:cs="Arial"/>
                <w:szCs w:val="14"/>
                <w:lang w:val="en-US"/>
              </w:rPr>
            </w:pPr>
            <w:r w:rsidRPr="00D45092">
              <w:rPr>
                <w:rFonts w:cs="Arial"/>
                <w:szCs w:val="14"/>
                <w:lang w:val="en-US"/>
              </w:rPr>
              <w:t xml:space="preserve">Ganho/(perda) </w:t>
            </w:r>
            <w:r w:rsidRPr="00D45092">
              <w:rPr>
                <w:rFonts w:cs="Arial"/>
                <w:i/>
                <w:szCs w:val="14"/>
                <w:lang w:val="en-US"/>
              </w:rPr>
              <w:t>earn in earn out</w:t>
            </w:r>
            <w:r w:rsidRPr="00D45092">
              <w:rPr>
                <w:rFonts w:cs="Arial"/>
                <w:szCs w:val="14"/>
                <w:lang w:val="en-US"/>
              </w:rPr>
              <w:t xml:space="preserve"> </w:t>
            </w:r>
            <w:r w:rsidRPr="00D45092">
              <w:rPr>
                <w:rFonts w:cs="Arial"/>
                <w:szCs w:val="14"/>
                <w:vertAlign w:val="superscript"/>
                <w:lang w:val="en-US"/>
              </w:rPr>
              <w:t>(2)</w:t>
            </w:r>
          </w:p>
        </w:tc>
        <w:tc>
          <w:tcPr>
            <w:tcW w:w="1411" w:type="dxa"/>
            <w:shd w:val="clear" w:color="auto" w:fill="auto"/>
            <w:vAlign w:val="center"/>
          </w:tcPr>
          <w:p w14:paraId="34F554EE" w14:textId="77777777" w:rsidR="00E418E5" w:rsidRPr="00AE31F4" w:rsidRDefault="00E418E5" w:rsidP="00E418E5">
            <w:pPr>
              <w:pStyle w:val="08-Tabelageral"/>
            </w:pPr>
            <w:r>
              <w:t>--</w:t>
            </w:r>
          </w:p>
        </w:tc>
        <w:tc>
          <w:tcPr>
            <w:tcW w:w="1412" w:type="dxa"/>
            <w:shd w:val="clear" w:color="auto" w:fill="auto"/>
            <w:vAlign w:val="center"/>
          </w:tcPr>
          <w:p w14:paraId="42C80B43" w14:textId="77777777" w:rsidR="00E418E5" w:rsidRPr="00AE31F4" w:rsidRDefault="00E418E5" w:rsidP="00E418E5">
            <w:pPr>
              <w:pStyle w:val="08-Tabelageral"/>
            </w:pPr>
            <w:r>
              <w:t>--</w:t>
            </w:r>
          </w:p>
        </w:tc>
        <w:tc>
          <w:tcPr>
            <w:tcW w:w="283" w:type="dxa"/>
            <w:shd w:val="clear" w:color="auto" w:fill="auto"/>
            <w:vAlign w:val="center"/>
          </w:tcPr>
          <w:p w14:paraId="0F64CE8A" w14:textId="77777777" w:rsidR="00E418E5" w:rsidRPr="00AE31F4" w:rsidRDefault="00E418E5" w:rsidP="00E418E5">
            <w:pPr>
              <w:pStyle w:val="08-Tabelageral"/>
            </w:pPr>
          </w:p>
        </w:tc>
        <w:tc>
          <w:tcPr>
            <w:tcW w:w="1417" w:type="dxa"/>
            <w:shd w:val="clear" w:color="auto" w:fill="auto"/>
            <w:vAlign w:val="center"/>
          </w:tcPr>
          <w:p w14:paraId="295440FA" w14:textId="77777777" w:rsidR="00E418E5" w:rsidRPr="00AE31F4" w:rsidRDefault="00E418E5" w:rsidP="00E418E5">
            <w:pPr>
              <w:pStyle w:val="08-Tabelageral"/>
            </w:pPr>
            <w:r>
              <w:t>(5.331)</w:t>
            </w:r>
          </w:p>
        </w:tc>
        <w:tc>
          <w:tcPr>
            <w:tcW w:w="1418" w:type="dxa"/>
            <w:shd w:val="clear" w:color="auto" w:fill="auto"/>
            <w:vAlign w:val="center"/>
          </w:tcPr>
          <w:p w14:paraId="204D7D2E" w14:textId="77777777" w:rsidR="00E418E5" w:rsidRPr="00AE31F4" w:rsidRDefault="00E418E5" w:rsidP="00E418E5">
            <w:pPr>
              <w:pStyle w:val="08-Tabelageral"/>
            </w:pPr>
            <w:r>
              <w:t>(5.263)</w:t>
            </w:r>
          </w:p>
        </w:tc>
      </w:tr>
      <w:tr w:rsidR="00E418E5" w:rsidRPr="005171F7" w14:paraId="344BD325" w14:textId="77777777" w:rsidTr="00E418E5">
        <w:trPr>
          <w:trHeight w:val="263"/>
          <w:jc w:val="center"/>
        </w:trPr>
        <w:tc>
          <w:tcPr>
            <w:tcW w:w="3698" w:type="dxa"/>
            <w:gridSpan w:val="2"/>
            <w:tcBorders>
              <w:bottom w:val="nil"/>
            </w:tcBorders>
            <w:shd w:val="clear" w:color="auto" w:fill="auto"/>
            <w:vAlign w:val="center"/>
          </w:tcPr>
          <w:p w14:paraId="321B5AFE" w14:textId="77777777" w:rsidR="00E418E5" w:rsidRPr="005171F7" w:rsidRDefault="00E418E5" w:rsidP="00E418E5">
            <w:pPr>
              <w:pStyle w:val="08-Tabelageral"/>
              <w:jc w:val="left"/>
              <w:rPr>
                <w:rFonts w:cs="Arial"/>
                <w:szCs w:val="14"/>
              </w:rPr>
            </w:pPr>
            <w:r w:rsidRPr="005171F7">
              <w:rPr>
                <w:rFonts w:cs="Arial"/>
                <w:szCs w:val="14"/>
              </w:rPr>
              <w:t xml:space="preserve">Outras Receitas/(Despesas)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1411" w:type="dxa"/>
            <w:tcBorders>
              <w:bottom w:val="nil"/>
            </w:tcBorders>
            <w:shd w:val="clear" w:color="auto" w:fill="auto"/>
            <w:vAlign w:val="center"/>
          </w:tcPr>
          <w:p w14:paraId="5E7EA22E" w14:textId="77777777" w:rsidR="00E418E5" w:rsidRPr="00AE31F4" w:rsidRDefault="00E418E5" w:rsidP="00E418E5">
            <w:pPr>
              <w:pStyle w:val="08-Tabelageral"/>
            </w:pPr>
            <w:r>
              <w:t>(3)</w:t>
            </w:r>
          </w:p>
        </w:tc>
        <w:tc>
          <w:tcPr>
            <w:tcW w:w="1412" w:type="dxa"/>
            <w:tcBorders>
              <w:bottom w:val="nil"/>
            </w:tcBorders>
            <w:shd w:val="clear" w:color="auto" w:fill="auto"/>
            <w:vAlign w:val="center"/>
          </w:tcPr>
          <w:p w14:paraId="3B20ABBB" w14:textId="77777777" w:rsidR="00E418E5" w:rsidRPr="00AE31F4" w:rsidRDefault="00E418E5" w:rsidP="00E418E5">
            <w:pPr>
              <w:pStyle w:val="08-Tabelageral"/>
            </w:pPr>
            <w:r>
              <w:t>75</w:t>
            </w:r>
          </w:p>
        </w:tc>
        <w:tc>
          <w:tcPr>
            <w:tcW w:w="283" w:type="dxa"/>
            <w:tcBorders>
              <w:bottom w:val="nil"/>
            </w:tcBorders>
            <w:shd w:val="clear" w:color="auto" w:fill="auto"/>
            <w:vAlign w:val="center"/>
          </w:tcPr>
          <w:p w14:paraId="6F6909C9" w14:textId="77777777" w:rsidR="00E418E5" w:rsidRPr="00AE31F4" w:rsidRDefault="00E418E5" w:rsidP="00E418E5">
            <w:pPr>
              <w:pStyle w:val="08-Tabelageral"/>
            </w:pPr>
          </w:p>
        </w:tc>
        <w:tc>
          <w:tcPr>
            <w:tcW w:w="1417" w:type="dxa"/>
            <w:tcBorders>
              <w:bottom w:val="nil"/>
            </w:tcBorders>
            <w:shd w:val="clear" w:color="auto" w:fill="auto"/>
            <w:vAlign w:val="center"/>
          </w:tcPr>
          <w:p w14:paraId="2BA95098" w14:textId="77777777" w:rsidR="00E418E5" w:rsidRPr="00AE31F4" w:rsidRDefault="00E418E5" w:rsidP="00E418E5">
            <w:pPr>
              <w:pStyle w:val="08-Tabelageral"/>
            </w:pPr>
            <w:r>
              <w:t>(9.832)</w:t>
            </w:r>
          </w:p>
        </w:tc>
        <w:tc>
          <w:tcPr>
            <w:tcW w:w="1418" w:type="dxa"/>
            <w:tcBorders>
              <w:bottom w:val="nil"/>
            </w:tcBorders>
            <w:shd w:val="clear" w:color="auto" w:fill="auto"/>
            <w:vAlign w:val="center"/>
          </w:tcPr>
          <w:p w14:paraId="19859257" w14:textId="77777777" w:rsidR="00E418E5" w:rsidRPr="00AE31F4" w:rsidRDefault="00E418E5" w:rsidP="00E418E5">
            <w:pPr>
              <w:pStyle w:val="08-Tabelageral"/>
            </w:pPr>
            <w:r>
              <w:t>(1.558)</w:t>
            </w:r>
          </w:p>
        </w:tc>
      </w:tr>
      <w:tr w:rsidR="00E418E5" w:rsidRPr="000D7E7A" w14:paraId="22F2BDC0" w14:textId="77777777" w:rsidTr="00E418E5">
        <w:trPr>
          <w:trHeight w:val="263"/>
          <w:jc w:val="center"/>
        </w:trPr>
        <w:tc>
          <w:tcPr>
            <w:tcW w:w="3698" w:type="dxa"/>
            <w:gridSpan w:val="2"/>
            <w:tcBorders>
              <w:top w:val="nil"/>
              <w:bottom w:val="single" w:sz="2" w:space="0" w:color="1F4E79" w:themeColor="accent1" w:themeShade="80"/>
            </w:tcBorders>
            <w:shd w:val="clear" w:color="auto" w:fill="auto"/>
            <w:vAlign w:val="center"/>
          </w:tcPr>
          <w:p w14:paraId="5BF00D7A" w14:textId="77777777" w:rsidR="00E418E5" w:rsidRPr="000D7E7A" w:rsidRDefault="00E418E5" w:rsidP="00E418E5">
            <w:pPr>
              <w:pStyle w:val="08-Tabelageral"/>
              <w:jc w:val="left"/>
              <w:rPr>
                <w:rFonts w:cs="Arial"/>
                <w:b/>
                <w:szCs w:val="14"/>
              </w:rPr>
            </w:pPr>
            <w:r w:rsidRPr="000D7E7A">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2341F5C3" w14:textId="77777777" w:rsidR="00E418E5" w:rsidRPr="000D7E7A" w:rsidRDefault="00E418E5" w:rsidP="00E418E5">
            <w:pPr>
              <w:pStyle w:val="08-Tabelageral"/>
              <w:rPr>
                <w:b/>
              </w:rPr>
            </w:pPr>
            <w:r>
              <w:rPr>
                <w:b/>
              </w:rPr>
              <w:t>19</w:t>
            </w:r>
          </w:p>
        </w:tc>
        <w:tc>
          <w:tcPr>
            <w:tcW w:w="1412" w:type="dxa"/>
            <w:tcBorders>
              <w:top w:val="nil"/>
              <w:bottom w:val="single" w:sz="2" w:space="0" w:color="1F4E79" w:themeColor="accent1" w:themeShade="80"/>
            </w:tcBorders>
            <w:shd w:val="clear" w:color="auto" w:fill="auto"/>
            <w:vAlign w:val="center"/>
          </w:tcPr>
          <w:p w14:paraId="347DF7A8" w14:textId="77777777" w:rsidR="00E418E5" w:rsidRPr="000D7E7A" w:rsidRDefault="00E418E5" w:rsidP="00E418E5">
            <w:pPr>
              <w:pStyle w:val="08-Tabelageral"/>
              <w:rPr>
                <w:b/>
              </w:rPr>
            </w:pPr>
            <w:r>
              <w:rPr>
                <w:b/>
              </w:rPr>
              <w:t>886</w:t>
            </w:r>
          </w:p>
        </w:tc>
        <w:tc>
          <w:tcPr>
            <w:tcW w:w="283" w:type="dxa"/>
            <w:tcBorders>
              <w:top w:val="nil"/>
              <w:bottom w:val="single" w:sz="2" w:space="0" w:color="1F4E79" w:themeColor="accent1" w:themeShade="80"/>
            </w:tcBorders>
            <w:shd w:val="clear" w:color="auto" w:fill="auto"/>
            <w:vAlign w:val="center"/>
          </w:tcPr>
          <w:p w14:paraId="5F92BC40" w14:textId="77777777" w:rsidR="00E418E5" w:rsidRPr="000D7E7A" w:rsidRDefault="00E418E5" w:rsidP="00E418E5">
            <w:pPr>
              <w:pStyle w:val="08-Tabelageral"/>
              <w:rPr>
                <w:b/>
              </w:rPr>
            </w:pPr>
          </w:p>
        </w:tc>
        <w:tc>
          <w:tcPr>
            <w:tcW w:w="1417" w:type="dxa"/>
            <w:tcBorders>
              <w:top w:val="nil"/>
              <w:bottom w:val="single" w:sz="2" w:space="0" w:color="1F4E79" w:themeColor="accent1" w:themeShade="80"/>
            </w:tcBorders>
            <w:shd w:val="clear" w:color="auto" w:fill="auto"/>
            <w:vAlign w:val="center"/>
          </w:tcPr>
          <w:p w14:paraId="1B4CC363" w14:textId="77777777" w:rsidR="00E418E5" w:rsidRPr="000D7E7A" w:rsidRDefault="00E418E5" w:rsidP="00E418E5">
            <w:pPr>
              <w:pStyle w:val="08-Tabelageral"/>
              <w:rPr>
                <w:b/>
              </w:rPr>
            </w:pPr>
            <w:r>
              <w:rPr>
                <w:b/>
              </w:rPr>
              <w:t>(15.267)</w:t>
            </w:r>
          </w:p>
        </w:tc>
        <w:tc>
          <w:tcPr>
            <w:tcW w:w="1418" w:type="dxa"/>
            <w:tcBorders>
              <w:top w:val="nil"/>
              <w:bottom w:val="single" w:sz="2" w:space="0" w:color="1F4E79" w:themeColor="accent1" w:themeShade="80"/>
            </w:tcBorders>
            <w:shd w:val="clear" w:color="auto" w:fill="auto"/>
            <w:vAlign w:val="center"/>
          </w:tcPr>
          <w:p w14:paraId="6AF06229" w14:textId="77777777" w:rsidR="00E418E5" w:rsidRPr="000D7E7A" w:rsidRDefault="00E418E5" w:rsidP="00E418E5">
            <w:pPr>
              <w:pStyle w:val="08-Tabelageral"/>
              <w:rPr>
                <w:b/>
              </w:rPr>
            </w:pPr>
            <w:r>
              <w:rPr>
                <w:b/>
              </w:rPr>
              <w:t>(3.872)</w:t>
            </w:r>
          </w:p>
        </w:tc>
      </w:tr>
    </w:tbl>
    <w:p w14:paraId="55663628" w14:textId="77777777" w:rsidR="00E418E5" w:rsidRPr="00E80FF9" w:rsidRDefault="00E418E5" w:rsidP="00065C3A">
      <w:pPr>
        <w:pStyle w:val="07-Legenda"/>
        <w:numPr>
          <w:ilvl w:val="0"/>
          <w:numId w:val="46"/>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E80FF9">
        <w:rPr>
          <w:rFonts w:cs="Arial"/>
          <w:i/>
          <w:szCs w:val="14"/>
        </w:rPr>
        <w:t>American Depositary Receipts</w:t>
      </w:r>
      <w:r w:rsidRPr="00E80FF9">
        <w:rPr>
          <w:rFonts w:cs="Arial"/>
          <w:szCs w:val="14"/>
        </w:rPr>
        <w:t>) da BB Seguridade, com o objetivo de custear as despesas do Programa.</w:t>
      </w:r>
    </w:p>
    <w:p w14:paraId="4D387A57" w14:textId="77777777" w:rsidR="00E418E5" w:rsidRPr="00E80FF9" w:rsidRDefault="00E418E5" w:rsidP="00065C3A">
      <w:pPr>
        <w:pStyle w:val="07-Legenda"/>
        <w:numPr>
          <w:ilvl w:val="0"/>
          <w:numId w:val="46"/>
        </w:numPr>
        <w:tabs>
          <w:tab w:val="clear" w:pos="284"/>
        </w:tabs>
        <w:ind w:left="284" w:hanging="284"/>
        <w:rPr>
          <w:rFonts w:cs="Arial"/>
          <w:szCs w:val="14"/>
        </w:rPr>
      </w:pPr>
      <w:r w:rsidRPr="00E80FF9">
        <w:rPr>
          <w:rFonts w:cs="Arial"/>
          <w:szCs w:val="14"/>
        </w:rPr>
        <w:t>Refere-se ao mecanismo de ajuste de preço dos ativos da Brasilveículos</w:t>
      </w:r>
      <w:r>
        <w:rPr>
          <w:rFonts w:cs="Arial"/>
          <w:szCs w:val="14"/>
        </w:rPr>
        <w:t xml:space="preserve"> (atual Mapfre Seguros Gerais)</w:t>
      </w:r>
      <w:r w:rsidRPr="00E80FF9">
        <w:rPr>
          <w:rFonts w:cs="Arial"/>
          <w:szCs w:val="14"/>
        </w:rPr>
        <w:t xml:space="preserve"> alienados à MAPFRE Brasil em 30.11.2018, com apuração, provisionamentos mensais e pagamento anual, feita com base no cumprimento de metas nas vendas dos seguros de automóveis. O mecanismo prevê possibilidade de </w:t>
      </w:r>
      <w:r w:rsidRPr="00E80FF9">
        <w:rPr>
          <w:rFonts w:cs="Arial"/>
          <w:i/>
          <w:szCs w:val="14"/>
        </w:rPr>
        <w:t>earn in</w:t>
      </w:r>
      <w:r w:rsidRPr="00E80FF9">
        <w:rPr>
          <w:rFonts w:cs="Arial"/>
          <w:szCs w:val="14"/>
        </w:rPr>
        <w:t xml:space="preserve"> ou </w:t>
      </w:r>
      <w:r w:rsidRPr="00E80FF9">
        <w:rPr>
          <w:rFonts w:cs="Arial"/>
          <w:i/>
          <w:szCs w:val="14"/>
        </w:rPr>
        <w:t>earn out</w:t>
      </w:r>
      <w:r w:rsidRPr="00E80FF9">
        <w:rPr>
          <w:rFonts w:cs="Arial"/>
          <w:szCs w:val="14"/>
        </w:rPr>
        <w:t>, ou seja, pagamento da MAPFRE Brasil para BB Seguros ou da BB Seguros para MAPFRE Brasil</w:t>
      </w:r>
      <w:r>
        <w:rPr>
          <w:rFonts w:cs="Arial"/>
          <w:szCs w:val="14"/>
        </w:rPr>
        <w:t xml:space="preserve"> e será calculado a cada exercício até 2031.</w:t>
      </w:r>
    </w:p>
    <w:p w14:paraId="0ABA4555" w14:textId="77777777" w:rsidR="00E418E5" w:rsidRDefault="00E418E5" w:rsidP="00065C3A">
      <w:pPr>
        <w:pStyle w:val="07-Legenda"/>
        <w:numPr>
          <w:ilvl w:val="0"/>
          <w:numId w:val="46"/>
        </w:numPr>
        <w:tabs>
          <w:tab w:val="clear" w:pos="284"/>
        </w:tabs>
        <w:ind w:left="284" w:hanging="284"/>
        <w:rPr>
          <w:rFonts w:cs="Arial"/>
          <w:szCs w:val="14"/>
        </w:rPr>
      </w:pPr>
      <w:r w:rsidRPr="00A154CA">
        <w:rPr>
          <w:rFonts w:cs="Arial"/>
          <w:szCs w:val="14"/>
        </w:rPr>
        <w:t xml:space="preserve">No </w:t>
      </w:r>
      <w:r>
        <w:rPr>
          <w:rFonts w:cs="Arial"/>
          <w:szCs w:val="14"/>
        </w:rPr>
        <w:t>2º Trimestre/</w:t>
      </w:r>
      <w:r w:rsidRPr="00A154CA">
        <w:rPr>
          <w:rFonts w:cs="Arial"/>
          <w:szCs w:val="14"/>
        </w:rPr>
        <w:t>202</w:t>
      </w:r>
      <w:r>
        <w:rPr>
          <w:rFonts w:cs="Arial"/>
          <w:szCs w:val="14"/>
        </w:rPr>
        <w:t>2</w:t>
      </w:r>
      <w:r w:rsidRPr="00A154CA">
        <w:rPr>
          <w:rFonts w:cs="Arial"/>
          <w:szCs w:val="14"/>
        </w:rPr>
        <w:t xml:space="preserve"> </w:t>
      </w:r>
      <w:r>
        <w:rPr>
          <w:rFonts w:cs="Arial"/>
          <w:szCs w:val="14"/>
        </w:rPr>
        <w:t xml:space="preserve">(Consolidado) </w:t>
      </w:r>
      <w:r w:rsidRPr="00A154CA">
        <w:rPr>
          <w:rFonts w:cs="Arial"/>
          <w:szCs w:val="14"/>
        </w:rPr>
        <w:t xml:space="preserve">inclui o montante de </w:t>
      </w:r>
      <w:r w:rsidRPr="00791022">
        <w:rPr>
          <w:rFonts w:cs="Arial"/>
          <w:szCs w:val="14"/>
        </w:rPr>
        <w:t xml:space="preserve">R$ </w:t>
      </w:r>
      <w:r>
        <w:rPr>
          <w:rFonts w:cs="Arial"/>
          <w:szCs w:val="14"/>
        </w:rPr>
        <w:t>9.824</w:t>
      </w:r>
      <w:r w:rsidRPr="00A154CA">
        <w:rPr>
          <w:rFonts w:cs="Arial"/>
          <w:szCs w:val="14"/>
        </w:rPr>
        <w:t xml:space="preserve"> mil (R$ </w:t>
      </w:r>
      <w:r>
        <w:rPr>
          <w:rFonts w:cs="Arial"/>
          <w:szCs w:val="14"/>
        </w:rPr>
        <w:t>1.638</w:t>
      </w:r>
      <w:r w:rsidRPr="00A154CA">
        <w:rPr>
          <w:rFonts w:cs="Arial"/>
          <w:szCs w:val="14"/>
        </w:rPr>
        <w:t xml:space="preserve"> mil no </w:t>
      </w:r>
      <w:r>
        <w:rPr>
          <w:rFonts w:cs="Arial"/>
          <w:szCs w:val="14"/>
        </w:rPr>
        <w:t>2º Trimestre/</w:t>
      </w:r>
      <w:r w:rsidRPr="00A154CA">
        <w:rPr>
          <w:rFonts w:cs="Arial"/>
          <w:szCs w:val="14"/>
        </w:rPr>
        <w:t>202</w:t>
      </w:r>
      <w:r>
        <w:rPr>
          <w:rFonts w:cs="Arial"/>
          <w:szCs w:val="14"/>
        </w:rPr>
        <w:t>1</w:t>
      </w:r>
      <w:r w:rsidRPr="00A154CA">
        <w:rPr>
          <w:rFonts w:cs="Arial"/>
          <w:szCs w:val="14"/>
        </w:rPr>
        <w:t>) referente à provisão para corretagem a devolver à Brasilprev.</w:t>
      </w:r>
    </w:p>
    <w:bookmarkEnd w:id="74"/>
    <w:p w14:paraId="27028CAC" w14:textId="77777777" w:rsidR="00E418E5" w:rsidRDefault="00E418E5" w:rsidP="00E418E5">
      <w:pPr>
        <w:pStyle w:val="07-Legenda"/>
        <w:tabs>
          <w:tab w:val="clear" w:pos="284"/>
        </w:tabs>
        <w:rPr>
          <w:rFonts w:cs="Arial"/>
          <w:szCs w:val="14"/>
        </w:rPr>
      </w:pPr>
    </w:p>
    <w:p w14:paraId="27DB5E34" w14:textId="77777777" w:rsidR="00E418E5" w:rsidRPr="00434CBC" w:rsidRDefault="00E418E5" w:rsidP="00E418E5">
      <w:pPr>
        <w:pStyle w:val="06-Rmil"/>
        <w:rPr>
          <w:rFonts w:cs="Arial"/>
          <w:sz w:val="12"/>
          <w:szCs w:val="12"/>
        </w:rPr>
      </w:pPr>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E418E5" w:rsidRPr="005171F7" w14:paraId="59CEDE42" w14:textId="77777777" w:rsidTr="00E418E5">
        <w:trPr>
          <w:trHeight w:hRule="exact" w:val="283"/>
          <w:jc w:val="center"/>
        </w:trPr>
        <w:tc>
          <w:tcPr>
            <w:tcW w:w="850" w:type="dxa"/>
            <w:tcBorders>
              <w:top w:val="single" w:sz="2" w:space="0" w:color="1F4E79" w:themeColor="accent1" w:themeShade="80"/>
              <w:bottom w:val="nil"/>
            </w:tcBorders>
            <w:shd w:val="clear" w:color="auto" w:fill="auto"/>
          </w:tcPr>
          <w:p w14:paraId="25B9C1D1" w14:textId="77777777" w:rsidR="00E418E5" w:rsidRPr="005171F7" w:rsidRDefault="00E418E5" w:rsidP="00E418E5">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624D28FE" w14:textId="77777777" w:rsidR="00E418E5" w:rsidRPr="005171F7" w:rsidRDefault="00E418E5" w:rsidP="00E418E5">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452A8FB6" w14:textId="77777777" w:rsidR="00E418E5" w:rsidRPr="005171F7" w:rsidRDefault="00E418E5" w:rsidP="00E418E5">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0CD80120" w14:textId="77777777" w:rsidR="00E418E5" w:rsidRPr="005171F7" w:rsidRDefault="00E418E5" w:rsidP="00E418E5">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55AFF174" w14:textId="77777777" w:rsidR="00E418E5" w:rsidRPr="005171F7" w:rsidRDefault="00E418E5" w:rsidP="00E418E5">
            <w:pPr>
              <w:keepNext/>
              <w:keepLines/>
              <w:spacing w:before="40" w:after="40"/>
              <w:jc w:val="center"/>
              <w:rPr>
                <w:rFonts w:cs="Arial"/>
                <w:b/>
                <w:spacing w:val="-2"/>
                <w:sz w:val="14"/>
                <w:szCs w:val="14"/>
              </w:rPr>
            </w:pPr>
            <w:r w:rsidRPr="005171F7">
              <w:rPr>
                <w:rFonts w:cs="Arial"/>
                <w:b/>
                <w:spacing w:val="-2"/>
                <w:sz w:val="14"/>
                <w:szCs w:val="14"/>
              </w:rPr>
              <w:t>Consolidado</w:t>
            </w:r>
          </w:p>
        </w:tc>
      </w:tr>
      <w:tr w:rsidR="00E418E5" w:rsidRPr="005171F7" w14:paraId="0470CCAE" w14:textId="77777777" w:rsidTr="00E418E5">
        <w:trPr>
          <w:trHeight w:hRule="exact" w:val="238"/>
          <w:jc w:val="center"/>
        </w:trPr>
        <w:tc>
          <w:tcPr>
            <w:tcW w:w="3698" w:type="dxa"/>
            <w:gridSpan w:val="2"/>
            <w:tcBorders>
              <w:top w:val="nil"/>
              <w:bottom w:val="single" w:sz="2" w:space="0" w:color="1F4E79" w:themeColor="accent1" w:themeShade="80"/>
            </w:tcBorders>
            <w:shd w:val="clear" w:color="auto" w:fill="auto"/>
          </w:tcPr>
          <w:p w14:paraId="70317220" w14:textId="77777777" w:rsidR="00E418E5" w:rsidRPr="005171F7" w:rsidRDefault="00E418E5" w:rsidP="00E418E5">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33F421E6" w14:textId="77777777" w:rsidR="00E418E5" w:rsidRPr="005171F7" w:rsidRDefault="00E418E5" w:rsidP="00E418E5">
            <w:pPr>
              <w:pStyle w:val="08-Tabelageral"/>
              <w:rPr>
                <w:rFonts w:cs="Arial"/>
                <w:b/>
                <w:szCs w:val="14"/>
              </w:rPr>
            </w:pPr>
            <w:r>
              <w:rPr>
                <w:rFonts w:cs="Arial"/>
                <w:b/>
                <w:szCs w:val="14"/>
              </w:rPr>
              <w:t>1º Sem/2022</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37C53A2A" w14:textId="77777777" w:rsidR="00E418E5" w:rsidRPr="005171F7" w:rsidRDefault="00E418E5" w:rsidP="00E418E5">
            <w:pPr>
              <w:pStyle w:val="08-Tabelageral"/>
              <w:rPr>
                <w:rFonts w:cs="Arial"/>
                <w:b/>
                <w:szCs w:val="14"/>
              </w:rPr>
            </w:pPr>
            <w:r>
              <w:rPr>
                <w:rFonts w:cs="Arial"/>
                <w:b/>
                <w:szCs w:val="14"/>
              </w:rPr>
              <w:t>1º Sem/2021</w:t>
            </w:r>
          </w:p>
        </w:tc>
        <w:tc>
          <w:tcPr>
            <w:tcW w:w="283" w:type="dxa"/>
            <w:tcBorders>
              <w:top w:val="nil"/>
              <w:bottom w:val="single" w:sz="2" w:space="0" w:color="1F4E79" w:themeColor="accent1" w:themeShade="80"/>
            </w:tcBorders>
            <w:shd w:val="clear" w:color="auto" w:fill="auto"/>
            <w:vAlign w:val="center"/>
          </w:tcPr>
          <w:p w14:paraId="24552D49" w14:textId="77777777" w:rsidR="00E418E5" w:rsidRPr="005171F7" w:rsidRDefault="00E418E5" w:rsidP="00E418E5">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72B6FCB1" w14:textId="77777777" w:rsidR="00E418E5" w:rsidRPr="005171F7" w:rsidRDefault="00E418E5" w:rsidP="00E418E5">
            <w:pPr>
              <w:pStyle w:val="08-Tabelageral"/>
              <w:rPr>
                <w:rFonts w:cs="Arial"/>
                <w:b/>
                <w:szCs w:val="14"/>
              </w:rPr>
            </w:pPr>
            <w:r>
              <w:rPr>
                <w:rFonts w:cs="Arial"/>
                <w:b/>
                <w:szCs w:val="14"/>
              </w:rPr>
              <w:t>1º Sem/2022</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710914D3" w14:textId="77777777" w:rsidR="00E418E5" w:rsidRPr="005171F7" w:rsidRDefault="00E418E5" w:rsidP="00E418E5">
            <w:pPr>
              <w:pStyle w:val="08-Tabelageral"/>
              <w:rPr>
                <w:rFonts w:cs="Arial"/>
                <w:b/>
                <w:szCs w:val="14"/>
              </w:rPr>
            </w:pPr>
            <w:r>
              <w:rPr>
                <w:rFonts w:cs="Arial"/>
                <w:b/>
                <w:szCs w:val="14"/>
              </w:rPr>
              <w:t>1º Sem/2021</w:t>
            </w:r>
          </w:p>
        </w:tc>
      </w:tr>
      <w:tr w:rsidR="00E418E5" w:rsidRPr="005171F7" w14:paraId="2877AFCF" w14:textId="77777777" w:rsidTr="00E418E5">
        <w:trPr>
          <w:trHeight w:val="263"/>
          <w:jc w:val="center"/>
        </w:trPr>
        <w:tc>
          <w:tcPr>
            <w:tcW w:w="3698" w:type="dxa"/>
            <w:gridSpan w:val="2"/>
            <w:tcBorders>
              <w:top w:val="single" w:sz="2" w:space="0" w:color="1F4E79" w:themeColor="accent1" w:themeShade="80"/>
              <w:bottom w:val="nil"/>
            </w:tcBorders>
            <w:shd w:val="clear" w:color="auto" w:fill="auto"/>
            <w:vAlign w:val="center"/>
          </w:tcPr>
          <w:p w14:paraId="7668E395" w14:textId="77777777" w:rsidR="00E418E5" w:rsidRPr="005171F7" w:rsidRDefault="00E418E5" w:rsidP="00E418E5">
            <w:pPr>
              <w:pStyle w:val="08-Tabelageral"/>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411" w:type="dxa"/>
            <w:tcBorders>
              <w:top w:val="single" w:sz="2" w:space="0" w:color="1F4E79" w:themeColor="accent1" w:themeShade="80"/>
              <w:left w:val="nil"/>
              <w:bottom w:val="nil"/>
              <w:right w:val="nil"/>
            </w:tcBorders>
            <w:shd w:val="clear" w:color="auto" w:fill="auto"/>
            <w:vAlign w:val="center"/>
          </w:tcPr>
          <w:p w14:paraId="30EFCA0F" w14:textId="77777777" w:rsidR="00E418E5" w:rsidRPr="00AE31F4" w:rsidRDefault="00E418E5" w:rsidP="00E418E5">
            <w:pPr>
              <w:pStyle w:val="08-Tabelageral"/>
            </w:pPr>
            <w:r>
              <w:t>2.627</w:t>
            </w:r>
          </w:p>
        </w:tc>
        <w:tc>
          <w:tcPr>
            <w:tcW w:w="1412" w:type="dxa"/>
            <w:tcBorders>
              <w:top w:val="single" w:sz="2" w:space="0" w:color="1F4E79" w:themeColor="accent1" w:themeShade="80"/>
              <w:left w:val="nil"/>
              <w:bottom w:val="nil"/>
              <w:right w:val="nil"/>
            </w:tcBorders>
            <w:shd w:val="clear" w:color="auto" w:fill="auto"/>
            <w:vAlign w:val="center"/>
          </w:tcPr>
          <w:p w14:paraId="7A276FE5" w14:textId="77777777" w:rsidR="00E418E5" w:rsidRPr="00AE31F4" w:rsidRDefault="00E418E5" w:rsidP="00E418E5">
            <w:pPr>
              <w:pStyle w:val="08-Tabelageral"/>
            </w:pPr>
            <w:r w:rsidRPr="00244CA3">
              <w:t>3.764</w:t>
            </w:r>
          </w:p>
        </w:tc>
        <w:tc>
          <w:tcPr>
            <w:tcW w:w="283" w:type="dxa"/>
            <w:tcBorders>
              <w:top w:val="single" w:sz="2" w:space="0" w:color="1F4E79" w:themeColor="accent1" w:themeShade="80"/>
              <w:left w:val="nil"/>
              <w:bottom w:val="nil"/>
              <w:right w:val="nil"/>
            </w:tcBorders>
            <w:shd w:val="clear" w:color="auto" w:fill="auto"/>
            <w:vAlign w:val="center"/>
          </w:tcPr>
          <w:p w14:paraId="55FCAB36" w14:textId="77777777" w:rsidR="00E418E5" w:rsidRPr="00AE31F4" w:rsidRDefault="00E418E5" w:rsidP="00E418E5">
            <w:pPr>
              <w:pStyle w:val="08-Tabelageral"/>
            </w:pPr>
          </w:p>
        </w:tc>
        <w:tc>
          <w:tcPr>
            <w:tcW w:w="1417" w:type="dxa"/>
            <w:tcBorders>
              <w:top w:val="single" w:sz="2" w:space="0" w:color="1F4E79" w:themeColor="accent1" w:themeShade="80"/>
              <w:left w:val="nil"/>
              <w:bottom w:val="nil"/>
              <w:right w:val="nil"/>
            </w:tcBorders>
            <w:shd w:val="clear" w:color="auto" w:fill="auto"/>
            <w:vAlign w:val="center"/>
          </w:tcPr>
          <w:p w14:paraId="59411CBE" w14:textId="77777777" w:rsidR="00E418E5" w:rsidRPr="00AE31F4" w:rsidRDefault="00E418E5" w:rsidP="00E418E5">
            <w:pPr>
              <w:pStyle w:val="08-Tabelageral"/>
            </w:pPr>
            <w:r>
              <w:t>2.627</w:t>
            </w:r>
          </w:p>
        </w:tc>
        <w:tc>
          <w:tcPr>
            <w:tcW w:w="1418" w:type="dxa"/>
            <w:tcBorders>
              <w:top w:val="single" w:sz="2" w:space="0" w:color="1F4E79" w:themeColor="accent1" w:themeShade="80"/>
              <w:left w:val="nil"/>
              <w:bottom w:val="nil"/>
              <w:right w:val="nil"/>
            </w:tcBorders>
            <w:shd w:val="clear" w:color="auto" w:fill="auto"/>
            <w:vAlign w:val="center"/>
          </w:tcPr>
          <w:p w14:paraId="31F894F8" w14:textId="77777777" w:rsidR="00E418E5" w:rsidRPr="00AE31F4" w:rsidRDefault="00E418E5" w:rsidP="00E418E5">
            <w:pPr>
              <w:pStyle w:val="08-Tabelageral"/>
            </w:pPr>
            <w:r w:rsidRPr="00244CA3">
              <w:t>3.764</w:t>
            </w:r>
          </w:p>
        </w:tc>
      </w:tr>
      <w:tr w:rsidR="00E418E5" w:rsidRPr="005171F7" w14:paraId="773ED3C5" w14:textId="77777777" w:rsidTr="00E418E5">
        <w:trPr>
          <w:trHeight w:val="263"/>
          <w:jc w:val="center"/>
        </w:trPr>
        <w:tc>
          <w:tcPr>
            <w:tcW w:w="3698" w:type="dxa"/>
            <w:gridSpan w:val="2"/>
            <w:tcBorders>
              <w:top w:val="nil"/>
            </w:tcBorders>
            <w:shd w:val="clear" w:color="auto" w:fill="auto"/>
            <w:vAlign w:val="center"/>
          </w:tcPr>
          <w:p w14:paraId="12A05724" w14:textId="77777777" w:rsidR="00E418E5" w:rsidRPr="005171F7" w:rsidRDefault="00E418E5" w:rsidP="00E418E5">
            <w:pPr>
              <w:pStyle w:val="08-Tabelageral"/>
              <w:jc w:val="left"/>
              <w:rPr>
                <w:rFonts w:cs="Arial"/>
                <w:szCs w:val="14"/>
              </w:rPr>
            </w:pPr>
            <w:r w:rsidRPr="005171F7">
              <w:rPr>
                <w:rFonts w:cs="Arial"/>
                <w:szCs w:val="14"/>
              </w:rPr>
              <w:t>(Constituição)/reversão de provisões trabalhistas, fiscais e cíveis</w:t>
            </w:r>
          </w:p>
        </w:tc>
        <w:tc>
          <w:tcPr>
            <w:tcW w:w="1411" w:type="dxa"/>
            <w:tcBorders>
              <w:top w:val="nil"/>
            </w:tcBorders>
            <w:shd w:val="clear" w:color="auto" w:fill="auto"/>
            <w:vAlign w:val="center"/>
          </w:tcPr>
          <w:p w14:paraId="2C3BC9BC" w14:textId="77777777" w:rsidR="00E418E5" w:rsidRPr="00AE31F4" w:rsidRDefault="00E418E5" w:rsidP="00E418E5">
            <w:pPr>
              <w:pStyle w:val="08-Tabelageral"/>
            </w:pPr>
            <w:r>
              <w:t>--</w:t>
            </w:r>
          </w:p>
        </w:tc>
        <w:tc>
          <w:tcPr>
            <w:tcW w:w="1412" w:type="dxa"/>
            <w:tcBorders>
              <w:top w:val="nil"/>
            </w:tcBorders>
            <w:shd w:val="clear" w:color="auto" w:fill="auto"/>
            <w:vAlign w:val="center"/>
          </w:tcPr>
          <w:p w14:paraId="0CB6F9FB" w14:textId="77777777" w:rsidR="00E418E5" w:rsidRPr="00AE31F4" w:rsidRDefault="00E418E5" w:rsidP="00E418E5">
            <w:pPr>
              <w:pStyle w:val="08-Tabelageral"/>
            </w:pPr>
            <w:r>
              <w:t>202</w:t>
            </w:r>
          </w:p>
        </w:tc>
        <w:tc>
          <w:tcPr>
            <w:tcW w:w="283" w:type="dxa"/>
            <w:tcBorders>
              <w:top w:val="nil"/>
            </w:tcBorders>
            <w:shd w:val="clear" w:color="auto" w:fill="auto"/>
            <w:vAlign w:val="center"/>
          </w:tcPr>
          <w:p w14:paraId="62A0CD00" w14:textId="77777777" w:rsidR="00E418E5" w:rsidRPr="00AE31F4" w:rsidRDefault="00E418E5" w:rsidP="00E418E5">
            <w:pPr>
              <w:pStyle w:val="08-Tabelageral"/>
            </w:pPr>
          </w:p>
        </w:tc>
        <w:tc>
          <w:tcPr>
            <w:tcW w:w="1417" w:type="dxa"/>
            <w:tcBorders>
              <w:top w:val="nil"/>
            </w:tcBorders>
            <w:shd w:val="clear" w:color="auto" w:fill="auto"/>
            <w:vAlign w:val="center"/>
          </w:tcPr>
          <w:p w14:paraId="4DE56964" w14:textId="77777777" w:rsidR="00E418E5" w:rsidRPr="00AE31F4" w:rsidRDefault="00E418E5" w:rsidP="00E418E5">
            <w:pPr>
              <w:pStyle w:val="08-Tabelageral"/>
            </w:pPr>
            <w:r>
              <w:t>43</w:t>
            </w:r>
          </w:p>
        </w:tc>
        <w:tc>
          <w:tcPr>
            <w:tcW w:w="1418" w:type="dxa"/>
            <w:tcBorders>
              <w:top w:val="nil"/>
            </w:tcBorders>
            <w:shd w:val="clear" w:color="auto" w:fill="auto"/>
            <w:vAlign w:val="center"/>
          </w:tcPr>
          <w:p w14:paraId="75090CD9" w14:textId="77777777" w:rsidR="00E418E5" w:rsidRPr="00AE31F4" w:rsidRDefault="00E418E5" w:rsidP="00E418E5">
            <w:pPr>
              <w:pStyle w:val="08-Tabelageral"/>
            </w:pPr>
            <w:r>
              <w:t>2.198</w:t>
            </w:r>
          </w:p>
        </w:tc>
      </w:tr>
      <w:tr w:rsidR="00E418E5" w:rsidRPr="005171F7" w14:paraId="57C39DF8" w14:textId="77777777" w:rsidTr="00E418E5">
        <w:trPr>
          <w:trHeight w:val="263"/>
          <w:jc w:val="center"/>
        </w:trPr>
        <w:tc>
          <w:tcPr>
            <w:tcW w:w="3698" w:type="dxa"/>
            <w:gridSpan w:val="2"/>
            <w:shd w:val="clear" w:color="auto" w:fill="auto"/>
            <w:vAlign w:val="center"/>
          </w:tcPr>
          <w:p w14:paraId="404F1EFB" w14:textId="77777777" w:rsidR="00E418E5" w:rsidRPr="005171F7" w:rsidRDefault="00E418E5" w:rsidP="00E418E5">
            <w:pPr>
              <w:pStyle w:val="08-Tabelageral"/>
              <w:jc w:val="left"/>
              <w:rPr>
                <w:rFonts w:cs="Arial"/>
                <w:szCs w:val="14"/>
              </w:rPr>
            </w:pPr>
            <w:r w:rsidRPr="005171F7">
              <w:rPr>
                <w:rFonts w:cs="Arial"/>
                <w:szCs w:val="14"/>
              </w:rPr>
              <w:t>Despesas de depreciação/amortização</w:t>
            </w:r>
          </w:p>
        </w:tc>
        <w:tc>
          <w:tcPr>
            <w:tcW w:w="1411" w:type="dxa"/>
            <w:shd w:val="clear" w:color="auto" w:fill="auto"/>
            <w:vAlign w:val="center"/>
          </w:tcPr>
          <w:p w14:paraId="36646B1C" w14:textId="77777777" w:rsidR="00E418E5" w:rsidRPr="00AE31F4" w:rsidRDefault="00E418E5" w:rsidP="00E418E5">
            <w:pPr>
              <w:pStyle w:val="08-Tabelageral"/>
            </w:pPr>
            <w:r>
              <w:t>(73)</w:t>
            </w:r>
          </w:p>
        </w:tc>
        <w:tc>
          <w:tcPr>
            <w:tcW w:w="1412" w:type="dxa"/>
            <w:shd w:val="clear" w:color="auto" w:fill="auto"/>
            <w:vAlign w:val="center"/>
          </w:tcPr>
          <w:p w14:paraId="456DE88A" w14:textId="77777777" w:rsidR="00E418E5" w:rsidRPr="00AE31F4" w:rsidRDefault="00E418E5" w:rsidP="00E418E5">
            <w:pPr>
              <w:pStyle w:val="08-Tabelageral"/>
            </w:pPr>
            <w:r>
              <w:t>(82)</w:t>
            </w:r>
          </w:p>
        </w:tc>
        <w:tc>
          <w:tcPr>
            <w:tcW w:w="283" w:type="dxa"/>
            <w:shd w:val="clear" w:color="auto" w:fill="auto"/>
            <w:vAlign w:val="center"/>
          </w:tcPr>
          <w:p w14:paraId="247EC808" w14:textId="77777777" w:rsidR="00E418E5" w:rsidRPr="00AE31F4" w:rsidRDefault="00E418E5" w:rsidP="00E418E5">
            <w:pPr>
              <w:pStyle w:val="08-Tabelageral"/>
            </w:pPr>
          </w:p>
        </w:tc>
        <w:tc>
          <w:tcPr>
            <w:tcW w:w="1417" w:type="dxa"/>
            <w:shd w:val="clear" w:color="auto" w:fill="auto"/>
            <w:vAlign w:val="center"/>
          </w:tcPr>
          <w:p w14:paraId="2ECCA2D7" w14:textId="77777777" w:rsidR="00E418E5" w:rsidRPr="00AE31F4" w:rsidRDefault="00E418E5" w:rsidP="00E418E5">
            <w:pPr>
              <w:pStyle w:val="08-Tabelageral"/>
            </w:pPr>
            <w:r>
              <w:t>(613)</w:t>
            </w:r>
          </w:p>
        </w:tc>
        <w:tc>
          <w:tcPr>
            <w:tcW w:w="1418" w:type="dxa"/>
            <w:shd w:val="clear" w:color="auto" w:fill="auto"/>
            <w:vAlign w:val="center"/>
          </w:tcPr>
          <w:p w14:paraId="7B8FD3F7" w14:textId="77777777" w:rsidR="00E418E5" w:rsidRPr="00AE31F4" w:rsidRDefault="00E418E5" w:rsidP="00E418E5">
            <w:pPr>
              <w:pStyle w:val="08-Tabelageral"/>
            </w:pPr>
            <w:r>
              <w:t>(519)</w:t>
            </w:r>
          </w:p>
        </w:tc>
      </w:tr>
      <w:tr w:rsidR="00E418E5" w:rsidRPr="005171F7" w14:paraId="69CE989F" w14:textId="77777777" w:rsidTr="00E418E5">
        <w:trPr>
          <w:trHeight w:val="263"/>
          <w:jc w:val="center"/>
        </w:trPr>
        <w:tc>
          <w:tcPr>
            <w:tcW w:w="3698" w:type="dxa"/>
            <w:gridSpan w:val="2"/>
            <w:shd w:val="clear" w:color="auto" w:fill="auto"/>
            <w:vAlign w:val="center"/>
          </w:tcPr>
          <w:p w14:paraId="06901B06" w14:textId="77777777" w:rsidR="00E418E5" w:rsidRPr="00D45092" w:rsidRDefault="00E418E5" w:rsidP="00E418E5">
            <w:pPr>
              <w:pStyle w:val="08-Tabelageral"/>
              <w:jc w:val="left"/>
              <w:rPr>
                <w:rFonts w:cs="Arial"/>
                <w:szCs w:val="14"/>
                <w:lang w:val="en-US"/>
              </w:rPr>
            </w:pPr>
            <w:r w:rsidRPr="00D45092">
              <w:rPr>
                <w:rFonts w:cs="Arial"/>
                <w:szCs w:val="14"/>
                <w:lang w:val="en-US"/>
              </w:rPr>
              <w:t xml:space="preserve">Ganho/(perda) </w:t>
            </w:r>
            <w:r w:rsidRPr="00D45092">
              <w:rPr>
                <w:rFonts w:cs="Arial"/>
                <w:i/>
                <w:szCs w:val="14"/>
                <w:lang w:val="en-US"/>
              </w:rPr>
              <w:t>earn in earn out</w:t>
            </w:r>
            <w:r w:rsidRPr="00D45092">
              <w:rPr>
                <w:rFonts w:cs="Arial"/>
                <w:szCs w:val="14"/>
                <w:lang w:val="en-US"/>
              </w:rPr>
              <w:t xml:space="preserve"> </w:t>
            </w:r>
            <w:r w:rsidRPr="00D45092">
              <w:rPr>
                <w:rFonts w:cs="Arial"/>
                <w:szCs w:val="14"/>
                <w:vertAlign w:val="superscript"/>
                <w:lang w:val="en-US"/>
              </w:rPr>
              <w:t>(2)</w:t>
            </w:r>
          </w:p>
        </w:tc>
        <w:tc>
          <w:tcPr>
            <w:tcW w:w="1411" w:type="dxa"/>
            <w:shd w:val="clear" w:color="auto" w:fill="auto"/>
            <w:vAlign w:val="center"/>
          </w:tcPr>
          <w:p w14:paraId="6169662E" w14:textId="77777777" w:rsidR="00E418E5" w:rsidRPr="00AE31F4" w:rsidRDefault="00E418E5" w:rsidP="00E418E5">
            <w:pPr>
              <w:pStyle w:val="08-Tabelageral"/>
            </w:pPr>
            <w:r>
              <w:t>--</w:t>
            </w:r>
          </w:p>
        </w:tc>
        <w:tc>
          <w:tcPr>
            <w:tcW w:w="1412" w:type="dxa"/>
            <w:shd w:val="clear" w:color="auto" w:fill="auto"/>
            <w:vAlign w:val="center"/>
          </w:tcPr>
          <w:p w14:paraId="2381EAF9" w14:textId="77777777" w:rsidR="00E418E5" w:rsidRPr="00AE31F4" w:rsidRDefault="00E418E5" w:rsidP="00E418E5">
            <w:pPr>
              <w:pStyle w:val="08-Tabelageral"/>
            </w:pPr>
            <w:r>
              <w:t>--</w:t>
            </w:r>
          </w:p>
        </w:tc>
        <w:tc>
          <w:tcPr>
            <w:tcW w:w="283" w:type="dxa"/>
            <w:shd w:val="clear" w:color="auto" w:fill="auto"/>
            <w:vAlign w:val="center"/>
          </w:tcPr>
          <w:p w14:paraId="4A201A63" w14:textId="77777777" w:rsidR="00E418E5" w:rsidRPr="00AE31F4" w:rsidRDefault="00E418E5" w:rsidP="00E418E5">
            <w:pPr>
              <w:pStyle w:val="08-Tabelageral"/>
            </w:pPr>
          </w:p>
        </w:tc>
        <w:tc>
          <w:tcPr>
            <w:tcW w:w="1417" w:type="dxa"/>
            <w:shd w:val="clear" w:color="auto" w:fill="auto"/>
            <w:vAlign w:val="center"/>
          </w:tcPr>
          <w:p w14:paraId="4CA13031" w14:textId="77777777" w:rsidR="00E418E5" w:rsidRPr="00AE31F4" w:rsidRDefault="00E418E5" w:rsidP="00E418E5">
            <w:pPr>
              <w:pStyle w:val="08-Tabelageral"/>
            </w:pPr>
            <w:r>
              <w:t>(12.667)</w:t>
            </w:r>
          </w:p>
        </w:tc>
        <w:tc>
          <w:tcPr>
            <w:tcW w:w="1418" w:type="dxa"/>
            <w:shd w:val="clear" w:color="auto" w:fill="auto"/>
            <w:vAlign w:val="center"/>
          </w:tcPr>
          <w:p w14:paraId="5EC294AD" w14:textId="77777777" w:rsidR="00E418E5" w:rsidRPr="00AE31F4" w:rsidRDefault="00E418E5" w:rsidP="00E418E5">
            <w:pPr>
              <w:pStyle w:val="08-Tabelageral"/>
            </w:pPr>
            <w:r>
              <w:t>(13.439)</w:t>
            </w:r>
          </w:p>
        </w:tc>
      </w:tr>
      <w:tr w:rsidR="00E418E5" w:rsidRPr="005171F7" w14:paraId="5CAA21F2" w14:textId="77777777" w:rsidTr="00E418E5">
        <w:trPr>
          <w:trHeight w:val="263"/>
          <w:jc w:val="center"/>
        </w:trPr>
        <w:tc>
          <w:tcPr>
            <w:tcW w:w="3698" w:type="dxa"/>
            <w:gridSpan w:val="2"/>
            <w:tcBorders>
              <w:bottom w:val="nil"/>
            </w:tcBorders>
            <w:shd w:val="clear" w:color="auto" w:fill="auto"/>
            <w:vAlign w:val="center"/>
          </w:tcPr>
          <w:p w14:paraId="35C1FB8E" w14:textId="77777777" w:rsidR="00E418E5" w:rsidRPr="005171F7" w:rsidRDefault="00E418E5" w:rsidP="00E418E5">
            <w:pPr>
              <w:pStyle w:val="08-Tabelageral"/>
              <w:jc w:val="left"/>
              <w:rPr>
                <w:rFonts w:cs="Arial"/>
                <w:szCs w:val="14"/>
              </w:rPr>
            </w:pPr>
            <w:r w:rsidRPr="005171F7">
              <w:rPr>
                <w:rFonts w:cs="Arial"/>
                <w:szCs w:val="14"/>
              </w:rPr>
              <w:t xml:space="preserve">Outras Receitas/(Despesas)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1411" w:type="dxa"/>
            <w:tcBorders>
              <w:bottom w:val="nil"/>
            </w:tcBorders>
            <w:shd w:val="clear" w:color="auto" w:fill="auto"/>
            <w:vAlign w:val="center"/>
          </w:tcPr>
          <w:p w14:paraId="6DDC50B9" w14:textId="77777777" w:rsidR="00E418E5" w:rsidRPr="00AE31F4" w:rsidRDefault="00E418E5" w:rsidP="00E418E5">
            <w:pPr>
              <w:pStyle w:val="08-Tabelageral"/>
            </w:pPr>
            <w:r>
              <w:t>(76)</w:t>
            </w:r>
          </w:p>
        </w:tc>
        <w:tc>
          <w:tcPr>
            <w:tcW w:w="1412" w:type="dxa"/>
            <w:tcBorders>
              <w:bottom w:val="nil"/>
            </w:tcBorders>
            <w:shd w:val="clear" w:color="auto" w:fill="auto"/>
            <w:vAlign w:val="center"/>
          </w:tcPr>
          <w:p w14:paraId="3811B6C1" w14:textId="77777777" w:rsidR="00E418E5" w:rsidRPr="00AE31F4" w:rsidRDefault="00E418E5" w:rsidP="00E418E5">
            <w:pPr>
              <w:pStyle w:val="08-Tabelageral"/>
            </w:pPr>
            <w:r>
              <w:t>74</w:t>
            </w:r>
          </w:p>
        </w:tc>
        <w:tc>
          <w:tcPr>
            <w:tcW w:w="283" w:type="dxa"/>
            <w:tcBorders>
              <w:bottom w:val="nil"/>
            </w:tcBorders>
            <w:shd w:val="clear" w:color="auto" w:fill="auto"/>
            <w:vAlign w:val="center"/>
          </w:tcPr>
          <w:p w14:paraId="1A9CD32C" w14:textId="77777777" w:rsidR="00E418E5" w:rsidRPr="00AE31F4" w:rsidRDefault="00E418E5" w:rsidP="00E418E5">
            <w:pPr>
              <w:pStyle w:val="08-Tabelageral"/>
            </w:pPr>
          </w:p>
        </w:tc>
        <w:tc>
          <w:tcPr>
            <w:tcW w:w="1417" w:type="dxa"/>
            <w:tcBorders>
              <w:bottom w:val="nil"/>
            </w:tcBorders>
            <w:shd w:val="clear" w:color="auto" w:fill="auto"/>
            <w:vAlign w:val="center"/>
          </w:tcPr>
          <w:p w14:paraId="0D5DF649" w14:textId="77777777" w:rsidR="00E418E5" w:rsidRPr="00AE31F4" w:rsidRDefault="00E418E5" w:rsidP="00E418E5">
            <w:pPr>
              <w:pStyle w:val="08-Tabelageral"/>
            </w:pPr>
            <w:r>
              <w:t>(19.734)</w:t>
            </w:r>
          </w:p>
        </w:tc>
        <w:tc>
          <w:tcPr>
            <w:tcW w:w="1418" w:type="dxa"/>
            <w:tcBorders>
              <w:bottom w:val="nil"/>
            </w:tcBorders>
            <w:shd w:val="clear" w:color="auto" w:fill="auto"/>
            <w:vAlign w:val="center"/>
          </w:tcPr>
          <w:p w14:paraId="68BE03F1" w14:textId="77777777" w:rsidR="00E418E5" w:rsidRPr="00AE31F4" w:rsidRDefault="00E418E5" w:rsidP="00E418E5">
            <w:pPr>
              <w:pStyle w:val="08-Tabelageral"/>
            </w:pPr>
            <w:r>
              <w:t>(3.197)</w:t>
            </w:r>
          </w:p>
        </w:tc>
      </w:tr>
      <w:tr w:rsidR="00E418E5" w:rsidRPr="000D7E7A" w14:paraId="2B4F848A" w14:textId="77777777" w:rsidTr="00E418E5">
        <w:trPr>
          <w:trHeight w:val="263"/>
          <w:jc w:val="center"/>
        </w:trPr>
        <w:tc>
          <w:tcPr>
            <w:tcW w:w="3698" w:type="dxa"/>
            <w:gridSpan w:val="2"/>
            <w:tcBorders>
              <w:top w:val="nil"/>
              <w:bottom w:val="single" w:sz="2" w:space="0" w:color="1F4E79" w:themeColor="accent1" w:themeShade="80"/>
            </w:tcBorders>
            <w:shd w:val="clear" w:color="auto" w:fill="auto"/>
            <w:vAlign w:val="center"/>
          </w:tcPr>
          <w:p w14:paraId="05E52240" w14:textId="77777777" w:rsidR="00E418E5" w:rsidRPr="000D7E7A" w:rsidRDefault="00E418E5" w:rsidP="00E418E5">
            <w:pPr>
              <w:pStyle w:val="08-Tabelageral"/>
              <w:jc w:val="left"/>
              <w:rPr>
                <w:rFonts w:cs="Arial"/>
                <w:b/>
                <w:szCs w:val="14"/>
              </w:rPr>
            </w:pPr>
            <w:r w:rsidRPr="000D7E7A">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425FA2DA" w14:textId="77777777" w:rsidR="00E418E5" w:rsidRPr="000D7E7A" w:rsidRDefault="00E418E5" w:rsidP="00E418E5">
            <w:pPr>
              <w:pStyle w:val="08-Tabelageral"/>
              <w:rPr>
                <w:b/>
              </w:rPr>
            </w:pPr>
            <w:r>
              <w:rPr>
                <w:b/>
              </w:rPr>
              <w:t>2.478</w:t>
            </w:r>
          </w:p>
        </w:tc>
        <w:tc>
          <w:tcPr>
            <w:tcW w:w="1412" w:type="dxa"/>
            <w:tcBorders>
              <w:top w:val="nil"/>
              <w:bottom w:val="single" w:sz="2" w:space="0" w:color="1F4E79" w:themeColor="accent1" w:themeShade="80"/>
            </w:tcBorders>
            <w:shd w:val="clear" w:color="auto" w:fill="auto"/>
            <w:vAlign w:val="center"/>
          </w:tcPr>
          <w:p w14:paraId="69F76879" w14:textId="77777777" w:rsidR="00E418E5" w:rsidRPr="000D7E7A" w:rsidRDefault="00E418E5" w:rsidP="00E418E5">
            <w:pPr>
              <w:pStyle w:val="08-Tabelageral"/>
              <w:rPr>
                <w:b/>
              </w:rPr>
            </w:pPr>
            <w:r>
              <w:rPr>
                <w:b/>
              </w:rPr>
              <w:t>3.958</w:t>
            </w:r>
          </w:p>
        </w:tc>
        <w:tc>
          <w:tcPr>
            <w:tcW w:w="283" w:type="dxa"/>
            <w:tcBorders>
              <w:top w:val="nil"/>
              <w:bottom w:val="single" w:sz="2" w:space="0" w:color="1F4E79" w:themeColor="accent1" w:themeShade="80"/>
            </w:tcBorders>
            <w:shd w:val="clear" w:color="auto" w:fill="auto"/>
            <w:vAlign w:val="center"/>
          </w:tcPr>
          <w:p w14:paraId="536FDDA5" w14:textId="77777777" w:rsidR="00E418E5" w:rsidRPr="000D7E7A" w:rsidRDefault="00E418E5" w:rsidP="00E418E5">
            <w:pPr>
              <w:pStyle w:val="08-Tabelageral"/>
              <w:rPr>
                <w:b/>
              </w:rPr>
            </w:pPr>
          </w:p>
        </w:tc>
        <w:tc>
          <w:tcPr>
            <w:tcW w:w="1417" w:type="dxa"/>
            <w:tcBorders>
              <w:top w:val="nil"/>
              <w:bottom w:val="single" w:sz="2" w:space="0" w:color="1F4E79" w:themeColor="accent1" w:themeShade="80"/>
            </w:tcBorders>
            <w:shd w:val="clear" w:color="auto" w:fill="auto"/>
            <w:vAlign w:val="center"/>
          </w:tcPr>
          <w:p w14:paraId="0596EE2B" w14:textId="77777777" w:rsidR="00E418E5" w:rsidRPr="000D7E7A" w:rsidRDefault="00E418E5" w:rsidP="00E418E5">
            <w:pPr>
              <w:pStyle w:val="08-Tabelageral"/>
              <w:rPr>
                <w:b/>
              </w:rPr>
            </w:pPr>
            <w:r>
              <w:rPr>
                <w:b/>
              </w:rPr>
              <w:t>(30.344)</w:t>
            </w:r>
          </w:p>
        </w:tc>
        <w:tc>
          <w:tcPr>
            <w:tcW w:w="1418" w:type="dxa"/>
            <w:tcBorders>
              <w:top w:val="nil"/>
              <w:bottom w:val="single" w:sz="2" w:space="0" w:color="1F4E79" w:themeColor="accent1" w:themeShade="80"/>
            </w:tcBorders>
            <w:shd w:val="clear" w:color="auto" w:fill="auto"/>
            <w:vAlign w:val="center"/>
          </w:tcPr>
          <w:p w14:paraId="0A3B9854" w14:textId="77777777" w:rsidR="00E418E5" w:rsidRPr="000D7E7A" w:rsidRDefault="00E418E5" w:rsidP="00E418E5">
            <w:pPr>
              <w:pStyle w:val="08-Tabelageral"/>
              <w:rPr>
                <w:b/>
              </w:rPr>
            </w:pPr>
            <w:r>
              <w:rPr>
                <w:b/>
              </w:rPr>
              <w:t>(11.193)</w:t>
            </w:r>
          </w:p>
        </w:tc>
      </w:tr>
    </w:tbl>
    <w:p w14:paraId="249C7A8D" w14:textId="77777777" w:rsidR="00E418E5" w:rsidRPr="00E80FF9" w:rsidRDefault="00E418E5" w:rsidP="00065C3A">
      <w:pPr>
        <w:pStyle w:val="07-Legenda"/>
        <w:numPr>
          <w:ilvl w:val="0"/>
          <w:numId w:val="35"/>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3E7BE8">
        <w:rPr>
          <w:rFonts w:cs="Arial"/>
          <w:i/>
          <w:szCs w:val="14"/>
        </w:rPr>
        <w:t>American Depositary Receipts</w:t>
      </w:r>
      <w:r w:rsidRPr="00E80FF9">
        <w:rPr>
          <w:rFonts w:cs="Arial"/>
          <w:szCs w:val="14"/>
        </w:rPr>
        <w:t>) da BB Seguridade, com o objetivo de custear as despesas do Programa.</w:t>
      </w:r>
    </w:p>
    <w:p w14:paraId="22163397" w14:textId="77777777" w:rsidR="00E418E5" w:rsidRPr="00E80FF9" w:rsidRDefault="00E418E5" w:rsidP="00065C3A">
      <w:pPr>
        <w:pStyle w:val="07-Legenda"/>
        <w:numPr>
          <w:ilvl w:val="0"/>
          <w:numId w:val="35"/>
        </w:numPr>
        <w:tabs>
          <w:tab w:val="clear" w:pos="284"/>
        </w:tabs>
        <w:ind w:left="284" w:hanging="284"/>
        <w:rPr>
          <w:rFonts w:cs="Arial"/>
          <w:szCs w:val="14"/>
        </w:rPr>
      </w:pPr>
      <w:r w:rsidRPr="00E80FF9">
        <w:rPr>
          <w:rFonts w:cs="Arial"/>
          <w:szCs w:val="14"/>
        </w:rPr>
        <w:t>Refere-se ao mecanismo de ajuste de preço dos ativos da Brasilveículos</w:t>
      </w:r>
      <w:r>
        <w:rPr>
          <w:rFonts w:cs="Arial"/>
          <w:szCs w:val="14"/>
        </w:rPr>
        <w:t xml:space="preserve"> (atual Mapfre Seguros Gerais)</w:t>
      </w:r>
      <w:r w:rsidRPr="00E80FF9">
        <w:rPr>
          <w:rFonts w:cs="Arial"/>
          <w:szCs w:val="14"/>
        </w:rPr>
        <w:t xml:space="preserve"> alienados à MAPFRE Brasil em 30.11.2018, com apuração, provisionamentos mensais e pagamento anual, feita com base no cumprimento de metas nas vendas dos seguros de automóveis. O mecanismo prevê possibilidade de </w:t>
      </w:r>
      <w:r w:rsidRPr="002F2C5C">
        <w:rPr>
          <w:rFonts w:cs="Arial"/>
          <w:i/>
          <w:szCs w:val="14"/>
        </w:rPr>
        <w:t>earn</w:t>
      </w:r>
      <w:r w:rsidRPr="0060101E">
        <w:rPr>
          <w:rFonts w:cs="Arial"/>
          <w:szCs w:val="14"/>
        </w:rPr>
        <w:t xml:space="preserve"> in</w:t>
      </w:r>
      <w:r w:rsidRPr="00E80FF9">
        <w:rPr>
          <w:rFonts w:cs="Arial"/>
          <w:szCs w:val="14"/>
        </w:rPr>
        <w:t xml:space="preserve"> ou </w:t>
      </w:r>
      <w:r w:rsidRPr="002F2C5C">
        <w:rPr>
          <w:rFonts w:cs="Arial"/>
          <w:i/>
          <w:szCs w:val="14"/>
        </w:rPr>
        <w:t>earn ou</w:t>
      </w:r>
      <w:r w:rsidRPr="0060101E">
        <w:rPr>
          <w:rFonts w:cs="Arial"/>
          <w:szCs w:val="14"/>
        </w:rPr>
        <w:t>t</w:t>
      </w:r>
      <w:r w:rsidRPr="00E80FF9">
        <w:rPr>
          <w:rFonts w:cs="Arial"/>
          <w:szCs w:val="14"/>
        </w:rPr>
        <w:t>, ou seja, pagamento da MAPFRE Brasil para BB Seguros ou da BB Seguros para MAPFRE Brasil</w:t>
      </w:r>
      <w:r>
        <w:rPr>
          <w:rFonts w:cs="Arial"/>
          <w:szCs w:val="14"/>
        </w:rPr>
        <w:t xml:space="preserve"> e será calculado a cada exercício até 2031.</w:t>
      </w:r>
    </w:p>
    <w:p w14:paraId="48C5DC74" w14:textId="71A6511F" w:rsidR="00E418E5" w:rsidRDefault="00E418E5" w:rsidP="00065C3A">
      <w:pPr>
        <w:pStyle w:val="07-Legenda"/>
        <w:numPr>
          <w:ilvl w:val="0"/>
          <w:numId w:val="35"/>
        </w:numPr>
        <w:tabs>
          <w:tab w:val="clear" w:pos="284"/>
        </w:tabs>
        <w:ind w:left="284" w:hanging="284"/>
        <w:rPr>
          <w:rFonts w:cs="Arial"/>
          <w:szCs w:val="14"/>
        </w:rPr>
      </w:pPr>
      <w:r w:rsidRPr="00A154CA">
        <w:rPr>
          <w:rFonts w:cs="Arial"/>
          <w:szCs w:val="14"/>
        </w:rPr>
        <w:t xml:space="preserve">No </w:t>
      </w:r>
      <w:r>
        <w:rPr>
          <w:rFonts w:cs="Arial"/>
          <w:szCs w:val="14"/>
        </w:rPr>
        <w:t>1º Semestre/</w:t>
      </w:r>
      <w:r w:rsidRPr="00A154CA">
        <w:rPr>
          <w:rFonts w:cs="Arial"/>
          <w:szCs w:val="14"/>
        </w:rPr>
        <w:t>202</w:t>
      </w:r>
      <w:r>
        <w:rPr>
          <w:rFonts w:cs="Arial"/>
          <w:szCs w:val="14"/>
        </w:rPr>
        <w:t>2</w:t>
      </w:r>
      <w:r w:rsidRPr="00A154CA">
        <w:rPr>
          <w:rFonts w:cs="Arial"/>
          <w:szCs w:val="14"/>
        </w:rPr>
        <w:t xml:space="preserve"> </w:t>
      </w:r>
      <w:r>
        <w:rPr>
          <w:rFonts w:cs="Arial"/>
          <w:szCs w:val="14"/>
        </w:rPr>
        <w:t xml:space="preserve">(Consolidado) </w:t>
      </w:r>
      <w:r w:rsidRPr="00A154CA">
        <w:rPr>
          <w:rFonts w:cs="Arial"/>
          <w:szCs w:val="14"/>
        </w:rPr>
        <w:t xml:space="preserve">inclui o montante de R$ </w:t>
      </w:r>
      <w:r>
        <w:rPr>
          <w:rFonts w:cs="Arial"/>
          <w:szCs w:val="14"/>
        </w:rPr>
        <w:t>19.648</w:t>
      </w:r>
      <w:r w:rsidRPr="00A154CA">
        <w:rPr>
          <w:rFonts w:cs="Arial"/>
          <w:szCs w:val="14"/>
        </w:rPr>
        <w:t xml:space="preserve"> mil (R$ </w:t>
      </w:r>
      <w:r>
        <w:rPr>
          <w:rFonts w:cs="Arial"/>
          <w:szCs w:val="14"/>
        </w:rPr>
        <w:t>3.276</w:t>
      </w:r>
      <w:r w:rsidRPr="00A154CA">
        <w:rPr>
          <w:rFonts w:cs="Arial"/>
          <w:szCs w:val="14"/>
        </w:rPr>
        <w:t xml:space="preserve"> mil no </w:t>
      </w:r>
      <w:r>
        <w:rPr>
          <w:rFonts w:cs="Arial"/>
          <w:szCs w:val="14"/>
        </w:rPr>
        <w:t>1º Semestre/</w:t>
      </w:r>
      <w:r w:rsidRPr="00A154CA">
        <w:rPr>
          <w:rFonts w:cs="Arial"/>
          <w:szCs w:val="14"/>
        </w:rPr>
        <w:t>202</w:t>
      </w:r>
      <w:r>
        <w:rPr>
          <w:rFonts w:cs="Arial"/>
          <w:szCs w:val="14"/>
        </w:rPr>
        <w:t>1</w:t>
      </w:r>
      <w:r w:rsidRPr="00A154CA">
        <w:rPr>
          <w:rFonts w:cs="Arial"/>
          <w:szCs w:val="14"/>
        </w:rPr>
        <w:t>) referente à provisão para corretagem a devolver à Brasilprev.</w:t>
      </w:r>
    </w:p>
    <w:p w14:paraId="1482F76B" w14:textId="77777777" w:rsidR="00E418E5" w:rsidRPr="00E418E5" w:rsidRDefault="00E418E5" w:rsidP="00E418E5">
      <w:pPr>
        <w:pStyle w:val="07-Legenda"/>
        <w:tabs>
          <w:tab w:val="clear" w:pos="284"/>
        </w:tabs>
        <w:rPr>
          <w:rFonts w:cs="Arial"/>
          <w:sz w:val="18"/>
        </w:rPr>
      </w:pPr>
    </w:p>
    <w:p w14:paraId="0C540233" w14:textId="68004D45" w:rsidR="00E418E5" w:rsidRPr="00E418E5" w:rsidRDefault="00E418E5" w:rsidP="00E418E5">
      <w:pPr>
        <w:pStyle w:val="02-TtulodeNota"/>
        <w:keepNext/>
        <w:keepLines/>
        <w:pageBreakBefore/>
        <w:rPr>
          <w:color w:val="1F4E79" w:themeColor="accent1" w:themeShade="80"/>
        </w:rPr>
      </w:pPr>
      <w:bookmarkStart w:id="75" w:name="_Toc28866213"/>
      <w:bookmarkStart w:id="76" w:name="OLE_LINK21"/>
      <w:bookmarkStart w:id="77" w:name="_Toc110354593"/>
      <w:r w:rsidRPr="00E418E5">
        <w:rPr>
          <w:color w:val="1F4E79" w:themeColor="accent1" w:themeShade="80"/>
        </w:rPr>
        <w:lastRenderedPageBreak/>
        <w:t>14 – RESULTADO FINANCEIRO</w:t>
      </w:r>
      <w:bookmarkEnd w:id="77"/>
    </w:p>
    <w:bookmarkEnd w:id="75"/>
    <w:p w14:paraId="0DE5154E" w14:textId="77777777" w:rsidR="00E418E5" w:rsidRPr="00D318B6" w:rsidRDefault="00E418E5" w:rsidP="00E418E5">
      <w:pPr>
        <w:pStyle w:val="06-Rmil"/>
        <w:rPr>
          <w:rFonts w:cs="Arial"/>
        </w:rPr>
      </w:pPr>
      <w:r w:rsidRPr="00FF3D4B">
        <w:rPr>
          <w:rFonts w:cs="Arial"/>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3"/>
        <w:gridCol w:w="297"/>
        <w:gridCol w:w="1411"/>
        <w:gridCol w:w="1411"/>
        <w:gridCol w:w="283"/>
        <w:gridCol w:w="1417"/>
        <w:gridCol w:w="1417"/>
      </w:tblGrid>
      <w:tr w:rsidR="00E418E5" w:rsidRPr="00DB06CF" w14:paraId="73E8A123" w14:textId="77777777" w:rsidTr="00E418E5">
        <w:trPr>
          <w:trHeight w:val="238"/>
          <w:jc w:val="center"/>
        </w:trPr>
        <w:tc>
          <w:tcPr>
            <w:tcW w:w="1765" w:type="pct"/>
            <w:tcBorders>
              <w:top w:val="single" w:sz="2" w:space="0" w:color="1F4E79" w:themeColor="accent1" w:themeShade="80"/>
              <w:bottom w:val="nil"/>
            </w:tcBorders>
            <w:shd w:val="clear" w:color="auto" w:fill="auto"/>
          </w:tcPr>
          <w:p w14:paraId="286EFC59" w14:textId="77777777" w:rsidR="00E418E5" w:rsidRPr="00DB06CF" w:rsidRDefault="00E418E5" w:rsidP="00E418E5">
            <w:pPr>
              <w:spacing w:after="0"/>
              <w:jc w:val="center"/>
              <w:rPr>
                <w:rFonts w:cs="Arial"/>
                <w:b/>
                <w:szCs w:val="18"/>
              </w:rPr>
            </w:pPr>
          </w:p>
        </w:tc>
        <w:tc>
          <w:tcPr>
            <w:tcW w:w="154" w:type="pct"/>
            <w:tcBorders>
              <w:top w:val="single" w:sz="2" w:space="0" w:color="1F4E79" w:themeColor="accent1" w:themeShade="80"/>
              <w:bottom w:val="nil"/>
            </w:tcBorders>
            <w:shd w:val="clear" w:color="auto" w:fill="auto"/>
          </w:tcPr>
          <w:p w14:paraId="44D39FD9" w14:textId="77777777" w:rsidR="00E418E5" w:rsidRPr="00DB06CF" w:rsidRDefault="00E418E5" w:rsidP="00E418E5">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05A8268C" w14:textId="77777777" w:rsidR="00E418E5" w:rsidRPr="00DB06CF" w:rsidRDefault="00E418E5" w:rsidP="00E418E5">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1EDB6CC1" w14:textId="77777777" w:rsidR="00E418E5" w:rsidRPr="00DB06CF" w:rsidRDefault="00E418E5" w:rsidP="00E418E5">
            <w:pPr>
              <w:spacing w:after="0"/>
              <w:jc w:val="center"/>
              <w:rPr>
                <w:rFonts w:cs="Arial"/>
                <w:b/>
                <w:szCs w:val="18"/>
              </w:rPr>
            </w:pPr>
          </w:p>
        </w:tc>
        <w:tc>
          <w:tcPr>
            <w:tcW w:w="1470" w:type="pct"/>
            <w:gridSpan w:val="2"/>
            <w:tcBorders>
              <w:top w:val="single" w:sz="2" w:space="0" w:color="1F4E79" w:themeColor="accent1" w:themeShade="80"/>
              <w:bottom w:val="single" w:sz="2" w:space="0" w:color="1F4E79" w:themeColor="accent1" w:themeShade="80"/>
            </w:tcBorders>
            <w:shd w:val="clear" w:color="auto" w:fill="auto"/>
            <w:vAlign w:val="center"/>
          </w:tcPr>
          <w:p w14:paraId="62E7DBD0" w14:textId="77777777" w:rsidR="00E418E5" w:rsidRPr="00DB06CF" w:rsidRDefault="00E418E5" w:rsidP="00E418E5">
            <w:pPr>
              <w:spacing w:after="0"/>
              <w:jc w:val="center"/>
              <w:rPr>
                <w:rFonts w:cs="Arial"/>
                <w:b/>
                <w:szCs w:val="18"/>
              </w:rPr>
            </w:pPr>
            <w:r w:rsidRPr="00DB06CF">
              <w:rPr>
                <w:rFonts w:cs="Arial"/>
                <w:b/>
                <w:sz w:val="14"/>
                <w:szCs w:val="18"/>
              </w:rPr>
              <w:t>Consolidado</w:t>
            </w:r>
          </w:p>
        </w:tc>
      </w:tr>
      <w:tr w:rsidR="00E418E5" w:rsidRPr="00DB06CF" w14:paraId="4F069AD5" w14:textId="77777777" w:rsidTr="00E418E5">
        <w:trPr>
          <w:trHeight w:val="238"/>
          <w:jc w:val="center"/>
        </w:trPr>
        <w:tc>
          <w:tcPr>
            <w:tcW w:w="1765" w:type="pct"/>
            <w:tcBorders>
              <w:top w:val="nil"/>
              <w:bottom w:val="single" w:sz="2" w:space="0" w:color="1F4E79" w:themeColor="accent1" w:themeShade="80"/>
            </w:tcBorders>
            <w:shd w:val="clear" w:color="auto" w:fill="auto"/>
          </w:tcPr>
          <w:p w14:paraId="3E7AAF1B" w14:textId="77777777" w:rsidR="00E418E5" w:rsidRPr="00DB06CF" w:rsidRDefault="00E418E5" w:rsidP="00E418E5">
            <w:pPr>
              <w:pStyle w:val="08-Tabelageral"/>
              <w:rPr>
                <w:rFonts w:cs="Arial"/>
                <w:b/>
              </w:rPr>
            </w:pPr>
          </w:p>
        </w:tc>
        <w:tc>
          <w:tcPr>
            <w:tcW w:w="154" w:type="pct"/>
            <w:tcBorders>
              <w:top w:val="nil"/>
              <w:bottom w:val="single" w:sz="2" w:space="0" w:color="1F4E79" w:themeColor="accent1" w:themeShade="80"/>
            </w:tcBorders>
            <w:shd w:val="clear" w:color="auto" w:fill="auto"/>
          </w:tcPr>
          <w:p w14:paraId="039C6E29" w14:textId="77777777" w:rsidR="00E418E5" w:rsidRPr="00DB06CF" w:rsidRDefault="00E418E5" w:rsidP="00E418E5">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233ADC16" w14:textId="77777777" w:rsidR="00E418E5" w:rsidRPr="0074272E" w:rsidRDefault="00E418E5" w:rsidP="00E418E5">
            <w:pPr>
              <w:pStyle w:val="08-Tabelageral"/>
              <w:rPr>
                <w:rFonts w:cs="Arial"/>
                <w:b/>
              </w:rPr>
            </w:pPr>
            <w:r>
              <w:rPr>
                <w:b/>
              </w:rPr>
              <w:t>2</w:t>
            </w:r>
            <w:r w:rsidRPr="0074272E">
              <w:rPr>
                <w:b/>
              </w:rPr>
              <w:t>º Trim/2022</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2419EC85" w14:textId="77777777" w:rsidR="00E418E5" w:rsidRPr="0074272E" w:rsidRDefault="00E418E5" w:rsidP="00E418E5">
            <w:pPr>
              <w:pStyle w:val="08-Tabelageral"/>
              <w:rPr>
                <w:rFonts w:cs="Arial"/>
                <w:b/>
              </w:rPr>
            </w:pPr>
            <w:r>
              <w:rPr>
                <w:b/>
              </w:rPr>
              <w:t>2</w:t>
            </w:r>
            <w:r w:rsidRPr="0074272E">
              <w:rPr>
                <w:b/>
              </w:rPr>
              <w:t>º Trim/2021</w:t>
            </w:r>
          </w:p>
        </w:tc>
        <w:tc>
          <w:tcPr>
            <w:tcW w:w="147" w:type="pct"/>
            <w:tcBorders>
              <w:top w:val="nil"/>
              <w:bottom w:val="single" w:sz="2" w:space="0" w:color="1F4E79" w:themeColor="accent1" w:themeShade="80"/>
            </w:tcBorders>
            <w:shd w:val="clear" w:color="auto" w:fill="auto"/>
            <w:vAlign w:val="center"/>
          </w:tcPr>
          <w:p w14:paraId="11936A75" w14:textId="77777777" w:rsidR="00E418E5" w:rsidRPr="0074272E" w:rsidRDefault="00E418E5" w:rsidP="00E418E5">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5F67D08F" w14:textId="77777777" w:rsidR="00E418E5" w:rsidRPr="0074272E" w:rsidRDefault="00E418E5" w:rsidP="00E418E5">
            <w:pPr>
              <w:pStyle w:val="08-Tabelageral"/>
              <w:rPr>
                <w:rFonts w:cs="Arial"/>
                <w:b/>
              </w:rPr>
            </w:pPr>
            <w:r>
              <w:rPr>
                <w:b/>
              </w:rPr>
              <w:t>2</w:t>
            </w:r>
            <w:r w:rsidRPr="0074272E">
              <w:rPr>
                <w:b/>
              </w:rPr>
              <w:t>º Trim/2022</w:t>
            </w: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2CB8F7C9" w14:textId="77777777" w:rsidR="00E418E5" w:rsidRPr="0074272E" w:rsidRDefault="00E418E5" w:rsidP="00E418E5">
            <w:pPr>
              <w:pStyle w:val="08-Tabelageral"/>
              <w:rPr>
                <w:rFonts w:cs="Arial"/>
                <w:b/>
              </w:rPr>
            </w:pPr>
            <w:r>
              <w:rPr>
                <w:b/>
              </w:rPr>
              <w:t>2</w:t>
            </w:r>
            <w:r w:rsidRPr="0074272E">
              <w:rPr>
                <w:b/>
              </w:rPr>
              <w:t>º Trim/2021</w:t>
            </w:r>
          </w:p>
        </w:tc>
      </w:tr>
      <w:tr w:rsidR="00E418E5" w:rsidRPr="00DB06CF" w14:paraId="388D600C" w14:textId="77777777" w:rsidTr="00E418E5">
        <w:trPr>
          <w:trHeight w:val="238"/>
          <w:jc w:val="center"/>
        </w:trPr>
        <w:tc>
          <w:tcPr>
            <w:tcW w:w="1765" w:type="pct"/>
            <w:tcBorders>
              <w:top w:val="single" w:sz="2" w:space="0" w:color="1F4E79" w:themeColor="accent1" w:themeShade="80"/>
            </w:tcBorders>
            <w:shd w:val="clear" w:color="auto" w:fill="auto"/>
            <w:vAlign w:val="center"/>
          </w:tcPr>
          <w:p w14:paraId="4B6EBBCA" w14:textId="77777777" w:rsidR="00E418E5" w:rsidRPr="00DB06CF" w:rsidRDefault="00E418E5" w:rsidP="00E418E5">
            <w:pPr>
              <w:pStyle w:val="08-Tabelageral"/>
              <w:jc w:val="left"/>
              <w:rPr>
                <w:b/>
              </w:rPr>
            </w:pPr>
            <w:r w:rsidRPr="00DB06CF">
              <w:rPr>
                <w:b/>
              </w:rPr>
              <w:t>Receitas Financeiras</w:t>
            </w:r>
          </w:p>
        </w:tc>
        <w:tc>
          <w:tcPr>
            <w:tcW w:w="154" w:type="pct"/>
            <w:tcBorders>
              <w:top w:val="single" w:sz="2" w:space="0" w:color="1F4E79" w:themeColor="accent1" w:themeShade="80"/>
            </w:tcBorders>
            <w:shd w:val="clear" w:color="auto" w:fill="auto"/>
          </w:tcPr>
          <w:p w14:paraId="72270920" w14:textId="77777777" w:rsidR="00E418E5" w:rsidRPr="00DB06CF" w:rsidRDefault="00E418E5" w:rsidP="00E418E5">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5E95FB2C" w14:textId="77777777" w:rsidR="00E418E5" w:rsidRPr="00DB06CF" w:rsidRDefault="00E418E5" w:rsidP="00E418E5">
            <w:pPr>
              <w:pStyle w:val="08-Tabelageral"/>
              <w:rPr>
                <w:b/>
              </w:rPr>
            </w:pPr>
            <w:r w:rsidRPr="00A11FE4">
              <w:rPr>
                <w:b/>
              </w:rPr>
              <w:t>4.968</w:t>
            </w:r>
          </w:p>
        </w:tc>
        <w:tc>
          <w:tcPr>
            <w:tcW w:w="732" w:type="pct"/>
            <w:tcBorders>
              <w:top w:val="single" w:sz="2" w:space="0" w:color="1F4E79" w:themeColor="accent1" w:themeShade="80"/>
            </w:tcBorders>
            <w:shd w:val="clear" w:color="auto" w:fill="auto"/>
            <w:vAlign w:val="center"/>
          </w:tcPr>
          <w:p w14:paraId="3AD1AC37" w14:textId="77777777" w:rsidR="00E418E5" w:rsidRPr="00DB06CF" w:rsidRDefault="00E418E5" w:rsidP="00E418E5">
            <w:pPr>
              <w:pStyle w:val="08-Tabelageral"/>
              <w:rPr>
                <w:b/>
              </w:rPr>
            </w:pPr>
            <w:r w:rsidRPr="00495D90">
              <w:rPr>
                <w:b/>
              </w:rPr>
              <w:t>3.212</w:t>
            </w:r>
          </w:p>
        </w:tc>
        <w:tc>
          <w:tcPr>
            <w:tcW w:w="147" w:type="pct"/>
            <w:tcBorders>
              <w:top w:val="single" w:sz="2" w:space="0" w:color="1F4E79" w:themeColor="accent1" w:themeShade="80"/>
            </w:tcBorders>
            <w:shd w:val="clear" w:color="auto" w:fill="auto"/>
            <w:vAlign w:val="center"/>
          </w:tcPr>
          <w:p w14:paraId="18C87CAB" w14:textId="77777777" w:rsidR="00E418E5" w:rsidRPr="00DB06CF" w:rsidRDefault="00E418E5" w:rsidP="00E418E5">
            <w:pPr>
              <w:pStyle w:val="08-Tabelageral"/>
              <w:rPr>
                <w:b/>
              </w:rPr>
            </w:pPr>
          </w:p>
        </w:tc>
        <w:tc>
          <w:tcPr>
            <w:tcW w:w="735" w:type="pct"/>
            <w:tcBorders>
              <w:top w:val="single" w:sz="2" w:space="0" w:color="1F4E79" w:themeColor="accent1" w:themeShade="80"/>
            </w:tcBorders>
            <w:shd w:val="clear" w:color="auto" w:fill="auto"/>
            <w:vAlign w:val="center"/>
          </w:tcPr>
          <w:p w14:paraId="5E6378EC" w14:textId="77777777" w:rsidR="00E418E5" w:rsidRPr="00DB06CF" w:rsidRDefault="00E418E5" w:rsidP="00E418E5">
            <w:pPr>
              <w:pStyle w:val="08-Tabelageral"/>
              <w:rPr>
                <w:b/>
              </w:rPr>
            </w:pPr>
            <w:r w:rsidRPr="00A11FE4">
              <w:rPr>
                <w:b/>
              </w:rPr>
              <w:t>118.605</w:t>
            </w:r>
          </w:p>
        </w:tc>
        <w:tc>
          <w:tcPr>
            <w:tcW w:w="735" w:type="pct"/>
            <w:tcBorders>
              <w:top w:val="single" w:sz="2" w:space="0" w:color="1F4E79" w:themeColor="accent1" w:themeShade="80"/>
            </w:tcBorders>
            <w:shd w:val="clear" w:color="auto" w:fill="auto"/>
            <w:vAlign w:val="center"/>
          </w:tcPr>
          <w:p w14:paraId="2922D68B" w14:textId="77777777" w:rsidR="00E418E5" w:rsidRPr="00DB06CF" w:rsidRDefault="00E418E5" w:rsidP="00E418E5">
            <w:pPr>
              <w:pStyle w:val="08-Tabelageral"/>
              <w:rPr>
                <w:b/>
              </w:rPr>
            </w:pPr>
            <w:r w:rsidRPr="00495D90">
              <w:rPr>
                <w:b/>
              </w:rPr>
              <w:t>24.898</w:t>
            </w:r>
          </w:p>
        </w:tc>
      </w:tr>
      <w:tr w:rsidR="00E418E5" w:rsidRPr="00DB06CF" w14:paraId="3F4B6DEA" w14:textId="77777777" w:rsidTr="00E418E5">
        <w:trPr>
          <w:trHeight w:val="238"/>
          <w:jc w:val="center"/>
        </w:trPr>
        <w:tc>
          <w:tcPr>
            <w:tcW w:w="1765" w:type="pct"/>
            <w:shd w:val="clear" w:color="auto" w:fill="auto"/>
            <w:vAlign w:val="center"/>
          </w:tcPr>
          <w:p w14:paraId="22AA8620" w14:textId="77777777" w:rsidR="00E418E5" w:rsidRPr="00DB06CF" w:rsidRDefault="00E418E5" w:rsidP="00E418E5">
            <w:pPr>
              <w:pStyle w:val="08-Tabelageral"/>
              <w:ind w:left="113"/>
              <w:jc w:val="left"/>
            </w:pPr>
            <w:r w:rsidRPr="00DB06CF">
              <w:t>Rendimento de aplicações financeiras</w:t>
            </w:r>
          </w:p>
        </w:tc>
        <w:tc>
          <w:tcPr>
            <w:tcW w:w="154" w:type="pct"/>
            <w:shd w:val="clear" w:color="auto" w:fill="auto"/>
          </w:tcPr>
          <w:p w14:paraId="02E84455" w14:textId="77777777" w:rsidR="00E418E5" w:rsidRPr="00DB06CF" w:rsidRDefault="00E418E5" w:rsidP="00E418E5">
            <w:pPr>
              <w:pStyle w:val="08-Tabelageral"/>
              <w:ind w:left="113"/>
              <w:jc w:val="center"/>
              <w:rPr>
                <w:rFonts w:cs="Arial"/>
                <w:szCs w:val="14"/>
              </w:rPr>
            </w:pPr>
          </w:p>
        </w:tc>
        <w:tc>
          <w:tcPr>
            <w:tcW w:w="732" w:type="pct"/>
            <w:shd w:val="clear" w:color="auto" w:fill="auto"/>
            <w:vAlign w:val="center"/>
          </w:tcPr>
          <w:p w14:paraId="23922807" w14:textId="77777777" w:rsidR="00E418E5" w:rsidRPr="00DB06CF" w:rsidRDefault="00E418E5" w:rsidP="00E418E5">
            <w:pPr>
              <w:pStyle w:val="08-Tabelageral"/>
            </w:pPr>
            <w:r>
              <w:t>3.229</w:t>
            </w:r>
          </w:p>
        </w:tc>
        <w:tc>
          <w:tcPr>
            <w:tcW w:w="732" w:type="pct"/>
            <w:shd w:val="clear" w:color="auto" w:fill="auto"/>
            <w:vAlign w:val="center"/>
          </w:tcPr>
          <w:p w14:paraId="39166266" w14:textId="77777777" w:rsidR="00E418E5" w:rsidRPr="00DB06CF" w:rsidRDefault="00E418E5" w:rsidP="00E418E5">
            <w:pPr>
              <w:pStyle w:val="08-Tabelageral"/>
            </w:pPr>
            <w:r>
              <w:t>2.686</w:t>
            </w:r>
          </w:p>
        </w:tc>
        <w:tc>
          <w:tcPr>
            <w:tcW w:w="147" w:type="pct"/>
            <w:shd w:val="clear" w:color="auto" w:fill="auto"/>
            <w:vAlign w:val="center"/>
          </w:tcPr>
          <w:p w14:paraId="2AC9A2F8" w14:textId="77777777" w:rsidR="00E418E5" w:rsidRPr="00DB06CF" w:rsidRDefault="00E418E5" w:rsidP="00E418E5">
            <w:pPr>
              <w:pStyle w:val="08-Tabelageral"/>
            </w:pPr>
          </w:p>
        </w:tc>
        <w:tc>
          <w:tcPr>
            <w:tcW w:w="735" w:type="pct"/>
            <w:shd w:val="clear" w:color="auto" w:fill="auto"/>
            <w:vAlign w:val="center"/>
          </w:tcPr>
          <w:p w14:paraId="147DDB9D" w14:textId="77777777" w:rsidR="00E418E5" w:rsidRPr="00DB06CF" w:rsidRDefault="00E418E5" w:rsidP="00E418E5">
            <w:pPr>
              <w:pStyle w:val="08-Tabelageral"/>
            </w:pPr>
            <w:r>
              <w:t>102.652</w:t>
            </w:r>
          </w:p>
        </w:tc>
        <w:tc>
          <w:tcPr>
            <w:tcW w:w="735" w:type="pct"/>
            <w:shd w:val="clear" w:color="auto" w:fill="auto"/>
            <w:vAlign w:val="center"/>
          </w:tcPr>
          <w:p w14:paraId="3B5ECF81" w14:textId="77777777" w:rsidR="00E418E5" w:rsidRPr="00DB06CF" w:rsidRDefault="00E418E5" w:rsidP="00E418E5">
            <w:pPr>
              <w:pStyle w:val="08-Tabelageral"/>
            </w:pPr>
            <w:r>
              <w:t>22.656</w:t>
            </w:r>
          </w:p>
        </w:tc>
      </w:tr>
      <w:tr w:rsidR="00E418E5" w:rsidRPr="00DB06CF" w14:paraId="1D9D67AD" w14:textId="77777777" w:rsidTr="00E418E5">
        <w:trPr>
          <w:trHeight w:val="238"/>
          <w:jc w:val="center"/>
        </w:trPr>
        <w:tc>
          <w:tcPr>
            <w:tcW w:w="1765" w:type="pct"/>
            <w:shd w:val="clear" w:color="auto" w:fill="auto"/>
            <w:vAlign w:val="center"/>
          </w:tcPr>
          <w:p w14:paraId="4BC492FB" w14:textId="77777777" w:rsidR="00E418E5" w:rsidRPr="00DB06CF" w:rsidRDefault="00E418E5" w:rsidP="00E418E5">
            <w:pPr>
              <w:pStyle w:val="08-Tabelageral"/>
              <w:ind w:left="113"/>
              <w:jc w:val="left"/>
            </w:pPr>
            <w:r w:rsidRPr="00DB06CF">
              <w:t>Atualização monetária de depósitos judiciais</w:t>
            </w:r>
          </w:p>
        </w:tc>
        <w:tc>
          <w:tcPr>
            <w:tcW w:w="154" w:type="pct"/>
            <w:shd w:val="clear" w:color="auto" w:fill="auto"/>
          </w:tcPr>
          <w:p w14:paraId="4F479361" w14:textId="77777777" w:rsidR="00E418E5" w:rsidRPr="00DB06CF" w:rsidRDefault="00E418E5" w:rsidP="00E418E5">
            <w:pPr>
              <w:pStyle w:val="08-Tabelageral"/>
              <w:ind w:left="113"/>
              <w:jc w:val="left"/>
            </w:pPr>
          </w:p>
        </w:tc>
        <w:tc>
          <w:tcPr>
            <w:tcW w:w="732" w:type="pct"/>
            <w:shd w:val="clear" w:color="auto" w:fill="auto"/>
            <w:vAlign w:val="center"/>
          </w:tcPr>
          <w:p w14:paraId="07EDD52C" w14:textId="77777777" w:rsidR="00E418E5" w:rsidRPr="00DB06CF" w:rsidRDefault="00E418E5" w:rsidP="00E418E5">
            <w:pPr>
              <w:pStyle w:val="08-Tabelageral"/>
            </w:pPr>
            <w:r>
              <w:t>--</w:t>
            </w:r>
          </w:p>
        </w:tc>
        <w:tc>
          <w:tcPr>
            <w:tcW w:w="732" w:type="pct"/>
            <w:shd w:val="clear" w:color="auto" w:fill="auto"/>
            <w:vAlign w:val="center"/>
          </w:tcPr>
          <w:p w14:paraId="4A179FCC" w14:textId="77777777" w:rsidR="00E418E5" w:rsidRPr="00DB06CF" w:rsidRDefault="00E418E5" w:rsidP="00E418E5">
            <w:pPr>
              <w:pStyle w:val="08-Tabelageral"/>
            </w:pPr>
            <w:r>
              <w:t>--</w:t>
            </w:r>
          </w:p>
        </w:tc>
        <w:tc>
          <w:tcPr>
            <w:tcW w:w="147" w:type="pct"/>
            <w:shd w:val="clear" w:color="auto" w:fill="auto"/>
            <w:vAlign w:val="center"/>
          </w:tcPr>
          <w:p w14:paraId="075A3266" w14:textId="77777777" w:rsidR="00E418E5" w:rsidRPr="00DB06CF" w:rsidRDefault="00E418E5" w:rsidP="00E418E5">
            <w:pPr>
              <w:pStyle w:val="08-Tabelageral"/>
            </w:pPr>
          </w:p>
        </w:tc>
        <w:tc>
          <w:tcPr>
            <w:tcW w:w="735" w:type="pct"/>
            <w:shd w:val="clear" w:color="auto" w:fill="auto"/>
            <w:vAlign w:val="center"/>
          </w:tcPr>
          <w:p w14:paraId="2A4C2C00" w14:textId="77777777" w:rsidR="00E418E5" w:rsidRPr="00DB06CF" w:rsidRDefault="00E418E5" w:rsidP="00E418E5">
            <w:pPr>
              <w:pStyle w:val="08-Tabelageral"/>
            </w:pPr>
            <w:r>
              <w:t>2.944</w:t>
            </w:r>
          </w:p>
        </w:tc>
        <w:tc>
          <w:tcPr>
            <w:tcW w:w="735" w:type="pct"/>
            <w:shd w:val="clear" w:color="auto" w:fill="auto"/>
            <w:vAlign w:val="center"/>
          </w:tcPr>
          <w:p w14:paraId="4740D7A3" w14:textId="77777777" w:rsidR="00E418E5" w:rsidRPr="00DB06CF" w:rsidRDefault="00E418E5" w:rsidP="00E418E5">
            <w:pPr>
              <w:pStyle w:val="08-Tabelageral"/>
            </w:pPr>
            <w:r>
              <w:t>1.626</w:t>
            </w:r>
          </w:p>
        </w:tc>
      </w:tr>
      <w:tr w:rsidR="00E418E5" w:rsidRPr="00DB06CF" w14:paraId="44D69211" w14:textId="77777777" w:rsidTr="00E418E5">
        <w:trPr>
          <w:trHeight w:val="238"/>
          <w:jc w:val="center"/>
        </w:trPr>
        <w:tc>
          <w:tcPr>
            <w:tcW w:w="1765" w:type="pct"/>
            <w:shd w:val="clear" w:color="auto" w:fill="auto"/>
            <w:vAlign w:val="center"/>
          </w:tcPr>
          <w:p w14:paraId="3A9F1B0F" w14:textId="77777777" w:rsidR="00E418E5" w:rsidRPr="00DB06CF" w:rsidRDefault="00E418E5" w:rsidP="00E418E5">
            <w:pPr>
              <w:pStyle w:val="08-Tabelageral"/>
              <w:ind w:left="113"/>
              <w:jc w:val="left"/>
            </w:pPr>
            <w:r w:rsidRPr="00DB06CF">
              <w:t>Atualização monetária de tributos</w:t>
            </w:r>
          </w:p>
        </w:tc>
        <w:tc>
          <w:tcPr>
            <w:tcW w:w="154" w:type="pct"/>
            <w:shd w:val="clear" w:color="auto" w:fill="auto"/>
          </w:tcPr>
          <w:p w14:paraId="04DDE5AB" w14:textId="77777777" w:rsidR="00E418E5" w:rsidRPr="00DB06CF" w:rsidRDefault="00E418E5" w:rsidP="00E418E5">
            <w:pPr>
              <w:pStyle w:val="08-Tabelageral"/>
              <w:ind w:left="113"/>
              <w:jc w:val="center"/>
              <w:rPr>
                <w:rFonts w:cs="Arial"/>
                <w:szCs w:val="14"/>
              </w:rPr>
            </w:pPr>
          </w:p>
        </w:tc>
        <w:tc>
          <w:tcPr>
            <w:tcW w:w="732" w:type="pct"/>
            <w:shd w:val="clear" w:color="auto" w:fill="auto"/>
            <w:vAlign w:val="center"/>
          </w:tcPr>
          <w:p w14:paraId="4FC09515" w14:textId="77777777" w:rsidR="00E418E5" w:rsidRPr="00DB06CF" w:rsidRDefault="00E418E5" w:rsidP="00E418E5">
            <w:pPr>
              <w:pStyle w:val="08-Tabelageral"/>
            </w:pPr>
            <w:r>
              <w:t>1.739</w:t>
            </w:r>
          </w:p>
        </w:tc>
        <w:tc>
          <w:tcPr>
            <w:tcW w:w="732" w:type="pct"/>
            <w:shd w:val="clear" w:color="auto" w:fill="auto"/>
            <w:vAlign w:val="center"/>
          </w:tcPr>
          <w:p w14:paraId="2A2416CE" w14:textId="77777777" w:rsidR="00E418E5" w:rsidRPr="00DB06CF" w:rsidRDefault="00E418E5" w:rsidP="00E418E5">
            <w:pPr>
              <w:pStyle w:val="08-Tabelageral"/>
            </w:pPr>
            <w:r>
              <w:t>526</w:t>
            </w:r>
          </w:p>
        </w:tc>
        <w:tc>
          <w:tcPr>
            <w:tcW w:w="147" w:type="pct"/>
            <w:shd w:val="clear" w:color="auto" w:fill="auto"/>
            <w:vAlign w:val="center"/>
          </w:tcPr>
          <w:p w14:paraId="458B9DF3" w14:textId="77777777" w:rsidR="00E418E5" w:rsidRPr="00DB06CF" w:rsidRDefault="00E418E5" w:rsidP="00E418E5">
            <w:pPr>
              <w:pStyle w:val="08-Tabelageral"/>
            </w:pPr>
          </w:p>
        </w:tc>
        <w:tc>
          <w:tcPr>
            <w:tcW w:w="735" w:type="pct"/>
            <w:shd w:val="clear" w:color="auto" w:fill="auto"/>
            <w:vAlign w:val="center"/>
          </w:tcPr>
          <w:p w14:paraId="18374733" w14:textId="77777777" w:rsidR="00E418E5" w:rsidRPr="00DB06CF" w:rsidRDefault="00E418E5" w:rsidP="00E418E5">
            <w:pPr>
              <w:pStyle w:val="08-Tabelageral"/>
            </w:pPr>
            <w:r>
              <w:t>13.009</w:t>
            </w:r>
          </w:p>
        </w:tc>
        <w:tc>
          <w:tcPr>
            <w:tcW w:w="735" w:type="pct"/>
            <w:shd w:val="clear" w:color="auto" w:fill="auto"/>
            <w:vAlign w:val="center"/>
          </w:tcPr>
          <w:p w14:paraId="1BB333CA" w14:textId="77777777" w:rsidR="00E418E5" w:rsidRPr="00DB06CF" w:rsidRDefault="00E418E5" w:rsidP="00E418E5">
            <w:pPr>
              <w:pStyle w:val="08-Tabelageral"/>
            </w:pPr>
            <w:r>
              <w:t>616</w:t>
            </w:r>
          </w:p>
        </w:tc>
      </w:tr>
      <w:tr w:rsidR="00E418E5" w:rsidRPr="005861DC" w14:paraId="5AC3588C" w14:textId="77777777" w:rsidTr="00E418E5">
        <w:trPr>
          <w:trHeight w:val="238"/>
          <w:jc w:val="center"/>
        </w:trPr>
        <w:tc>
          <w:tcPr>
            <w:tcW w:w="1765" w:type="pct"/>
            <w:shd w:val="clear" w:color="auto" w:fill="auto"/>
            <w:vAlign w:val="center"/>
          </w:tcPr>
          <w:p w14:paraId="76AE6D2A" w14:textId="77777777" w:rsidR="00E418E5" w:rsidRPr="005861DC" w:rsidRDefault="00E418E5" w:rsidP="00E418E5">
            <w:pPr>
              <w:pStyle w:val="08-Tabelageral"/>
              <w:jc w:val="left"/>
              <w:rPr>
                <w:b/>
              </w:rPr>
            </w:pPr>
            <w:r w:rsidRPr="005861DC">
              <w:rPr>
                <w:b/>
              </w:rPr>
              <w:t>Despesas Financeiras</w:t>
            </w:r>
          </w:p>
        </w:tc>
        <w:tc>
          <w:tcPr>
            <w:tcW w:w="154" w:type="pct"/>
            <w:shd w:val="clear" w:color="auto" w:fill="auto"/>
          </w:tcPr>
          <w:p w14:paraId="1C9EE00B" w14:textId="77777777" w:rsidR="00E418E5" w:rsidRPr="005861DC" w:rsidRDefault="00E418E5" w:rsidP="00E418E5">
            <w:pPr>
              <w:pStyle w:val="08-Tabelageral"/>
              <w:jc w:val="center"/>
              <w:rPr>
                <w:rFonts w:cs="Arial"/>
                <w:b/>
                <w:szCs w:val="14"/>
              </w:rPr>
            </w:pPr>
          </w:p>
        </w:tc>
        <w:tc>
          <w:tcPr>
            <w:tcW w:w="732" w:type="pct"/>
            <w:shd w:val="clear" w:color="auto" w:fill="auto"/>
            <w:vAlign w:val="center"/>
          </w:tcPr>
          <w:p w14:paraId="1605BC2C" w14:textId="77777777" w:rsidR="00E418E5" w:rsidRPr="005861DC" w:rsidRDefault="00E418E5" w:rsidP="00E418E5">
            <w:pPr>
              <w:pStyle w:val="08-Tabelageral"/>
              <w:rPr>
                <w:b/>
              </w:rPr>
            </w:pPr>
            <w:r w:rsidRPr="00A11FE4">
              <w:rPr>
                <w:b/>
              </w:rPr>
              <w:t>(772)</w:t>
            </w:r>
          </w:p>
        </w:tc>
        <w:tc>
          <w:tcPr>
            <w:tcW w:w="732" w:type="pct"/>
            <w:shd w:val="clear" w:color="auto" w:fill="auto"/>
            <w:vAlign w:val="center"/>
          </w:tcPr>
          <w:p w14:paraId="7510A3F8" w14:textId="77777777" w:rsidR="00E418E5" w:rsidRPr="005861DC" w:rsidRDefault="00E418E5" w:rsidP="00E418E5">
            <w:pPr>
              <w:pStyle w:val="08-Tabelageral"/>
              <w:rPr>
                <w:b/>
              </w:rPr>
            </w:pPr>
            <w:r w:rsidRPr="00495D90">
              <w:rPr>
                <w:b/>
              </w:rPr>
              <w:t>(242)</w:t>
            </w:r>
          </w:p>
        </w:tc>
        <w:tc>
          <w:tcPr>
            <w:tcW w:w="147" w:type="pct"/>
            <w:shd w:val="clear" w:color="auto" w:fill="auto"/>
            <w:vAlign w:val="center"/>
          </w:tcPr>
          <w:p w14:paraId="1A6F65F2" w14:textId="77777777" w:rsidR="00E418E5" w:rsidRPr="005861DC" w:rsidRDefault="00E418E5" w:rsidP="00E418E5">
            <w:pPr>
              <w:pStyle w:val="08-Tabelageral"/>
              <w:rPr>
                <w:b/>
              </w:rPr>
            </w:pPr>
          </w:p>
        </w:tc>
        <w:tc>
          <w:tcPr>
            <w:tcW w:w="735" w:type="pct"/>
            <w:shd w:val="clear" w:color="auto" w:fill="auto"/>
            <w:vAlign w:val="center"/>
          </w:tcPr>
          <w:p w14:paraId="3EA6AA57" w14:textId="77777777" w:rsidR="00E418E5" w:rsidRPr="005861DC" w:rsidRDefault="00E418E5" w:rsidP="00E418E5">
            <w:pPr>
              <w:pStyle w:val="08-Tabelageral"/>
              <w:rPr>
                <w:b/>
              </w:rPr>
            </w:pPr>
            <w:r w:rsidRPr="00A11FE4">
              <w:rPr>
                <w:b/>
              </w:rPr>
              <w:t>(830)</w:t>
            </w:r>
          </w:p>
        </w:tc>
        <w:tc>
          <w:tcPr>
            <w:tcW w:w="735" w:type="pct"/>
            <w:shd w:val="clear" w:color="auto" w:fill="auto"/>
            <w:vAlign w:val="center"/>
          </w:tcPr>
          <w:p w14:paraId="1AE192A4" w14:textId="77777777" w:rsidR="00E418E5" w:rsidRPr="005861DC" w:rsidRDefault="00E418E5" w:rsidP="00E418E5">
            <w:pPr>
              <w:pStyle w:val="08-Tabelageral"/>
              <w:rPr>
                <w:b/>
              </w:rPr>
            </w:pPr>
            <w:r w:rsidRPr="00786C46">
              <w:rPr>
                <w:b/>
              </w:rPr>
              <w:t>(</w:t>
            </w:r>
            <w:r>
              <w:rPr>
                <w:b/>
              </w:rPr>
              <w:t>298</w:t>
            </w:r>
            <w:r w:rsidRPr="00786C46">
              <w:rPr>
                <w:b/>
              </w:rPr>
              <w:t>)</w:t>
            </w:r>
          </w:p>
        </w:tc>
      </w:tr>
      <w:tr w:rsidR="00E418E5" w:rsidRPr="005861DC" w14:paraId="36B8A237" w14:textId="77777777" w:rsidTr="00E418E5">
        <w:trPr>
          <w:trHeight w:val="238"/>
          <w:jc w:val="center"/>
        </w:trPr>
        <w:tc>
          <w:tcPr>
            <w:tcW w:w="1765" w:type="pct"/>
            <w:shd w:val="clear" w:color="auto" w:fill="auto"/>
            <w:vAlign w:val="center"/>
          </w:tcPr>
          <w:p w14:paraId="1328CAD4" w14:textId="77777777" w:rsidR="00E418E5" w:rsidRPr="005861DC" w:rsidRDefault="00E418E5" w:rsidP="00E418E5">
            <w:pPr>
              <w:pStyle w:val="08-Tabelageral"/>
              <w:ind w:left="113"/>
              <w:jc w:val="left"/>
            </w:pPr>
            <w:r w:rsidRPr="005861DC">
              <w:t>Serviços do sistema financeiro</w:t>
            </w:r>
          </w:p>
        </w:tc>
        <w:tc>
          <w:tcPr>
            <w:tcW w:w="154" w:type="pct"/>
            <w:shd w:val="clear" w:color="auto" w:fill="auto"/>
          </w:tcPr>
          <w:p w14:paraId="1EF9E3EF" w14:textId="77777777" w:rsidR="00E418E5" w:rsidRPr="005861DC" w:rsidRDefault="00E418E5" w:rsidP="00E418E5">
            <w:pPr>
              <w:pStyle w:val="08-Tabelageral"/>
              <w:ind w:left="113"/>
              <w:jc w:val="center"/>
              <w:rPr>
                <w:rFonts w:cs="Arial"/>
                <w:szCs w:val="14"/>
              </w:rPr>
            </w:pPr>
          </w:p>
        </w:tc>
        <w:tc>
          <w:tcPr>
            <w:tcW w:w="732" w:type="pct"/>
            <w:shd w:val="clear" w:color="auto" w:fill="auto"/>
            <w:vAlign w:val="center"/>
          </w:tcPr>
          <w:p w14:paraId="73AA1526" w14:textId="77777777" w:rsidR="00E418E5" w:rsidRPr="005861DC" w:rsidRDefault="00E418E5" w:rsidP="00E418E5">
            <w:pPr>
              <w:pStyle w:val="08-Tabelageral"/>
            </w:pPr>
            <w:r>
              <w:t>(441)</w:t>
            </w:r>
          </w:p>
        </w:tc>
        <w:tc>
          <w:tcPr>
            <w:tcW w:w="732" w:type="pct"/>
            <w:shd w:val="clear" w:color="auto" w:fill="auto"/>
            <w:vAlign w:val="center"/>
          </w:tcPr>
          <w:p w14:paraId="5EFA3E07" w14:textId="77777777" w:rsidR="00E418E5" w:rsidRPr="005861DC" w:rsidRDefault="00E418E5" w:rsidP="00E418E5">
            <w:pPr>
              <w:pStyle w:val="08-Tabelageral"/>
            </w:pPr>
            <w:r>
              <w:t>(183)</w:t>
            </w:r>
          </w:p>
        </w:tc>
        <w:tc>
          <w:tcPr>
            <w:tcW w:w="147" w:type="pct"/>
            <w:shd w:val="clear" w:color="auto" w:fill="auto"/>
            <w:vAlign w:val="center"/>
          </w:tcPr>
          <w:p w14:paraId="412A69AF" w14:textId="77777777" w:rsidR="00E418E5" w:rsidRPr="005861DC" w:rsidRDefault="00E418E5" w:rsidP="00E418E5">
            <w:pPr>
              <w:pStyle w:val="08-Tabelageral"/>
            </w:pPr>
          </w:p>
        </w:tc>
        <w:tc>
          <w:tcPr>
            <w:tcW w:w="735" w:type="pct"/>
            <w:shd w:val="clear" w:color="auto" w:fill="auto"/>
            <w:vAlign w:val="center"/>
          </w:tcPr>
          <w:p w14:paraId="132541EF" w14:textId="77777777" w:rsidR="00E418E5" w:rsidRPr="005861DC" w:rsidRDefault="00E418E5" w:rsidP="00E418E5">
            <w:pPr>
              <w:pStyle w:val="08-Tabelageral"/>
            </w:pPr>
            <w:r>
              <w:t>(498)</w:t>
            </w:r>
          </w:p>
        </w:tc>
        <w:tc>
          <w:tcPr>
            <w:tcW w:w="735" w:type="pct"/>
            <w:shd w:val="clear" w:color="auto" w:fill="auto"/>
            <w:vAlign w:val="center"/>
          </w:tcPr>
          <w:p w14:paraId="175F1BC2" w14:textId="77777777" w:rsidR="00E418E5" w:rsidRPr="005861DC" w:rsidRDefault="00E418E5" w:rsidP="00E418E5">
            <w:pPr>
              <w:pStyle w:val="08-Tabelageral"/>
            </w:pPr>
            <w:r w:rsidRPr="00786C46">
              <w:t>(</w:t>
            </w:r>
            <w:r>
              <w:t>240</w:t>
            </w:r>
            <w:r w:rsidRPr="00786C46">
              <w:t>)</w:t>
            </w:r>
          </w:p>
        </w:tc>
      </w:tr>
      <w:tr w:rsidR="00E418E5" w:rsidRPr="005861DC" w14:paraId="42DD3418" w14:textId="77777777" w:rsidTr="00E418E5">
        <w:trPr>
          <w:trHeight w:val="238"/>
          <w:jc w:val="center"/>
        </w:trPr>
        <w:tc>
          <w:tcPr>
            <w:tcW w:w="1765" w:type="pct"/>
            <w:shd w:val="clear" w:color="auto" w:fill="auto"/>
            <w:vAlign w:val="center"/>
          </w:tcPr>
          <w:p w14:paraId="6433EF6B" w14:textId="77777777" w:rsidR="00E418E5" w:rsidRPr="005861DC" w:rsidRDefault="00E418E5" w:rsidP="00E418E5">
            <w:pPr>
              <w:pStyle w:val="08-Tabelageral"/>
              <w:ind w:left="113"/>
              <w:jc w:val="left"/>
            </w:pPr>
            <w:r w:rsidRPr="005861DC">
              <w:t>Perdas em aplicações financeiras</w:t>
            </w:r>
          </w:p>
        </w:tc>
        <w:tc>
          <w:tcPr>
            <w:tcW w:w="154" w:type="pct"/>
            <w:shd w:val="clear" w:color="auto" w:fill="auto"/>
          </w:tcPr>
          <w:p w14:paraId="3774DB1A" w14:textId="77777777" w:rsidR="00E418E5" w:rsidRPr="005861DC" w:rsidRDefault="00E418E5" w:rsidP="00E418E5">
            <w:pPr>
              <w:pStyle w:val="08-Tabelageral"/>
              <w:ind w:left="113"/>
              <w:jc w:val="center"/>
              <w:rPr>
                <w:rFonts w:cs="Arial"/>
                <w:szCs w:val="14"/>
              </w:rPr>
            </w:pPr>
          </w:p>
        </w:tc>
        <w:tc>
          <w:tcPr>
            <w:tcW w:w="732" w:type="pct"/>
            <w:shd w:val="clear" w:color="auto" w:fill="auto"/>
            <w:vAlign w:val="center"/>
          </w:tcPr>
          <w:p w14:paraId="19063842" w14:textId="77777777" w:rsidR="00E418E5" w:rsidRPr="005861DC" w:rsidRDefault="00E418E5" w:rsidP="00E418E5">
            <w:pPr>
              <w:pStyle w:val="08-Tabelageral"/>
            </w:pPr>
            <w:r>
              <w:t>(331)</w:t>
            </w:r>
          </w:p>
        </w:tc>
        <w:tc>
          <w:tcPr>
            <w:tcW w:w="732" w:type="pct"/>
            <w:shd w:val="clear" w:color="auto" w:fill="auto"/>
            <w:vAlign w:val="center"/>
          </w:tcPr>
          <w:p w14:paraId="1EA8FE37" w14:textId="77777777" w:rsidR="00E418E5" w:rsidRPr="005861DC" w:rsidRDefault="00E418E5" w:rsidP="00E418E5">
            <w:pPr>
              <w:pStyle w:val="08-Tabelageral"/>
            </w:pPr>
            <w:r>
              <w:t>(59)</w:t>
            </w:r>
          </w:p>
        </w:tc>
        <w:tc>
          <w:tcPr>
            <w:tcW w:w="147" w:type="pct"/>
            <w:shd w:val="clear" w:color="auto" w:fill="auto"/>
            <w:vAlign w:val="center"/>
          </w:tcPr>
          <w:p w14:paraId="542D4D56" w14:textId="77777777" w:rsidR="00E418E5" w:rsidRPr="005861DC" w:rsidRDefault="00E418E5" w:rsidP="00E418E5">
            <w:pPr>
              <w:pStyle w:val="08-Tabelageral"/>
            </w:pPr>
          </w:p>
        </w:tc>
        <w:tc>
          <w:tcPr>
            <w:tcW w:w="735" w:type="pct"/>
            <w:shd w:val="clear" w:color="auto" w:fill="auto"/>
            <w:vAlign w:val="center"/>
          </w:tcPr>
          <w:p w14:paraId="68FCAF69" w14:textId="77777777" w:rsidR="00E418E5" w:rsidRPr="005861DC" w:rsidRDefault="00E418E5" w:rsidP="00E418E5">
            <w:pPr>
              <w:pStyle w:val="08-Tabelageral"/>
            </w:pPr>
            <w:r>
              <w:t>(331)</w:t>
            </w:r>
          </w:p>
        </w:tc>
        <w:tc>
          <w:tcPr>
            <w:tcW w:w="735" w:type="pct"/>
            <w:shd w:val="clear" w:color="auto" w:fill="auto"/>
            <w:vAlign w:val="center"/>
          </w:tcPr>
          <w:p w14:paraId="40E240D0" w14:textId="77777777" w:rsidR="00E418E5" w:rsidRPr="005861DC" w:rsidRDefault="00E418E5" w:rsidP="00E418E5">
            <w:pPr>
              <w:pStyle w:val="08-Tabelageral"/>
            </w:pPr>
            <w:r w:rsidRPr="00786C46">
              <w:t>(</w:t>
            </w:r>
            <w:r>
              <w:t>58</w:t>
            </w:r>
            <w:r w:rsidRPr="00786C46">
              <w:t>)</w:t>
            </w:r>
          </w:p>
        </w:tc>
      </w:tr>
      <w:tr w:rsidR="00E418E5" w:rsidRPr="005861DC" w14:paraId="525ECE6C" w14:textId="77777777" w:rsidTr="00E418E5">
        <w:trPr>
          <w:trHeight w:val="238"/>
          <w:jc w:val="center"/>
        </w:trPr>
        <w:tc>
          <w:tcPr>
            <w:tcW w:w="1765" w:type="pct"/>
            <w:shd w:val="clear" w:color="auto" w:fill="auto"/>
            <w:vAlign w:val="center"/>
          </w:tcPr>
          <w:p w14:paraId="3B244FF7" w14:textId="77777777" w:rsidR="00E418E5" w:rsidRPr="005861DC" w:rsidRDefault="00E418E5" w:rsidP="00E418E5">
            <w:pPr>
              <w:pStyle w:val="08-Tabelageral"/>
              <w:ind w:left="113"/>
              <w:jc w:val="left"/>
            </w:pPr>
            <w:r w:rsidRPr="00E54349">
              <w:t>Outras</w:t>
            </w:r>
          </w:p>
        </w:tc>
        <w:tc>
          <w:tcPr>
            <w:tcW w:w="154" w:type="pct"/>
            <w:shd w:val="clear" w:color="auto" w:fill="auto"/>
          </w:tcPr>
          <w:p w14:paraId="7B1C8900" w14:textId="77777777" w:rsidR="00E418E5" w:rsidRPr="005861DC" w:rsidRDefault="00E418E5" w:rsidP="00E418E5">
            <w:pPr>
              <w:pStyle w:val="08-Tabelageral"/>
              <w:ind w:left="113"/>
              <w:jc w:val="center"/>
              <w:rPr>
                <w:rFonts w:cs="Arial"/>
                <w:szCs w:val="14"/>
              </w:rPr>
            </w:pPr>
          </w:p>
        </w:tc>
        <w:tc>
          <w:tcPr>
            <w:tcW w:w="732" w:type="pct"/>
            <w:shd w:val="clear" w:color="auto" w:fill="auto"/>
            <w:vAlign w:val="center"/>
          </w:tcPr>
          <w:p w14:paraId="10C0AFC7" w14:textId="77777777" w:rsidR="00E418E5" w:rsidRPr="005861DC" w:rsidRDefault="00E418E5" w:rsidP="00E418E5">
            <w:pPr>
              <w:pStyle w:val="08-Tabelageral"/>
            </w:pPr>
            <w:r>
              <w:t>--</w:t>
            </w:r>
          </w:p>
        </w:tc>
        <w:tc>
          <w:tcPr>
            <w:tcW w:w="732" w:type="pct"/>
            <w:shd w:val="clear" w:color="auto" w:fill="auto"/>
            <w:vAlign w:val="center"/>
          </w:tcPr>
          <w:p w14:paraId="4B2412A0" w14:textId="77777777" w:rsidR="00E418E5" w:rsidRPr="00914F92" w:rsidRDefault="00E418E5" w:rsidP="00E418E5">
            <w:pPr>
              <w:pStyle w:val="08-Tabelageral"/>
            </w:pPr>
            <w:r>
              <w:t>--</w:t>
            </w:r>
          </w:p>
        </w:tc>
        <w:tc>
          <w:tcPr>
            <w:tcW w:w="147" w:type="pct"/>
            <w:shd w:val="clear" w:color="auto" w:fill="auto"/>
            <w:vAlign w:val="center"/>
          </w:tcPr>
          <w:p w14:paraId="41EB59D8" w14:textId="77777777" w:rsidR="00E418E5" w:rsidRPr="005861DC" w:rsidRDefault="00E418E5" w:rsidP="00E418E5">
            <w:pPr>
              <w:pStyle w:val="08-Tabelageral"/>
            </w:pPr>
          </w:p>
        </w:tc>
        <w:tc>
          <w:tcPr>
            <w:tcW w:w="735" w:type="pct"/>
            <w:shd w:val="clear" w:color="auto" w:fill="auto"/>
            <w:vAlign w:val="center"/>
          </w:tcPr>
          <w:p w14:paraId="7CE28583" w14:textId="77777777" w:rsidR="00E418E5" w:rsidRPr="005861DC" w:rsidRDefault="00E418E5" w:rsidP="00E418E5">
            <w:pPr>
              <w:pStyle w:val="08-Tabelageral"/>
            </w:pPr>
            <w:r>
              <w:t>(1)</w:t>
            </w:r>
          </w:p>
        </w:tc>
        <w:tc>
          <w:tcPr>
            <w:tcW w:w="735" w:type="pct"/>
            <w:shd w:val="clear" w:color="auto" w:fill="auto"/>
            <w:vAlign w:val="center"/>
          </w:tcPr>
          <w:p w14:paraId="1928EED3" w14:textId="77777777" w:rsidR="00E418E5" w:rsidRPr="00914F92" w:rsidRDefault="00E418E5" w:rsidP="00E418E5">
            <w:pPr>
              <w:pStyle w:val="08-Tabelageral"/>
            </w:pPr>
            <w:r>
              <w:t>--</w:t>
            </w:r>
          </w:p>
        </w:tc>
      </w:tr>
      <w:tr w:rsidR="00E418E5" w:rsidRPr="00DB06CF" w14:paraId="4576E032" w14:textId="77777777" w:rsidTr="00E418E5">
        <w:trPr>
          <w:trHeight w:val="238"/>
          <w:jc w:val="center"/>
        </w:trPr>
        <w:tc>
          <w:tcPr>
            <w:tcW w:w="1765" w:type="pct"/>
            <w:tcBorders>
              <w:bottom w:val="single" w:sz="2" w:space="0" w:color="1F4E79" w:themeColor="accent1" w:themeShade="80"/>
            </w:tcBorders>
            <w:shd w:val="clear" w:color="auto" w:fill="auto"/>
            <w:vAlign w:val="center"/>
          </w:tcPr>
          <w:p w14:paraId="1A21E0CD" w14:textId="77777777" w:rsidR="00E418E5" w:rsidRPr="005861DC" w:rsidRDefault="00E418E5" w:rsidP="00E418E5">
            <w:pPr>
              <w:pStyle w:val="08-Tabelageral"/>
              <w:jc w:val="left"/>
              <w:rPr>
                <w:b/>
              </w:rPr>
            </w:pPr>
            <w:r w:rsidRPr="005861DC">
              <w:rPr>
                <w:b/>
              </w:rPr>
              <w:t>Resultado Financeiro</w:t>
            </w:r>
          </w:p>
        </w:tc>
        <w:tc>
          <w:tcPr>
            <w:tcW w:w="154" w:type="pct"/>
            <w:tcBorders>
              <w:bottom w:val="single" w:sz="2" w:space="0" w:color="1F4E79" w:themeColor="accent1" w:themeShade="80"/>
            </w:tcBorders>
            <w:shd w:val="clear" w:color="auto" w:fill="auto"/>
          </w:tcPr>
          <w:p w14:paraId="20B9CA9A" w14:textId="77777777" w:rsidR="00E418E5" w:rsidRPr="005861DC" w:rsidRDefault="00E418E5" w:rsidP="00E418E5">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129E3D48" w14:textId="77777777" w:rsidR="00E418E5" w:rsidRPr="005861DC" w:rsidRDefault="00E418E5" w:rsidP="00E418E5">
            <w:pPr>
              <w:pStyle w:val="08-Tabelageral"/>
              <w:rPr>
                <w:b/>
              </w:rPr>
            </w:pPr>
            <w:r w:rsidRPr="00A11FE4">
              <w:rPr>
                <w:b/>
              </w:rPr>
              <w:t>4.196</w:t>
            </w:r>
          </w:p>
        </w:tc>
        <w:tc>
          <w:tcPr>
            <w:tcW w:w="732" w:type="pct"/>
            <w:tcBorders>
              <w:bottom w:val="single" w:sz="2" w:space="0" w:color="1F4E79" w:themeColor="accent1" w:themeShade="80"/>
            </w:tcBorders>
            <w:shd w:val="clear" w:color="auto" w:fill="auto"/>
            <w:vAlign w:val="center"/>
          </w:tcPr>
          <w:p w14:paraId="5BA1A3A2" w14:textId="77777777" w:rsidR="00E418E5" w:rsidRPr="005861DC" w:rsidRDefault="00E418E5" w:rsidP="00E418E5">
            <w:pPr>
              <w:pStyle w:val="08-Tabelageral"/>
              <w:rPr>
                <w:b/>
              </w:rPr>
            </w:pPr>
            <w:r w:rsidRPr="00495D90">
              <w:rPr>
                <w:b/>
              </w:rPr>
              <w:t>2.970</w:t>
            </w:r>
          </w:p>
        </w:tc>
        <w:tc>
          <w:tcPr>
            <w:tcW w:w="147" w:type="pct"/>
            <w:tcBorders>
              <w:bottom w:val="single" w:sz="2" w:space="0" w:color="1F4E79" w:themeColor="accent1" w:themeShade="80"/>
            </w:tcBorders>
            <w:shd w:val="clear" w:color="auto" w:fill="auto"/>
            <w:vAlign w:val="center"/>
          </w:tcPr>
          <w:p w14:paraId="630F6BB2" w14:textId="77777777" w:rsidR="00E418E5" w:rsidRPr="005861DC" w:rsidRDefault="00E418E5" w:rsidP="00E418E5">
            <w:pPr>
              <w:pStyle w:val="08-Tabelageral"/>
              <w:rPr>
                <w:b/>
              </w:rPr>
            </w:pPr>
          </w:p>
        </w:tc>
        <w:tc>
          <w:tcPr>
            <w:tcW w:w="735" w:type="pct"/>
            <w:tcBorders>
              <w:bottom w:val="single" w:sz="2" w:space="0" w:color="1F4E79" w:themeColor="accent1" w:themeShade="80"/>
            </w:tcBorders>
            <w:shd w:val="clear" w:color="auto" w:fill="auto"/>
            <w:vAlign w:val="center"/>
          </w:tcPr>
          <w:p w14:paraId="61A37071" w14:textId="77777777" w:rsidR="00E418E5" w:rsidRPr="005861DC" w:rsidRDefault="00E418E5" w:rsidP="00E418E5">
            <w:pPr>
              <w:pStyle w:val="08-Tabelageral"/>
              <w:rPr>
                <w:b/>
              </w:rPr>
            </w:pPr>
            <w:r w:rsidRPr="00A11FE4">
              <w:rPr>
                <w:b/>
              </w:rPr>
              <w:t>117.775</w:t>
            </w:r>
          </w:p>
        </w:tc>
        <w:tc>
          <w:tcPr>
            <w:tcW w:w="735" w:type="pct"/>
            <w:tcBorders>
              <w:bottom w:val="single" w:sz="2" w:space="0" w:color="1F4E79" w:themeColor="accent1" w:themeShade="80"/>
            </w:tcBorders>
            <w:shd w:val="clear" w:color="auto" w:fill="auto"/>
            <w:vAlign w:val="center"/>
          </w:tcPr>
          <w:p w14:paraId="561D84A7" w14:textId="77777777" w:rsidR="00E418E5" w:rsidRPr="00DB06CF" w:rsidRDefault="00E418E5" w:rsidP="00E418E5">
            <w:pPr>
              <w:pStyle w:val="08-Tabelageral"/>
              <w:rPr>
                <w:b/>
              </w:rPr>
            </w:pPr>
            <w:r>
              <w:rPr>
                <w:b/>
              </w:rPr>
              <w:t>24</w:t>
            </w:r>
            <w:r w:rsidRPr="00786C46">
              <w:rPr>
                <w:b/>
              </w:rPr>
              <w:t>.</w:t>
            </w:r>
            <w:r>
              <w:rPr>
                <w:b/>
              </w:rPr>
              <w:t>600</w:t>
            </w:r>
          </w:p>
        </w:tc>
      </w:tr>
      <w:bookmarkEnd w:id="76"/>
    </w:tbl>
    <w:p w14:paraId="7C83BCB8" w14:textId="77777777" w:rsidR="00E418E5" w:rsidRDefault="00E418E5" w:rsidP="00E418E5">
      <w:pPr>
        <w:pStyle w:val="07-Legenda"/>
        <w:rPr>
          <w:rFonts w:cs="Arial"/>
        </w:rPr>
      </w:pPr>
    </w:p>
    <w:p w14:paraId="64EBE7E3" w14:textId="77777777" w:rsidR="00E418E5" w:rsidRPr="00D318B6" w:rsidRDefault="00E418E5" w:rsidP="00E418E5">
      <w:pPr>
        <w:pStyle w:val="06-Rmil"/>
        <w:rPr>
          <w:rFonts w:cs="Arial"/>
        </w:rPr>
      </w:pPr>
      <w:r w:rsidRPr="00FF3D4B">
        <w:rPr>
          <w:rFonts w:cs="Arial"/>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3"/>
        <w:gridCol w:w="297"/>
        <w:gridCol w:w="1411"/>
        <w:gridCol w:w="1411"/>
        <w:gridCol w:w="283"/>
        <w:gridCol w:w="1417"/>
        <w:gridCol w:w="1417"/>
      </w:tblGrid>
      <w:tr w:rsidR="00E418E5" w:rsidRPr="00DB06CF" w14:paraId="214E254B" w14:textId="77777777" w:rsidTr="00E418E5">
        <w:trPr>
          <w:trHeight w:val="238"/>
          <w:jc w:val="center"/>
        </w:trPr>
        <w:tc>
          <w:tcPr>
            <w:tcW w:w="1765" w:type="pct"/>
            <w:tcBorders>
              <w:top w:val="single" w:sz="2" w:space="0" w:color="1F4E79" w:themeColor="accent1" w:themeShade="80"/>
              <w:bottom w:val="nil"/>
            </w:tcBorders>
            <w:shd w:val="clear" w:color="auto" w:fill="auto"/>
          </w:tcPr>
          <w:p w14:paraId="492BD1D8" w14:textId="77777777" w:rsidR="00E418E5" w:rsidRPr="00DB06CF" w:rsidRDefault="00E418E5" w:rsidP="00E418E5">
            <w:pPr>
              <w:spacing w:after="0"/>
              <w:jc w:val="center"/>
              <w:rPr>
                <w:rFonts w:cs="Arial"/>
                <w:b/>
                <w:szCs w:val="18"/>
              </w:rPr>
            </w:pPr>
          </w:p>
        </w:tc>
        <w:tc>
          <w:tcPr>
            <w:tcW w:w="154" w:type="pct"/>
            <w:tcBorders>
              <w:top w:val="single" w:sz="2" w:space="0" w:color="1F4E79" w:themeColor="accent1" w:themeShade="80"/>
              <w:bottom w:val="nil"/>
            </w:tcBorders>
            <w:shd w:val="clear" w:color="auto" w:fill="auto"/>
          </w:tcPr>
          <w:p w14:paraId="311E3844" w14:textId="77777777" w:rsidR="00E418E5" w:rsidRPr="00DB06CF" w:rsidRDefault="00E418E5" w:rsidP="00E418E5">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6F6158A6" w14:textId="77777777" w:rsidR="00E418E5" w:rsidRPr="00DB06CF" w:rsidRDefault="00E418E5" w:rsidP="00E418E5">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0492D13E" w14:textId="77777777" w:rsidR="00E418E5" w:rsidRPr="00DB06CF" w:rsidRDefault="00E418E5" w:rsidP="00E418E5">
            <w:pPr>
              <w:spacing w:after="0"/>
              <w:jc w:val="center"/>
              <w:rPr>
                <w:rFonts w:cs="Arial"/>
                <w:b/>
                <w:szCs w:val="18"/>
              </w:rPr>
            </w:pPr>
          </w:p>
        </w:tc>
        <w:tc>
          <w:tcPr>
            <w:tcW w:w="1470" w:type="pct"/>
            <w:gridSpan w:val="2"/>
            <w:tcBorders>
              <w:top w:val="single" w:sz="2" w:space="0" w:color="1F4E79" w:themeColor="accent1" w:themeShade="80"/>
              <w:bottom w:val="single" w:sz="2" w:space="0" w:color="1F4E79" w:themeColor="accent1" w:themeShade="80"/>
            </w:tcBorders>
            <w:shd w:val="clear" w:color="auto" w:fill="auto"/>
            <w:vAlign w:val="center"/>
          </w:tcPr>
          <w:p w14:paraId="0F71F199" w14:textId="77777777" w:rsidR="00E418E5" w:rsidRPr="00DB06CF" w:rsidRDefault="00E418E5" w:rsidP="00E418E5">
            <w:pPr>
              <w:spacing w:after="0"/>
              <w:jc w:val="center"/>
              <w:rPr>
                <w:rFonts w:cs="Arial"/>
                <w:b/>
                <w:szCs w:val="18"/>
              </w:rPr>
            </w:pPr>
            <w:r w:rsidRPr="00DB06CF">
              <w:rPr>
                <w:rFonts w:cs="Arial"/>
                <w:b/>
                <w:sz w:val="14"/>
                <w:szCs w:val="18"/>
              </w:rPr>
              <w:t>Consolidado</w:t>
            </w:r>
          </w:p>
        </w:tc>
      </w:tr>
      <w:tr w:rsidR="00E418E5" w:rsidRPr="00DB06CF" w14:paraId="6C0208A9" w14:textId="77777777" w:rsidTr="00E418E5">
        <w:trPr>
          <w:trHeight w:val="238"/>
          <w:jc w:val="center"/>
        </w:trPr>
        <w:tc>
          <w:tcPr>
            <w:tcW w:w="1765" w:type="pct"/>
            <w:tcBorders>
              <w:top w:val="nil"/>
              <w:bottom w:val="single" w:sz="2" w:space="0" w:color="1F4E79" w:themeColor="accent1" w:themeShade="80"/>
            </w:tcBorders>
            <w:shd w:val="clear" w:color="auto" w:fill="auto"/>
          </w:tcPr>
          <w:p w14:paraId="4DF97640" w14:textId="77777777" w:rsidR="00E418E5" w:rsidRPr="00DB06CF" w:rsidRDefault="00E418E5" w:rsidP="00E418E5">
            <w:pPr>
              <w:pStyle w:val="08-Tabelageral"/>
              <w:rPr>
                <w:rFonts w:cs="Arial"/>
                <w:b/>
              </w:rPr>
            </w:pPr>
          </w:p>
        </w:tc>
        <w:tc>
          <w:tcPr>
            <w:tcW w:w="154" w:type="pct"/>
            <w:tcBorders>
              <w:top w:val="nil"/>
              <w:bottom w:val="single" w:sz="2" w:space="0" w:color="1F4E79" w:themeColor="accent1" w:themeShade="80"/>
            </w:tcBorders>
            <w:shd w:val="clear" w:color="auto" w:fill="auto"/>
          </w:tcPr>
          <w:p w14:paraId="763A6471" w14:textId="77777777" w:rsidR="00E418E5" w:rsidRPr="00DB06CF" w:rsidRDefault="00E418E5" w:rsidP="00E418E5">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392C322C" w14:textId="77777777" w:rsidR="00E418E5" w:rsidRPr="0074272E" w:rsidRDefault="00E418E5" w:rsidP="00E418E5">
            <w:pPr>
              <w:pStyle w:val="08-Tabelageral"/>
              <w:rPr>
                <w:rFonts w:cs="Arial"/>
                <w:b/>
              </w:rPr>
            </w:pPr>
            <w:r w:rsidRPr="0074272E">
              <w:rPr>
                <w:b/>
              </w:rPr>
              <w:t xml:space="preserve">1º </w:t>
            </w:r>
            <w:r>
              <w:rPr>
                <w:b/>
              </w:rPr>
              <w:t>Sem</w:t>
            </w:r>
            <w:r w:rsidRPr="0074272E">
              <w:rPr>
                <w:b/>
              </w:rPr>
              <w:t>/2022</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6F8D83D8" w14:textId="77777777" w:rsidR="00E418E5" w:rsidRPr="0074272E" w:rsidRDefault="00E418E5" w:rsidP="00E418E5">
            <w:pPr>
              <w:pStyle w:val="08-Tabelageral"/>
              <w:rPr>
                <w:rFonts w:cs="Arial"/>
                <w:b/>
              </w:rPr>
            </w:pPr>
            <w:r w:rsidRPr="0074272E">
              <w:rPr>
                <w:b/>
              </w:rPr>
              <w:t xml:space="preserve">1º </w:t>
            </w:r>
            <w:r>
              <w:rPr>
                <w:b/>
              </w:rPr>
              <w:t>Sem</w:t>
            </w:r>
            <w:r w:rsidRPr="0074272E">
              <w:rPr>
                <w:b/>
              </w:rPr>
              <w:t>/2021</w:t>
            </w:r>
          </w:p>
        </w:tc>
        <w:tc>
          <w:tcPr>
            <w:tcW w:w="147" w:type="pct"/>
            <w:tcBorders>
              <w:top w:val="nil"/>
              <w:bottom w:val="single" w:sz="2" w:space="0" w:color="1F4E79" w:themeColor="accent1" w:themeShade="80"/>
            </w:tcBorders>
            <w:shd w:val="clear" w:color="auto" w:fill="auto"/>
            <w:vAlign w:val="center"/>
          </w:tcPr>
          <w:p w14:paraId="2307E8B6" w14:textId="77777777" w:rsidR="00E418E5" w:rsidRPr="0074272E" w:rsidRDefault="00E418E5" w:rsidP="00E418E5">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01774FAF" w14:textId="77777777" w:rsidR="00E418E5" w:rsidRPr="0074272E" w:rsidRDefault="00E418E5" w:rsidP="00E418E5">
            <w:pPr>
              <w:pStyle w:val="08-Tabelageral"/>
              <w:rPr>
                <w:rFonts w:cs="Arial"/>
                <w:b/>
              </w:rPr>
            </w:pPr>
            <w:r w:rsidRPr="0074272E">
              <w:rPr>
                <w:b/>
              </w:rPr>
              <w:t xml:space="preserve">1º </w:t>
            </w:r>
            <w:r>
              <w:rPr>
                <w:b/>
              </w:rPr>
              <w:t>Sem</w:t>
            </w:r>
            <w:r w:rsidRPr="0074272E">
              <w:rPr>
                <w:b/>
              </w:rPr>
              <w:t>/2022</w:t>
            </w: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59389D93" w14:textId="77777777" w:rsidR="00E418E5" w:rsidRPr="0074272E" w:rsidRDefault="00E418E5" w:rsidP="00E418E5">
            <w:pPr>
              <w:pStyle w:val="08-Tabelageral"/>
              <w:rPr>
                <w:rFonts w:cs="Arial"/>
                <w:b/>
              </w:rPr>
            </w:pPr>
            <w:r w:rsidRPr="0074272E">
              <w:rPr>
                <w:b/>
              </w:rPr>
              <w:t xml:space="preserve">1º </w:t>
            </w:r>
            <w:r>
              <w:rPr>
                <w:b/>
              </w:rPr>
              <w:t>Sem</w:t>
            </w:r>
            <w:r w:rsidRPr="0074272E">
              <w:rPr>
                <w:b/>
              </w:rPr>
              <w:t>/2021</w:t>
            </w:r>
          </w:p>
        </w:tc>
      </w:tr>
      <w:tr w:rsidR="00E418E5" w:rsidRPr="00DB06CF" w14:paraId="653907BA" w14:textId="77777777" w:rsidTr="00E418E5">
        <w:trPr>
          <w:trHeight w:val="238"/>
          <w:jc w:val="center"/>
        </w:trPr>
        <w:tc>
          <w:tcPr>
            <w:tcW w:w="1765" w:type="pct"/>
            <w:tcBorders>
              <w:top w:val="single" w:sz="2" w:space="0" w:color="1F4E79" w:themeColor="accent1" w:themeShade="80"/>
            </w:tcBorders>
            <w:shd w:val="clear" w:color="auto" w:fill="auto"/>
            <w:vAlign w:val="center"/>
          </w:tcPr>
          <w:p w14:paraId="25133528" w14:textId="77777777" w:rsidR="00E418E5" w:rsidRPr="00DB06CF" w:rsidRDefault="00E418E5" w:rsidP="00E418E5">
            <w:pPr>
              <w:pStyle w:val="08-Tabelageral"/>
              <w:jc w:val="left"/>
              <w:rPr>
                <w:b/>
              </w:rPr>
            </w:pPr>
            <w:r w:rsidRPr="00DB06CF">
              <w:rPr>
                <w:b/>
              </w:rPr>
              <w:t>Receitas Financeiras</w:t>
            </w:r>
          </w:p>
        </w:tc>
        <w:tc>
          <w:tcPr>
            <w:tcW w:w="154" w:type="pct"/>
            <w:tcBorders>
              <w:top w:val="single" w:sz="2" w:space="0" w:color="1F4E79" w:themeColor="accent1" w:themeShade="80"/>
            </w:tcBorders>
            <w:shd w:val="clear" w:color="auto" w:fill="auto"/>
          </w:tcPr>
          <w:p w14:paraId="6CEAF973" w14:textId="77777777" w:rsidR="00E418E5" w:rsidRPr="00DB06CF" w:rsidRDefault="00E418E5" w:rsidP="00E418E5">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0D709A48" w14:textId="77777777" w:rsidR="00E418E5" w:rsidRPr="00DB06CF" w:rsidRDefault="00E418E5" w:rsidP="00E418E5">
            <w:pPr>
              <w:pStyle w:val="08-Tabelageral"/>
              <w:rPr>
                <w:b/>
              </w:rPr>
            </w:pPr>
            <w:r w:rsidRPr="00A11FE4">
              <w:rPr>
                <w:b/>
              </w:rPr>
              <w:t>35.195</w:t>
            </w:r>
          </w:p>
        </w:tc>
        <w:tc>
          <w:tcPr>
            <w:tcW w:w="732" w:type="pct"/>
            <w:tcBorders>
              <w:top w:val="single" w:sz="2" w:space="0" w:color="1F4E79" w:themeColor="accent1" w:themeShade="80"/>
            </w:tcBorders>
            <w:shd w:val="clear" w:color="auto" w:fill="auto"/>
            <w:vAlign w:val="center"/>
          </w:tcPr>
          <w:p w14:paraId="33DB660B" w14:textId="77777777" w:rsidR="00E418E5" w:rsidRPr="00DB06CF" w:rsidRDefault="00E418E5" w:rsidP="00E418E5">
            <w:pPr>
              <w:pStyle w:val="08-Tabelageral"/>
              <w:rPr>
                <w:b/>
              </w:rPr>
            </w:pPr>
            <w:r w:rsidRPr="00495D90">
              <w:rPr>
                <w:b/>
              </w:rPr>
              <w:t>15.468</w:t>
            </w:r>
          </w:p>
        </w:tc>
        <w:tc>
          <w:tcPr>
            <w:tcW w:w="147" w:type="pct"/>
            <w:tcBorders>
              <w:top w:val="single" w:sz="2" w:space="0" w:color="1F4E79" w:themeColor="accent1" w:themeShade="80"/>
            </w:tcBorders>
            <w:shd w:val="clear" w:color="auto" w:fill="auto"/>
            <w:vAlign w:val="center"/>
          </w:tcPr>
          <w:p w14:paraId="02E67C15" w14:textId="77777777" w:rsidR="00E418E5" w:rsidRPr="00DB06CF" w:rsidRDefault="00E418E5" w:rsidP="00E418E5">
            <w:pPr>
              <w:pStyle w:val="08-Tabelageral"/>
              <w:rPr>
                <w:b/>
              </w:rPr>
            </w:pPr>
          </w:p>
        </w:tc>
        <w:tc>
          <w:tcPr>
            <w:tcW w:w="735" w:type="pct"/>
            <w:tcBorders>
              <w:top w:val="single" w:sz="2" w:space="0" w:color="1F4E79" w:themeColor="accent1" w:themeShade="80"/>
            </w:tcBorders>
            <w:shd w:val="clear" w:color="auto" w:fill="auto"/>
            <w:vAlign w:val="center"/>
          </w:tcPr>
          <w:p w14:paraId="5F32DB10" w14:textId="77777777" w:rsidR="00E418E5" w:rsidRPr="00DB06CF" w:rsidRDefault="00E418E5" w:rsidP="00E418E5">
            <w:pPr>
              <w:pStyle w:val="08-Tabelageral"/>
              <w:rPr>
                <w:b/>
              </w:rPr>
            </w:pPr>
            <w:r w:rsidRPr="00A11FE4">
              <w:rPr>
                <w:b/>
              </w:rPr>
              <w:t>204.555</w:t>
            </w:r>
          </w:p>
        </w:tc>
        <w:tc>
          <w:tcPr>
            <w:tcW w:w="735" w:type="pct"/>
            <w:tcBorders>
              <w:top w:val="single" w:sz="2" w:space="0" w:color="1F4E79" w:themeColor="accent1" w:themeShade="80"/>
            </w:tcBorders>
            <w:shd w:val="clear" w:color="auto" w:fill="auto"/>
            <w:vAlign w:val="center"/>
          </w:tcPr>
          <w:p w14:paraId="3D0ADFD0" w14:textId="77777777" w:rsidR="00E418E5" w:rsidRPr="00DB06CF" w:rsidRDefault="00E418E5" w:rsidP="00E418E5">
            <w:pPr>
              <w:pStyle w:val="08-Tabelageral"/>
              <w:rPr>
                <w:b/>
              </w:rPr>
            </w:pPr>
            <w:r w:rsidRPr="00495D90">
              <w:rPr>
                <w:b/>
              </w:rPr>
              <w:t>46.201</w:t>
            </w:r>
          </w:p>
        </w:tc>
      </w:tr>
      <w:tr w:rsidR="00E418E5" w:rsidRPr="00DB06CF" w14:paraId="7DFBDD74" w14:textId="77777777" w:rsidTr="00E418E5">
        <w:trPr>
          <w:trHeight w:val="238"/>
          <w:jc w:val="center"/>
        </w:trPr>
        <w:tc>
          <w:tcPr>
            <w:tcW w:w="1765" w:type="pct"/>
            <w:shd w:val="clear" w:color="auto" w:fill="auto"/>
            <w:vAlign w:val="center"/>
          </w:tcPr>
          <w:p w14:paraId="57EA4A41" w14:textId="77777777" w:rsidR="00E418E5" w:rsidRPr="00DB06CF" w:rsidRDefault="00E418E5" w:rsidP="00E418E5">
            <w:pPr>
              <w:pStyle w:val="08-Tabelageral"/>
              <w:ind w:left="113"/>
              <w:jc w:val="left"/>
            </w:pPr>
            <w:r w:rsidRPr="00DB06CF">
              <w:t>Rendimento de aplicações financeiras</w:t>
            </w:r>
          </w:p>
        </w:tc>
        <w:tc>
          <w:tcPr>
            <w:tcW w:w="154" w:type="pct"/>
            <w:shd w:val="clear" w:color="auto" w:fill="auto"/>
          </w:tcPr>
          <w:p w14:paraId="522F77BA" w14:textId="77777777" w:rsidR="00E418E5" w:rsidRPr="00DB06CF" w:rsidRDefault="00E418E5" w:rsidP="00E418E5">
            <w:pPr>
              <w:pStyle w:val="08-Tabelageral"/>
              <w:ind w:left="113"/>
              <w:jc w:val="center"/>
              <w:rPr>
                <w:rFonts w:cs="Arial"/>
                <w:szCs w:val="14"/>
              </w:rPr>
            </w:pPr>
          </w:p>
        </w:tc>
        <w:tc>
          <w:tcPr>
            <w:tcW w:w="732" w:type="pct"/>
            <w:shd w:val="clear" w:color="auto" w:fill="auto"/>
            <w:vAlign w:val="center"/>
          </w:tcPr>
          <w:p w14:paraId="02110BCB" w14:textId="77777777" w:rsidR="00E418E5" w:rsidRPr="00DB06CF" w:rsidRDefault="00E418E5" w:rsidP="00E418E5">
            <w:pPr>
              <w:pStyle w:val="08-Tabelageral"/>
            </w:pPr>
            <w:r>
              <w:t>9.892</w:t>
            </w:r>
          </w:p>
        </w:tc>
        <w:tc>
          <w:tcPr>
            <w:tcW w:w="732" w:type="pct"/>
            <w:shd w:val="clear" w:color="auto" w:fill="auto"/>
            <w:vAlign w:val="center"/>
          </w:tcPr>
          <w:p w14:paraId="62FE0977" w14:textId="77777777" w:rsidR="00E418E5" w:rsidRPr="00DB06CF" w:rsidRDefault="00E418E5" w:rsidP="00E418E5">
            <w:pPr>
              <w:pStyle w:val="08-Tabelageral"/>
            </w:pPr>
            <w:r>
              <w:t>11.397</w:t>
            </w:r>
          </w:p>
        </w:tc>
        <w:tc>
          <w:tcPr>
            <w:tcW w:w="147" w:type="pct"/>
            <w:shd w:val="clear" w:color="auto" w:fill="auto"/>
            <w:vAlign w:val="center"/>
          </w:tcPr>
          <w:p w14:paraId="46BE0634" w14:textId="77777777" w:rsidR="00E418E5" w:rsidRPr="00DB06CF" w:rsidRDefault="00E418E5" w:rsidP="00E418E5">
            <w:pPr>
              <w:pStyle w:val="08-Tabelageral"/>
            </w:pPr>
          </w:p>
        </w:tc>
        <w:tc>
          <w:tcPr>
            <w:tcW w:w="735" w:type="pct"/>
            <w:shd w:val="clear" w:color="auto" w:fill="auto"/>
            <w:vAlign w:val="center"/>
          </w:tcPr>
          <w:p w14:paraId="0300DFEC" w14:textId="77777777" w:rsidR="00E418E5" w:rsidRPr="00DB06CF" w:rsidRDefault="00E418E5" w:rsidP="00E418E5">
            <w:pPr>
              <w:pStyle w:val="08-Tabelageral"/>
            </w:pPr>
            <w:r>
              <w:t>186.776</w:t>
            </w:r>
          </w:p>
        </w:tc>
        <w:tc>
          <w:tcPr>
            <w:tcW w:w="735" w:type="pct"/>
            <w:shd w:val="clear" w:color="auto" w:fill="auto"/>
            <w:vAlign w:val="center"/>
          </w:tcPr>
          <w:p w14:paraId="539B0AD8" w14:textId="77777777" w:rsidR="00E418E5" w:rsidRPr="00DB06CF" w:rsidRDefault="00E418E5" w:rsidP="00E418E5">
            <w:pPr>
              <w:pStyle w:val="08-Tabelageral"/>
            </w:pPr>
            <w:r>
              <w:t>42.449</w:t>
            </w:r>
          </w:p>
        </w:tc>
      </w:tr>
      <w:tr w:rsidR="00E418E5" w:rsidRPr="00DB06CF" w14:paraId="2183DB5E" w14:textId="77777777" w:rsidTr="00E418E5">
        <w:trPr>
          <w:trHeight w:val="238"/>
          <w:jc w:val="center"/>
        </w:trPr>
        <w:tc>
          <w:tcPr>
            <w:tcW w:w="1765" w:type="pct"/>
            <w:shd w:val="clear" w:color="auto" w:fill="auto"/>
            <w:vAlign w:val="center"/>
          </w:tcPr>
          <w:p w14:paraId="426BABF1" w14:textId="77777777" w:rsidR="00E418E5" w:rsidRPr="00DB06CF" w:rsidRDefault="00E418E5" w:rsidP="00E418E5">
            <w:pPr>
              <w:pStyle w:val="08-Tabelageral"/>
              <w:ind w:left="113"/>
              <w:jc w:val="left"/>
            </w:pPr>
            <w:r w:rsidRPr="00DB06CF">
              <w:t>Atualização monetária de depósitos judiciais</w:t>
            </w:r>
          </w:p>
        </w:tc>
        <w:tc>
          <w:tcPr>
            <w:tcW w:w="154" w:type="pct"/>
            <w:shd w:val="clear" w:color="auto" w:fill="auto"/>
          </w:tcPr>
          <w:p w14:paraId="37B01FAF" w14:textId="77777777" w:rsidR="00E418E5" w:rsidRPr="00DB06CF" w:rsidRDefault="00E418E5" w:rsidP="00E418E5">
            <w:pPr>
              <w:pStyle w:val="08-Tabelageral"/>
              <w:ind w:left="113"/>
              <w:jc w:val="left"/>
            </w:pPr>
          </w:p>
        </w:tc>
        <w:tc>
          <w:tcPr>
            <w:tcW w:w="732" w:type="pct"/>
            <w:shd w:val="clear" w:color="auto" w:fill="auto"/>
            <w:vAlign w:val="center"/>
          </w:tcPr>
          <w:p w14:paraId="7ABC3BF6" w14:textId="77777777" w:rsidR="00E418E5" w:rsidRPr="00DB06CF" w:rsidRDefault="00E418E5" w:rsidP="00E418E5">
            <w:pPr>
              <w:pStyle w:val="08-Tabelageral"/>
            </w:pPr>
            <w:r>
              <w:t>--</w:t>
            </w:r>
          </w:p>
        </w:tc>
        <w:tc>
          <w:tcPr>
            <w:tcW w:w="732" w:type="pct"/>
            <w:shd w:val="clear" w:color="auto" w:fill="auto"/>
            <w:vAlign w:val="center"/>
          </w:tcPr>
          <w:p w14:paraId="22553FD5" w14:textId="77777777" w:rsidR="00E418E5" w:rsidRPr="00DB06CF" w:rsidRDefault="00E418E5" w:rsidP="00E418E5">
            <w:pPr>
              <w:pStyle w:val="08-Tabelageral"/>
            </w:pPr>
            <w:r>
              <w:t>--</w:t>
            </w:r>
          </w:p>
        </w:tc>
        <w:tc>
          <w:tcPr>
            <w:tcW w:w="147" w:type="pct"/>
            <w:shd w:val="clear" w:color="auto" w:fill="auto"/>
            <w:vAlign w:val="center"/>
          </w:tcPr>
          <w:p w14:paraId="3B7EA4C6" w14:textId="77777777" w:rsidR="00E418E5" w:rsidRPr="00DB06CF" w:rsidRDefault="00E418E5" w:rsidP="00E418E5">
            <w:pPr>
              <w:pStyle w:val="08-Tabelageral"/>
            </w:pPr>
          </w:p>
        </w:tc>
        <w:tc>
          <w:tcPr>
            <w:tcW w:w="735" w:type="pct"/>
            <w:shd w:val="clear" w:color="auto" w:fill="auto"/>
            <w:vAlign w:val="center"/>
          </w:tcPr>
          <w:p w14:paraId="048403F8" w14:textId="77777777" w:rsidR="00E418E5" w:rsidRPr="00DB06CF" w:rsidRDefault="00E418E5" w:rsidP="00E418E5">
            <w:pPr>
              <w:pStyle w:val="08-Tabelageral"/>
            </w:pPr>
            <w:r>
              <w:t>2.961</w:t>
            </w:r>
          </w:p>
        </w:tc>
        <w:tc>
          <w:tcPr>
            <w:tcW w:w="735" w:type="pct"/>
            <w:shd w:val="clear" w:color="auto" w:fill="auto"/>
            <w:vAlign w:val="center"/>
          </w:tcPr>
          <w:p w14:paraId="5798F1DF" w14:textId="77777777" w:rsidR="00E418E5" w:rsidRPr="00DB06CF" w:rsidRDefault="00E418E5" w:rsidP="00E418E5">
            <w:pPr>
              <w:pStyle w:val="08-Tabelageral"/>
            </w:pPr>
            <w:r>
              <w:t>2.355</w:t>
            </w:r>
          </w:p>
        </w:tc>
      </w:tr>
      <w:tr w:rsidR="00E418E5" w:rsidRPr="00DB06CF" w14:paraId="247D9DE0" w14:textId="77777777" w:rsidTr="00E418E5">
        <w:trPr>
          <w:trHeight w:val="238"/>
          <w:jc w:val="center"/>
        </w:trPr>
        <w:tc>
          <w:tcPr>
            <w:tcW w:w="1765" w:type="pct"/>
            <w:shd w:val="clear" w:color="auto" w:fill="auto"/>
            <w:vAlign w:val="center"/>
          </w:tcPr>
          <w:p w14:paraId="5A837971" w14:textId="77777777" w:rsidR="00E418E5" w:rsidRPr="00DB06CF" w:rsidRDefault="00E418E5" w:rsidP="00E418E5">
            <w:pPr>
              <w:pStyle w:val="08-Tabelageral"/>
              <w:ind w:left="113"/>
              <w:jc w:val="left"/>
            </w:pPr>
            <w:r w:rsidRPr="00DB06CF">
              <w:t>Atualização monetária de tributos</w:t>
            </w:r>
          </w:p>
        </w:tc>
        <w:tc>
          <w:tcPr>
            <w:tcW w:w="154" w:type="pct"/>
            <w:shd w:val="clear" w:color="auto" w:fill="auto"/>
          </w:tcPr>
          <w:p w14:paraId="00D6CB28" w14:textId="77777777" w:rsidR="00E418E5" w:rsidRPr="00DB06CF" w:rsidRDefault="00E418E5" w:rsidP="00E418E5">
            <w:pPr>
              <w:pStyle w:val="08-Tabelageral"/>
              <w:ind w:left="113"/>
              <w:jc w:val="center"/>
              <w:rPr>
                <w:rFonts w:cs="Arial"/>
                <w:szCs w:val="14"/>
              </w:rPr>
            </w:pPr>
          </w:p>
        </w:tc>
        <w:tc>
          <w:tcPr>
            <w:tcW w:w="732" w:type="pct"/>
            <w:shd w:val="clear" w:color="auto" w:fill="auto"/>
            <w:vAlign w:val="center"/>
          </w:tcPr>
          <w:p w14:paraId="4B3C6E9C" w14:textId="77777777" w:rsidR="00E418E5" w:rsidRPr="00DB06CF" w:rsidRDefault="00E418E5" w:rsidP="00E418E5">
            <w:pPr>
              <w:pStyle w:val="08-Tabelageral"/>
            </w:pPr>
            <w:r>
              <w:t>3.193</w:t>
            </w:r>
          </w:p>
        </w:tc>
        <w:tc>
          <w:tcPr>
            <w:tcW w:w="732" w:type="pct"/>
            <w:shd w:val="clear" w:color="auto" w:fill="auto"/>
            <w:vAlign w:val="center"/>
          </w:tcPr>
          <w:p w14:paraId="686C2F89" w14:textId="77777777" w:rsidR="00E418E5" w:rsidRPr="00DB06CF" w:rsidRDefault="00E418E5" w:rsidP="00E418E5">
            <w:pPr>
              <w:pStyle w:val="08-Tabelageral"/>
            </w:pPr>
            <w:r>
              <w:t>1.137</w:t>
            </w:r>
          </w:p>
        </w:tc>
        <w:tc>
          <w:tcPr>
            <w:tcW w:w="147" w:type="pct"/>
            <w:shd w:val="clear" w:color="auto" w:fill="auto"/>
            <w:vAlign w:val="center"/>
          </w:tcPr>
          <w:p w14:paraId="19689069" w14:textId="77777777" w:rsidR="00E418E5" w:rsidRPr="00DB06CF" w:rsidRDefault="00E418E5" w:rsidP="00E418E5">
            <w:pPr>
              <w:pStyle w:val="08-Tabelageral"/>
            </w:pPr>
          </w:p>
        </w:tc>
        <w:tc>
          <w:tcPr>
            <w:tcW w:w="735" w:type="pct"/>
            <w:shd w:val="clear" w:color="auto" w:fill="auto"/>
            <w:vAlign w:val="center"/>
          </w:tcPr>
          <w:p w14:paraId="5B78C65D" w14:textId="77777777" w:rsidR="00E418E5" w:rsidRPr="00DB06CF" w:rsidRDefault="00E418E5" w:rsidP="00E418E5">
            <w:pPr>
              <w:pStyle w:val="08-Tabelageral"/>
            </w:pPr>
            <w:r>
              <w:t>14.814</w:t>
            </w:r>
          </w:p>
        </w:tc>
        <w:tc>
          <w:tcPr>
            <w:tcW w:w="735" w:type="pct"/>
            <w:shd w:val="clear" w:color="auto" w:fill="auto"/>
            <w:vAlign w:val="center"/>
          </w:tcPr>
          <w:p w14:paraId="435EBCCB" w14:textId="77777777" w:rsidR="00E418E5" w:rsidRPr="00DB06CF" w:rsidRDefault="00E418E5" w:rsidP="00E418E5">
            <w:pPr>
              <w:pStyle w:val="08-Tabelageral"/>
            </w:pPr>
            <w:r>
              <w:t>1.397</w:t>
            </w:r>
          </w:p>
        </w:tc>
      </w:tr>
      <w:tr w:rsidR="00E418E5" w:rsidRPr="00DB06CF" w14:paraId="296560E3" w14:textId="77777777" w:rsidTr="00E418E5">
        <w:trPr>
          <w:trHeight w:val="238"/>
          <w:jc w:val="center"/>
        </w:trPr>
        <w:tc>
          <w:tcPr>
            <w:tcW w:w="1765" w:type="pct"/>
            <w:shd w:val="clear" w:color="auto" w:fill="auto"/>
            <w:vAlign w:val="center"/>
          </w:tcPr>
          <w:p w14:paraId="021E63F5" w14:textId="77777777" w:rsidR="00E418E5" w:rsidRPr="00DB06CF" w:rsidRDefault="00E418E5" w:rsidP="00E418E5">
            <w:pPr>
              <w:pStyle w:val="08-Tabelageral"/>
              <w:ind w:left="113"/>
              <w:jc w:val="left"/>
            </w:pPr>
            <w:r>
              <w:t>Atualização monetária de dividendos e juros sobre capital próprio</w:t>
            </w:r>
          </w:p>
        </w:tc>
        <w:tc>
          <w:tcPr>
            <w:tcW w:w="154" w:type="pct"/>
            <w:shd w:val="clear" w:color="auto" w:fill="auto"/>
          </w:tcPr>
          <w:p w14:paraId="62ED6FB7" w14:textId="77777777" w:rsidR="00E418E5" w:rsidRPr="00DB06CF" w:rsidRDefault="00E418E5" w:rsidP="00E418E5">
            <w:pPr>
              <w:pStyle w:val="08-Tabelageral"/>
              <w:ind w:left="113"/>
              <w:jc w:val="center"/>
              <w:rPr>
                <w:rFonts w:cs="Arial"/>
                <w:szCs w:val="14"/>
              </w:rPr>
            </w:pPr>
          </w:p>
        </w:tc>
        <w:tc>
          <w:tcPr>
            <w:tcW w:w="732" w:type="pct"/>
            <w:shd w:val="clear" w:color="auto" w:fill="auto"/>
            <w:vAlign w:val="center"/>
          </w:tcPr>
          <w:p w14:paraId="49E3A4C9" w14:textId="77777777" w:rsidR="00E418E5" w:rsidRPr="00DB06CF" w:rsidRDefault="00E418E5" w:rsidP="00E418E5">
            <w:pPr>
              <w:pStyle w:val="08-Tabelageral"/>
            </w:pPr>
            <w:r>
              <w:t>22.106</w:t>
            </w:r>
          </w:p>
        </w:tc>
        <w:tc>
          <w:tcPr>
            <w:tcW w:w="732" w:type="pct"/>
            <w:shd w:val="clear" w:color="auto" w:fill="auto"/>
            <w:vAlign w:val="center"/>
          </w:tcPr>
          <w:p w14:paraId="3D3593AD" w14:textId="77777777" w:rsidR="00E418E5" w:rsidRPr="00914F92" w:rsidRDefault="00E418E5" w:rsidP="00E418E5">
            <w:pPr>
              <w:pStyle w:val="08-Tabelageral"/>
            </w:pPr>
            <w:r>
              <w:t>2.934</w:t>
            </w:r>
          </w:p>
        </w:tc>
        <w:tc>
          <w:tcPr>
            <w:tcW w:w="147" w:type="pct"/>
            <w:shd w:val="clear" w:color="auto" w:fill="auto"/>
            <w:vAlign w:val="center"/>
          </w:tcPr>
          <w:p w14:paraId="4B6F39D3" w14:textId="77777777" w:rsidR="00E418E5" w:rsidRPr="00DB06CF" w:rsidRDefault="00E418E5" w:rsidP="00E418E5">
            <w:pPr>
              <w:pStyle w:val="08-Tabelageral"/>
            </w:pPr>
          </w:p>
        </w:tc>
        <w:tc>
          <w:tcPr>
            <w:tcW w:w="735" w:type="pct"/>
            <w:shd w:val="clear" w:color="auto" w:fill="auto"/>
            <w:vAlign w:val="center"/>
          </w:tcPr>
          <w:p w14:paraId="050A35AA" w14:textId="77777777" w:rsidR="00E418E5" w:rsidRPr="00DB06CF" w:rsidRDefault="00E418E5" w:rsidP="00E418E5">
            <w:pPr>
              <w:pStyle w:val="08-Tabelageral"/>
            </w:pPr>
            <w:r>
              <w:t>--</w:t>
            </w:r>
          </w:p>
        </w:tc>
        <w:tc>
          <w:tcPr>
            <w:tcW w:w="735" w:type="pct"/>
            <w:shd w:val="clear" w:color="auto" w:fill="auto"/>
            <w:vAlign w:val="center"/>
          </w:tcPr>
          <w:p w14:paraId="73B95E59" w14:textId="77777777" w:rsidR="00E418E5" w:rsidRPr="00786C46" w:rsidRDefault="00E418E5" w:rsidP="00E418E5">
            <w:pPr>
              <w:pStyle w:val="08-Tabelageral"/>
            </w:pPr>
            <w:r>
              <w:t>--</w:t>
            </w:r>
          </w:p>
        </w:tc>
      </w:tr>
      <w:tr w:rsidR="00E418E5" w:rsidRPr="00DB06CF" w14:paraId="72CACD07" w14:textId="77777777" w:rsidTr="00E418E5">
        <w:trPr>
          <w:trHeight w:val="238"/>
          <w:jc w:val="center"/>
        </w:trPr>
        <w:tc>
          <w:tcPr>
            <w:tcW w:w="1765" w:type="pct"/>
            <w:shd w:val="clear" w:color="auto" w:fill="auto"/>
            <w:vAlign w:val="center"/>
          </w:tcPr>
          <w:p w14:paraId="3142B550" w14:textId="77777777" w:rsidR="00E418E5" w:rsidRDefault="00E418E5" w:rsidP="00E418E5">
            <w:pPr>
              <w:pStyle w:val="08-Tabelageral"/>
              <w:ind w:left="113"/>
              <w:jc w:val="left"/>
            </w:pPr>
            <w:r w:rsidRPr="00E54349">
              <w:t>Outras</w:t>
            </w:r>
          </w:p>
        </w:tc>
        <w:tc>
          <w:tcPr>
            <w:tcW w:w="154" w:type="pct"/>
            <w:shd w:val="clear" w:color="auto" w:fill="auto"/>
          </w:tcPr>
          <w:p w14:paraId="67329786" w14:textId="77777777" w:rsidR="00E418E5" w:rsidRPr="00DB06CF" w:rsidRDefault="00E418E5" w:rsidP="00E418E5">
            <w:pPr>
              <w:pStyle w:val="08-Tabelageral"/>
              <w:ind w:left="113"/>
              <w:jc w:val="center"/>
              <w:rPr>
                <w:rFonts w:cs="Arial"/>
                <w:szCs w:val="14"/>
              </w:rPr>
            </w:pPr>
          </w:p>
        </w:tc>
        <w:tc>
          <w:tcPr>
            <w:tcW w:w="732" w:type="pct"/>
            <w:shd w:val="clear" w:color="auto" w:fill="auto"/>
            <w:vAlign w:val="center"/>
          </w:tcPr>
          <w:p w14:paraId="1AEBEB3D" w14:textId="77777777" w:rsidR="00E418E5" w:rsidRPr="00DB06CF" w:rsidRDefault="00E418E5" w:rsidP="00E418E5">
            <w:pPr>
              <w:pStyle w:val="08-Tabelageral"/>
            </w:pPr>
            <w:r>
              <w:t>4</w:t>
            </w:r>
          </w:p>
        </w:tc>
        <w:tc>
          <w:tcPr>
            <w:tcW w:w="732" w:type="pct"/>
            <w:shd w:val="clear" w:color="auto" w:fill="auto"/>
            <w:vAlign w:val="center"/>
          </w:tcPr>
          <w:p w14:paraId="67AC4ACA" w14:textId="77777777" w:rsidR="00E418E5" w:rsidRPr="00E54349" w:rsidRDefault="00E418E5" w:rsidP="00E418E5">
            <w:pPr>
              <w:pStyle w:val="08-Tabelageral"/>
            </w:pPr>
            <w:r>
              <w:t>--</w:t>
            </w:r>
          </w:p>
        </w:tc>
        <w:tc>
          <w:tcPr>
            <w:tcW w:w="147" w:type="pct"/>
            <w:shd w:val="clear" w:color="auto" w:fill="auto"/>
            <w:vAlign w:val="center"/>
          </w:tcPr>
          <w:p w14:paraId="57BE1A19" w14:textId="77777777" w:rsidR="00E418E5" w:rsidRPr="00DB06CF" w:rsidRDefault="00E418E5" w:rsidP="00E418E5">
            <w:pPr>
              <w:pStyle w:val="08-Tabelageral"/>
            </w:pPr>
          </w:p>
        </w:tc>
        <w:tc>
          <w:tcPr>
            <w:tcW w:w="735" w:type="pct"/>
            <w:shd w:val="clear" w:color="auto" w:fill="auto"/>
            <w:vAlign w:val="center"/>
          </w:tcPr>
          <w:p w14:paraId="32FC0E72" w14:textId="77777777" w:rsidR="00E418E5" w:rsidRPr="00DB06CF" w:rsidRDefault="00E418E5" w:rsidP="00E418E5">
            <w:pPr>
              <w:pStyle w:val="08-Tabelageral"/>
            </w:pPr>
            <w:r>
              <w:t>4</w:t>
            </w:r>
          </w:p>
        </w:tc>
        <w:tc>
          <w:tcPr>
            <w:tcW w:w="735" w:type="pct"/>
            <w:shd w:val="clear" w:color="auto" w:fill="auto"/>
            <w:vAlign w:val="center"/>
          </w:tcPr>
          <w:p w14:paraId="0AC2EB55" w14:textId="77777777" w:rsidR="00E418E5" w:rsidRDefault="00E418E5" w:rsidP="00E418E5">
            <w:pPr>
              <w:pStyle w:val="08-Tabelageral"/>
            </w:pPr>
            <w:r>
              <w:t>--</w:t>
            </w:r>
          </w:p>
        </w:tc>
      </w:tr>
      <w:tr w:rsidR="00E418E5" w:rsidRPr="005861DC" w14:paraId="6203E113" w14:textId="77777777" w:rsidTr="00E418E5">
        <w:trPr>
          <w:trHeight w:val="238"/>
          <w:jc w:val="center"/>
        </w:trPr>
        <w:tc>
          <w:tcPr>
            <w:tcW w:w="1765" w:type="pct"/>
            <w:shd w:val="clear" w:color="auto" w:fill="auto"/>
            <w:vAlign w:val="center"/>
          </w:tcPr>
          <w:p w14:paraId="69288BBD" w14:textId="77777777" w:rsidR="00E418E5" w:rsidRPr="005861DC" w:rsidRDefault="00E418E5" w:rsidP="00E418E5">
            <w:pPr>
              <w:pStyle w:val="08-Tabelageral"/>
              <w:jc w:val="left"/>
              <w:rPr>
                <w:b/>
              </w:rPr>
            </w:pPr>
            <w:r w:rsidRPr="005861DC">
              <w:rPr>
                <w:b/>
              </w:rPr>
              <w:t>Despesas Financeiras</w:t>
            </w:r>
          </w:p>
        </w:tc>
        <w:tc>
          <w:tcPr>
            <w:tcW w:w="154" w:type="pct"/>
            <w:shd w:val="clear" w:color="auto" w:fill="auto"/>
          </w:tcPr>
          <w:p w14:paraId="5385B7C9" w14:textId="77777777" w:rsidR="00E418E5" w:rsidRPr="005861DC" w:rsidRDefault="00E418E5" w:rsidP="00E418E5">
            <w:pPr>
              <w:pStyle w:val="08-Tabelageral"/>
              <w:jc w:val="center"/>
              <w:rPr>
                <w:rFonts w:cs="Arial"/>
                <w:b/>
                <w:szCs w:val="14"/>
              </w:rPr>
            </w:pPr>
          </w:p>
        </w:tc>
        <w:tc>
          <w:tcPr>
            <w:tcW w:w="732" w:type="pct"/>
            <w:shd w:val="clear" w:color="auto" w:fill="auto"/>
            <w:vAlign w:val="center"/>
          </w:tcPr>
          <w:p w14:paraId="4BE889F6" w14:textId="77777777" w:rsidR="00E418E5" w:rsidRPr="005861DC" w:rsidRDefault="00E418E5" w:rsidP="00E418E5">
            <w:pPr>
              <w:pStyle w:val="08-Tabelageral"/>
              <w:rPr>
                <w:b/>
              </w:rPr>
            </w:pPr>
            <w:r w:rsidRPr="00A11FE4">
              <w:rPr>
                <w:b/>
              </w:rPr>
              <w:t>(27.357)</w:t>
            </w:r>
          </w:p>
        </w:tc>
        <w:tc>
          <w:tcPr>
            <w:tcW w:w="732" w:type="pct"/>
            <w:shd w:val="clear" w:color="auto" w:fill="auto"/>
            <w:vAlign w:val="center"/>
          </w:tcPr>
          <w:p w14:paraId="33018A72" w14:textId="77777777" w:rsidR="00E418E5" w:rsidRPr="005861DC" w:rsidRDefault="00E418E5" w:rsidP="00E418E5">
            <w:pPr>
              <w:pStyle w:val="08-Tabelageral"/>
              <w:rPr>
                <w:b/>
              </w:rPr>
            </w:pPr>
            <w:r w:rsidRPr="00495D90">
              <w:rPr>
                <w:b/>
              </w:rPr>
              <w:t>(3.159)</w:t>
            </w:r>
          </w:p>
        </w:tc>
        <w:tc>
          <w:tcPr>
            <w:tcW w:w="147" w:type="pct"/>
            <w:shd w:val="clear" w:color="auto" w:fill="auto"/>
            <w:vAlign w:val="center"/>
          </w:tcPr>
          <w:p w14:paraId="5D28F65A" w14:textId="77777777" w:rsidR="00E418E5" w:rsidRPr="005861DC" w:rsidRDefault="00E418E5" w:rsidP="00E418E5">
            <w:pPr>
              <w:pStyle w:val="08-Tabelageral"/>
              <w:rPr>
                <w:b/>
              </w:rPr>
            </w:pPr>
          </w:p>
        </w:tc>
        <w:tc>
          <w:tcPr>
            <w:tcW w:w="735" w:type="pct"/>
            <w:shd w:val="clear" w:color="auto" w:fill="auto"/>
            <w:vAlign w:val="center"/>
          </w:tcPr>
          <w:p w14:paraId="077FCAB8" w14:textId="77777777" w:rsidR="00E418E5" w:rsidRPr="005861DC" w:rsidRDefault="00E418E5" w:rsidP="00E418E5">
            <w:pPr>
              <w:pStyle w:val="08-Tabelageral"/>
              <w:rPr>
                <w:b/>
              </w:rPr>
            </w:pPr>
            <w:r w:rsidRPr="00A11FE4">
              <w:rPr>
                <w:b/>
              </w:rPr>
              <w:t>(28.638)</w:t>
            </w:r>
          </w:p>
        </w:tc>
        <w:tc>
          <w:tcPr>
            <w:tcW w:w="735" w:type="pct"/>
            <w:shd w:val="clear" w:color="auto" w:fill="auto"/>
            <w:vAlign w:val="center"/>
          </w:tcPr>
          <w:p w14:paraId="4C909729" w14:textId="77777777" w:rsidR="00E418E5" w:rsidRPr="005861DC" w:rsidRDefault="00E418E5" w:rsidP="00E418E5">
            <w:pPr>
              <w:pStyle w:val="08-Tabelageral"/>
              <w:rPr>
                <w:b/>
              </w:rPr>
            </w:pPr>
            <w:r w:rsidRPr="00495D90">
              <w:rPr>
                <w:b/>
              </w:rPr>
              <w:t>(3.286)</w:t>
            </w:r>
          </w:p>
        </w:tc>
      </w:tr>
      <w:tr w:rsidR="00E418E5" w:rsidRPr="005861DC" w14:paraId="28E4B248" w14:textId="77777777" w:rsidTr="00E418E5">
        <w:trPr>
          <w:trHeight w:val="238"/>
          <w:jc w:val="center"/>
        </w:trPr>
        <w:tc>
          <w:tcPr>
            <w:tcW w:w="1765" w:type="pct"/>
            <w:shd w:val="clear" w:color="auto" w:fill="auto"/>
            <w:vAlign w:val="center"/>
          </w:tcPr>
          <w:p w14:paraId="49DE864B" w14:textId="77777777" w:rsidR="00E418E5" w:rsidRPr="00E54349" w:rsidRDefault="00E418E5" w:rsidP="00E418E5">
            <w:pPr>
              <w:pStyle w:val="08-Tabelageral"/>
              <w:ind w:left="113"/>
              <w:jc w:val="left"/>
            </w:pPr>
            <w:r w:rsidRPr="00E54349">
              <w:t>Atualização monetária de dividendos e juros</w:t>
            </w:r>
          </w:p>
          <w:p w14:paraId="78D2D6C4" w14:textId="77777777" w:rsidR="00E418E5" w:rsidRPr="005861DC" w:rsidRDefault="00E418E5" w:rsidP="00E418E5">
            <w:pPr>
              <w:pStyle w:val="08-Tabelageral"/>
              <w:ind w:left="113"/>
              <w:jc w:val="left"/>
              <w:rPr>
                <w:b/>
              </w:rPr>
            </w:pPr>
            <w:r w:rsidRPr="00E54349">
              <w:t>sobre capital próprio</w:t>
            </w:r>
          </w:p>
        </w:tc>
        <w:tc>
          <w:tcPr>
            <w:tcW w:w="154" w:type="pct"/>
            <w:shd w:val="clear" w:color="auto" w:fill="auto"/>
          </w:tcPr>
          <w:p w14:paraId="4B861025" w14:textId="77777777" w:rsidR="00E418E5" w:rsidRPr="005861DC" w:rsidRDefault="00E418E5" w:rsidP="00E418E5">
            <w:pPr>
              <w:pStyle w:val="08-Tabelageral"/>
              <w:jc w:val="center"/>
              <w:rPr>
                <w:rFonts w:cs="Arial"/>
                <w:b/>
                <w:szCs w:val="14"/>
              </w:rPr>
            </w:pPr>
          </w:p>
        </w:tc>
        <w:tc>
          <w:tcPr>
            <w:tcW w:w="732" w:type="pct"/>
            <w:shd w:val="clear" w:color="auto" w:fill="auto"/>
            <w:vAlign w:val="center"/>
          </w:tcPr>
          <w:p w14:paraId="7126277E" w14:textId="77777777" w:rsidR="00E418E5" w:rsidRPr="00F21A84" w:rsidRDefault="00E418E5" w:rsidP="00E418E5">
            <w:pPr>
              <w:pStyle w:val="08-Tabelageral"/>
            </w:pPr>
            <w:r>
              <w:t>(25.745)</w:t>
            </w:r>
          </w:p>
        </w:tc>
        <w:tc>
          <w:tcPr>
            <w:tcW w:w="732" w:type="pct"/>
            <w:shd w:val="clear" w:color="auto" w:fill="auto"/>
            <w:vAlign w:val="center"/>
          </w:tcPr>
          <w:p w14:paraId="5FC5F49F" w14:textId="77777777" w:rsidR="00E418E5" w:rsidRPr="00E54349" w:rsidRDefault="00E418E5" w:rsidP="00E418E5">
            <w:pPr>
              <w:pStyle w:val="08-Tabelageral"/>
            </w:pPr>
            <w:r>
              <w:t>(2.623)</w:t>
            </w:r>
          </w:p>
        </w:tc>
        <w:tc>
          <w:tcPr>
            <w:tcW w:w="147" w:type="pct"/>
            <w:shd w:val="clear" w:color="auto" w:fill="auto"/>
            <w:vAlign w:val="center"/>
          </w:tcPr>
          <w:p w14:paraId="48466EAC" w14:textId="77777777" w:rsidR="00E418E5" w:rsidRPr="005861DC" w:rsidRDefault="00E418E5" w:rsidP="00E418E5">
            <w:pPr>
              <w:pStyle w:val="08-Tabelageral"/>
              <w:rPr>
                <w:b/>
              </w:rPr>
            </w:pPr>
          </w:p>
        </w:tc>
        <w:tc>
          <w:tcPr>
            <w:tcW w:w="735" w:type="pct"/>
            <w:shd w:val="clear" w:color="auto" w:fill="auto"/>
            <w:vAlign w:val="center"/>
          </w:tcPr>
          <w:p w14:paraId="5110A070" w14:textId="77777777" w:rsidR="00E418E5" w:rsidRPr="009B5769" w:rsidRDefault="00E418E5" w:rsidP="00E418E5">
            <w:pPr>
              <w:pStyle w:val="08-Tabelageral"/>
            </w:pPr>
            <w:r>
              <w:t>(25.745)</w:t>
            </w:r>
          </w:p>
        </w:tc>
        <w:tc>
          <w:tcPr>
            <w:tcW w:w="735" w:type="pct"/>
            <w:shd w:val="clear" w:color="auto" w:fill="auto"/>
            <w:vAlign w:val="center"/>
          </w:tcPr>
          <w:p w14:paraId="05E7CE5E" w14:textId="77777777" w:rsidR="00E418E5" w:rsidRPr="003C7F4A" w:rsidRDefault="00E418E5" w:rsidP="00E418E5">
            <w:pPr>
              <w:pStyle w:val="08-Tabelageral"/>
            </w:pPr>
            <w:r>
              <w:t>(2.623)</w:t>
            </w:r>
          </w:p>
        </w:tc>
      </w:tr>
      <w:tr w:rsidR="00E418E5" w:rsidRPr="005861DC" w14:paraId="1D7DABB6" w14:textId="77777777" w:rsidTr="00E418E5">
        <w:trPr>
          <w:trHeight w:val="238"/>
          <w:jc w:val="center"/>
        </w:trPr>
        <w:tc>
          <w:tcPr>
            <w:tcW w:w="1765" w:type="pct"/>
            <w:shd w:val="clear" w:color="auto" w:fill="auto"/>
            <w:vAlign w:val="center"/>
          </w:tcPr>
          <w:p w14:paraId="68984E98" w14:textId="77777777" w:rsidR="00E418E5" w:rsidRPr="00E54349" w:rsidRDefault="00E418E5" w:rsidP="00E418E5">
            <w:pPr>
              <w:pStyle w:val="08-Tabelageral"/>
              <w:ind w:left="113"/>
              <w:jc w:val="left"/>
            </w:pPr>
            <w:r>
              <w:t>Reversão de a</w:t>
            </w:r>
            <w:r w:rsidRPr="00DB06CF">
              <w:t>tualização monetária de depósitos judiciais</w:t>
            </w:r>
          </w:p>
        </w:tc>
        <w:tc>
          <w:tcPr>
            <w:tcW w:w="154" w:type="pct"/>
            <w:shd w:val="clear" w:color="auto" w:fill="auto"/>
          </w:tcPr>
          <w:p w14:paraId="360C0046" w14:textId="77777777" w:rsidR="00E418E5" w:rsidRPr="005861DC" w:rsidRDefault="00E418E5" w:rsidP="00E418E5">
            <w:pPr>
              <w:pStyle w:val="08-Tabelageral"/>
              <w:jc w:val="center"/>
              <w:rPr>
                <w:rFonts w:cs="Arial"/>
                <w:b/>
                <w:szCs w:val="14"/>
              </w:rPr>
            </w:pPr>
          </w:p>
        </w:tc>
        <w:tc>
          <w:tcPr>
            <w:tcW w:w="732" w:type="pct"/>
            <w:shd w:val="clear" w:color="auto" w:fill="auto"/>
            <w:vAlign w:val="center"/>
          </w:tcPr>
          <w:p w14:paraId="05735C38" w14:textId="77777777" w:rsidR="00E418E5" w:rsidRDefault="00E418E5" w:rsidP="00E418E5">
            <w:pPr>
              <w:pStyle w:val="08-Tabelageral"/>
            </w:pPr>
            <w:r>
              <w:t>--</w:t>
            </w:r>
          </w:p>
        </w:tc>
        <w:tc>
          <w:tcPr>
            <w:tcW w:w="732" w:type="pct"/>
            <w:shd w:val="clear" w:color="auto" w:fill="auto"/>
            <w:vAlign w:val="center"/>
          </w:tcPr>
          <w:p w14:paraId="35A57B34" w14:textId="77777777" w:rsidR="00E418E5" w:rsidRDefault="00E418E5" w:rsidP="00E418E5">
            <w:pPr>
              <w:pStyle w:val="08-Tabelageral"/>
            </w:pPr>
            <w:r>
              <w:t>--</w:t>
            </w:r>
          </w:p>
        </w:tc>
        <w:tc>
          <w:tcPr>
            <w:tcW w:w="147" w:type="pct"/>
            <w:shd w:val="clear" w:color="auto" w:fill="auto"/>
            <w:vAlign w:val="center"/>
          </w:tcPr>
          <w:p w14:paraId="28744FD6" w14:textId="77777777" w:rsidR="00E418E5" w:rsidRPr="005861DC" w:rsidRDefault="00E418E5" w:rsidP="00E418E5">
            <w:pPr>
              <w:pStyle w:val="08-Tabelageral"/>
              <w:rPr>
                <w:b/>
              </w:rPr>
            </w:pPr>
          </w:p>
        </w:tc>
        <w:tc>
          <w:tcPr>
            <w:tcW w:w="735" w:type="pct"/>
            <w:shd w:val="clear" w:color="auto" w:fill="auto"/>
            <w:vAlign w:val="center"/>
          </w:tcPr>
          <w:p w14:paraId="11278555" w14:textId="77777777" w:rsidR="00E418E5" w:rsidRDefault="00E418E5" w:rsidP="00E418E5">
            <w:pPr>
              <w:pStyle w:val="08-Tabelageral"/>
            </w:pPr>
            <w:r>
              <w:t>(1.167)</w:t>
            </w:r>
          </w:p>
        </w:tc>
        <w:tc>
          <w:tcPr>
            <w:tcW w:w="735" w:type="pct"/>
            <w:shd w:val="clear" w:color="auto" w:fill="auto"/>
            <w:vAlign w:val="center"/>
          </w:tcPr>
          <w:p w14:paraId="3432D762" w14:textId="77777777" w:rsidR="00E418E5" w:rsidRDefault="00E418E5" w:rsidP="00E418E5">
            <w:pPr>
              <w:pStyle w:val="08-Tabelageral"/>
            </w:pPr>
            <w:r>
              <w:t>--</w:t>
            </w:r>
          </w:p>
        </w:tc>
      </w:tr>
      <w:tr w:rsidR="00E418E5" w:rsidRPr="005861DC" w14:paraId="29B7F710" w14:textId="77777777" w:rsidTr="00E418E5">
        <w:trPr>
          <w:trHeight w:val="238"/>
          <w:jc w:val="center"/>
        </w:trPr>
        <w:tc>
          <w:tcPr>
            <w:tcW w:w="1765" w:type="pct"/>
            <w:shd w:val="clear" w:color="auto" w:fill="auto"/>
            <w:vAlign w:val="center"/>
          </w:tcPr>
          <w:p w14:paraId="7931282D" w14:textId="77777777" w:rsidR="00E418E5" w:rsidRPr="005861DC" w:rsidRDefault="00E418E5" w:rsidP="00E418E5">
            <w:pPr>
              <w:pStyle w:val="08-Tabelageral"/>
              <w:ind w:left="113"/>
              <w:jc w:val="left"/>
            </w:pPr>
            <w:r w:rsidRPr="005861DC">
              <w:t>Serviços do sistema financeiro</w:t>
            </w:r>
          </w:p>
        </w:tc>
        <w:tc>
          <w:tcPr>
            <w:tcW w:w="154" w:type="pct"/>
            <w:shd w:val="clear" w:color="auto" w:fill="auto"/>
          </w:tcPr>
          <w:p w14:paraId="6DDF35FD" w14:textId="77777777" w:rsidR="00E418E5" w:rsidRPr="005861DC" w:rsidRDefault="00E418E5" w:rsidP="00E418E5">
            <w:pPr>
              <w:pStyle w:val="08-Tabelageral"/>
              <w:ind w:left="113"/>
              <w:jc w:val="center"/>
              <w:rPr>
                <w:rFonts w:cs="Arial"/>
                <w:szCs w:val="14"/>
              </w:rPr>
            </w:pPr>
          </w:p>
        </w:tc>
        <w:tc>
          <w:tcPr>
            <w:tcW w:w="732" w:type="pct"/>
            <w:shd w:val="clear" w:color="auto" w:fill="auto"/>
            <w:vAlign w:val="center"/>
          </w:tcPr>
          <w:p w14:paraId="27271DA1" w14:textId="77777777" w:rsidR="00E418E5" w:rsidRPr="005861DC" w:rsidRDefault="00E418E5" w:rsidP="00E418E5">
            <w:pPr>
              <w:pStyle w:val="08-Tabelageral"/>
            </w:pPr>
            <w:r>
              <w:t>(756)</w:t>
            </w:r>
          </w:p>
        </w:tc>
        <w:tc>
          <w:tcPr>
            <w:tcW w:w="732" w:type="pct"/>
            <w:shd w:val="clear" w:color="auto" w:fill="auto"/>
            <w:vAlign w:val="center"/>
          </w:tcPr>
          <w:p w14:paraId="22A86090" w14:textId="77777777" w:rsidR="00E418E5" w:rsidRPr="005861DC" w:rsidRDefault="00E418E5" w:rsidP="00E418E5">
            <w:pPr>
              <w:pStyle w:val="08-Tabelageral"/>
            </w:pPr>
            <w:r>
              <w:t>(456)</w:t>
            </w:r>
          </w:p>
        </w:tc>
        <w:tc>
          <w:tcPr>
            <w:tcW w:w="147" w:type="pct"/>
            <w:shd w:val="clear" w:color="auto" w:fill="auto"/>
            <w:vAlign w:val="center"/>
          </w:tcPr>
          <w:p w14:paraId="308D3B32" w14:textId="77777777" w:rsidR="00E418E5" w:rsidRPr="005861DC" w:rsidRDefault="00E418E5" w:rsidP="00E418E5">
            <w:pPr>
              <w:pStyle w:val="08-Tabelageral"/>
            </w:pPr>
          </w:p>
        </w:tc>
        <w:tc>
          <w:tcPr>
            <w:tcW w:w="735" w:type="pct"/>
            <w:shd w:val="clear" w:color="auto" w:fill="auto"/>
            <w:vAlign w:val="center"/>
          </w:tcPr>
          <w:p w14:paraId="3524C08F" w14:textId="77777777" w:rsidR="00E418E5" w:rsidRPr="005861DC" w:rsidRDefault="00E418E5" w:rsidP="00E418E5">
            <w:pPr>
              <w:pStyle w:val="08-Tabelageral"/>
            </w:pPr>
            <w:r>
              <w:t>(869)</w:t>
            </w:r>
          </w:p>
        </w:tc>
        <w:tc>
          <w:tcPr>
            <w:tcW w:w="735" w:type="pct"/>
            <w:shd w:val="clear" w:color="auto" w:fill="auto"/>
            <w:vAlign w:val="center"/>
          </w:tcPr>
          <w:p w14:paraId="5DFC0E28" w14:textId="77777777" w:rsidR="00E418E5" w:rsidRPr="005861DC" w:rsidRDefault="00E418E5" w:rsidP="00E418E5">
            <w:pPr>
              <w:pStyle w:val="08-Tabelageral"/>
            </w:pPr>
            <w:r>
              <w:t>(583)</w:t>
            </w:r>
          </w:p>
        </w:tc>
      </w:tr>
      <w:tr w:rsidR="00E418E5" w:rsidRPr="005861DC" w14:paraId="45F70238" w14:textId="77777777" w:rsidTr="00E418E5">
        <w:trPr>
          <w:trHeight w:val="238"/>
          <w:jc w:val="center"/>
        </w:trPr>
        <w:tc>
          <w:tcPr>
            <w:tcW w:w="1765" w:type="pct"/>
            <w:shd w:val="clear" w:color="auto" w:fill="auto"/>
            <w:vAlign w:val="center"/>
          </w:tcPr>
          <w:p w14:paraId="118DF52F" w14:textId="77777777" w:rsidR="00E418E5" w:rsidRPr="005861DC" w:rsidRDefault="00E418E5" w:rsidP="00E418E5">
            <w:pPr>
              <w:pStyle w:val="08-Tabelageral"/>
              <w:ind w:left="113"/>
              <w:jc w:val="left"/>
            </w:pPr>
            <w:r w:rsidRPr="005861DC">
              <w:t>Perdas em aplicações financeiras</w:t>
            </w:r>
          </w:p>
        </w:tc>
        <w:tc>
          <w:tcPr>
            <w:tcW w:w="154" w:type="pct"/>
            <w:shd w:val="clear" w:color="auto" w:fill="auto"/>
          </w:tcPr>
          <w:p w14:paraId="0E03D3C9" w14:textId="77777777" w:rsidR="00E418E5" w:rsidRPr="005861DC" w:rsidRDefault="00E418E5" w:rsidP="00E418E5">
            <w:pPr>
              <w:pStyle w:val="08-Tabelageral"/>
              <w:ind w:left="113"/>
              <w:jc w:val="center"/>
              <w:rPr>
                <w:rFonts w:cs="Arial"/>
                <w:szCs w:val="14"/>
              </w:rPr>
            </w:pPr>
          </w:p>
        </w:tc>
        <w:tc>
          <w:tcPr>
            <w:tcW w:w="732" w:type="pct"/>
            <w:shd w:val="clear" w:color="auto" w:fill="auto"/>
            <w:vAlign w:val="center"/>
          </w:tcPr>
          <w:p w14:paraId="43E072FA" w14:textId="77777777" w:rsidR="00E418E5" w:rsidRPr="005861DC" w:rsidRDefault="00E418E5" w:rsidP="00E418E5">
            <w:pPr>
              <w:pStyle w:val="08-Tabelageral"/>
            </w:pPr>
            <w:r>
              <w:t>(856)</w:t>
            </w:r>
          </w:p>
        </w:tc>
        <w:tc>
          <w:tcPr>
            <w:tcW w:w="732" w:type="pct"/>
            <w:shd w:val="clear" w:color="auto" w:fill="auto"/>
            <w:vAlign w:val="center"/>
          </w:tcPr>
          <w:p w14:paraId="14A7BA10" w14:textId="77777777" w:rsidR="00E418E5" w:rsidRPr="005861DC" w:rsidRDefault="00E418E5" w:rsidP="00E418E5">
            <w:pPr>
              <w:pStyle w:val="08-Tabelageral"/>
            </w:pPr>
            <w:r>
              <w:t>(80)</w:t>
            </w:r>
          </w:p>
        </w:tc>
        <w:tc>
          <w:tcPr>
            <w:tcW w:w="147" w:type="pct"/>
            <w:shd w:val="clear" w:color="auto" w:fill="auto"/>
            <w:vAlign w:val="center"/>
          </w:tcPr>
          <w:p w14:paraId="0199B81B" w14:textId="77777777" w:rsidR="00E418E5" w:rsidRPr="005861DC" w:rsidRDefault="00E418E5" w:rsidP="00E418E5">
            <w:pPr>
              <w:pStyle w:val="08-Tabelageral"/>
            </w:pPr>
          </w:p>
        </w:tc>
        <w:tc>
          <w:tcPr>
            <w:tcW w:w="735" w:type="pct"/>
            <w:shd w:val="clear" w:color="auto" w:fill="auto"/>
            <w:vAlign w:val="center"/>
          </w:tcPr>
          <w:p w14:paraId="01389172" w14:textId="77777777" w:rsidR="00E418E5" w:rsidRPr="005861DC" w:rsidRDefault="00E418E5" w:rsidP="00E418E5">
            <w:pPr>
              <w:pStyle w:val="08-Tabelageral"/>
            </w:pPr>
            <w:r>
              <w:t>(856)</w:t>
            </w:r>
          </w:p>
        </w:tc>
        <w:tc>
          <w:tcPr>
            <w:tcW w:w="735" w:type="pct"/>
            <w:shd w:val="clear" w:color="auto" w:fill="auto"/>
            <w:vAlign w:val="center"/>
          </w:tcPr>
          <w:p w14:paraId="72306747" w14:textId="77777777" w:rsidR="00E418E5" w:rsidRPr="005861DC" w:rsidRDefault="00E418E5" w:rsidP="00E418E5">
            <w:pPr>
              <w:pStyle w:val="08-Tabelageral"/>
            </w:pPr>
            <w:r>
              <w:t>(80)</w:t>
            </w:r>
          </w:p>
        </w:tc>
      </w:tr>
      <w:tr w:rsidR="00E418E5" w:rsidRPr="005861DC" w14:paraId="2295C556" w14:textId="77777777" w:rsidTr="00E418E5">
        <w:trPr>
          <w:trHeight w:val="238"/>
          <w:jc w:val="center"/>
        </w:trPr>
        <w:tc>
          <w:tcPr>
            <w:tcW w:w="1765" w:type="pct"/>
            <w:shd w:val="clear" w:color="auto" w:fill="auto"/>
            <w:vAlign w:val="center"/>
          </w:tcPr>
          <w:p w14:paraId="301CED65" w14:textId="77777777" w:rsidR="00E418E5" w:rsidRPr="005861DC" w:rsidRDefault="00E418E5" w:rsidP="00E418E5">
            <w:pPr>
              <w:pStyle w:val="08-Tabelageral"/>
              <w:ind w:left="113"/>
              <w:jc w:val="left"/>
            </w:pPr>
            <w:r w:rsidRPr="00E54349">
              <w:t>Outras</w:t>
            </w:r>
          </w:p>
        </w:tc>
        <w:tc>
          <w:tcPr>
            <w:tcW w:w="154" w:type="pct"/>
            <w:shd w:val="clear" w:color="auto" w:fill="auto"/>
          </w:tcPr>
          <w:p w14:paraId="60CC075E" w14:textId="77777777" w:rsidR="00E418E5" w:rsidRPr="005861DC" w:rsidRDefault="00E418E5" w:rsidP="00E418E5">
            <w:pPr>
              <w:pStyle w:val="08-Tabelageral"/>
              <w:ind w:left="113"/>
              <w:jc w:val="center"/>
              <w:rPr>
                <w:rFonts w:cs="Arial"/>
                <w:szCs w:val="14"/>
              </w:rPr>
            </w:pPr>
          </w:p>
        </w:tc>
        <w:tc>
          <w:tcPr>
            <w:tcW w:w="732" w:type="pct"/>
            <w:shd w:val="clear" w:color="auto" w:fill="auto"/>
            <w:vAlign w:val="center"/>
          </w:tcPr>
          <w:p w14:paraId="0E438C86" w14:textId="77777777" w:rsidR="00E418E5" w:rsidRPr="005861DC" w:rsidRDefault="00E418E5" w:rsidP="00E418E5">
            <w:pPr>
              <w:pStyle w:val="08-Tabelageral"/>
            </w:pPr>
            <w:r>
              <w:t>--</w:t>
            </w:r>
          </w:p>
        </w:tc>
        <w:tc>
          <w:tcPr>
            <w:tcW w:w="732" w:type="pct"/>
            <w:shd w:val="clear" w:color="auto" w:fill="auto"/>
            <w:vAlign w:val="center"/>
          </w:tcPr>
          <w:p w14:paraId="5072AF52" w14:textId="77777777" w:rsidR="00E418E5" w:rsidRPr="00914F92" w:rsidRDefault="00E418E5" w:rsidP="00E418E5">
            <w:pPr>
              <w:pStyle w:val="08-Tabelageral"/>
            </w:pPr>
            <w:r>
              <w:t>--</w:t>
            </w:r>
          </w:p>
        </w:tc>
        <w:tc>
          <w:tcPr>
            <w:tcW w:w="147" w:type="pct"/>
            <w:shd w:val="clear" w:color="auto" w:fill="auto"/>
            <w:vAlign w:val="center"/>
          </w:tcPr>
          <w:p w14:paraId="5ABCB0EF" w14:textId="77777777" w:rsidR="00E418E5" w:rsidRPr="005861DC" w:rsidRDefault="00E418E5" w:rsidP="00E418E5">
            <w:pPr>
              <w:pStyle w:val="08-Tabelageral"/>
            </w:pPr>
          </w:p>
        </w:tc>
        <w:tc>
          <w:tcPr>
            <w:tcW w:w="735" w:type="pct"/>
            <w:shd w:val="clear" w:color="auto" w:fill="auto"/>
            <w:vAlign w:val="center"/>
          </w:tcPr>
          <w:p w14:paraId="13DC99FE" w14:textId="77777777" w:rsidR="00E418E5" w:rsidRPr="005861DC" w:rsidRDefault="00E418E5" w:rsidP="00E418E5">
            <w:pPr>
              <w:pStyle w:val="08-Tabelageral"/>
            </w:pPr>
            <w:r>
              <w:t>(1)</w:t>
            </w:r>
          </w:p>
        </w:tc>
        <w:tc>
          <w:tcPr>
            <w:tcW w:w="735" w:type="pct"/>
            <w:shd w:val="clear" w:color="auto" w:fill="auto"/>
            <w:vAlign w:val="center"/>
          </w:tcPr>
          <w:p w14:paraId="110C5E99" w14:textId="77777777" w:rsidR="00E418E5" w:rsidRPr="00914F92" w:rsidRDefault="00E418E5" w:rsidP="00E418E5">
            <w:pPr>
              <w:pStyle w:val="08-Tabelageral"/>
            </w:pPr>
            <w:r>
              <w:t>--</w:t>
            </w:r>
          </w:p>
        </w:tc>
      </w:tr>
      <w:tr w:rsidR="00E418E5" w:rsidRPr="00DB06CF" w14:paraId="1E8319D5" w14:textId="77777777" w:rsidTr="00E418E5">
        <w:trPr>
          <w:trHeight w:val="238"/>
          <w:jc w:val="center"/>
        </w:trPr>
        <w:tc>
          <w:tcPr>
            <w:tcW w:w="1765" w:type="pct"/>
            <w:tcBorders>
              <w:bottom w:val="single" w:sz="2" w:space="0" w:color="1F4E79" w:themeColor="accent1" w:themeShade="80"/>
            </w:tcBorders>
            <w:shd w:val="clear" w:color="auto" w:fill="auto"/>
            <w:vAlign w:val="center"/>
          </w:tcPr>
          <w:p w14:paraId="66C03F18" w14:textId="77777777" w:rsidR="00E418E5" w:rsidRPr="005861DC" w:rsidRDefault="00E418E5" w:rsidP="00E418E5">
            <w:pPr>
              <w:pStyle w:val="08-Tabelageral"/>
              <w:jc w:val="left"/>
              <w:rPr>
                <w:b/>
              </w:rPr>
            </w:pPr>
            <w:r w:rsidRPr="005861DC">
              <w:rPr>
                <w:b/>
              </w:rPr>
              <w:t>Resultado Financeiro</w:t>
            </w:r>
          </w:p>
        </w:tc>
        <w:tc>
          <w:tcPr>
            <w:tcW w:w="154" w:type="pct"/>
            <w:tcBorders>
              <w:bottom w:val="single" w:sz="2" w:space="0" w:color="1F4E79" w:themeColor="accent1" w:themeShade="80"/>
            </w:tcBorders>
            <w:shd w:val="clear" w:color="auto" w:fill="auto"/>
          </w:tcPr>
          <w:p w14:paraId="7841672A" w14:textId="77777777" w:rsidR="00E418E5" w:rsidRPr="005861DC" w:rsidRDefault="00E418E5" w:rsidP="00E418E5">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001FA23C" w14:textId="77777777" w:rsidR="00E418E5" w:rsidRPr="005861DC" w:rsidRDefault="00E418E5" w:rsidP="00E418E5">
            <w:pPr>
              <w:pStyle w:val="08-Tabelageral"/>
              <w:rPr>
                <w:b/>
              </w:rPr>
            </w:pPr>
            <w:r w:rsidRPr="00A11FE4">
              <w:rPr>
                <w:b/>
              </w:rPr>
              <w:t>7.838</w:t>
            </w:r>
          </w:p>
        </w:tc>
        <w:tc>
          <w:tcPr>
            <w:tcW w:w="732" w:type="pct"/>
            <w:tcBorders>
              <w:bottom w:val="single" w:sz="2" w:space="0" w:color="1F4E79" w:themeColor="accent1" w:themeShade="80"/>
            </w:tcBorders>
            <w:shd w:val="clear" w:color="auto" w:fill="auto"/>
            <w:vAlign w:val="center"/>
          </w:tcPr>
          <w:p w14:paraId="589F8188" w14:textId="77777777" w:rsidR="00E418E5" w:rsidRPr="005861DC" w:rsidRDefault="00E418E5" w:rsidP="00E418E5">
            <w:pPr>
              <w:pStyle w:val="08-Tabelageral"/>
              <w:rPr>
                <w:b/>
              </w:rPr>
            </w:pPr>
            <w:r w:rsidRPr="00495D90">
              <w:rPr>
                <w:b/>
              </w:rPr>
              <w:t>12.309</w:t>
            </w:r>
          </w:p>
        </w:tc>
        <w:tc>
          <w:tcPr>
            <w:tcW w:w="147" w:type="pct"/>
            <w:tcBorders>
              <w:bottom w:val="single" w:sz="2" w:space="0" w:color="1F4E79" w:themeColor="accent1" w:themeShade="80"/>
            </w:tcBorders>
            <w:shd w:val="clear" w:color="auto" w:fill="auto"/>
            <w:vAlign w:val="center"/>
          </w:tcPr>
          <w:p w14:paraId="7A391EEA" w14:textId="77777777" w:rsidR="00E418E5" w:rsidRPr="005861DC" w:rsidRDefault="00E418E5" w:rsidP="00E418E5">
            <w:pPr>
              <w:pStyle w:val="08-Tabelageral"/>
              <w:rPr>
                <w:b/>
              </w:rPr>
            </w:pPr>
          </w:p>
        </w:tc>
        <w:tc>
          <w:tcPr>
            <w:tcW w:w="735" w:type="pct"/>
            <w:tcBorders>
              <w:bottom w:val="single" w:sz="2" w:space="0" w:color="1F4E79" w:themeColor="accent1" w:themeShade="80"/>
            </w:tcBorders>
            <w:shd w:val="clear" w:color="auto" w:fill="auto"/>
            <w:vAlign w:val="center"/>
          </w:tcPr>
          <w:p w14:paraId="7C63DD6E" w14:textId="77777777" w:rsidR="00E418E5" w:rsidRPr="005861DC" w:rsidRDefault="00E418E5" w:rsidP="00E418E5">
            <w:pPr>
              <w:pStyle w:val="08-Tabelageral"/>
              <w:rPr>
                <w:b/>
              </w:rPr>
            </w:pPr>
            <w:r w:rsidRPr="00A11FE4">
              <w:rPr>
                <w:b/>
              </w:rPr>
              <w:t>175.917</w:t>
            </w:r>
          </w:p>
        </w:tc>
        <w:tc>
          <w:tcPr>
            <w:tcW w:w="735" w:type="pct"/>
            <w:tcBorders>
              <w:bottom w:val="single" w:sz="2" w:space="0" w:color="1F4E79" w:themeColor="accent1" w:themeShade="80"/>
            </w:tcBorders>
            <w:shd w:val="clear" w:color="auto" w:fill="auto"/>
            <w:vAlign w:val="center"/>
          </w:tcPr>
          <w:p w14:paraId="1E32D0DB" w14:textId="77777777" w:rsidR="00E418E5" w:rsidRPr="00DB06CF" w:rsidRDefault="00E418E5" w:rsidP="00E418E5">
            <w:pPr>
              <w:pStyle w:val="08-Tabelageral"/>
              <w:rPr>
                <w:b/>
              </w:rPr>
            </w:pPr>
            <w:r w:rsidRPr="00495D90">
              <w:rPr>
                <w:b/>
              </w:rPr>
              <w:t>42.915</w:t>
            </w:r>
          </w:p>
        </w:tc>
      </w:tr>
    </w:tbl>
    <w:p w14:paraId="2682C3AB" w14:textId="77777777" w:rsidR="00E418E5" w:rsidRPr="00753FB0" w:rsidRDefault="00E418E5" w:rsidP="00E418E5">
      <w:pPr>
        <w:pStyle w:val="07-Legenda"/>
        <w:rPr>
          <w:rFonts w:cs="Arial"/>
        </w:rPr>
      </w:pPr>
    </w:p>
    <w:p w14:paraId="137BB28D" w14:textId="1B682146" w:rsidR="00E418E5" w:rsidRPr="00266C25" w:rsidRDefault="00E418E5" w:rsidP="00266C25">
      <w:pPr>
        <w:pStyle w:val="02-TtulodeNota"/>
        <w:rPr>
          <w:color w:val="1F4E79" w:themeColor="accent1" w:themeShade="80"/>
        </w:rPr>
      </w:pPr>
      <w:bookmarkStart w:id="78" w:name="OLE_LINK8"/>
      <w:bookmarkStart w:id="79" w:name="_Toc110354594"/>
      <w:r w:rsidRPr="00266C25">
        <w:rPr>
          <w:color w:val="1F4E79" w:themeColor="accent1" w:themeShade="80"/>
        </w:rPr>
        <w:t>15 – CAIXA E EQUIVALENTES DE CAIXA</w:t>
      </w:r>
      <w:bookmarkEnd w:id="79"/>
    </w:p>
    <w:p w14:paraId="0B7D7A22" w14:textId="77777777" w:rsidR="00E418E5" w:rsidRDefault="00E418E5" w:rsidP="00E418E5">
      <w:pPr>
        <w:spacing w:after="0"/>
        <w:jc w:val="right"/>
        <w:rPr>
          <w:rFonts w:cs="Arial"/>
          <w:b/>
          <w:sz w:val="14"/>
          <w:szCs w:val="14"/>
          <w:lang w:eastAsia="pt-BR"/>
        </w:rPr>
      </w:pPr>
      <w:r w:rsidRPr="00DB20DC">
        <w:rPr>
          <w:rFonts w:cs="Arial"/>
          <w:b/>
          <w:sz w:val="14"/>
          <w:szCs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E418E5" w:rsidRPr="00BC7DA5" w14:paraId="65130E4D" w14:textId="77777777" w:rsidTr="00266C25">
        <w:trPr>
          <w:trHeight w:val="238"/>
          <w:jc w:val="center"/>
        </w:trPr>
        <w:tc>
          <w:tcPr>
            <w:tcW w:w="3261" w:type="dxa"/>
            <w:tcBorders>
              <w:top w:val="single" w:sz="2" w:space="0" w:color="1F4E79" w:themeColor="accent1" w:themeShade="80"/>
              <w:bottom w:val="nil"/>
            </w:tcBorders>
            <w:shd w:val="clear" w:color="auto" w:fill="auto"/>
          </w:tcPr>
          <w:p w14:paraId="67C31296" w14:textId="77777777" w:rsidR="00E418E5" w:rsidRPr="00BC7DA5" w:rsidRDefault="00E418E5" w:rsidP="00E418E5">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41ACF316" w14:textId="77777777" w:rsidR="00E418E5" w:rsidRPr="00BC7DA5" w:rsidRDefault="00E418E5" w:rsidP="00E418E5">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2F670BB" w14:textId="77777777" w:rsidR="00E418E5" w:rsidRPr="00BC7DA5" w:rsidRDefault="00E418E5" w:rsidP="00E418E5">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34F7253" w14:textId="77777777" w:rsidR="00E418E5" w:rsidRPr="00BC7DA5" w:rsidRDefault="00E418E5" w:rsidP="00E418E5">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9E1C36C" w14:textId="77777777" w:rsidR="00E418E5" w:rsidRPr="00BC7DA5" w:rsidRDefault="00E418E5" w:rsidP="00E418E5">
            <w:pPr>
              <w:keepNext/>
              <w:keepLines/>
              <w:spacing w:after="0"/>
              <w:jc w:val="center"/>
              <w:rPr>
                <w:rFonts w:cs="Arial"/>
                <w:b/>
                <w:szCs w:val="18"/>
              </w:rPr>
            </w:pPr>
            <w:r w:rsidRPr="00BC7DA5">
              <w:rPr>
                <w:rFonts w:cs="Arial"/>
                <w:b/>
                <w:sz w:val="14"/>
                <w:szCs w:val="18"/>
              </w:rPr>
              <w:t>Consolidado</w:t>
            </w:r>
          </w:p>
        </w:tc>
      </w:tr>
      <w:tr w:rsidR="00E418E5" w:rsidRPr="00BC7DA5" w14:paraId="5E1E48E0" w14:textId="77777777" w:rsidTr="00266C25">
        <w:trPr>
          <w:trHeight w:val="238"/>
          <w:jc w:val="center"/>
        </w:trPr>
        <w:tc>
          <w:tcPr>
            <w:tcW w:w="3261" w:type="dxa"/>
            <w:tcBorders>
              <w:top w:val="nil"/>
              <w:bottom w:val="single" w:sz="2" w:space="0" w:color="1F4E79" w:themeColor="accent1" w:themeShade="80"/>
            </w:tcBorders>
            <w:shd w:val="clear" w:color="auto" w:fill="auto"/>
          </w:tcPr>
          <w:p w14:paraId="27189AC8" w14:textId="77777777" w:rsidR="00E418E5" w:rsidRPr="00BC7DA5" w:rsidRDefault="00E418E5" w:rsidP="00E418E5">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75F6B954" w14:textId="77777777" w:rsidR="00E418E5" w:rsidRPr="00BC7DA5" w:rsidRDefault="00E418E5" w:rsidP="00E418E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530C115" w14:textId="77777777" w:rsidR="00E418E5" w:rsidRPr="00BC7DA5" w:rsidRDefault="00E418E5" w:rsidP="00E418E5">
            <w:pPr>
              <w:pStyle w:val="08-Tabelageral"/>
              <w:rPr>
                <w:rFonts w:cs="Arial"/>
                <w:b/>
              </w:rPr>
            </w:pPr>
            <w:r w:rsidRPr="00BC7DA5">
              <w:rPr>
                <w:rFonts w:cs="Arial"/>
                <w:b/>
              </w:rPr>
              <w:t>3</w:t>
            </w:r>
            <w:r>
              <w:rPr>
                <w:rFonts w:cs="Arial"/>
                <w:b/>
              </w:rPr>
              <w:t>0</w:t>
            </w:r>
            <w:r w:rsidRPr="00BC7DA5">
              <w:rPr>
                <w:rFonts w:cs="Arial"/>
                <w:b/>
              </w:rPr>
              <w:t>.</w:t>
            </w:r>
            <w:r>
              <w:rPr>
                <w:rFonts w:cs="Arial"/>
                <w:b/>
              </w:rPr>
              <w:t>06</w:t>
            </w:r>
            <w:r w:rsidRPr="00BC7DA5">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A6BF5F5" w14:textId="77777777" w:rsidR="00E418E5" w:rsidRPr="00BC7DA5" w:rsidRDefault="00E418E5" w:rsidP="00E418E5">
            <w:pPr>
              <w:pStyle w:val="08-Tabelageral"/>
              <w:rPr>
                <w:rFonts w:cs="Arial"/>
                <w:b/>
              </w:rPr>
            </w:pPr>
            <w:r w:rsidRPr="00BC7DA5">
              <w:rPr>
                <w:rFonts w:cs="Arial"/>
                <w:b/>
              </w:rPr>
              <w:t>31.12.20</w:t>
            </w:r>
            <w:r>
              <w:rPr>
                <w:rFonts w:cs="Arial"/>
                <w:b/>
              </w:rPr>
              <w:t>21</w:t>
            </w:r>
          </w:p>
        </w:tc>
        <w:tc>
          <w:tcPr>
            <w:tcW w:w="283" w:type="dxa"/>
            <w:tcBorders>
              <w:top w:val="nil"/>
              <w:bottom w:val="single" w:sz="2" w:space="0" w:color="1F4E79" w:themeColor="accent1" w:themeShade="80"/>
            </w:tcBorders>
            <w:shd w:val="clear" w:color="auto" w:fill="auto"/>
            <w:vAlign w:val="center"/>
          </w:tcPr>
          <w:p w14:paraId="6AC77BBD" w14:textId="77777777" w:rsidR="00E418E5" w:rsidRPr="00BC7DA5" w:rsidRDefault="00E418E5" w:rsidP="00E418E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1E2E34C" w14:textId="77777777" w:rsidR="00E418E5" w:rsidRPr="00BC7DA5" w:rsidRDefault="00E418E5" w:rsidP="00E418E5">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06</w:t>
            </w:r>
            <w:r w:rsidRPr="00BC7DA5">
              <w:rPr>
                <w:rFonts w:cs="Arial"/>
                <w:b/>
              </w:rPr>
              <w:t>.202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83681CB" w14:textId="77777777" w:rsidR="00E418E5" w:rsidRPr="00BC7DA5" w:rsidRDefault="00E418E5" w:rsidP="00E418E5">
            <w:pPr>
              <w:pStyle w:val="08-Tabelageral"/>
              <w:rPr>
                <w:rFonts w:cs="Arial"/>
                <w:b/>
                <w:vertAlign w:val="superscript"/>
              </w:rPr>
            </w:pPr>
            <w:r w:rsidRPr="00BC7DA5">
              <w:rPr>
                <w:rFonts w:cs="Arial"/>
                <w:b/>
              </w:rPr>
              <w:t>31.12.20</w:t>
            </w:r>
            <w:r>
              <w:rPr>
                <w:rFonts w:cs="Arial"/>
                <w:b/>
              </w:rPr>
              <w:t>21</w:t>
            </w:r>
          </w:p>
        </w:tc>
      </w:tr>
      <w:tr w:rsidR="00E418E5" w:rsidRPr="009D0C3F" w14:paraId="1AE43DA9" w14:textId="77777777" w:rsidTr="00266C25">
        <w:trPr>
          <w:trHeight w:val="238"/>
          <w:jc w:val="center"/>
        </w:trPr>
        <w:tc>
          <w:tcPr>
            <w:tcW w:w="3261" w:type="dxa"/>
            <w:tcBorders>
              <w:top w:val="single" w:sz="2" w:space="0" w:color="1F4E79" w:themeColor="accent1" w:themeShade="80"/>
            </w:tcBorders>
            <w:shd w:val="clear" w:color="auto" w:fill="auto"/>
          </w:tcPr>
          <w:p w14:paraId="4ADE9B28" w14:textId="77777777" w:rsidR="00E418E5" w:rsidRPr="00DB20DC" w:rsidRDefault="00E418E5" w:rsidP="00E418E5">
            <w:pPr>
              <w:pStyle w:val="08-Tabelageral"/>
              <w:ind w:left="113"/>
              <w:jc w:val="left"/>
              <w:rPr>
                <w:b/>
              </w:rPr>
            </w:pPr>
            <w:r w:rsidRPr="00DB20DC">
              <w:t xml:space="preserve">Caixa </w:t>
            </w:r>
          </w:p>
        </w:tc>
        <w:tc>
          <w:tcPr>
            <w:tcW w:w="437" w:type="dxa"/>
            <w:tcBorders>
              <w:top w:val="single" w:sz="2" w:space="0" w:color="1F4E79" w:themeColor="accent1" w:themeShade="80"/>
              <w:bottom w:val="nil"/>
            </w:tcBorders>
            <w:shd w:val="clear" w:color="auto" w:fill="auto"/>
          </w:tcPr>
          <w:p w14:paraId="58F328F1" w14:textId="77777777" w:rsidR="00E418E5" w:rsidRPr="009D0C3F" w:rsidRDefault="00E418E5" w:rsidP="00E418E5">
            <w:pPr>
              <w:pStyle w:val="08-Tabelageral"/>
              <w:rPr>
                <w:rFonts w:cs="Arial"/>
                <w:b/>
              </w:rPr>
            </w:pPr>
          </w:p>
        </w:tc>
        <w:tc>
          <w:tcPr>
            <w:tcW w:w="1411" w:type="dxa"/>
            <w:tcBorders>
              <w:top w:val="single" w:sz="2" w:space="0" w:color="8EAADB" w:themeColor="accent5" w:themeTint="99"/>
              <w:bottom w:val="nil"/>
            </w:tcBorders>
          </w:tcPr>
          <w:p w14:paraId="03769679" w14:textId="77777777" w:rsidR="00E418E5" w:rsidRPr="00A02918" w:rsidRDefault="00E418E5" w:rsidP="00E418E5">
            <w:pPr>
              <w:pStyle w:val="08-Tabelageral"/>
            </w:pPr>
            <w:r w:rsidRPr="00674D24">
              <w:t>4</w:t>
            </w:r>
            <w:r>
              <w:t>65</w:t>
            </w:r>
          </w:p>
        </w:tc>
        <w:tc>
          <w:tcPr>
            <w:tcW w:w="1412" w:type="dxa"/>
            <w:tcBorders>
              <w:top w:val="single" w:sz="2" w:space="0" w:color="8EAADB" w:themeColor="accent5" w:themeTint="99"/>
              <w:bottom w:val="nil"/>
            </w:tcBorders>
          </w:tcPr>
          <w:p w14:paraId="7777492A" w14:textId="77777777" w:rsidR="00E418E5" w:rsidRPr="00A02918" w:rsidRDefault="00E418E5" w:rsidP="00E418E5">
            <w:pPr>
              <w:pStyle w:val="08-Tabelageral"/>
            </w:pPr>
            <w:r>
              <w:t>453</w:t>
            </w:r>
          </w:p>
        </w:tc>
        <w:tc>
          <w:tcPr>
            <w:tcW w:w="283" w:type="dxa"/>
            <w:tcBorders>
              <w:top w:val="single" w:sz="2" w:space="0" w:color="1F4E79" w:themeColor="accent1" w:themeShade="80"/>
              <w:bottom w:val="nil"/>
            </w:tcBorders>
            <w:shd w:val="clear" w:color="auto" w:fill="auto"/>
            <w:vAlign w:val="center"/>
          </w:tcPr>
          <w:p w14:paraId="363ECCB7" w14:textId="77777777" w:rsidR="00E418E5" w:rsidRPr="009D0C3F" w:rsidRDefault="00E418E5" w:rsidP="00E418E5">
            <w:pPr>
              <w:pStyle w:val="08-Tabelageral"/>
              <w:rPr>
                <w:rFonts w:cs="Arial"/>
                <w:b/>
              </w:rPr>
            </w:pPr>
          </w:p>
        </w:tc>
        <w:tc>
          <w:tcPr>
            <w:tcW w:w="1417" w:type="dxa"/>
            <w:tcBorders>
              <w:top w:val="single" w:sz="2" w:space="0" w:color="8EAADB" w:themeColor="accent5" w:themeTint="99"/>
              <w:bottom w:val="nil"/>
            </w:tcBorders>
          </w:tcPr>
          <w:p w14:paraId="22405715" w14:textId="77777777" w:rsidR="00E418E5" w:rsidRPr="0057573E" w:rsidRDefault="00E418E5" w:rsidP="00E418E5">
            <w:pPr>
              <w:pStyle w:val="08-Tabelageral"/>
            </w:pPr>
            <w:r>
              <w:t>4.173</w:t>
            </w:r>
          </w:p>
        </w:tc>
        <w:tc>
          <w:tcPr>
            <w:tcW w:w="1418" w:type="dxa"/>
            <w:tcBorders>
              <w:top w:val="single" w:sz="2" w:space="0" w:color="8EAADB" w:themeColor="accent5" w:themeTint="99"/>
              <w:bottom w:val="nil"/>
            </w:tcBorders>
          </w:tcPr>
          <w:p w14:paraId="195988DD" w14:textId="77777777" w:rsidR="00E418E5" w:rsidRPr="0057573E" w:rsidRDefault="00E418E5" w:rsidP="00E418E5">
            <w:pPr>
              <w:pStyle w:val="08-Tabelageral"/>
            </w:pPr>
            <w:r>
              <w:t>3.609</w:t>
            </w:r>
          </w:p>
        </w:tc>
      </w:tr>
      <w:tr w:rsidR="00E418E5" w:rsidRPr="00BC7DA5" w14:paraId="0CF94D8D" w14:textId="77777777" w:rsidTr="00266C25">
        <w:trPr>
          <w:trHeight w:val="238"/>
          <w:jc w:val="center"/>
        </w:trPr>
        <w:tc>
          <w:tcPr>
            <w:tcW w:w="3261" w:type="dxa"/>
            <w:tcBorders>
              <w:bottom w:val="nil"/>
            </w:tcBorders>
            <w:shd w:val="clear" w:color="auto" w:fill="auto"/>
          </w:tcPr>
          <w:p w14:paraId="411E38C9" w14:textId="77777777" w:rsidR="00E418E5" w:rsidRPr="00DB20DC" w:rsidRDefault="00E418E5" w:rsidP="00E418E5">
            <w:pPr>
              <w:pStyle w:val="08-Tabelageral"/>
              <w:ind w:left="113"/>
              <w:jc w:val="left"/>
              <w:rPr>
                <w:b/>
              </w:rPr>
            </w:pPr>
            <w:r w:rsidRPr="00DB20DC">
              <w:t xml:space="preserve">Operações </w:t>
            </w:r>
            <w:r>
              <w:t>c</w:t>
            </w:r>
            <w:r w:rsidRPr="00DB20DC">
              <w:t xml:space="preserve">ompromissadas </w:t>
            </w:r>
            <w:r w:rsidRPr="000704E7">
              <w:rPr>
                <w:vertAlign w:val="superscript"/>
              </w:rPr>
              <w:t>(1)</w:t>
            </w:r>
          </w:p>
        </w:tc>
        <w:tc>
          <w:tcPr>
            <w:tcW w:w="437" w:type="dxa"/>
            <w:tcBorders>
              <w:top w:val="nil"/>
              <w:bottom w:val="nil"/>
            </w:tcBorders>
            <w:shd w:val="clear" w:color="auto" w:fill="auto"/>
          </w:tcPr>
          <w:p w14:paraId="3F75604B" w14:textId="77777777" w:rsidR="00E418E5" w:rsidRPr="00BC7DA5" w:rsidRDefault="00E418E5" w:rsidP="00E418E5">
            <w:pPr>
              <w:pStyle w:val="08-Tabelageral"/>
              <w:jc w:val="center"/>
              <w:rPr>
                <w:rFonts w:cs="Arial"/>
                <w:szCs w:val="14"/>
              </w:rPr>
            </w:pPr>
          </w:p>
        </w:tc>
        <w:tc>
          <w:tcPr>
            <w:tcW w:w="1411" w:type="dxa"/>
            <w:tcBorders>
              <w:top w:val="nil"/>
              <w:bottom w:val="nil"/>
            </w:tcBorders>
          </w:tcPr>
          <w:p w14:paraId="14FBFEF5" w14:textId="77777777" w:rsidR="00E418E5" w:rsidRPr="00666448" w:rsidRDefault="00E418E5" w:rsidP="00E418E5">
            <w:pPr>
              <w:pStyle w:val="08-Tabelageral"/>
            </w:pPr>
            <w:r w:rsidRPr="00674D24">
              <w:t>9</w:t>
            </w:r>
            <w:r>
              <w:t>0.189</w:t>
            </w:r>
          </w:p>
        </w:tc>
        <w:tc>
          <w:tcPr>
            <w:tcW w:w="1412" w:type="dxa"/>
            <w:tcBorders>
              <w:top w:val="nil"/>
              <w:bottom w:val="nil"/>
            </w:tcBorders>
          </w:tcPr>
          <w:p w14:paraId="2270AB16" w14:textId="77777777" w:rsidR="00E418E5" w:rsidRPr="00666448" w:rsidRDefault="00E418E5" w:rsidP="00E418E5">
            <w:pPr>
              <w:pStyle w:val="08-Tabelageral"/>
            </w:pPr>
            <w:r>
              <w:t>368.889</w:t>
            </w:r>
          </w:p>
        </w:tc>
        <w:tc>
          <w:tcPr>
            <w:tcW w:w="283" w:type="dxa"/>
            <w:tcBorders>
              <w:top w:val="nil"/>
              <w:bottom w:val="nil"/>
            </w:tcBorders>
            <w:shd w:val="clear" w:color="auto" w:fill="auto"/>
            <w:vAlign w:val="center"/>
          </w:tcPr>
          <w:p w14:paraId="576039AA" w14:textId="77777777" w:rsidR="00E418E5" w:rsidRPr="00BC7DA5" w:rsidRDefault="00E418E5" w:rsidP="00E418E5">
            <w:pPr>
              <w:pStyle w:val="08-Tabelageral"/>
              <w:rPr>
                <w:rFonts w:cs="Arial"/>
                <w:szCs w:val="14"/>
              </w:rPr>
            </w:pPr>
          </w:p>
        </w:tc>
        <w:tc>
          <w:tcPr>
            <w:tcW w:w="1417" w:type="dxa"/>
            <w:tcBorders>
              <w:top w:val="nil"/>
              <w:bottom w:val="nil"/>
            </w:tcBorders>
          </w:tcPr>
          <w:p w14:paraId="21912453" w14:textId="77777777" w:rsidR="00E418E5" w:rsidRPr="0057573E" w:rsidRDefault="00E418E5" w:rsidP="00E418E5">
            <w:pPr>
              <w:pStyle w:val="08-Tabelageral"/>
            </w:pPr>
            <w:r>
              <w:t>4.019.065</w:t>
            </w:r>
          </w:p>
        </w:tc>
        <w:tc>
          <w:tcPr>
            <w:tcW w:w="1418" w:type="dxa"/>
            <w:tcBorders>
              <w:top w:val="nil"/>
              <w:bottom w:val="nil"/>
            </w:tcBorders>
          </w:tcPr>
          <w:p w14:paraId="582B3767" w14:textId="77777777" w:rsidR="00E418E5" w:rsidRPr="0057573E" w:rsidRDefault="00E418E5" w:rsidP="00E418E5">
            <w:pPr>
              <w:pStyle w:val="08-Tabelageral"/>
            </w:pPr>
            <w:r>
              <w:t>4.086.952</w:t>
            </w:r>
          </w:p>
        </w:tc>
      </w:tr>
      <w:tr w:rsidR="00E418E5" w:rsidRPr="00BC7DA5" w14:paraId="6E57B0DC" w14:textId="77777777" w:rsidTr="00266C25">
        <w:trPr>
          <w:trHeight w:val="238"/>
          <w:jc w:val="center"/>
        </w:trPr>
        <w:tc>
          <w:tcPr>
            <w:tcW w:w="3261" w:type="dxa"/>
            <w:tcBorders>
              <w:top w:val="nil"/>
              <w:bottom w:val="single" w:sz="4" w:space="0" w:color="1F4E79" w:themeColor="accent1" w:themeShade="80"/>
            </w:tcBorders>
            <w:shd w:val="clear" w:color="auto" w:fill="auto"/>
          </w:tcPr>
          <w:p w14:paraId="5320D99C" w14:textId="77777777" w:rsidR="00E418E5" w:rsidRPr="0091717A" w:rsidRDefault="00E418E5" w:rsidP="00E418E5">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2E492923" w14:textId="77777777" w:rsidR="00E418E5" w:rsidRPr="00BC7DA5" w:rsidRDefault="00E418E5" w:rsidP="00E418E5">
            <w:pPr>
              <w:pStyle w:val="08-Tabelageral"/>
              <w:jc w:val="center"/>
              <w:rPr>
                <w:rFonts w:cs="Arial"/>
                <w:szCs w:val="14"/>
              </w:rPr>
            </w:pPr>
          </w:p>
        </w:tc>
        <w:tc>
          <w:tcPr>
            <w:tcW w:w="1411" w:type="dxa"/>
            <w:tcBorders>
              <w:top w:val="nil"/>
              <w:bottom w:val="single" w:sz="4" w:space="0" w:color="1F4E79" w:themeColor="accent1" w:themeShade="80"/>
            </w:tcBorders>
          </w:tcPr>
          <w:p w14:paraId="47BBFA08" w14:textId="77777777" w:rsidR="00E418E5" w:rsidRPr="002D2193" w:rsidRDefault="00E418E5" w:rsidP="00E418E5">
            <w:pPr>
              <w:pStyle w:val="08-Tabelageral"/>
              <w:rPr>
                <w:b/>
              </w:rPr>
            </w:pPr>
            <w:r w:rsidRPr="00804CC3">
              <w:rPr>
                <w:b/>
                <w:bCs/>
              </w:rPr>
              <w:t>9</w:t>
            </w:r>
            <w:r>
              <w:rPr>
                <w:b/>
                <w:bCs/>
              </w:rPr>
              <w:t>0.654</w:t>
            </w:r>
          </w:p>
        </w:tc>
        <w:tc>
          <w:tcPr>
            <w:tcW w:w="1412" w:type="dxa"/>
            <w:tcBorders>
              <w:top w:val="nil"/>
              <w:bottom w:val="single" w:sz="4" w:space="0" w:color="1F4E79" w:themeColor="accent1" w:themeShade="80"/>
            </w:tcBorders>
          </w:tcPr>
          <w:p w14:paraId="1173E857" w14:textId="77777777" w:rsidR="00E418E5" w:rsidRPr="0091717A" w:rsidRDefault="00E418E5" w:rsidP="00E418E5">
            <w:pPr>
              <w:pStyle w:val="08-Tabelageral"/>
              <w:rPr>
                <w:b/>
              </w:rPr>
            </w:pPr>
            <w:r>
              <w:rPr>
                <w:b/>
              </w:rPr>
              <w:t>369.342</w:t>
            </w:r>
          </w:p>
        </w:tc>
        <w:tc>
          <w:tcPr>
            <w:tcW w:w="283" w:type="dxa"/>
            <w:tcBorders>
              <w:top w:val="nil"/>
              <w:bottom w:val="single" w:sz="4" w:space="0" w:color="1F4E79" w:themeColor="accent1" w:themeShade="80"/>
            </w:tcBorders>
            <w:shd w:val="clear" w:color="auto" w:fill="auto"/>
            <w:vAlign w:val="center"/>
          </w:tcPr>
          <w:p w14:paraId="26A50682" w14:textId="77777777" w:rsidR="00E418E5" w:rsidRPr="00BC7DA5" w:rsidRDefault="00E418E5" w:rsidP="00E418E5">
            <w:pPr>
              <w:pStyle w:val="08-Tabelageral"/>
              <w:rPr>
                <w:rFonts w:cs="Arial"/>
                <w:szCs w:val="14"/>
              </w:rPr>
            </w:pPr>
          </w:p>
        </w:tc>
        <w:tc>
          <w:tcPr>
            <w:tcW w:w="1417" w:type="dxa"/>
            <w:tcBorders>
              <w:top w:val="nil"/>
              <w:bottom w:val="single" w:sz="4" w:space="0" w:color="1F4E79" w:themeColor="accent1" w:themeShade="80"/>
            </w:tcBorders>
          </w:tcPr>
          <w:p w14:paraId="23F765D8" w14:textId="77777777" w:rsidR="00E418E5" w:rsidRPr="002D2193" w:rsidRDefault="00E418E5" w:rsidP="00E418E5">
            <w:pPr>
              <w:pStyle w:val="08-Tabelageral"/>
              <w:rPr>
                <w:b/>
              </w:rPr>
            </w:pPr>
            <w:r>
              <w:rPr>
                <w:b/>
                <w:bCs/>
              </w:rPr>
              <w:t>4.023.238</w:t>
            </w:r>
          </w:p>
        </w:tc>
        <w:tc>
          <w:tcPr>
            <w:tcW w:w="1418" w:type="dxa"/>
            <w:tcBorders>
              <w:top w:val="nil"/>
              <w:bottom w:val="single" w:sz="4" w:space="0" w:color="1F4E79" w:themeColor="accent1" w:themeShade="80"/>
            </w:tcBorders>
          </w:tcPr>
          <w:p w14:paraId="650AE748" w14:textId="77777777" w:rsidR="00E418E5" w:rsidRPr="0091717A" w:rsidRDefault="00E418E5" w:rsidP="00E418E5">
            <w:pPr>
              <w:pStyle w:val="08-Tabelageral"/>
              <w:rPr>
                <w:b/>
              </w:rPr>
            </w:pPr>
            <w:r>
              <w:rPr>
                <w:b/>
              </w:rPr>
              <w:t>4.090.561</w:t>
            </w:r>
          </w:p>
        </w:tc>
      </w:tr>
    </w:tbl>
    <w:p w14:paraId="3528E3DB" w14:textId="77777777" w:rsidR="00E418E5" w:rsidRDefault="00E418E5" w:rsidP="00065C3A">
      <w:pPr>
        <w:pStyle w:val="07-Legenda"/>
        <w:numPr>
          <w:ilvl w:val="0"/>
          <w:numId w:val="26"/>
        </w:numPr>
        <w:tabs>
          <w:tab w:val="left" w:pos="0"/>
        </w:tabs>
        <w:ind w:left="284" w:hanging="284"/>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7CBA0CD1" w14:textId="77777777" w:rsidR="00E418E5" w:rsidRDefault="00E418E5" w:rsidP="00E418E5">
      <w:pPr>
        <w:pStyle w:val="05-Textonormal"/>
      </w:pPr>
      <w:r w:rsidRPr="00843EE4">
        <w:t>As aplicações financeiras em fundos de curto prazo e operações compromissadas estão categorizadas como ativos financeiros pelo valor justo por meio do resultado.</w:t>
      </w:r>
      <w:bookmarkEnd w:id="78"/>
    </w:p>
    <w:p w14:paraId="324B7854" w14:textId="06251555" w:rsidR="00266C25" w:rsidRDefault="00266C25" w:rsidP="00266C25">
      <w:pPr>
        <w:pStyle w:val="01-Textonormal"/>
      </w:pPr>
    </w:p>
    <w:p w14:paraId="6653A4D2" w14:textId="2C63A7B2" w:rsidR="00266C25" w:rsidRDefault="00266C25" w:rsidP="00266C25">
      <w:pPr>
        <w:pStyle w:val="02-TtulodeNota"/>
        <w:keepNext/>
        <w:keepLines/>
        <w:pageBreakBefore/>
      </w:pPr>
      <w:bookmarkStart w:id="80" w:name="OLE_LINK9"/>
      <w:bookmarkStart w:id="81" w:name="_Toc110354595"/>
      <w:r w:rsidRPr="00266C25">
        <w:rPr>
          <w:color w:val="1F4E79" w:themeColor="accent1" w:themeShade="80"/>
        </w:rPr>
        <w:lastRenderedPageBreak/>
        <w:t>16 – INSTRUMENTOS FINANCEIROS</w:t>
      </w:r>
      <w:bookmarkEnd w:id="81"/>
      <w:r w:rsidRPr="00872C21">
        <w:t xml:space="preserve"> </w:t>
      </w:r>
    </w:p>
    <w:p w14:paraId="31E6F4AA" w14:textId="77777777" w:rsidR="00266C25" w:rsidRPr="00DB3513" w:rsidRDefault="00266C25" w:rsidP="00065C3A">
      <w:pPr>
        <w:pStyle w:val="05-Textonormal"/>
        <w:numPr>
          <w:ilvl w:val="0"/>
          <w:numId w:val="28"/>
        </w:numPr>
        <w:rPr>
          <w:b/>
          <w:color w:val="1F4E79" w:themeColor="accent1" w:themeShade="80"/>
          <w:sz w:val="20"/>
          <w:szCs w:val="20"/>
        </w:rPr>
      </w:pPr>
      <w:r w:rsidRPr="00DB3513">
        <w:rPr>
          <w:b/>
          <w:color w:val="1F4E79" w:themeColor="accent1" w:themeShade="80"/>
          <w:sz w:val="20"/>
          <w:szCs w:val="20"/>
        </w:rPr>
        <w:t xml:space="preserve">Ativos Financeiros ao Valor Justo por meio do Resultado </w:t>
      </w:r>
    </w:p>
    <w:p w14:paraId="0444F893" w14:textId="77777777" w:rsidR="00266C25" w:rsidRDefault="00266C25" w:rsidP="00266C25">
      <w:pPr>
        <w:pStyle w:val="08-Tabelageral"/>
        <w:spacing w:before="0" w:after="0"/>
        <w:rPr>
          <w:rFonts w:cs="Arial"/>
        </w:rPr>
      </w:pPr>
    </w:p>
    <w:p w14:paraId="6500D892" w14:textId="77777777" w:rsidR="00266C25" w:rsidRDefault="00266C25" w:rsidP="00266C25">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266C25" w:rsidRPr="00F80522" w14:paraId="4A0BF17B" w14:textId="77777777" w:rsidTr="00266C25">
        <w:trPr>
          <w:trHeight w:val="238"/>
          <w:jc w:val="center"/>
        </w:trPr>
        <w:tc>
          <w:tcPr>
            <w:tcW w:w="2268" w:type="dxa"/>
            <w:tcBorders>
              <w:top w:val="single" w:sz="2" w:space="0" w:color="1F4E79" w:themeColor="accent1" w:themeShade="80"/>
            </w:tcBorders>
            <w:shd w:val="clear" w:color="auto" w:fill="auto"/>
          </w:tcPr>
          <w:p w14:paraId="6C814994" w14:textId="77777777" w:rsidR="00266C25" w:rsidRPr="00F80522" w:rsidRDefault="00266C25" w:rsidP="00266C25">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36F0AC3A" w14:textId="77777777" w:rsidR="00266C25" w:rsidRPr="00F80522" w:rsidRDefault="00266C25" w:rsidP="00266C25">
            <w:pPr>
              <w:pStyle w:val="08-Tabelageral"/>
              <w:jc w:val="center"/>
              <w:rPr>
                <w:rFonts w:cs="Arial"/>
                <w:b/>
                <w:szCs w:val="14"/>
              </w:rPr>
            </w:pPr>
            <w:r>
              <w:rPr>
                <w:rFonts w:cs="Arial"/>
                <w:b/>
                <w:szCs w:val="14"/>
              </w:rPr>
              <w:t xml:space="preserve">Controlador e </w:t>
            </w:r>
            <w:r w:rsidRPr="00F80522">
              <w:rPr>
                <w:rFonts w:cs="Arial"/>
                <w:b/>
                <w:szCs w:val="14"/>
              </w:rPr>
              <w:t>Consolidado</w:t>
            </w:r>
          </w:p>
        </w:tc>
      </w:tr>
      <w:tr w:rsidR="00266C25" w:rsidRPr="00F80522" w14:paraId="0D0B7584" w14:textId="77777777" w:rsidTr="00266C25">
        <w:trPr>
          <w:trHeight w:val="238"/>
          <w:jc w:val="center"/>
        </w:trPr>
        <w:tc>
          <w:tcPr>
            <w:tcW w:w="2268" w:type="dxa"/>
            <w:shd w:val="clear" w:color="auto" w:fill="auto"/>
          </w:tcPr>
          <w:p w14:paraId="473BCF4E" w14:textId="77777777" w:rsidR="00266C25" w:rsidRPr="00F80522" w:rsidRDefault="00266C25" w:rsidP="00266C25">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5C8CB216" w14:textId="77777777" w:rsidR="00266C25" w:rsidRPr="00F80522" w:rsidRDefault="00266C25" w:rsidP="00266C25">
            <w:pPr>
              <w:spacing w:after="0"/>
              <w:jc w:val="center"/>
              <w:rPr>
                <w:rFonts w:cs="Arial"/>
                <w:b/>
                <w:sz w:val="14"/>
                <w:szCs w:val="14"/>
              </w:rPr>
            </w:pPr>
            <w:r w:rsidRPr="00F80522">
              <w:rPr>
                <w:rFonts w:cs="Arial"/>
                <w:b/>
                <w:sz w:val="14"/>
                <w:szCs w:val="14"/>
              </w:rPr>
              <w:t>31.12.20</w:t>
            </w:r>
            <w:r>
              <w:rPr>
                <w:rFonts w:cs="Arial"/>
                <w:b/>
                <w:sz w:val="14"/>
                <w:szCs w:val="14"/>
              </w:rPr>
              <w:t>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C98CC2A" w14:textId="77777777" w:rsidR="00266C25" w:rsidRPr="00F80522" w:rsidRDefault="00266C25" w:rsidP="00266C25">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CDD1664" w14:textId="77777777" w:rsidR="00266C25" w:rsidRPr="00F80522" w:rsidRDefault="00266C25" w:rsidP="00266C25">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8B0B778" w14:textId="77777777" w:rsidR="00266C25" w:rsidRPr="00F80522" w:rsidRDefault="00266C25" w:rsidP="00266C25">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6E7B58D2" w14:textId="77777777" w:rsidR="00266C25" w:rsidRPr="00F80522" w:rsidRDefault="00266C25" w:rsidP="00266C25">
            <w:pPr>
              <w:spacing w:after="0"/>
              <w:jc w:val="center"/>
              <w:rPr>
                <w:rFonts w:cs="Arial"/>
                <w:b/>
                <w:sz w:val="14"/>
                <w:szCs w:val="14"/>
              </w:rPr>
            </w:pPr>
            <w:r w:rsidRPr="00F80522">
              <w:rPr>
                <w:rFonts w:cs="Arial"/>
                <w:b/>
                <w:sz w:val="14"/>
                <w:szCs w:val="14"/>
              </w:rPr>
              <w:t>3</w:t>
            </w:r>
            <w:r>
              <w:rPr>
                <w:rFonts w:cs="Arial"/>
                <w:b/>
                <w:sz w:val="14"/>
                <w:szCs w:val="14"/>
              </w:rPr>
              <w:t>0</w:t>
            </w:r>
            <w:r w:rsidRPr="00F80522">
              <w:rPr>
                <w:rFonts w:cs="Arial"/>
                <w:b/>
                <w:sz w:val="14"/>
                <w:szCs w:val="14"/>
              </w:rPr>
              <w:t>.</w:t>
            </w:r>
            <w:r>
              <w:rPr>
                <w:rFonts w:cs="Arial"/>
                <w:b/>
                <w:sz w:val="14"/>
                <w:szCs w:val="14"/>
              </w:rPr>
              <w:t>06</w:t>
            </w:r>
            <w:r w:rsidRPr="00F80522">
              <w:rPr>
                <w:rFonts w:cs="Arial"/>
                <w:b/>
                <w:sz w:val="14"/>
                <w:szCs w:val="14"/>
              </w:rPr>
              <w:t>.202</w:t>
            </w:r>
            <w:r>
              <w:rPr>
                <w:rFonts w:cs="Arial"/>
                <w:b/>
                <w:sz w:val="14"/>
                <w:szCs w:val="14"/>
              </w:rPr>
              <w:t>2</w:t>
            </w:r>
          </w:p>
        </w:tc>
      </w:tr>
      <w:tr w:rsidR="00266C25" w:rsidRPr="00F80522" w14:paraId="2CA961A6" w14:textId="77777777" w:rsidTr="00266C25">
        <w:trPr>
          <w:trHeight w:val="238"/>
          <w:jc w:val="center"/>
        </w:trPr>
        <w:tc>
          <w:tcPr>
            <w:tcW w:w="2268" w:type="dxa"/>
            <w:tcBorders>
              <w:bottom w:val="single" w:sz="2" w:space="0" w:color="1F4E79" w:themeColor="accent1" w:themeShade="80"/>
            </w:tcBorders>
            <w:shd w:val="clear" w:color="auto" w:fill="auto"/>
          </w:tcPr>
          <w:p w14:paraId="0BA7FAEF" w14:textId="77777777" w:rsidR="00266C25" w:rsidRPr="00F80522" w:rsidRDefault="00266C25" w:rsidP="00266C25">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46525C38" w14:textId="77777777" w:rsidR="00266C25" w:rsidRPr="00F80522" w:rsidRDefault="00266C25" w:rsidP="00266C25">
            <w:pPr>
              <w:spacing w:after="0"/>
              <w:jc w:val="right"/>
              <w:rPr>
                <w:rFonts w:cs="Arial"/>
                <w:b/>
                <w:sz w:val="14"/>
                <w:szCs w:val="14"/>
              </w:rPr>
            </w:pPr>
            <w:r w:rsidRPr="00F80522">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0A8AF6D" w14:textId="77777777" w:rsidR="00266C25" w:rsidRPr="00F80522" w:rsidRDefault="00266C25" w:rsidP="00266C25">
            <w:pPr>
              <w:spacing w:after="0"/>
              <w:jc w:val="right"/>
              <w:rPr>
                <w:rFonts w:cs="Arial"/>
                <w:b/>
                <w:sz w:val="14"/>
                <w:szCs w:val="14"/>
              </w:rPr>
            </w:pPr>
            <w:r w:rsidRPr="00F80522">
              <w:rPr>
                <w:rFonts w:cs="Arial"/>
                <w:b/>
                <w:sz w:val="14"/>
                <w:szCs w:val="14"/>
              </w:rPr>
              <w:t>Valor de Mercado/ Contábil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25ED5B2" w14:textId="77777777" w:rsidR="00266C25" w:rsidRPr="00F80522" w:rsidRDefault="00266C25" w:rsidP="00266C25">
            <w:pPr>
              <w:pStyle w:val="08-Tabelageral"/>
              <w:rPr>
                <w:rFonts w:cs="Arial"/>
                <w:b/>
              </w:rPr>
            </w:pPr>
            <w:r w:rsidRPr="00F80522">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B38D31F" w14:textId="77777777" w:rsidR="00266C25" w:rsidRPr="00F80522" w:rsidRDefault="00266C25" w:rsidP="00266C25">
            <w:pPr>
              <w:pStyle w:val="08-Tabelageral"/>
              <w:rPr>
                <w:rFonts w:cs="Arial"/>
                <w:b/>
              </w:rPr>
            </w:pPr>
            <w:r w:rsidRPr="00F80522">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E0834B6" w14:textId="77777777" w:rsidR="00266C25" w:rsidRPr="00F80522" w:rsidRDefault="00266C25" w:rsidP="00266C25">
            <w:pPr>
              <w:pStyle w:val="08-Tabelageral"/>
              <w:rPr>
                <w:rFonts w:cs="Arial"/>
                <w:b/>
              </w:rPr>
            </w:pPr>
            <w:r w:rsidRPr="00F80522">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BDB0BE5" w14:textId="77777777" w:rsidR="00266C25" w:rsidRPr="00F80522" w:rsidRDefault="00266C25" w:rsidP="00266C25">
            <w:pPr>
              <w:pStyle w:val="08-Tabelageral"/>
              <w:rPr>
                <w:rFonts w:cs="Arial"/>
                <w:b/>
              </w:rPr>
            </w:pPr>
            <w:r w:rsidRPr="00F80522">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1D6451F8" w14:textId="77777777" w:rsidR="00266C25" w:rsidRPr="00F80522" w:rsidRDefault="00266C25" w:rsidP="00266C25">
            <w:pPr>
              <w:pStyle w:val="08-Tabelageral"/>
              <w:rPr>
                <w:rFonts w:cs="Arial"/>
                <w:b/>
              </w:rPr>
            </w:pPr>
            <w:r w:rsidRPr="00F80522">
              <w:rPr>
                <w:rFonts w:cs="Arial"/>
                <w:b/>
              </w:rPr>
              <w:t>Valor de Mercado/ Contábil</w:t>
            </w:r>
          </w:p>
        </w:tc>
      </w:tr>
      <w:tr w:rsidR="00266C25" w:rsidRPr="00F80522" w14:paraId="47A780C0" w14:textId="77777777" w:rsidTr="00266C25">
        <w:trPr>
          <w:trHeight w:val="238"/>
          <w:jc w:val="center"/>
        </w:trPr>
        <w:tc>
          <w:tcPr>
            <w:tcW w:w="2268" w:type="dxa"/>
            <w:tcBorders>
              <w:top w:val="single" w:sz="2" w:space="0" w:color="1F4E79" w:themeColor="accent1" w:themeShade="80"/>
            </w:tcBorders>
            <w:shd w:val="clear" w:color="auto" w:fill="auto"/>
          </w:tcPr>
          <w:p w14:paraId="7913ECE0" w14:textId="77777777" w:rsidR="00266C25" w:rsidRPr="00F80522" w:rsidRDefault="00266C25" w:rsidP="00266C25">
            <w:pPr>
              <w:pStyle w:val="08-Tabelageral"/>
              <w:ind w:left="113"/>
              <w:jc w:val="left"/>
              <w:rPr>
                <w:szCs w:val="14"/>
              </w:rPr>
            </w:pPr>
            <w:r w:rsidRPr="00F80522">
              <w:rPr>
                <w:szCs w:val="14"/>
              </w:rPr>
              <w:t xml:space="preserve">Fundo de longo prazo </w:t>
            </w:r>
            <w:r w:rsidRPr="00F80522">
              <w:rPr>
                <w:szCs w:val="14"/>
                <w:vertAlign w:val="superscript"/>
              </w:rPr>
              <w:t>(</w:t>
            </w:r>
            <w:r>
              <w:rPr>
                <w:szCs w:val="14"/>
                <w:vertAlign w:val="superscript"/>
              </w:rPr>
              <w:t>1</w:t>
            </w:r>
            <w:r w:rsidRPr="00F80522">
              <w:rPr>
                <w:szCs w:val="14"/>
                <w:vertAlign w:val="superscript"/>
              </w:rPr>
              <w:t>)</w:t>
            </w:r>
          </w:p>
        </w:tc>
        <w:tc>
          <w:tcPr>
            <w:tcW w:w="993" w:type="dxa"/>
            <w:tcBorders>
              <w:top w:val="nil"/>
              <w:left w:val="nil"/>
              <w:right w:val="nil"/>
            </w:tcBorders>
            <w:shd w:val="clear" w:color="auto" w:fill="auto"/>
            <w:vAlign w:val="bottom"/>
          </w:tcPr>
          <w:p w14:paraId="0C7349D6" w14:textId="77777777" w:rsidR="00266C25" w:rsidRPr="00F80522" w:rsidRDefault="00266C25" w:rsidP="00266C25">
            <w:pPr>
              <w:pStyle w:val="08-Tabelageral"/>
              <w:rPr>
                <w:szCs w:val="14"/>
              </w:rPr>
            </w:pPr>
            <w:r>
              <w:rPr>
                <w:rFonts w:cs="Arial"/>
              </w:rPr>
              <w:t>7.328</w:t>
            </w:r>
          </w:p>
        </w:tc>
        <w:tc>
          <w:tcPr>
            <w:tcW w:w="992" w:type="dxa"/>
            <w:tcBorders>
              <w:top w:val="nil"/>
              <w:left w:val="nil"/>
              <w:right w:val="nil"/>
            </w:tcBorders>
            <w:shd w:val="clear" w:color="auto" w:fill="auto"/>
            <w:vAlign w:val="bottom"/>
          </w:tcPr>
          <w:p w14:paraId="3DE43EFB" w14:textId="77777777" w:rsidR="00266C25" w:rsidRPr="00F80522" w:rsidRDefault="00266C25" w:rsidP="00266C25">
            <w:pPr>
              <w:pStyle w:val="08-Tabelageral"/>
              <w:rPr>
                <w:szCs w:val="14"/>
              </w:rPr>
            </w:pPr>
            <w:r>
              <w:rPr>
                <w:rFonts w:cs="Arial"/>
              </w:rPr>
              <w:t>14.011</w:t>
            </w:r>
          </w:p>
        </w:tc>
        <w:tc>
          <w:tcPr>
            <w:tcW w:w="1134" w:type="dxa"/>
            <w:tcBorders>
              <w:top w:val="nil"/>
              <w:left w:val="nil"/>
              <w:right w:val="nil"/>
            </w:tcBorders>
            <w:shd w:val="clear" w:color="auto" w:fill="auto"/>
            <w:vAlign w:val="bottom"/>
          </w:tcPr>
          <w:p w14:paraId="7850EB69" w14:textId="77777777" w:rsidR="00266C25" w:rsidRPr="00ED0236" w:rsidRDefault="00266C25" w:rsidP="00266C25">
            <w:pPr>
              <w:pStyle w:val="08-Tabelageral"/>
              <w:rPr>
                <w:rFonts w:cs="Arial"/>
              </w:rPr>
            </w:pPr>
            <w:r>
              <w:rPr>
                <w:rFonts w:cs="Arial"/>
              </w:rPr>
              <w:t>3.108</w:t>
            </w:r>
          </w:p>
        </w:tc>
        <w:tc>
          <w:tcPr>
            <w:tcW w:w="992" w:type="dxa"/>
            <w:tcBorders>
              <w:top w:val="nil"/>
              <w:left w:val="nil"/>
              <w:right w:val="nil"/>
            </w:tcBorders>
            <w:shd w:val="clear" w:color="auto" w:fill="auto"/>
            <w:vAlign w:val="bottom"/>
          </w:tcPr>
          <w:p w14:paraId="53641F3E" w14:textId="77777777" w:rsidR="00266C25" w:rsidRPr="00ED0236" w:rsidRDefault="00266C25" w:rsidP="00266C25">
            <w:pPr>
              <w:pStyle w:val="08-Tabelageral"/>
              <w:rPr>
                <w:rFonts w:cs="Arial"/>
              </w:rPr>
            </w:pPr>
            <w:r>
              <w:rPr>
                <w:rFonts w:cs="Arial"/>
              </w:rPr>
              <w:t>(447)</w:t>
            </w:r>
          </w:p>
        </w:tc>
        <w:tc>
          <w:tcPr>
            <w:tcW w:w="1276" w:type="dxa"/>
            <w:tcBorders>
              <w:top w:val="nil"/>
              <w:left w:val="nil"/>
              <w:right w:val="nil"/>
            </w:tcBorders>
            <w:shd w:val="clear" w:color="auto" w:fill="auto"/>
            <w:vAlign w:val="bottom"/>
          </w:tcPr>
          <w:p w14:paraId="430F705B" w14:textId="77777777" w:rsidR="00266C25" w:rsidRPr="00ED0236" w:rsidRDefault="00266C25" w:rsidP="00266C25">
            <w:pPr>
              <w:pStyle w:val="08-Tabelageral"/>
              <w:rPr>
                <w:rFonts w:cs="Arial"/>
              </w:rPr>
            </w:pPr>
            <w:r>
              <w:rPr>
                <w:rFonts w:cs="Arial"/>
              </w:rPr>
              <w:t>361</w:t>
            </w:r>
          </w:p>
        </w:tc>
        <w:tc>
          <w:tcPr>
            <w:tcW w:w="992" w:type="dxa"/>
            <w:tcBorders>
              <w:top w:val="nil"/>
              <w:left w:val="nil"/>
              <w:right w:val="nil"/>
            </w:tcBorders>
            <w:shd w:val="clear" w:color="auto" w:fill="auto"/>
            <w:vAlign w:val="bottom"/>
          </w:tcPr>
          <w:p w14:paraId="42561CF0" w14:textId="77777777" w:rsidR="00266C25" w:rsidRPr="00ED0236" w:rsidRDefault="00266C25" w:rsidP="00266C25">
            <w:pPr>
              <w:pStyle w:val="08-Tabelageral"/>
              <w:rPr>
                <w:rFonts w:cs="Arial"/>
              </w:rPr>
            </w:pPr>
            <w:r>
              <w:rPr>
                <w:rFonts w:cs="Arial"/>
              </w:rPr>
              <w:t>9.990</w:t>
            </w:r>
          </w:p>
        </w:tc>
        <w:tc>
          <w:tcPr>
            <w:tcW w:w="992" w:type="dxa"/>
            <w:tcBorders>
              <w:top w:val="nil"/>
              <w:left w:val="nil"/>
              <w:right w:val="nil"/>
            </w:tcBorders>
            <w:shd w:val="clear" w:color="auto" w:fill="auto"/>
            <w:vAlign w:val="bottom"/>
          </w:tcPr>
          <w:p w14:paraId="7CA100C5" w14:textId="77777777" w:rsidR="00266C25" w:rsidRPr="00ED0236" w:rsidRDefault="00266C25" w:rsidP="00266C25">
            <w:pPr>
              <w:pStyle w:val="08-Tabelageral"/>
              <w:rPr>
                <w:rFonts w:cs="Arial"/>
              </w:rPr>
            </w:pPr>
            <w:r>
              <w:rPr>
                <w:rFonts w:cs="Arial"/>
              </w:rPr>
              <w:t>17.033</w:t>
            </w:r>
          </w:p>
        </w:tc>
      </w:tr>
      <w:tr w:rsidR="00266C25" w:rsidRPr="00F80522" w14:paraId="610BBDF0" w14:textId="77777777" w:rsidTr="00266C25">
        <w:trPr>
          <w:trHeight w:val="238"/>
          <w:jc w:val="center"/>
        </w:trPr>
        <w:tc>
          <w:tcPr>
            <w:tcW w:w="2268" w:type="dxa"/>
            <w:tcBorders>
              <w:bottom w:val="single" w:sz="4" w:space="0" w:color="1F4E79" w:themeColor="accent1" w:themeShade="80"/>
            </w:tcBorders>
            <w:shd w:val="clear" w:color="auto" w:fill="auto"/>
          </w:tcPr>
          <w:p w14:paraId="000310E8" w14:textId="77777777" w:rsidR="00266C25" w:rsidRPr="00F80522" w:rsidRDefault="00266C25" w:rsidP="00266C25">
            <w:pPr>
              <w:pStyle w:val="08-Tabelageral"/>
              <w:jc w:val="left"/>
              <w:rPr>
                <w:b/>
                <w:szCs w:val="14"/>
              </w:rPr>
            </w:pPr>
            <w:r w:rsidRPr="00F80522">
              <w:rPr>
                <w:b/>
                <w:szCs w:val="14"/>
              </w:rPr>
              <w:t xml:space="preserve">Total </w:t>
            </w:r>
          </w:p>
        </w:tc>
        <w:tc>
          <w:tcPr>
            <w:tcW w:w="993" w:type="dxa"/>
            <w:tcBorders>
              <w:top w:val="nil"/>
              <w:left w:val="nil"/>
              <w:bottom w:val="single" w:sz="4" w:space="0" w:color="1F4E79" w:themeColor="accent1" w:themeShade="80"/>
              <w:right w:val="nil"/>
            </w:tcBorders>
            <w:shd w:val="clear" w:color="auto" w:fill="auto"/>
            <w:vAlign w:val="bottom"/>
          </w:tcPr>
          <w:p w14:paraId="10AC4EE1" w14:textId="77777777" w:rsidR="00266C25" w:rsidRPr="00F80522" w:rsidRDefault="00266C25" w:rsidP="00266C25">
            <w:pPr>
              <w:pStyle w:val="08-Tabelageral"/>
              <w:rPr>
                <w:b/>
                <w:szCs w:val="14"/>
              </w:rPr>
            </w:pPr>
            <w:r>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3D5AC2DD" w14:textId="77777777" w:rsidR="00266C25" w:rsidRPr="00F80522" w:rsidRDefault="00266C25" w:rsidP="00266C25">
            <w:pPr>
              <w:pStyle w:val="08-Tabelageral"/>
              <w:rPr>
                <w:b/>
                <w:szCs w:val="14"/>
              </w:rPr>
            </w:pPr>
            <w:r>
              <w:rPr>
                <w:rFonts w:cs="Arial"/>
                <w:b/>
              </w:rPr>
              <w:t>14.011</w:t>
            </w:r>
          </w:p>
        </w:tc>
        <w:tc>
          <w:tcPr>
            <w:tcW w:w="1134" w:type="dxa"/>
            <w:tcBorders>
              <w:top w:val="nil"/>
              <w:left w:val="nil"/>
              <w:bottom w:val="single" w:sz="4" w:space="0" w:color="1F4E79" w:themeColor="accent1" w:themeShade="80"/>
              <w:right w:val="nil"/>
            </w:tcBorders>
            <w:shd w:val="clear" w:color="auto" w:fill="auto"/>
            <w:vAlign w:val="bottom"/>
          </w:tcPr>
          <w:p w14:paraId="5DF277A1" w14:textId="77777777" w:rsidR="00266C25" w:rsidRPr="00ED0236" w:rsidRDefault="00266C25" w:rsidP="00266C25">
            <w:pPr>
              <w:pStyle w:val="08-Tabelageral"/>
              <w:rPr>
                <w:rFonts w:cs="Arial"/>
                <w:b/>
              </w:rPr>
            </w:pPr>
            <w:r>
              <w:rPr>
                <w:rFonts w:cs="Arial"/>
                <w:b/>
              </w:rPr>
              <w:t>3.108</w:t>
            </w:r>
          </w:p>
        </w:tc>
        <w:tc>
          <w:tcPr>
            <w:tcW w:w="992" w:type="dxa"/>
            <w:tcBorders>
              <w:top w:val="nil"/>
              <w:left w:val="nil"/>
              <w:bottom w:val="single" w:sz="4" w:space="0" w:color="1F4E79" w:themeColor="accent1" w:themeShade="80"/>
              <w:right w:val="nil"/>
            </w:tcBorders>
            <w:shd w:val="clear" w:color="auto" w:fill="auto"/>
            <w:vAlign w:val="bottom"/>
          </w:tcPr>
          <w:p w14:paraId="39E44DD4" w14:textId="77777777" w:rsidR="00266C25" w:rsidRPr="00ED0236" w:rsidRDefault="00266C25" w:rsidP="00266C25">
            <w:pPr>
              <w:pStyle w:val="08-Tabelageral"/>
              <w:rPr>
                <w:rFonts w:cs="Arial"/>
                <w:b/>
              </w:rPr>
            </w:pPr>
            <w:r>
              <w:rPr>
                <w:rFonts w:cs="Arial"/>
                <w:b/>
              </w:rPr>
              <w:t>(447)</w:t>
            </w:r>
          </w:p>
        </w:tc>
        <w:tc>
          <w:tcPr>
            <w:tcW w:w="1276" w:type="dxa"/>
            <w:tcBorders>
              <w:top w:val="nil"/>
              <w:left w:val="nil"/>
              <w:bottom w:val="single" w:sz="4" w:space="0" w:color="1F4E79" w:themeColor="accent1" w:themeShade="80"/>
              <w:right w:val="nil"/>
            </w:tcBorders>
            <w:shd w:val="clear" w:color="auto" w:fill="auto"/>
            <w:vAlign w:val="bottom"/>
          </w:tcPr>
          <w:p w14:paraId="068A9EE7" w14:textId="77777777" w:rsidR="00266C25" w:rsidRPr="00ED0236" w:rsidRDefault="00266C25" w:rsidP="00266C25">
            <w:pPr>
              <w:pStyle w:val="08-Tabelageral"/>
              <w:rPr>
                <w:rFonts w:cs="Arial"/>
                <w:b/>
              </w:rPr>
            </w:pPr>
            <w:r>
              <w:rPr>
                <w:rFonts w:cs="Arial"/>
                <w:b/>
              </w:rPr>
              <w:t>361</w:t>
            </w:r>
          </w:p>
        </w:tc>
        <w:tc>
          <w:tcPr>
            <w:tcW w:w="992" w:type="dxa"/>
            <w:tcBorders>
              <w:top w:val="nil"/>
              <w:left w:val="nil"/>
              <w:bottom w:val="single" w:sz="4" w:space="0" w:color="1F4E79" w:themeColor="accent1" w:themeShade="80"/>
              <w:right w:val="nil"/>
            </w:tcBorders>
            <w:shd w:val="clear" w:color="auto" w:fill="auto"/>
            <w:vAlign w:val="bottom"/>
          </w:tcPr>
          <w:p w14:paraId="0EFEB214" w14:textId="77777777" w:rsidR="00266C25" w:rsidRPr="00ED0236" w:rsidRDefault="00266C25" w:rsidP="00266C25">
            <w:pPr>
              <w:pStyle w:val="08-Tabelageral"/>
              <w:rPr>
                <w:rFonts w:cs="Arial"/>
                <w:b/>
              </w:rPr>
            </w:pPr>
            <w:r>
              <w:rPr>
                <w:rFonts w:cs="Arial"/>
                <w:b/>
              </w:rPr>
              <w:t>9.990</w:t>
            </w:r>
          </w:p>
        </w:tc>
        <w:tc>
          <w:tcPr>
            <w:tcW w:w="992" w:type="dxa"/>
            <w:tcBorders>
              <w:top w:val="nil"/>
              <w:left w:val="nil"/>
              <w:bottom w:val="single" w:sz="4" w:space="0" w:color="1F4E79" w:themeColor="accent1" w:themeShade="80"/>
              <w:right w:val="nil"/>
            </w:tcBorders>
            <w:shd w:val="clear" w:color="auto" w:fill="auto"/>
            <w:vAlign w:val="bottom"/>
          </w:tcPr>
          <w:p w14:paraId="5C02588B" w14:textId="77777777" w:rsidR="00266C25" w:rsidRPr="00ED0236" w:rsidRDefault="00266C25" w:rsidP="00266C25">
            <w:pPr>
              <w:pStyle w:val="08-Tabelageral"/>
              <w:rPr>
                <w:rFonts w:cs="Arial"/>
                <w:b/>
              </w:rPr>
            </w:pPr>
            <w:r>
              <w:rPr>
                <w:rFonts w:cs="Arial"/>
                <w:b/>
              </w:rPr>
              <w:t>17.033</w:t>
            </w:r>
          </w:p>
        </w:tc>
      </w:tr>
    </w:tbl>
    <w:p w14:paraId="1A827A2E" w14:textId="77777777" w:rsidR="00266C25" w:rsidRPr="00ED0236" w:rsidRDefault="00266C25" w:rsidP="00065C3A">
      <w:pPr>
        <w:pStyle w:val="07-Legenda"/>
        <w:numPr>
          <w:ilvl w:val="0"/>
          <w:numId w:val="27"/>
        </w:numPr>
        <w:ind w:left="284" w:hanging="284"/>
        <w:rPr>
          <w:rFonts w:cs="Arial"/>
        </w:rPr>
      </w:pPr>
      <w:r>
        <w:rPr>
          <w:rFonts w:cs="Arial"/>
        </w:rPr>
        <w:t>Refere-se a aplicações em Fundos de Investimento em Participações (FIP) cujo objetivo é aplicar seu Patrimônio Líquido na aquisição de ações, ou instrumentos financeiros que representem participação, em empresas no estágio inicial de operação.</w:t>
      </w:r>
    </w:p>
    <w:p w14:paraId="1A95EFF5" w14:textId="77777777" w:rsidR="00266C25" w:rsidRPr="00B64E4A" w:rsidRDefault="00266C25" w:rsidP="00266C25">
      <w:pPr>
        <w:pStyle w:val="07-Legenda"/>
        <w:ind w:firstLine="0"/>
        <w:rPr>
          <w:rFonts w:cs="Arial"/>
        </w:rPr>
      </w:pPr>
    </w:p>
    <w:p w14:paraId="05235B28" w14:textId="77777777" w:rsidR="00266C25" w:rsidRPr="00DB3513" w:rsidRDefault="00266C25" w:rsidP="00065C3A">
      <w:pPr>
        <w:pStyle w:val="05-Textonormal"/>
        <w:numPr>
          <w:ilvl w:val="0"/>
          <w:numId w:val="28"/>
        </w:numPr>
        <w:rPr>
          <w:b/>
          <w:color w:val="1F4E79" w:themeColor="accent1" w:themeShade="80"/>
          <w:sz w:val="20"/>
          <w:szCs w:val="20"/>
        </w:rPr>
      </w:pPr>
      <w:r w:rsidRPr="00DB3513">
        <w:rPr>
          <w:b/>
          <w:color w:val="1F4E79" w:themeColor="accent1" w:themeShade="80"/>
          <w:sz w:val="20"/>
          <w:szCs w:val="20"/>
        </w:rPr>
        <w:t>Hierarquia de valor justo</w:t>
      </w:r>
      <w:r w:rsidRPr="00DB3513">
        <w:rPr>
          <w:b/>
          <w:color w:val="1F4E79" w:themeColor="accent1" w:themeShade="80"/>
          <w:sz w:val="20"/>
          <w:szCs w:val="20"/>
        </w:rPr>
        <w:tab/>
      </w:r>
    </w:p>
    <w:p w14:paraId="386CB625" w14:textId="77777777" w:rsidR="00266C25" w:rsidRPr="00ED0236" w:rsidRDefault="00266C25" w:rsidP="00266C25">
      <w:pPr>
        <w:pStyle w:val="05-Textonormal"/>
      </w:pPr>
      <w:r w:rsidRPr="00ED0236">
        <w:t>A Companhia classifica os instrumentos financeiros em três níveis de subjetividade na determinação do valor justo. Os diferentes níveis são definidos conforme segue:</w:t>
      </w:r>
    </w:p>
    <w:p w14:paraId="3D946E27" w14:textId="77777777" w:rsidR="00266C25" w:rsidRPr="00ED0236" w:rsidRDefault="00266C25" w:rsidP="00266C25">
      <w:pPr>
        <w:pStyle w:val="05-Textonormal"/>
        <w:numPr>
          <w:ilvl w:val="0"/>
          <w:numId w:val="2"/>
        </w:numPr>
        <w:ind w:left="284" w:hanging="284"/>
      </w:pPr>
      <w:r w:rsidRPr="00ED0236">
        <w:t>Nível 1: Preços cotados em mercados ativos para ativos e passivos idênticos;</w:t>
      </w:r>
    </w:p>
    <w:p w14:paraId="0252974D" w14:textId="77777777" w:rsidR="00266C25" w:rsidRPr="00ED0236" w:rsidRDefault="00266C25" w:rsidP="00266C25">
      <w:pPr>
        <w:pStyle w:val="05-Textonormal"/>
        <w:numPr>
          <w:ilvl w:val="0"/>
          <w:numId w:val="2"/>
        </w:numPr>
        <w:ind w:left="284" w:hanging="284"/>
      </w:pPr>
      <w:r w:rsidRPr="00ED0236">
        <w:t>Nível 2: Inputs, exceto preços cotados, incluídas no Nível 1 que são observáveis para o ativo ou passivo, diretamente (preços) ou indiretamente (derivado de preços);</w:t>
      </w:r>
    </w:p>
    <w:p w14:paraId="3583233D" w14:textId="77777777" w:rsidR="00266C25" w:rsidRPr="00BF079C" w:rsidRDefault="00266C25" w:rsidP="00266C25">
      <w:pPr>
        <w:pStyle w:val="05-Textonormal"/>
        <w:numPr>
          <w:ilvl w:val="0"/>
          <w:numId w:val="2"/>
        </w:numPr>
        <w:ind w:left="284" w:hanging="284"/>
        <w:rPr>
          <w:b/>
          <w:color w:val="1F4E79" w:themeColor="accent1" w:themeShade="80"/>
        </w:rPr>
      </w:pPr>
      <w:r w:rsidRPr="00ED0236">
        <w:t>Nível 3: Premissas, para o ativo ou passivo, que não são baseadas em dados observáveis de mercado (inputs não observáveis).</w:t>
      </w:r>
      <w:r w:rsidRPr="00ED0236">
        <w:rPr>
          <w:b/>
          <w:color w:val="1F4E79" w:themeColor="accent1" w:themeShade="80"/>
        </w:rPr>
        <w:t xml:space="preserve"> </w:t>
      </w:r>
    </w:p>
    <w:p w14:paraId="02EBB2D5" w14:textId="77777777" w:rsidR="00266C25" w:rsidRPr="00ED0236" w:rsidRDefault="00266C25" w:rsidP="00266C25">
      <w:pPr>
        <w:pStyle w:val="PargrafodaLista"/>
        <w:keepNext/>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266C25" w:rsidRPr="00ED0236" w14:paraId="17FBC229" w14:textId="77777777" w:rsidTr="00266C25">
        <w:trPr>
          <w:trHeight w:val="238"/>
          <w:jc w:val="center"/>
        </w:trPr>
        <w:tc>
          <w:tcPr>
            <w:tcW w:w="2296" w:type="dxa"/>
            <w:tcBorders>
              <w:top w:val="single" w:sz="2" w:space="0" w:color="1F4E79" w:themeColor="accent1" w:themeShade="80"/>
            </w:tcBorders>
            <w:shd w:val="clear" w:color="auto" w:fill="auto"/>
            <w:noWrap/>
            <w:hideMark/>
          </w:tcPr>
          <w:p w14:paraId="27384D6D" w14:textId="77777777" w:rsidR="00266C25" w:rsidRPr="00ED0236" w:rsidRDefault="00266C25" w:rsidP="00266C25">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35FF2358" w14:textId="77777777" w:rsidR="00266C25" w:rsidRPr="00ED0236" w:rsidRDefault="00266C25" w:rsidP="00266C25">
            <w:pPr>
              <w:pStyle w:val="08-Tabelageral"/>
              <w:keepLines w:val="0"/>
              <w:jc w:val="center"/>
              <w:rPr>
                <w:rFonts w:cs="Arial"/>
                <w:b/>
              </w:rPr>
            </w:pPr>
            <w:r w:rsidRPr="00ED0236">
              <w:rPr>
                <w:rFonts w:cs="Arial"/>
                <w:b/>
              </w:rPr>
              <w:t>Controlador</w:t>
            </w:r>
          </w:p>
        </w:tc>
      </w:tr>
      <w:tr w:rsidR="00266C25" w:rsidRPr="00ED0236" w14:paraId="601F2556" w14:textId="77777777" w:rsidTr="00266C25">
        <w:trPr>
          <w:trHeight w:val="238"/>
          <w:jc w:val="center"/>
        </w:trPr>
        <w:tc>
          <w:tcPr>
            <w:tcW w:w="2296" w:type="dxa"/>
            <w:shd w:val="clear" w:color="auto" w:fill="auto"/>
            <w:noWrap/>
            <w:hideMark/>
          </w:tcPr>
          <w:p w14:paraId="3054548B" w14:textId="77777777" w:rsidR="00266C25" w:rsidRPr="00ED0236" w:rsidRDefault="00266C25" w:rsidP="00266C25">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2E3C346F" w14:textId="77777777" w:rsidR="00266C25" w:rsidRPr="00ED0236" w:rsidRDefault="00266C25" w:rsidP="00266C25">
            <w:pPr>
              <w:pStyle w:val="08-Tabelageral"/>
              <w:keepLines w:val="0"/>
              <w:jc w:val="center"/>
              <w:rPr>
                <w:rFonts w:cs="Arial"/>
                <w:b/>
              </w:rPr>
            </w:pPr>
            <w:r>
              <w:rPr>
                <w:rFonts w:cs="Arial"/>
                <w:b/>
              </w:rPr>
              <w:t>30.06.2022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56B45B4B" w14:textId="77777777" w:rsidR="00266C25" w:rsidRPr="00ED0236" w:rsidRDefault="00266C25" w:rsidP="00266C25">
            <w:pPr>
              <w:pStyle w:val="08-Tabelageral"/>
              <w:keepLines w:val="0"/>
              <w:jc w:val="center"/>
              <w:rPr>
                <w:rFonts w:cs="Arial"/>
                <w:b/>
              </w:rPr>
            </w:pPr>
            <w:r>
              <w:rPr>
                <w:rFonts w:cs="Arial"/>
                <w:b/>
              </w:rPr>
              <w:t>31.12.2021</w:t>
            </w:r>
          </w:p>
        </w:tc>
      </w:tr>
      <w:tr w:rsidR="00266C25" w:rsidRPr="00ED0236" w14:paraId="1DC94E49" w14:textId="77777777" w:rsidTr="00266C25">
        <w:trPr>
          <w:trHeight w:val="238"/>
          <w:jc w:val="center"/>
        </w:trPr>
        <w:tc>
          <w:tcPr>
            <w:tcW w:w="2296" w:type="dxa"/>
            <w:tcBorders>
              <w:bottom w:val="single" w:sz="2" w:space="0" w:color="1F4E79" w:themeColor="accent1" w:themeShade="80"/>
            </w:tcBorders>
            <w:shd w:val="clear" w:color="auto" w:fill="auto"/>
            <w:noWrap/>
            <w:hideMark/>
          </w:tcPr>
          <w:p w14:paraId="25E82CF6" w14:textId="77777777" w:rsidR="00266C25" w:rsidRPr="00ED0236" w:rsidRDefault="00266C25" w:rsidP="00266C25">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7118F3D" w14:textId="77777777" w:rsidR="00266C25" w:rsidRPr="00ED0236" w:rsidRDefault="00266C25" w:rsidP="00266C25">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7B10800" w14:textId="77777777" w:rsidR="00266C25" w:rsidRPr="00ED0236" w:rsidRDefault="00266C25" w:rsidP="00266C25">
            <w:pPr>
              <w:pStyle w:val="08-Tabelageral"/>
              <w:keepLines w:val="0"/>
              <w:rPr>
                <w:rFonts w:cs="Arial"/>
                <w:b/>
              </w:rPr>
            </w:pPr>
            <w:r w:rsidRPr="00ED0236">
              <w:rPr>
                <w:rFonts w:cs="Arial"/>
                <w:b/>
              </w:rPr>
              <w:t xml:space="preserve">Nível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D8CD6F8" w14:textId="77777777" w:rsidR="00266C25" w:rsidRPr="00ED0236" w:rsidRDefault="00266C25" w:rsidP="00266C25">
            <w:pPr>
              <w:pStyle w:val="08-Tabelageral"/>
              <w:keepLines w:val="0"/>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5F1FC24E" w14:textId="77777777" w:rsidR="00266C25" w:rsidRPr="00ED0236" w:rsidRDefault="00266C25" w:rsidP="00266C25">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06E1ED9" w14:textId="77777777" w:rsidR="00266C25" w:rsidRPr="00ED0236" w:rsidRDefault="00266C25" w:rsidP="00266C25">
            <w:pPr>
              <w:pStyle w:val="08-Tabelageral"/>
              <w:keepLines w:val="0"/>
              <w:rPr>
                <w:rFonts w:cs="Arial"/>
                <w:b/>
              </w:rPr>
            </w:pPr>
            <w:r w:rsidRPr="00ED0236">
              <w:rPr>
                <w:rFonts w:cs="Arial"/>
                <w:b/>
              </w:rPr>
              <w:t xml:space="preserve">Nível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BA255FA" w14:textId="77777777" w:rsidR="00266C25" w:rsidRPr="00ED0236" w:rsidRDefault="00266C25" w:rsidP="00266C25">
            <w:pPr>
              <w:pStyle w:val="08-Tabelageral"/>
              <w:keepLines w:val="0"/>
              <w:rPr>
                <w:rFonts w:cs="Arial"/>
                <w:b/>
              </w:rPr>
            </w:pPr>
            <w:r w:rsidRPr="00ED0236">
              <w:rPr>
                <w:rFonts w:cs="Arial"/>
                <w:b/>
              </w:rPr>
              <w:t>Total</w:t>
            </w:r>
          </w:p>
        </w:tc>
      </w:tr>
      <w:tr w:rsidR="00266C25" w:rsidRPr="00ED0236" w14:paraId="4BE92B7A" w14:textId="77777777" w:rsidTr="00266C25">
        <w:trPr>
          <w:trHeight w:val="238"/>
          <w:jc w:val="center"/>
        </w:trPr>
        <w:tc>
          <w:tcPr>
            <w:tcW w:w="2296" w:type="dxa"/>
            <w:tcBorders>
              <w:top w:val="single" w:sz="2" w:space="0" w:color="1F4E79" w:themeColor="accent1" w:themeShade="80"/>
            </w:tcBorders>
            <w:shd w:val="clear" w:color="auto" w:fill="auto"/>
            <w:noWrap/>
            <w:hideMark/>
          </w:tcPr>
          <w:p w14:paraId="4ECD00BD" w14:textId="77777777" w:rsidR="00266C25" w:rsidRPr="004F57FB" w:rsidRDefault="00266C25" w:rsidP="00266C25">
            <w:pPr>
              <w:pStyle w:val="08-Tabelageral"/>
              <w:keepLines w:val="0"/>
              <w:ind w:left="113"/>
              <w:jc w:val="left"/>
              <w:rPr>
                <w:rFonts w:cs="Arial"/>
                <w:vertAlign w:val="superscript"/>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r>
              <w:rPr>
                <w:rFonts w:cs="Arial"/>
              </w:rPr>
              <w:t xml:space="preserve"> </w:t>
            </w:r>
            <w:r>
              <w:rPr>
                <w:rFonts w:cs="Arial"/>
                <w:vertAlign w:val="superscript"/>
              </w:rPr>
              <w:t>(2)</w:t>
            </w:r>
          </w:p>
        </w:tc>
        <w:tc>
          <w:tcPr>
            <w:tcW w:w="1224" w:type="dxa"/>
            <w:tcBorders>
              <w:top w:val="single" w:sz="2" w:space="0" w:color="1F4E79" w:themeColor="accent1" w:themeShade="80"/>
              <w:left w:val="nil"/>
              <w:bottom w:val="nil"/>
              <w:right w:val="nil"/>
            </w:tcBorders>
            <w:shd w:val="clear" w:color="auto" w:fill="auto"/>
            <w:noWrap/>
            <w:vAlign w:val="bottom"/>
          </w:tcPr>
          <w:p w14:paraId="29A231AC" w14:textId="77777777" w:rsidR="00266C25" w:rsidRPr="00C24578" w:rsidRDefault="00266C25" w:rsidP="00266C25">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4E58533F" w14:textId="77777777" w:rsidR="00266C25" w:rsidRPr="00C24578" w:rsidRDefault="00266C25" w:rsidP="00266C25">
            <w:pPr>
              <w:pStyle w:val="08-Tabelageral"/>
            </w:pPr>
            <w:r>
              <w:t>17.033</w:t>
            </w:r>
          </w:p>
        </w:tc>
        <w:tc>
          <w:tcPr>
            <w:tcW w:w="1224" w:type="dxa"/>
            <w:tcBorders>
              <w:top w:val="single" w:sz="2" w:space="0" w:color="1F4E79" w:themeColor="accent1" w:themeShade="80"/>
              <w:left w:val="nil"/>
              <w:bottom w:val="nil"/>
              <w:right w:val="nil"/>
            </w:tcBorders>
            <w:shd w:val="clear" w:color="auto" w:fill="auto"/>
            <w:noWrap/>
            <w:vAlign w:val="bottom"/>
          </w:tcPr>
          <w:p w14:paraId="2D7E87D5" w14:textId="77777777" w:rsidR="00266C25" w:rsidRPr="00C24578" w:rsidRDefault="00266C25" w:rsidP="00266C25">
            <w:pPr>
              <w:pStyle w:val="08-Tabelageral"/>
            </w:pPr>
            <w:r>
              <w:t>17.033</w:t>
            </w:r>
          </w:p>
        </w:tc>
        <w:tc>
          <w:tcPr>
            <w:tcW w:w="1223" w:type="dxa"/>
            <w:tcBorders>
              <w:top w:val="single" w:sz="2" w:space="0" w:color="1F4E79" w:themeColor="accent1" w:themeShade="80"/>
              <w:left w:val="nil"/>
              <w:bottom w:val="nil"/>
              <w:right w:val="nil"/>
            </w:tcBorders>
            <w:shd w:val="clear" w:color="auto" w:fill="auto"/>
            <w:noWrap/>
            <w:vAlign w:val="bottom"/>
            <w:hideMark/>
          </w:tcPr>
          <w:p w14:paraId="6A2DB817" w14:textId="77777777" w:rsidR="00266C25" w:rsidRPr="00C24578" w:rsidRDefault="00266C25" w:rsidP="00266C25">
            <w:pPr>
              <w:pStyle w:val="08-Tabelageral"/>
              <w:keepLines w:val="0"/>
            </w:pPr>
            <w:r>
              <w:t>14.011</w:t>
            </w:r>
          </w:p>
        </w:tc>
        <w:tc>
          <w:tcPr>
            <w:tcW w:w="1224" w:type="dxa"/>
            <w:tcBorders>
              <w:top w:val="single" w:sz="2" w:space="0" w:color="1F4E79" w:themeColor="accent1" w:themeShade="80"/>
              <w:left w:val="nil"/>
              <w:bottom w:val="nil"/>
              <w:right w:val="nil"/>
            </w:tcBorders>
            <w:shd w:val="clear" w:color="auto" w:fill="auto"/>
            <w:noWrap/>
            <w:vAlign w:val="bottom"/>
            <w:hideMark/>
          </w:tcPr>
          <w:p w14:paraId="76FC2FA8" w14:textId="77777777" w:rsidR="00266C25" w:rsidRPr="00C24578" w:rsidRDefault="00266C25" w:rsidP="00266C25">
            <w:pPr>
              <w:pStyle w:val="08-Tabelageral"/>
              <w:keepLines w:val="0"/>
            </w:pPr>
            <w:r>
              <w:t>--</w:t>
            </w:r>
          </w:p>
        </w:tc>
        <w:tc>
          <w:tcPr>
            <w:tcW w:w="1224" w:type="dxa"/>
            <w:tcBorders>
              <w:top w:val="single" w:sz="2" w:space="0" w:color="1F4E79" w:themeColor="accent1" w:themeShade="80"/>
              <w:left w:val="nil"/>
              <w:bottom w:val="nil"/>
              <w:right w:val="nil"/>
            </w:tcBorders>
            <w:shd w:val="clear" w:color="auto" w:fill="auto"/>
            <w:noWrap/>
            <w:vAlign w:val="bottom"/>
            <w:hideMark/>
          </w:tcPr>
          <w:p w14:paraId="43BD300D" w14:textId="77777777" w:rsidR="00266C25" w:rsidRPr="00C24578" w:rsidRDefault="00266C25" w:rsidP="00266C25">
            <w:pPr>
              <w:pStyle w:val="08-Tabelageral"/>
              <w:keepLines w:val="0"/>
            </w:pPr>
            <w:r>
              <w:t>14.011</w:t>
            </w:r>
          </w:p>
        </w:tc>
      </w:tr>
      <w:tr w:rsidR="00266C25" w:rsidRPr="00ED0236" w14:paraId="4226B115" w14:textId="77777777" w:rsidTr="00266C25">
        <w:trPr>
          <w:trHeight w:val="238"/>
          <w:jc w:val="center"/>
        </w:trPr>
        <w:tc>
          <w:tcPr>
            <w:tcW w:w="2296" w:type="dxa"/>
            <w:shd w:val="clear" w:color="auto" w:fill="auto"/>
            <w:noWrap/>
            <w:hideMark/>
          </w:tcPr>
          <w:p w14:paraId="4B35CF78" w14:textId="77777777" w:rsidR="00266C25" w:rsidRPr="00ED0236" w:rsidRDefault="00266C25" w:rsidP="00266C25">
            <w:pPr>
              <w:pStyle w:val="08-Tabelageral"/>
              <w:keepLines w:val="0"/>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right w:val="nil"/>
            </w:tcBorders>
            <w:shd w:val="clear" w:color="auto" w:fill="auto"/>
            <w:noWrap/>
            <w:vAlign w:val="bottom"/>
          </w:tcPr>
          <w:p w14:paraId="6A651ADD" w14:textId="77777777" w:rsidR="00266C25" w:rsidRPr="00C24578" w:rsidRDefault="00266C25" w:rsidP="00266C25">
            <w:pPr>
              <w:pStyle w:val="08-Tabelageral"/>
            </w:pPr>
            <w:r>
              <w:t>90.654</w:t>
            </w:r>
          </w:p>
        </w:tc>
        <w:tc>
          <w:tcPr>
            <w:tcW w:w="1224" w:type="dxa"/>
            <w:tcBorders>
              <w:top w:val="nil"/>
              <w:left w:val="nil"/>
              <w:right w:val="nil"/>
            </w:tcBorders>
            <w:shd w:val="clear" w:color="auto" w:fill="auto"/>
            <w:noWrap/>
            <w:vAlign w:val="bottom"/>
          </w:tcPr>
          <w:p w14:paraId="43C47C2F" w14:textId="77777777" w:rsidR="00266C25" w:rsidRPr="00C24578" w:rsidRDefault="00266C25" w:rsidP="00266C25">
            <w:pPr>
              <w:pStyle w:val="08-Tabelageral"/>
            </w:pPr>
            <w:r>
              <w:t>--</w:t>
            </w:r>
          </w:p>
        </w:tc>
        <w:tc>
          <w:tcPr>
            <w:tcW w:w="1224" w:type="dxa"/>
            <w:tcBorders>
              <w:top w:val="nil"/>
              <w:left w:val="nil"/>
              <w:right w:val="nil"/>
            </w:tcBorders>
            <w:shd w:val="clear" w:color="auto" w:fill="auto"/>
            <w:noWrap/>
            <w:vAlign w:val="bottom"/>
          </w:tcPr>
          <w:p w14:paraId="63DCE021" w14:textId="77777777" w:rsidR="00266C25" w:rsidRPr="00C24578" w:rsidRDefault="00266C25" w:rsidP="00266C25">
            <w:pPr>
              <w:pStyle w:val="08-Tabelageral"/>
            </w:pPr>
            <w:r>
              <w:t>90.654</w:t>
            </w:r>
          </w:p>
        </w:tc>
        <w:tc>
          <w:tcPr>
            <w:tcW w:w="1223" w:type="dxa"/>
            <w:tcBorders>
              <w:top w:val="nil"/>
              <w:left w:val="nil"/>
              <w:right w:val="nil"/>
            </w:tcBorders>
            <w:shd w:val="clear" w:color="auto" w:fill="auto"/>
            <w:noWrap/>
            <w:vAlign w:val="bottom"/>
            <w:hideMark/>
          </w:tcPr>
          <w:p w14:paraId="2B8F2FA6" w14:textId="77777777" w:rsidR="00266C25" w:rsidRPr="00C24578" w:rsidRDefault="00266C25" w:rsidP="00266C25">
            <w:pPr>
              <w:pStyle w:val="08-Tabelageral"/>
              <w:keepLines w:val="0"/>
            </w:pPr>
            <w:r>
              <w:t>369.342</w:t>
            </w:r>
          </w:p>
        </w:tc>
        <w:tc>
          <w:tcPr>
            <w:tcW w:w="1224" w:type="dxa"/>
            <w:tcBorders>
              <w:top w:val="nil"/>
              <w:left w:val="nil"/>
              <w:right w:val="nil"/>
            </w:tcBorders>
            <w:shd w:val="clear" w:color="auto" w:fill="auto"/>
            <w:noWrap/>
            <w:vAlign w:val="bottom"/>
            <w:hideMark/>
          </w:tcPr>
          <w:p w14:paraId="2F23CF18" w14:textId="77777777" w:rsidR="00266C25" w:rsidRPr="00C24578" w:rsidRDefault="00266C25" w:rsidP="00266C25">
            <w:pPr>
              <w:pStyle w:val="08-Tabelageral"/>
              <w:keepLines w:val="0"/>
            </w:pPr>
            <w:r>
              <w:t>--</w:t>
            </w:r>
          </w:p>
        </w:tc>
        <w:tc>
          <w:tcPr>
            <w:tcW w:w="1224" w:type="dxa"/>
            <w:tcBorders>
              <w:top w:val="nil"/>
              <w:left w:val="nil"/>
              <w:right w:val="nil"/>
            </w:tcBorders>
            <w:shd w:val="clear" w:color="auto" w:fill="auto"/>
            <w:noWrap/>
            <w:vAlign w:val="bottom"/>
            <w:hideMark/>
          </w:tcPr>
          <w:p w14:paraId="0BCC92C1" w14:textId="77777777" w:rsidR="00266C25" w:rsidRPr="00C24578" w:rsidRDefault="00266C25" w:rsidP="00266C25">
            <w:pPr>
              <w:pStyle w:val="08-Tabelageral"/>
              <w:keepLines w:val="0"/>
            </w:pPr>
            <w:r>
              <w:t>369.342</w:t>
            </w:r>
          </w:p>
        </w:tc>
      </w:tr>
      <w:tr w:rsidR="00266C25" w:rsidRPr="00ED0236" w14:paraId="5BCE5244" w14:textId="77777777" w:rsidTr="00266C25">
        <w:trPr>
          <w:trHeight w:val="238"/>
          <w:jc w:val="center"/>
        </w:trPr>
        <w:tc>
          <w:tcPr>
            <w:tcW w:w="2296" w:type="dxa"/>
            <w:tcBorders>
              <w:bottom w:val="single" w:sz="2" w:space="0" w:color="1F4E79" w:themeColor="accent1" w:themeShade="80"/>
            </w:tcBorders>
            <w:shd w:val="clear" w:color="auto" w:fill="auto"/>
            <w:noWrap/>
            <w:hideMark/>
          </w:tcPr>
          <w:p w14:paraId="61644A98" w14:textId="77777777" w:rsidR="00266C25" w:rsidRPr="00ED0236" w:rsidRDefault="00266C25" w:rsidP="00266C25">
            <w:pPr>
              <w:pStyle w:val="08-Tabelageral"/>
              <w:keepLines w:val="0"/>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5F8E8C7F" w14:textId="77777777" w:rsidR="00266C25" w:rsidRPr="00ED0236" w:rsidRDefault="00266C25" w:rsidP="00266C25">
            <w:pPr>
              <w:pStyle w:val="08-Tabelageral"/>
              <w:rPr>
                <w:rFonts w:cs="Arial"/>
                <w:b/>
              </w:rPr>
            </w:pPr>
            <w:r>
              <w:rPr>
                <w:rFonts w:cs="Arial"/>
                <w:b/>
              </w:rPr>
              <w:t>90.654</w:t>
            </w:r>
          </w:p>
        </w:tc>
        <w:tc>
          <w:tcPr>
            <w:tcW w:w="1224" w:type="dxa"/>
            <w:tcBorders>
              <w:top w:val="nil"/>
              <w:left w:val="nil"/>
              <w:bottom w:val="single" w:sz="2" w:space="0" w:color="1F4E79" w:themeColor="accent1" w:themeShade="80"/>
              <w:right w:val="nil"/>
            </w:tcBorders>
            <w:shd w:val="clear" w:color="auto" w:fill="auto"/>
            <w:noWrap/>
            <w:vAlign w:val="bottom"/>
          </w:tcPr>
          <w:p w14:paraId="7AB0D7D3" w14:textId="77777777" w:rsidR="00266C25" w:rsidRPr="00ED0236" w:rsidRDefault="00266C25" w:rsidP="00266C25">
            <w:pPr>
              <w:pStyle w:val="08-Tabelageral"/>
              <w:rPr>
                <w:rFonts w:cs="Arial"/>
                <w:b/>
              </w:rPr>
            </w:pPr>
            <w:r>
              <w:rPr>
                <w:rFonts w:cs="Arial"/>
                <w:b/>
              </w:rPr>
              <w:t>17.033</w:t>
            </w:r>
          </w:p>
        </w:tc>
        <w:tc>
          <w:tcPr>
            <w:tcW w:w="1224" w:type="dxa"/>
            <w:tcBorders>
              <w:top w:val="nil"/>
              <w:left w:val="nil"/>
              <w:bottom w:val="single" w:sz="2" w:space="0" w:color="1F4E79" w:themeColor="accent1" w:themeShade="80"/>
              <w:right w:val="nil"/>
            </w:tcBorders>
            <w:shd w:val="clear" w:color="auto" w:fill="auto"/>
            <w:noWrap/>
            <w:vAlign w:val="bottom"/>
          </w:tcPr>
          <w:p w14:paraId="6D54A4DF" w14:textId="77777777" w:rsidR="00266C25" w:rsidRPr="00ED0236" w:rsidRDefault="00266C25" w:rsidP="00266C25">
            <w:pPr>
              <w:pStyle w:val="08-Tabelageral"/>
              <w:rPr>
                <w:rFonts w:cs="Arial"/>
                <w:b/>
              </w:rPr>
            </w:pPr>
            <w:r>
              <w:rPr>
                <w:rFonts w:cs="Arial"/>
                <w:b/>
              </w:rPr>
              <w:t>107.687</w:t>
            </w:r>
          </w:p>
        </w:tc>
        <w:tc>
          <w:tcPr>
            <w:tcW w:w="1223" w:type="dxa"/>
            <w:tcBorders>
              <w:top w:val="nil"/>
              <w:left w:val="nil"/>
              <w:bottom w:val="single" w:sz="2" w:space="0" w:color="1F4E79" w:themeColor="accent1" w:themeShade="80"/>
              <w:right w:val="nil"/>
            </w:tcBorders>
            <w:shd w:val="clear" w:color="auto" w:fill="auto"/>
            <w:noWrap/>
            <w:vAlign w:val="bottom"/>
            <w:hideMark/>
          </w:tcPr>
          <w:p w14:paraId="6345FC84" w14:textId="77777777" w:rsidR="00266C25" w:rsidRPr="00ED0236" w:rsidRDefault="00266C25" w:rsidP="00266C25">
            <w:pPr>
              <w:pStyle w:val="08-Tabelageral"/>
              <w:keepLines w:val="0"/>
              <w:rPr>
                <w:rFonts w:cs="Arial"/>
                <w:b/>
              </w:rPr>
            </w:pPr>
            <w:r>
              <w:rPr>
                <w:rFonts w:cs="Arial"/>
                <w:b/>
              </w:rPr>
              <w:t>383.353</w:t>
            </w:r>
          </w:p>
        </w:tc>
        <w:tc>
          <w:tcPr>
            <w:tcW w:w="1224" w:type="dxa"/>
            <w:tcBorders>
              <w:top w:val="nil"/>
              <w:left w:val="nil"/>
              <w:bottom w:val="single" w:sz="2" w:space="0" w:color="1F4E79" w:themeColor="accent1" w:themeShade="80"/>
              <w:right w:val="nil"/>
            </w:tcBorders>
            <w:shd w:val="clear" w:color="auto" w:fill="auto"/>
            <w:noWrap/>
            <w:vAlign w:val="bottom"/>
            <w:hideMark/>
          </w:tcPr>
          <w:p w14:paraId="0EF53763" w14:textId="77777777" w:rsidR="00266C25" w:rsidRPr="00ED0236" w:rsidRDefault="00266C25" w:rsidP="00266C25">
            <w:pPr>
              <w:pStyle w:val="08-Tabelageral"/>
              <w:keepLines w:val="0"/>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hideMark/>
          </w:tcPr>
          <w:p w14:paraId="705A85DD" w14:textId="77777777" w:rsidR="00266C25" w:rsidRPr="00ED0236" w:rsidRDefault="00266C25" w:rsidP="00266C25">
            <w:pPr>
              <w:pStyle w:val="08-Tabelageral"/>
              <w:keepLines w:val="0"/>
              <w:rPr>
                <w:rFonts w:cs="Arial"/>
                <w:b/>
              </w:rPr>
            </w:pPr>
            <w:r>
              <w:rPr>
                <w:rFonts w:cs="Arial"/>
                <w:b/>
              </w:rPr>
              <w:t>383.353</w:t>
            </w:r>
          </w:p>
        </w:tc>
      </w:tr>
    </w:tbl>
    <w:p w14:paraId="1536D299" w14:textId="77777777" w:rsidR="00266C25" w:rsidRPr="00BF079C" w:rsidRDefault="00266C25" w:rsidP="00266C25">
      <w:pPr>
        <w:keepNext/>
        <w:keepLines/>
        <w:spacing w:after="0" w:line="240" w:lineRule="auto"/>
        <w:ind w:right="-1"/>
        <w:rPr>
          <w:rFonts w:cs="Arial"/>
          <w:b/>
          <w:sz w:val="14"/>
          <w:szCs w:val="14"/>
        </w:rPr>
      </w:pPr>
    </w:p>
    <w:p w14:paraId="7339ED87" w14:textId="77777777" w:rsidR="00266C25" w:rsidRPr="00ED0236" w:rsidRDefault="00266C25" w:rsidP="00266C25">
      <w:pPr>
        <w:pStyle w:val="PargrafodaLista"/>
        <w:keepNext/>
        <w:keepLines/>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266C25" w:rsidRPr="00ED0236" w14:paraId="3428C175" w14:textId="77777777" w:rsidTr="00266C25">
        <w:trPr>
          <w:trHeight w:val="238"/>
          <w:jc w:val="center"/>
        </w:trPr>
        <w:tc>
          <w:tcPr>
            <w:tcW w:w="2296" w:type="dxa"/>
            <w:tcBorders>
              <w:top w:val="single" w:sz="2" w:space="0" w:color="1F4E79" w:themeColor="accent1" w:themeShade="80"/>
            </w:tcBorders>
            <w:shd w:val="clear" w:color="auto" w:fill="auto"/>
            <w:noWrap/>
            <w:hideMark/>
          </w:tcPr>
          <w:p w14:paraId="105A4BDB" w14:textId="77777777" w:rsidR="00266C25" w:rsidRPr="00ED0236" w:rsidRDefault="00266C25" w:rsidP="00266C25">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731CD51D" w14:textId="77777777" w:rsidR="00266C25" w:rsidRPr="00ED0236" w:rsidRDefault="00266C25" w:rsidP="00266C25">
            <w:pPr>
              <w:pStyle w:val="08-Tabelageral"/>
              <w:jc w:val="center"/>
              <w:rPr>
                <w:rFonts w:cs="Arial"/>
                <w:b/>
              </w:rPr>
            </w:pPr>
            <w:r>
              <w:rPr>
                <w:rFonts w:cs="Arial"/>
                <w:b/>
              </w:rPr>
              <w:t>Consolidado</w:t>
            </w:r>
          </w:p>
        </w:tc>
      </w:tr>
      <w:tr w:rsidR="00266C25" w:rsidRPr="00ED0236" w14:paraId="17BE447D" w14:textId="77777777" w:rsidTr="00266C25">
        <w:trPr>
          <w:trHeight w:val="238"/>
          <w:jc w:val="center"/>
        </w:trPr>
        <w:tc>
          <w:tcPr>
            <w:tcW w:w="2296" w:type="dxa"/>
            <w:shd w:val="clear" w:color="auto" w:fill="auto"/>
            <w:noWrap/>
            <w:hideMark/>
          </w:tcPr>
          <w:p w14:paraId="1A926C2A" w14:textId="77777777" w:rsidR="00266C25" w:rsidRPr="00ED0236" w:rsidRDefault="00266C25" w:rsidP="00266C25">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E4C45BF" w14:textId="77777777" w:rsidR="00266C25" w:rsidRPr="00ED0236" w:rsidRDefault="00266C25" w:rsidP="00266C25">
            <w:pPr>
              <w:pStyle w:val="08-Tabelageral"/>
              <w:jc w:val="center"/>
              <w:rPr>
                <w:rFonts w:cs="Arial"/>
                <w:b/>
              </w:rPr>
            </w:pPr>
            <w:r>
              <w:rPr>
                <w:rFonts w:cs="Arial"/>
                <w:b/>
              </w:rPr>
              <w:t>30.06.2022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4F1C9CF5" w14:textId="77777777" w:rsidR="00266C25" w:rsidRPr="00ED0236" w:rsidRDefault="00266C25" w:rsidP="00266C25">
            <w:pPr>
              <w:pStyle w:val="08-Tabelageral"/>
              <w:jc w:val="center"/>
              <w:rPr>
                <w:rFonts w:cs="Arial"/>
                <w:b/>
              </w:rPr>
            </w:pPr>
            <w:r>
              <w:rPr>
                <w:rFonts w:cs="Arial"/>
                <w:b/>
              </w:rPr>
              <w:t>31.12.2021</w:t>
            </w:r>
          </w:p>
        </w:tc>
      </w:tr>
      <w:tr w:rsidR="00266C25" w:rsidRPr="00ED0236" w14:paraId="5FDF583F" w14:textId="77777777" w:rsidTr="00266C25">
        <w:trPr>
          <w:trHeight w:val="238"/>
          <w:jc w:val="center"/>
        </w:trPr>
        <w:tc>
          <w:tcPr>
            <w:tcW w:w="2296" w:type="dxa"/>
            <w:tcBorders>
              <w:bottom w:val="single" w:sz="2" w:space="0" w:color="1F4E79" w:themeColor="accent1" w:themeShade="80"/>
            </w:tcBorders>
            <w:shd w:val="clear" w:color="auto" w:fill="auto"/>
            <w:noWrap/>
            <w:hideMark/>
          </w:tcPr>
          <w:p w14:paraId="79562EF2" w14:textId="77777777" w:rsidR="00266C25" w:rsidRPr="00ED0236" w:rsidRDefault="00266C25" w:rsidP="00266C25">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A53FB50" w14:textId="77777777" w:rsidR="00266C25" w:rsidRPr="00ED0236" w:rsidRDefault="00266C25" w:rsidP="00266C25">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2DD2094" w14:textId="77777777" w:rsidR="00266C25" w:rsidRPr="00ED0236" w:rsidRDefault="00266C25" w:rsidP="00266C25">
            <w:pPr>
              <w:pStyle w:val="08-Tabelageral"/>
              <w:rPr>
                <w:rFonts w:cs="Arial"/>
                <w:b/>
              </w:rPr>
            </w:pPr>
            <w:r w:rsidRPr="00ED0236">
              <w:rPr>
                <w:rFonts w:cs="Arial"/>
                <w:b/>
              </w:rPr>
              <w:t xml:space="preserve">Nível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837929F" w14:textId="77777777" w:rsidR="00266C25" w:rsidRPr="00ED0236" w:rsidRDefault="00266C25" w:rsidP="00266C25">
            <w:pPr>
              <w:pStyle w:val="08-Tabelageral"/>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0700DB33" w14:textId="77777777" w:rsidR="00266C25" w:rsidRPr="00ED0236" w:rsidRDefault="00266C25" w:rsidP="00266C25">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6E5DA44" w14:textId="77777777" w:rsidR="00266C25" w:rsidRPr="00ED0236" w:rsidRDefault="00266C25" w:rsidP="00266C25">
            <w:pPr>
              <w:pStyle w:val="08-Tabelageral"/>
              <w:rPr>
                <w:rFonts w:cs="Arial"/>
                <w:b/>
              </w:rPr>
            </w:pPr>
            <w:r w:rsidRPr="00ED0236">
              <w:rPr>
                <w:rFonts w:cs="Arial"/>
                <w:b/>
              </w:rPr>
              <w:t xml:space="preserve">Nível </w:t>
            </w:r>
            <w:r>
              <w:rPr>
                <w:rFonts w:cs="Arial"/>
                <w:b/>
              </w:rPr>
              <w:t>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AF33904" w14:textId="77777777" w:rsidR="00266C25" w:rsidRPr="00ED0236" w:rsidRDefault="00266C25" w:rsidP="00266C25">
            <w:pPr>
              <w:pStyle w:val="08-Tabelageral"/>
              <w:rPr>
                <w:rFonts w:cs="Arial"/>
                <w:b/>
              </w:rPr>
            </w:pPr>
            <w:r w:rsidRPr="00ED0236">
              <w:rPr>
                <w:rFonts w:cs="Arial"/>
                <w:b/>
              </w:rPr>
              <w:t>Total</w:t>
            </w:r>
          </w:p>
        </w:tc>
      </w:tr>
      <w:tr w:rsidR="00266C25" w:rsidRPr="00ED0236" w14:paraId="3C0CD8E3" w14:textId="77777777" w:rsidTr="00266C25">
        <w:trPr>
          <w:trHeight w:val="238"/>
          <w:jc w:val="center"/>
        </w:trPr>
        <w:tc>
          <w:tcPr>
            <w:tcW w:w="2296" w:type="dxa"/>
            <w:tcBorders>
              <w:top w:val="single" w:sz="2" w:space="0" w:color="1F4E79" w:themeColor="accent1" w:themeShade="80"/>
            </w:tcBorders>
            <w:shd w:val="clear" w:color="auto" w:fill="auto"/>
            <w:noWrap/>
            <w:hideMark/>
          </w:tcPr>
          <w:p w14:paraId="1649443A" w14:textId="77777777" w:rsidR="00266C25" w:rsidRPr="004F57FB" w:rsidRDefault="00266C25" w:rsidP="00266C25">
            <w:pPr>
              <w:pStyle w:val="08-Tabelageral"/>
              <w:ind w:left="113"/>
              <w:jc w:val="left"/>
              <w:rPr>
                <w:rFonts w:cs="Arial"/>
                <w:vertAlign w:val="superscript"/>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r>
              <w:rPr>
                <w:rFonts w:cs="Arial"/>
                <w:vertAlign w:val="superscript"/>
              </w:rPr>
              <w:t xml:space="preserve"> (2)</w:t>
            </w:r>
          </w:p>
        </w:tc>
        <w:tc>
          <w:tcPr>
            <w:tcW w:w="1224" w:type="dxa"/>
            <w:tcBorders>
              <w:top w:val="single" w:sz="2" w:space="0" w:color="1F4E79" w:themeColor="accent1" w:themeShade="80"/>
              <w:left w:val="nil"/>
              <w:bottom w:val="nil"/>
              <w:right w:val="nil"/>
            </w:tcBorders>
            <w:shd w:val="clear" w:color="auto" w:fill="auto"/>
            <w:noWrap/>
            <w:vAlign w:val="bottom"/>
          </w:tcPr>
          <w:p w14:paraId="13CB28A9" w14:textId="77777777" w:rsidR="00266C25" w:rsidRPr="00C24578" w:rsidRDefault="00266C25" w:rsidP="00266C25">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73E388B9" w14:textId="77777777" w:rsidR="00266C25" w:rsidRPr="00C24578" w:rsidRDefault="00266C25" w:rsidP="00266C25">
            <w:pPr>
              <w:pStyle w:val="08-Tabelageral"/>
            </w:pPr>
            <w:r>
              <w:t>17.033</w:t>
            </w:r>
          </w:p>
        </w:tc>
        <w:tc>
          <w:tcPr>
            <w:tcW w:w="1224" w:type="dxa"/>
            <w:tcBorders>
              <w:top w:val="single" w:sz="2" w:space="0" w:color="1F4E79" w:themeColor="accent1" w:themeShade="80"/>
              <w:left w:val="nil"/>
              <w:bottom w:val="nil"/>
              <w:right w:val="nil"/>
            </w:tcBorders>
            <w:shd w:val="clear" w:color="auto" w:fill="auto"/>
            <w:noWrap/>
            <w:vAlign w:val="bottom"/>
          </w:tcPr>
          <w:p w14:paraId="7B011D49" w14:textId="77777777" w:rsidR="00266C25" w:rsidRPr="00C24578" w:rsidRDefault="00266C25" w:rsidP="00266C25">
            <w:pPr>
              <w:pStyle w:val="08-Tabelageral"/>
            </w:pPr>
            <w:r>
              <w:t>17.033</w:t>
            </w:r>
          </w:p>
        </w:tc>
        <w:tc>
          <w:tcPr>
            <w:tcW w:w="1223" w:type="dxa"/>
            <w:tcBorders>
              <w:top w:val="single" w:sz="2" w:space="0" w:color="1F4E79" w:themeColor="accent1" w:themeShade="80"/>
              <w:left w:val="nil"/>
              <w:bottom w:val="nil"/>
              <w:right w:val="nil"/>
            </w:tcBorders>
            <w:shd w:val="clear" w:color="auto" w:fill="auto"/>
            <w:noWrap/>
            <w:vAlign w:val="bottom"/>
          </w:tcPr>
          <w:p w14:paraId="74CD71ED" w14:textId="77777777" w:rsidR="00266C25" w:rsidRPr="00C24578" w:rsidRDefault="00266C25" w:rsidP="00266C25">
            <w:pPr>
              <w:pStyle w:val="08-Tabelageral"/>
            </w:pPr>
            <w:r>
              <w:t>14.011</w:t>
            </w:r>
          </w:p>
        </w:tc>
        <w:tc>
          <w:tcPr>
            <w:tcW w:w="1224" w:type="dxa"/>
            <w:tcBorders>
              <w:top w:val="single" w:sz="2" w:space="0" w:color="1F4E79" w:themeColor="accent1" w:themeShade="80"/>
              <w:left w:val="nil"/>
              <w:bottom w:val="nil"/>
              <w:right w:val="nil"/>
            </w:tcBorders>
            <w:shd w:val="clear" w:color="auto" w:fill="auto"/>
            <w:noWrap/>
            <w:vAlign w:val="bottom"/>
          </w:tcPr>
          <w:p w14:paraId="08988D68" w14:textId="77777777" w:rsidR="00266C25" w:rsidRPr="00C24578" w:rsidRDefault="00266C25" w:rsidP="00266C25">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5F758F71" w14:textId="77777777" w:rsidR="00266C25" w:rsidRPr="00C24578" w:rsidRDefault="00266C25" w:rsidP="00266C25">
            <w:pPr>
              <w:pStyle w:val="08-Tabelageral"/>
            </w:pPr>
            <w:r>
              <w:t>14.011</w:t>
            </w:r>
          </w:p>
        </w:tc>
      </w:tr>
      <w:tr w:rsidR="00266C25" w:rsidRPr="00ED0236" w14:paraId="39E152FB" w14:textId="77777777" w:rsidTr="00266C25">
        <w:trPr>
          <w:trHeight w:val="238"/>
          <w:jc w:val="center"/>
        </w:trPr>
        <w:tc>
          <w:tcPr>
            <w:tcW w:w="2296" w:type="dxa"/>
            <w:shd w:val="clear" w:color="auto" w:fill="auto"/>
            <w:noWrap/>
            <w:hideMark/>
          </w:tcPr>
          <w:p w14:paraId="53E95973" w14:textId="77777777" w:rsidR="00266C25" w:rsidRPr="00ED0236" w:rsidRDefault="00266C25" w:rsidP="00266C25">
            <w:pPr>
              <w:pStyle w:val="08-Tabelageral"/>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bottom w:val="nil"/>
              <w:right w:val="nil"/>
            </w:tcBorders>
            <w:shd w:val="clear" w:color="auto" w:fill="auto"/>
            <w:noWrap/>
            <w:vAlign w:val="bottom"/>
          </w:tcPr>
          <w:p w14:paraId="3A197A94" w14:textId="77777777" w:rsidR="00266C25" w:rsidRPr="00C24578" w:rsidRDefault="00266C25" w:rsidP="00266C25">
            <w:pPr>
              <w:pStyle w:val="08-Tabelageral"/>
            </w:pPr>
            <w:r>
              <w:t>4.023.238</w:t>
            </w:r>
          </w:p>
        </w:tc>
        <w:tc>
          <w:tcPr>
            <w:tcW w:w="1224" w:type="dxa"/>
            <w:tcBorders>
              <w:top w:val="nil"/>
              <w:left w:val="nil"/>
              <w:bottom w:val="nil"/>
              <w:right w:val="nil"/>
            </w:tcBorders>
            <w:shd w:val="clear" w:color="auto" w:fill="auto"/>
            <w:noWrap/>
            <w:vAlign w:val="bottom"/>
          </w:tcPr>
          <w:p w14:paraId="7E804585" w14:textId="77777777" w:rsidR="00266C25" w:rsidRPr="00C24578" w:rsidRDefault="00266C25" w:rsidP="00266C25">
            <w:pPr>
              <w:pStyle w:val="08-Tabelageral"/>
            </w:pPr>
            <w:r>
              <w:t>--</w:t>
            </w:r>
          </w:p>
        </w:tc>
        <w:tc>
          <w:tcPr>
            <w:tcW w:w="1224" w:type="dxa"/>
            <w:tcBorders>
              <w:top w:val="nil"/>
              <w:left w:val="nil"/>
              <w:bottom w:val="nil"/>
              <w:right w:val="nil"/>
            </w:tcBorders>
            <w:shd w:val="clear" w:color="auto" w:fill="auto"/>
            <w:noWrap/>
            <w:vAlign w:val="bottom"/>
          </w:tcPr>
          <w:p w14:paraId="19F803A4" w14:textId="77777777" w:rsidR="00266C25" w:rsidRPr="00C24578" w:rsidRDefault="00266C25" w:rsidP="00266C25">
            <w:pPr>
              <w:pStyle w:val="08-Tabelageral"/>
            </w:pPr>
            <w:r>
              <w:t>4.023.238</w:t>
            </w:r>
          </w:p>
        </w:tc>
        <w:tc>
          <w:tcPr>
            <w:tcW w:w="1223" w:type="dxa"/>
            <w:tcBorders>
              <w:top w:val="nil"/>
              <w:left w:val="nil"/>
              <w:bottom w:val="nil"/>
              <w:right w:val="nil"/>
            </w:tcBorders>
            <w:shd w:val="clear" w:color="auto" w:fill="auto"/>
            <w:noWrap/>
            <w:vAlign w:val="bottom"/>
          </w:tcPr>
          <w:p w14:paraId="5AB07C06" w14:textId="77777777" w:rsidR="00266C25" w:rsidRPr="00C24578" w:rsidRDefault="00266C25" w:rsidP="00266C25">
            <w:pPr>
              <w:pStyle w:val="08-Tabelageral"/>
            </w:pPr>
            <w:r>
              <w:t>4.090.561</w:t>
            </w:r>
          </w:p>
        </w:tc>
        <w:tc>
          <w:tcPr>
            <w:tcW w:w="1224" w:type="dxa"/>
            <w:tcBorders>
              <w:top w:val="nil"/>
              <w:left w:val="nil"/>
              <w:bottom w:val="nil"/>
              <w:right w:val="nil"/>
            </w:tcBorders>
            <w:shd w:val="clear" w:color="auto" w:fill="auto"/>
            <w:noWrap/>
            <w:vAlign w:val="bottom"/>
          </w:tcPr>
          <w:p w14:paraId="3F92DD07" w14:textId="77777777" w:rsidR="00266C25" w:rsidRPr="00C24578" w:rsidRDefault="00266C25" w:rsidP="00266C25">
            <w:pPr>
              <w:pStyle w:val="08-Tabelageral"/>
            </w:pPr>
            <w:r>
              <w:t>--</w:t>
            </w:r>
          </w:p>
        </w:tc>
        <w:tc>
          <w:tcPr>
            <w:tcW w:w="1224" w:type="dxa"/>
            <w:tcBorders>
              <w:top w:val="nil"/>
              <w:left w:val="nil"/>
              <w:bottom w:val="nil"/>
              <w:right w:val="nil"/>
            </w:tcBorders>
            <w:shd w:val="clear" w:color="auto" w:fill="auto"/>
            <w:noWrap/>
            <w:vAlign w:val="bottom"/>
          </w:tcPr>
          <w:p w14:paraId="00363023" w14:textId="77777777" w:rsidR="00266C25" w:rsidRPr="00C24578" w:rsidRDefault="00266C25" w:rsidP="00266C25">
            <w:pPr>
              <w:pStyle w:val="08-Tabelageral"/>
            </w:pPr>
            <w:r>
              <w:t>4.090.561</w:t>
            </w:r>
          </w:p>
        </w:tc>
      </w:tr>
      <w:tr w:rsidR="00266C25" w:rsidRPr="00ED0236" w14:paraId="1632994F" w14:textId="77777777" w:rsidTr="00266C25">
        <w:trPr>
          <w:trHeight w:val="238"/>
          <w:jc w:val="center"/>
        </w:trPr>
        <w:tc>
          <w:tcPr>
            <w:tcW w:w="2296" w:type="dxa"/>
            <w:tcBorders>
              <w:bottom w:val="single" w:sz="2" w:space="0" w:color="1F4E79" w:themeColor="accent1" w:themeShade="80"/>
            </w:tcBorders>
            <w:shd w:val="clear" w:color="auto" w:fill="auto"/>
            <w:noWrap/>
            <w:hideMark/>
          </w:tcPr>
          <w:p w14:paraId="14393DBB" w14:textId="77777777" w:rsidR="00266C25" w:rsidRPr="00ED0236" w:rsidRDefault="00266C25" w:rsidP="00266C25">
            <w:pPr>
              <w:pStyle w:val="08-Tabelageral"/>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7301E8ED" w14:textId="77777777" w:rsidR="00266C25" w:rsidRPr="00ED0236" w:rsidRDefault="00266C25" w:rsidP="00266C25">
            <w:pPr>
              <w:pStyle w:val="08-Tabelageral"/>
              <w:rPr>
                <w:rFonts w:cs="Arial"/>
                <w:b/>
              </w:rPr>
            </w:pPr>
            <w:r>
              <w:rPr>
                <w:rFonts w:cs="Arial"/>
                <w:b/>
              </w:rPr>
              <w:t>4.023.238</w:t>
            </w:r>
          </w:p>
        </w:tc>
        <w:tc>
          <w:tcPr>
            <w:tcW w:w="1224" w:type="dxa"/>
            <w:tcBorders>
              <w:top w:val="nil"/>
              <w:left w:val="nil"/>
              <w:bottom w:val="single" w:sz="2" w:space="0" w:color="1F4E79" w:themeColor="accent1" w:themeShade="80"/>
              <w:right w:val="nil"/>
            </w:tcBorders>
            <w:shd w:val="clear" w:color="auto" w:fill="auto"/>
            <w:noWrap/>
            <w:vAlign w:val="bottom"/>
          </w:tcPr>
          <w:p w14:paraId="2B51BC91" w14:textId="77777777" w:rsidR="00266C25" w:rsidRPr="00ED0236" w:rsidRDefault="00266C25" w:rsidP="00266C25">
            <w:pPr>
              <w:pStyle w:val="08-Tabelageral"/>
              <w:rPr>
                <w:rFonts w:cs="Arial"/>
                <w:b/>
              </w:rPr>
            </w:pPr>
            <w:r>
              <w:rPr>
                <w:rFonts w:cs="Arial"/>
                <w:b/>
              </w:rPr>
              <w:t>17.033</w:t>
            </w:r>
          </w:p>
        </w:tc>
        <w:tc>
          <w:tcPr>
            <w:tcW w:w="1224" w:type="dxa"/>
            <w:tcBorders>
              <w:top w:val="nil"/>
              <w:left w:val="nil"/>
              <w:bottom w:val="single" w:sz="2" w:space="0" w:color="1F4E79" w:themeColor="accent1" w:themeShade="80"/>
              <w:right w:val="nil"/>
            </w:tcBorders>
            <w:shd w:val="clear" w:color="auto" w:fill="auto"/>
            <w:noWrap/>
            <w:vAlign w:val="bottom"/>
          </w:tcPr>
          <w:p w14:paraId="79BBD2E0" w14:textId="77777777" w:rsidR="00266C25" w:rsidRPr="00ED0236" w:rsidRDefault="00266C25" w:rsidP="00266C25">
            <w:pPr>
              <w:pStyle w:val="08-Tabelageral"/>
              <w:rPr>
                <w:rFonts w:cs="Arial"/>
                <w:b/>
              </w:rPr>
            </w:pPr>
            <w:r>
              <w:rPr>
                <w:rFonts w:cs="Arial"/>
                <w:b/>
              </w:rPr>
              <w:t>4.040.271</w:t>
            </w:r>
          </w:p>
        </w:tc>
        <w:tc>
          <w:tcPr>
            <w:tcW w:w="1223" w:type="dxa"/>
            <w:tcBorders>
              <w:top w:val="nil"/>
              <w:left w:val="nil"/>
              <w:bottom w:val="single" w:sz="2" w:space="0" w:color="1F4E79" w:themeColor="accent1" w:themeShade="80"/>
              <w:right w:val="nil"/>
            </w:tcBorders>
            <w:shd w:val="clear" w:color="auto" w:fill="auto"/>
            <w:noWrap/>
            <w:vAlign w:val="bottom"/>
          </w:tcPr>
          <w:p w14:paraId="3595D12A" w14:textId="77777777" w:rsidR="00266C25" w:rsidRPr="00ED0236" w:rsidRDefault="00266C25" w:rsidP="00266C25">
            <w:pPr>
              <w:pStyle w:val="08-Tabelageral"/>
              <w:rPr>
                <w:rFonts w:cs="Arial"/>
                <w:b/>
              </w:rPr>
            </w:pPr>
            <w:r>
              <w:rPr>
                <w:rFonts w:cs="Arial"/>
                <w:b/>
              </w:rPr>
              <w:t>4.104.572</w:t>
            </w:r>
          </w:p>
        </w:tc>
        <w:tc>
          <w:tcPr>
            <w:tcW w:w="1224" w:type="dxa"/>
            <w:tcBorders>
              <w:top w:val="nil"/>
              <w:left w:val="nil"/>
              <w:bottom w:val="single" w:sz="2" w:space="0" w:color="1F4E79" w:themeColor="accent1" w:themeShade="80"/>
              <w:right w:val="nil"/>
            </w:tcBorders>
            <w:shd w:val="clear" w:color="auto" w:fill="auto"/>
            <w:noWrap/>
            <w:vAlign w:val="bottom"/>
          </w:tcPr>
          <w:p w14:paraId="4F86006A" w14:textId="77777777" w:rsidR="00266C25" w:rsidRPr="00ED0236" w:rsidRDefault="00266C25" w:rsidP="00266C25">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62CAB946" w14:textId="77777777" w:rsidR="00266C25" w:rsidRPr="00ED0236" w:rsidRDefault="00266C25" w:rsidP="00266C25">
            <w:pPr>
              <w:pStyle w:val="08-Tabelageral"/>
              <w:rPr>
                <w:rFonts w:cs="Arial"/>
                <w:b/>
              </w:rPr>
            </w:pPr>
            <w:r>
              <w:rPr>
                <w:rFonts w:cs="Arial"/>
                <w:b/>
              </w:rPr>
              <w:t>4.104.572</w:t>
            </w:r>
          </w:p>
        </w:tc>
      </w:tr>
    </w:tbl>
    <w:bookmarkEnd w:id="80"/>
    <w:p w14:paraId="2E302E3D" w14:textId="77777777" w:rsidR="00266C25" w:rsidRPr="00060366" w:rsidRDefault="00266C25" w:rsidP="00065C3A">
      <w:pPr>
        <w:pStyle w:val="07-Legenda"/>
        <w:numPr>
          <w:ilvl w:val="0"/>
          <w:numId w:val="27"/>
        </w:numPr>
        <w:ind w:left="284" w:hanging="284"/>
        <w:rPr>
          <w:rFonts w:cs="Arial"/>
          <w:szCs w:val="14"/>
        </w:rPr>
      </w:pPr>
      <w:r w:rsidRPr="00060366">
        <w:rPr>
          <w:rFonts w:cs="Arial"/>
          <w:color w:val="242424"/>
          <w:szCs w:val="14"/>
          <w:shd w:val="clear" w:color="auto" w:fill="FFFFFF"/>
        </w:rPr>
        <w:t>Após revisão dos valores alocados em fundos de longo prazo, houve ajuste na classificação do Nível 1 para o Nível 3 da hierarquia do valor justo, devido a preponderância de ativos cujas técnicas de avaliação fazem uso de informações não observáveis de forma direta no mercado.</w:t>
      </w:r>
    </w:p>
    <w:p w14:paraId="6C4BA5F2" w14:textId="4985C858" w:rsidR="00266C25" w:rsidRDefault="00266C25" w:rsidP="00266C25">
      <w:pPr>
        <w:pStyle w:val="01-Textonormal"/>
        <w:rPr>
          <w:rFonts w:eastAsiaTheme="minorHAnsi"/>
        </w:rPr>
      </w:pPr>
    </w:p>
    <w:p w14:paraId="34931C21" w14:textId="3FC02630" w:rsidR="00266C25" w:rsidRPr="00266C25" w:rsidRDefault="00266C25" w:rsidP="00266C25">
      <w:pPr>
        <w:pStyle w:val="02-TtulodeNota"/>
        <w:rPr>
          <w:color w:val="1F4E79" w:themeColor="accent1" w:themeShade="80"/>
        </w:rPr>
      </w:pPr>
      <w:bookmarkStart w:id="82" w:name="_Toc110354596"/>
      <w:r w:rsidRPr="00266C25">
        <w:rPr>
          <w:color w:val="1F4E79" w:themeColor="accent1" w:themeShade="80"/>
        </w:rPr>
        <w:t>17 – DIVIDENDOS / JUROS SOBRE CAPITAL PRÓPRIO A RECEBER</w:t>
      </w:r>
      <w:bookmarkEnd w:id="82"/>
    </w:p>
    <w:p w14:paraId="0AAAEED7" w14:textId="77777777" w:rsidR="00266C25" w:rsidRPr="004C6ED9" w:rsidRDefault="00266C25" w:rsidP="00266C25">
      <w:pPr>
        <w:pStyle w:val="01-TtulodeNota"/>
        <w:spacing w:before="0" w:after="0"/>
        <w:jc w:val="right"/>
        <w:rPr>
          <w:sz w:val="14"/>
          <w:szCs w:val="14"/>
        </w:rPr>
      </w:pPr>
      <w:r w:rsidRPr="004C6ED9">
        <w:rPr>
          <w:sz w:val="14"/>
          <w:szCs w:val="14"/>
        </w:rPr>
        <w:t>R$ mil</w:t>
      </w:r>
    </w:p>
    <w:tbl>
      <w:tblPr>
        <w:tblW w:w="9639" w:type="dxa"/>
        <w:jc w:val="center"/>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266C25" w:rsidRPr="004C6ED9" w14:paraId="1F4B696B" w14:textId="77777777" w:rsidTr="00266C25">
        <w:trPr>
          <w:trHeight w:val="238"/>
          <w:jc w:val="center"/>
        </w:trPr>
        <w:tc>
          <w:tcPr>
            <w:tcW w:w="850" w:type="dxa"/>
            <w:tcBorders>
              <w:bottom w:val="nil"/>
            </w:tcBorders>
            <w:shd w:val="clear" w:color="auto" w:fill="auto"/>
            <w:vAlign w:val="center"/>
          </w:tcPr>
          <w:p w14:paraId="5A996135" w14:textId="77777777" w:rsidR="00266C25" w:rsidRPr="004C6ED9" w:rsidRDefault="00266C25" w:rsidP="00266C25">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49330372" w14:textId="77777777" w:rsidR="00266C25" w:rsidRPr="004C6ED9" w:rsidRDefault="00266C25" w:rsidP="00266C25">
            <w:pPr>
              <w:keepNext/>
              <w:keepLines/>
              <w:spacing w:before="40" w:after="40"/>
              <w:jc w:val="center"/>
              <w:rPr>
                <w:rFonts w:cs="Arial"/>
                <w:spacing w:val="-2"/>
                <w:sz w:val="14"/>
                <w:szCs w:val="14"/>
              </w:rPr>
            </w:pPr>
          </w:p>
        </w:tc>
        <w:tc>
          <w:tcPr>
            <w:tcW w:w="2823" w:type="dxa"/>
            <w:gridSpan w:val="2"/>
            <w:shd w:val="clear" w:color="auto" w:fill="auto"/>
            <w:vAlign w:val="center"/>
          </w:tcPr>
          <w:p w14:paraId="45181A69" w14:textId="77777777" w:rsidR="00266C25" w:rsidRPr="0079276F" w:rsidRDefault="00266C25" w:rsidP="00266C25">
            <w:pPr>
              <w:keepNext/>
              <w:keepLines/>
              <w:spacing w:before="40" w:after="40"/>
              <w:jc w:val="center"/>
              <w:rPr>
                <w:rFonts w:cs="Arial"/>
                <w:b/>
                <w:spacing w:val="-2"/>
                <w:sz w:val="14"/>
                <w:szCs w:val="14"/>
                <w:vertAlign w:val="superscript"/>
              </w:rPr>
            </w:pPr>
            <w:r w:rsidRPr="0079276F">
              <w:rPr>
                <w:rFonts w:cs="Arial"/>
                <w:b/>
                <w:spacing w:val="-2"/>
                <w:sz w:val="14"/>
                <w:szCs w:val="14"/>
              </w:rPr>
              <w:t>Controlador</w:t>
            </w:r>
          </w:p>
        </w:tc>
        <w:tc>
          <w:tcPr>
            <w:tcW w:w="283" w:type="dxa"/>
            <w:shd w:val="clear" w:color="auto" w:fill="auto"/>
            <w:vAlign w:val="center"/>
          </w:tcPr>
          <w:p w14:paraId="48B9FA7F" w14:textId="77777777" w:rsidR="00266C25" w:rsidRPr="0079276F" w:rsidRDefault="00266C25" w:rsidP="00266C25">
            <w:pPr>
              <w:keepNext/>
              <w:keepLines/>
              <w:spacing w:before="40" w:after="40"/>
              <w:jc w:val="center"/>
              <w:rPr>
                <w:rFonts w:cs="Arial"/>
                <w:b/>
                <w:bCs/>
                <w:spacing w:val="-2"/>
                <w:sz w:val="14"/>
                <w:szCs w:val="14"/>
              </w:rPr>
            </w:pPr>
          </w:p>
        </w:tc>
        <w:tc>
          <w:tcPr>
            <w:tcW w:w="2835" w:type="dxa"/>
            <w:gridSpan w:val="2"/>
            <w:shd w:val="clear" w:color="auto" w:fill="auto"/>
            <w:vAlign w:val="center"/>
          </w:tcPr>
          <w:p w14:paraId="21CBB780" w14:textId="77777777" w:rsidR="00266C25" w:rsidRPr="0079276F" w:rsidRDefault="00266C25" w:rsidP="00266C25">
            <w:pPr>
              <w:keepNext/>
              <w:keepLines/>
              <w:spacing w:before="40" w:after="40"/>
              <w:jc w:val="center"/>
              <w:rPr>
                <w:rFonts w:cs="Arial"/>
                <w:b/>
                <w:spacing w:val="-2"/>
                <w:sz w:val="14"/>
                <w:szCs w:val="14"/>
                <w:vertAlign w:val="superscript"/>
              </w:rPr>
            </w:pPr>
            <w:r w:rsidRPr="0079276F">
              <w:rPr>
                <w:rFonts w:cs="Arial"/>
                <w:b/>
                <w:spacing w:val="-2"/>
                <w:sz w:val="14"/>
                <w:szCs w:val="14"/>
              </w:rPr>
              <w:t>Consolidado</w:t>
            </w:r>
          </w:p>
        </w:tc>
      </w:tr>
      <w:tr w:rsidR="00266C25" w:rsidRPr="004C6ED9" w14:paraId="180A3018" w14:textId="77777777" w:rsidTr="00266C25">
        <w:trPr>
          <w:trHeight w:val="238"/>
          <w:jc w:val="center"/>
        </w:trPr>
        <w:tc>
          <w:tcPr>
            <w:tcW w:w="3094" w:type="dxa"/>
            <w:gridSpan w:val="2"/>
            <w:tcBorders>
              <w:top w:val="nil"/>
            </w:tcBorders>
            <w:shd w:val="clear" w:color="auto" w:fill="auto"/>
            <w:vAlign w:val="center"/>
          </w:tcPr>
          <w:p w14:paraId="2B17DF07" w14:textId="77777777" w:rsidR="00266C25" w:rsidRPr="004C6ED9" w:rsidRDefault="00266C25" w:rsidP="00266C25">
            <w:pPr>
              <w:keepNext/>
              <w:keepLines/>
              <w:spacing w:before="40" w:after="40"/>
              <w:jc w:val="center"/>
              <w:rPr>
                <w:rFonts w:cs="Arial"/>
                <w:spacing w:val="-2"/>
                <w:sz w:val="14"/>
                <w:szCs w:val="14"/>
              </w:rPr>
            </w:pPr>
          </w:p>
        </w:tc>
        <w:tc>
          <w:tcPr>
            <w:tcW w:w="604" w:type="dxa"/>
            <w:tcBorders>
              <w:top w:val="nil"/>
            </w:tcBorders>
            <w:shd w:val="clear" w:color="auto" w:fill="auto"/>
            <w:vAlign w:val="center"/>
          </w:tcPr>
          <w:p w14:paraId="4DD3C903" w14:textId="77777777" w:rsidR="00266C25" w:rsidRPr="004C6ED9" w:rsidRDefault="00266C25" w:rsidP="00266C25">
            <w:pPr>
              <w:keepNext/>
              <w:keepLines/>
              <w:spacing w:before="40" w:after="40"/>
              <w:jc w:val="center"/>
              <w:rPr>
                <w:rFonts w:cs="Arial"/>
                <w:b/>
                <w:spacing w:val="-2"/>
                <w:sz w:val="14"/>
                <w:szCs w:val="14"/>
              </w:rPr>
            </w:pPr>
          </w:p>
        </w:tc>
        <w:tc>
          <w:tcPr>
            <w:tcW w:w="1411" w:type="dxa"/>
            <w:shd w:val="clear" w:color="auto" w:fill="auto"/>
            <w:vAlign w:val="center"/>
          </w:tcPr>
          <w:p w14:paraId="50D35E24" w14:textId="77777777" w:rsidR="00266C25" w:rsidRPr="00F05079" w:rsidRDefault="00266C25" w:rsidP="00266C25">
            <w:pPr>
              <w:keepNext/>
              <w:keepLines/>
              <w:spacing w:before="40" w:after="40"/>
              <w:jc w:val="right"/>
              <w:rPr>
                <w:rFonts w:cs="Arial"/>
                <w:b/>
                <w:spacing w:val="-2"/>
                <w:sz w:val="14"/>
                <w:szCs w:val="14"/>
                <w:vertAlign w:val="superscript"/>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06</w:t>
            </w:r>
            <w:r w:rsidRPr="004C6ED9">
              <w:rPr>
                <w:rFonts w:cs="Arial"/>
                <w:b/>
                <w:spacing w:val="-2"/>
                <w:sz w:val="14"/>
                <w:szCs w:val="14"/>
              </w:rPr>
              <w:t>.20</w:t>
            </w:r>
            <w:r>
              <w:rPr>
                <w:rFonts w:cs="Arial"/>
                <w:b/>
                <w:spacing w:val="-2"/>
                <w:sz w:val="14"/>
                <w:szCs w:val="14"/>
              </w:rPr>
              <w:t>22</w:t>
            </w:r>
          </w:p>
        </w:tc>
        <w:tc>
          <w:tcPr>
            <w:tcW w:w="1412" w:type="dxa"/>
            <w:shd w:val="clear" w:color="auto" w:fill="auto"/>
            <w:vAlign w:val="center"/>
          </w:tcPr>
          <w:p w14:paraId="57CF740D" w14:textId="77777777" w:rsidR="00266C25" w:rsidRPr="003B4DDF" w:rsidRDefault="00266C25" w:rsidP="00266C25">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21</w:t>
            </w:r>
          </w:p>
        </w:tc>
        <w:tc>
          <w:tcPr>
            <w:tcW w:w="283" w:type="dxa"/>
            <w:shd w:val="clear" w:color="auto" w:fill="auto"/>
            <w:vAlign w:val="center"/>
          </w:tcPr>
          <w:p w14:paraId="4CA402EB" w14:textId="77777777" w:rsidR="00266C25" w:rsidRPr="004C6ED9" w:rsidRDefault="00266C25" w:rsidP="00266C25">
            <w:pPr>
              <w:keepNext/>
              <w:keepLines/>
              <w:spacing w:before="40" w:after="40"/>
              <w:jc w:val="right"/>
              <w:rPr>
                <w:rFonts w:cs="Arial"/>
                <w:b/>
                <w:spacing w:val="-2"/>
                <w:sz w:val="14"/>
                <w:szCs w:val="14"/>
              </w:rPr>
            </w:pPr>
          </w:p>
        </w:tc>
        <w:tc>
          <w:tcPr>
            <w:tcW w:w="1417" w:type="dxa"/>
            <w:shd w:val="clear" w:color="auto" w:fill="auto"/>
            <w:vAlign w:val="center"/>
          </w:tcPr>
          <w:p w14:paraId="4B10D64D"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06.</w:t>
            </w:r>
            <w:r w:rsidRPr="004C6ED9">
              <w:rPr>
                <w:rFonts w:cs="Arial"/>
                <w:b/>
                <w:spacing w:val="-2"/>
                <w:sz w:val="14"/>
                <w:szCs w:val="14"/>
              </w:rPr>
              <w:t>20</w:t>
            </w:r>
            <w:r>
              <w:rPr>
                <w:rFonts w:cs="Arial"/>
                <w:b/>
                <w:spacing w:val="-2"/>
                <w:sz w:val="14"/>
                <w:szCs w:val="14"/>
              </w:rPr>
              <w:t>22</w:t>
            </w:r>
          </w:p>
        </w:tc>
        <w:tc>
          <w:tcPr>
            <w:tcW w:w="1418" w:type="dxa"/>
            <w:shd w:val="clear" w:color="auto" w:fill="auto"/>
            <w:vAlign w:val="center"/>
          </w:tcPr>
          <w:p w14:paraId="5FFA1526" w14:textId="77777777" w:rsidR="00266C25" w:rsidRPr="0082415E" w:rsidRDefault="00266C25" w:rsidP="00266C25">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21</w:t>
            </w:r>
          </w:p>
        </w:tc>
      </w:tr>
      <w:tr w:rsidR="00266C25" w:rsidRPr="004C6ED9" w14:paraId="032A5AE6" w14:textId="77777777" w:rsidTr="00266C25">
        <w:trPr>
          <w:trHeight w:val="238"/>
          <w:jc w:val="center"/>
        </w:trPr>
        <w:tc>
          <w:tcPr>
            <w:tcW w:w="3094" w:type="dxa"/>
            <w:gridSpan w:val="2"/>
            <w:shd w:val="clear" w:color="auto" w:fill="auto"/>
          </w:tcPr>
          <w:p w14:paraId="59E3C1AA" w14:textId="77777777" w:rsidR="00266C25" w:rsidRPr="00B92CC7" w:rsidRDefault="00266C25" w:rsidP="00266C25">
            <w:pPr>
              <w:pStyle w:val="08-Tabelageral"/>
              <w:jc w:val="left"/>
              <w:rPr>
                <w:rFonts w:cs="Arial"/>
                <w:b/>
                <w:szCs w:val="14"/>
                <w:vertAlign w:val="superscript"/>
              </w:rPr>
            </w:pPr>
            <w:r w:rsidRPr="004C6ED9">
              <w:rPr>
                <w:rFonts w:cs="Arial"/>
                <w:szCs w:val="14"/>
              </w:rPr>
              <w:t>Dividendos a receber</w:t>
            </w:r>
            <w:r>
              <w:rPr>
                <w:rFonts w:cs="Arial"/>
                <w:szCs w:val="14"/>
              </w:rPr>
              <w:t xml:space="preserve"> </w:t>
            </w:r>
          </w:p>
        </w:tc>
        <w:tc>
          <w:tcPr>
            <w:tcW w:w="604" w:type="dxa"/>
            <w:shd w:val="clear" w:color="auto" w:fill="auto"/>
          </w:tcPr>
          <w:p w14:paraId="11897266" w14:textId="77777777" w:rsidR="00266C25" w:rsidRPr="004C6ED9" w:rsidRDefault="00266C25" w:rsidP="00266C25">
            <w:pPr>
              <w:pStyle w:val="08-Tabelageral"/>
              <w:rPr>
                <w:rFonts w:cs="Arial"/>
                <w:szCs w:val="14"/>
              </w:rPr>
            </w:pPr>
          </w:p>
        </w:tc>
        <w:tc>
          <w:tcPr>
            <w:tcW w:w="1411" w:type="dxa"/>
            <w:shd w:val="clear" w:color="auto" w:fill="auto"/>
          </w:tcPr>
          <w:p w14:paraId="60F66C26" w14:textId="77777777" w:rsidR="00266C25" w:rsidRPr="004C6ED9" w:rsidRDefault="00266C25" w:rsidP="00266C25">
            <w:pPr>
              <w:pStyle w:val="08-Tabelageral"/>
              <w:rPr>
                <w:rFonts w:cs="Arial"/>
                <w:szCs w:val="14"/>
              </w:rPr>
            </w:pPr>
            <w:r>
              <w:rPr>
                <w:rFonts w:cs="Arial"/>
                <w:szCs w:val="14"/>
              </w:rPr>
              <w:t>2.034.729</w:t>
            </w:r>
          </w:p>
        </w:tc>
        <w:tc>
          <w:tcPr>
            <w:tcW w:w="1412" w:type="dxa"/>
            <w:shd w:val="clear" w:color="auto" w:fill="auto"/>
          </w:tcPr>
          <w:p w14:paraId="689FD760" w14:textId="77777777" w:rsidR="00266C25" w:rsidRPr="004C6ED9" w:rsidRDefault="00266C25" w:rsidP="00266C25">
            <w:pPr>
              <w:pStyle w:val="08-Tabelageral"/>
              <w:rPr>
                <w:rFonts w:cs="Arial"/>
                <w:szCs w:val="14"/>
              </w:rPr>
            </w:pPr>
            <w:r>
              <w:rPr>
                <w:rFonts w:cs="Arial"/>
                <w:szCs w:val="14"/>
              </w:rPr>
              <w:t>1.572.428</w:t>
            </w:r>
          </w:p>
        </w:tc>
        <w:tc>
          <w:tcPr>
            <w:tcW w:w="283" w:type="dxa"/>
            <w:shd w:val="clear" w:color="auto" w:fill="auto"/>
          </w:tcPr>
          <w:p w14:paraId="57167B74" w14:textId="77777777" w:rsidR="00266C25" w:rsidRPr="004C6ED9" w:rsidRDefault="00266C25" w:rsidP="00266C25">
            <w:pPr>
              <w:pStyle w:val="08-Tabelageral"/>
              <w:rPr>
                <w:rFonts w:cs="Arial"/>
                <w:szCs w:val="14"/>
              </w:rPr>
            </w:pPr>
          </w:p>
        </w:tc>
        <w:tc>
          <w:tcPr>
            <w:tcW w:w="1417" w:type="dxa"/>
            <w:shd w:val="clear" w:color="auto" w:fill="auto"/>
          </w:tcPr>
          <w:p w14:paraId="148AFB78" w14:textId="77777777" w:rsidR="00266C25" w:rsidRPr="004C6ED9" w:rsidRDefault="00266C25" w:rsidP="00266C25">
            <w:pPr>
              <w:pStyle w:val="08-Tabelageral"/>
              <w:rPr>
                <w:rFonts w:cs="Arial"/>
                <w:szCs w:val="14"/>
              </w:rPr>
            </w:pPr>
            <w:r>
              <w:rPr>
                <w:rFonts w:cs="Arial"/>
                <w:szCs w:val="14"/>
              </w:rPr>
              <w:t>--</w:t>
            </w:r>
          </w:p>
        </w:tc>
        <w:tc>
          <w:tcPr>
            <w:tcW w:w="1418" w:type="dxa"/>
            <w:shd w:val="clear" w:color="auto" w:fill="auto"/>
          </w:tcPr>
          <w:p w14:paraId="32DDD468" w14:textId="77777777" w:rsidR="00266C25" w:rsidRPr="004C6ED9" w:rsidRDefault="00266C25" w:rsidP="00266C25">
            <w:pPr>
              <w:pStyle w:val="08-Tabelageral"/>
              <w:rPr>
                <w:rFonts w:cs="Arial"/>
                <w:szCs w:val="14"/>
              </w:rPr>
            </w:pPr>
            <w:r>
              <w:rPr>
                <w:rFonts w:cs="Arial"/>
                <w:szCs w:val="14"/>
              </w:rPr>
              <w:t>1.648</w:t>
            </w:r>
          </w:p>
        </w:tc>
      </w:tr>
    </w:tbl>
    <w:p w14:paraId="0AEDD71D" w14:textId="77777777" w:rsidR="00266C25" w:rsidRDefault="00266C25" w:rsidP="00266C25">
      <w:pPr>
        <w:pStyle w:val="07-Legenda"/>
        <w:rPr>
          <w:rFonts w:cs="Arial"/>
          <w:szCs w:val="14"/>
        </w:rPr>
      </w:pPr>
      <w:r>
        <w:rPr>
          <w:szCs w:val="14"/>
        </w:rPr>
        <w:t>Em 31.12.2021, refere-se a dividendos a receber da BB Corretora e BB Seguros, pagos em 23.02.2022</w:t>
      </w:r>
    </w:p>
    <w:p w14:paraId="79E9C88E" w14:textId="4B8EC8F4" w:rsidR="00266C25" w:rsidRPr="00266C25" w:rsidRDefault="00266C25" w:rsidP="00266C25">
      <w:pPr>
        <w:pStyle w:val="02-TtulodeNota"/>
        <w:keepNext/>
        <w:keepLines/>
        <w:pageBreakBefore/>
        <w:rPr>
          <w:color w:val="1F4E79" w:themeColor="accent1" w:themeShade="80"/>
        </w:rPr>
      </w:pPr>
      <w:bookmarkStart w:id="83" w:name="OLE_LINK14"/>
      <w:bookmarkStart w:id="84" w:name="_Toc110354597"/>
      <w:r w:rsidRPr="00266C25">
        <w:rPr>
          <w:color w:val="1F4E79" w:themeColor="accent1" w:themeShade="80"/>
        </w:rPr>
        <w:lastRenderedPageBreak/>
        <w:t>18 – COMISSÕES A RECEBER</w:t>
      </w:r>
      <w:bookmarkEnd w:id="84"/>
    </w:p>
    <w:p w14:paraId="18BFEB38" w14:textId="77777777" w:rsidR="00266C25" w:rsidRPr="0004323A" w:rsidRDefault="00266C25" w:rsidP="00266C25">
      <w:pPr>
        <w:pStyle w:val="01-TtulodeNota"/>
        <w:spacing w:before="0" w:after="0"/>
        <w:jc w:val="right"/>
        <w:rPr>
          <w:sz w:val="12"/>
          <w:szCs w:val="12"/>
        </w:rPr>
      </w:pPr>
      <w:r w:rsidRPr="000C7811">
        <w:rPr>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204"/>
        <w:gridCol w:w="3180"/>
        <w:gridCol w:w="856"/>
        <w:gridCol w:w="401"/>
        <w:gridCol w:w="2008"/>
        <w:gridCol w:w="2009"/>
      </w:tblGrid>
      <w:tr w:rsidR="00266C25" w:rsidRPr="00304C28" w14:paraId="4D550875" w14:textId="77777777" w:rsidTr="00266C25">
        <w:trPr>
          <w:trHeight w:val="238"/>
          <w:jc w:val="center"/>
        </w:trPr>
        <w:tc>
          <w:tcPr>
            <w:tcW w:w="1204" w:type="dxa"/>
            <w:tcBorders>
              <w:top w:val="single" w:sz="2" w:space="0" w:color="1F4E79" w:themeColor="accent1" w:themeShade="80"/>
              <w:bottom w:val="nil"/>
            </w:tcBorders>
            <w:shd w:val="clear" w:color="auto" w:fill="auto"/>
          </w:tcPr>
          <w:p w14:paraId="15AF9219" w14:textId="77777777" w:rsidR="00266C25" w:rsidRPr="00304C28" w:rsidRDefault="00266C25" w:rsidP="00266C25">
            <w:pPr>
              <w:keepNext/>
              <w:keepLines/>
              <w:spacing w:before="40" w:after="40"/>
              <w:jc w:val="center"/>
              <w:rPr>
                <w:rFonts w:cs="Arial"/>
                <w:b/>
                <w:bCs/>
                <w:spacing w:val="-2"/>
                <w:sz w:val="14"/>
                <w:szCs w:val="18"/>
              </w:rPr>
            </w:pPr>
          </w:p>
        </w:tc>
        <w:tc>
          <w:tcPr>
            <w:tcW w:w="4036" w:type="dxa"/>
            <w:gridSpan w:val="2"/>
            <w:tcBorders>
              <w:top w:val="single" w:sz="2" w:space="0" w:color="1F4E79" w:themeColor="accent1" w:themeShade="80"/>
              <w:bottom w:val="nil"/>
            </w:tcBorders>
            <w:shd w:val="clear" w:color="auto" w:fill="auto"/>
          </w:tcPr>
          <w:p w14:paraId="0B8478E4" w14:textId="77777777" w:rsidR="00266C25" w:rsidRPr="00304C28" w:rsidRDefault="00266C25" w:rsidP="00266C25">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741E71F5" w14:textId="77777777" w:rsidR="00266C25" w:rsidRPr="00304C28" w:rsidRDefault="00266C25" w:rsidP="00266C25">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4F06A782" w14:textId="77777777" w:rsidR="00266C25" w:rsidRPr="00304C28" w:rsidRDefault="00266C25" w:rsidP="00266C25">
            <w:pPr>
              <w:pStyle w:val="08-Tabelageral"/>
              <w:jc w:val="center"/>
              <w:rPr>
                <w:b/>
              </w:rPr>
            </w:pPr>
            <w:r w:rsidRPr="00304C28">
              <w:rPr>
                <w:b/>
              </w:rPr>
              <w:t>Consolidado</w:t>
            </w:r>
          </w:p>
        </w:tc>
      </w:tr>
      <w:tr w:rsidR="00266C25" w:rsidRPr="00304C28" w14:paraId="3716EB5B" w14:textId="77777777" w:rsidTr="00266C25">
        <w:trPr>
          <w:trHeight w:val="238"/>
          <w:jc w:val="center"/>
        </w:trPr>
        <w:tc>
          <w:tcPr>
            <w:tcW w:w="4384" w:type="dxa"/>
            <w:gridSpan w:val="2"/>
            <w:tcBorders>
              <w:top w:val="nil"/>
              <w:bottom w:val="single" w:sz="2" w:space="0" w:color="1F4E79" w:themeColor="accent1" w:themeShade="80"/>
            </w:tcBorders>
            <w:shd w:val="clear" w:color="auto" w:fill="auto"/>
          </w:tcPr>
          <w:p w14:paraId="52324F5D" w14:textId="77777777" w:rsidR="00266C25" w:rsidRPr="00304C28" w:rsidRDefault="00266C25" w:rsidP="00266C25">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6F1B7AF9" w14:textId="77777777" w:rsidR="00266C25" w:rsidRPr="00304C28" w:rsidRDefault="00266C25" w:rsidP="00266C25">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0C499AA5" w14:textId="77777777" w:rsidR="00266C25" w:rsidRPr="00304C28" w:rsidRDefault="00266C25" w:rsidP="00266C25">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7EBE6CE7" w14:textId="77777777" w:rsidR="00266C25" w:rsidRPr="00304C28" w:rsidRDefault="00266C25" w:rsidP="00266C25">
            <w:pPr>
              <w:pStyle w:val="08-Tabelageral"/>
              <w:rPr>
                <w:b/>
              </w:rPr>
            </w:pPr>
            <w:r>
              <w:rPr>
                <w:b/>
              </w:rPr>
              <w:t>30.06.2022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6A64C643" w14:textId="77777777" w:rsidR="00266C25" w:rsidRPr="00304C28" w:rsidRDefault="00266C25" w:rsidP="00266C25">
            <w:pPr>
              <w:pStyle w:val="08-Tabelageral"/>
              <w:rPr>
                <w:b/>
              </w:rPr>
            </w:pPr>
            <w:r>
              <w:rPr>
                <w:b/>
              </w:rPr>
              <w:t>31.12.2021</w:t>
            </w:r>
          </w:p>
        </w:tc>
      </w:tr>
      <w:tr w:rsidR="00266C25" w:rsidRPr="00304C28" w14:paraId="7CF80281" w14:textId="77777777" w:rsidTr="00266C25">
        <w:trPr>
          <w:trHeight w:val="238"/>
          <w:jc w:val="center"/>
        </w:trPr>
        <w:tc>
          <w:tcPr>
            <w:tcW w:w="4384" w:type="dxa"/>
            <w:gridSpan w:val="2"/>
            <w:tcBorders>
              <w:top w:val="single" w:sz="2" w:space="0" w:color="1F4E79" w:themeColor="accent1" w:themeShade="80"/>
            </w:tcBorders>
            <w:shd w:val="clear" w:color="auto" w:fill="auto"/>
          </w:tcPr>
          <w:p w14:paraId="054FD4EF" w14:textId="77777777" w:rsidR="00266C25" w:rsidRPr="00304C28" w:rsidRDefault="00266C25" w:rsidP="00266C25">
            <w:pPr>
              <w:pStyle w:val="08-Tabelageral"/>
              <w:jc w:val="left"/>
              <w:rPr>
                <w:rFonts w:cs="Arial"/>
                <w:b/>
                <w:lang w:val="en-US"/>
              </w:rPr>
            </w:pPr>
            <w:r w:rsidRPr="00304C28">
              <w:rPr>
                <w:rFonts w:cs="Arial"/>
                <w:b/>
                <w:lang w:val="en-US"/>
              </w:rPr>
              <w:t>Ativo Circulante</w:t>
            </w:r>
          </w:p>
        </w:tc>
        <w:tc>
          <w:tcPr>
            <w:tcW w:w="856" w:type="dxa"/>
            <w:tcBorders>
              <w:top w:val="single" w:sz="2" w:space="0" w:color="1F4E79" w:themeColor="accent1" w:themeShade="80"/>
            </w:tcBorders>
            <w:shd w:val="clear" w:color="auto" w:fill="auto"/>
          </w:tcPr>
          <w:p w14:paraId="62A88441" w14:textId="77777777" w:rsidR="00266C25" w:rsidRPr="00304C28" w:rsidRDefault="00266C25" w:rsidP="00266C25">
            <w:pPr>
              <w:pStyle w:val="08-Tabelageral"/>
              <w:rPr>
                <w:b/>
              </w:rPr>
            </w:pPr>
          </w:p>
        </w:tc>
        <w:tc>
          <w:tcPr>
            <w:tcW w:w="401" w:type="dxa"/>
            <w:tcBorders>
              <w:top w:val="single" w:sz="2" w:space="0" w:color="1F4E79" w:themeColor="accent1" w:themeShade="80"/>
            </w:tcBorders>
            <w:shd w:val="clear" w:color="auto" w:fill="auto"/>
          </w:tcPr>
          <w:p w14:paraId="75E68AA0" w14:textId="77777777" w:rsidR="00266C25" w:rsidRPr="00304C28" w:rsidRDefault="00266C25" w:rsidP="00266C25">
            <w:pPr>
              <w:pStyle w:val="08-Tabelageral"/>
              <w:rPr>
                <w:b/>
              </w:rPr>
            </w:pPr>
          </w:p>
        </w:tc>
        <w:tc>
          <w:tcPr>
            <w:tcW w:w="2008" w:type="dxa"/>
            <w:tcBorders>
              <w:top w:val="single" w:sz="2" w:space="0" w:color="1F4E79" w:themeColor="accent1" w:themeShade="80"/>
            </w:tcBorders>
            <w:shd w:val="clear" w:color="auto" w:fill="auto"/>
            <w:vAlign w:val="center"/>
          </w:tcPr>
          <w:p w14:paraId="2861143D" w14:textId="77777777" w:rsidR="00266C25" w:rsidRPr="00304C28" w:rsidRDefault="00266C25" w:rsidP="00266C25">
            <w:pPr>
              <w:pStyle w:val="08-Tabelageral"/>
              <w:rPr>
                <w:b/>
              </w:rPr>
            </w:pPr>
            <w:r>
              <w:rPr>
                <w:b/>
              </w:rPr>
              <w:t>737.815</w:t>
            </w:r>
          </w:p>
        </w:tc>
        <w:tc>
          <w:tcPr>
            <w:tcW w:w="2009" w:type="dxa"/>
            <w:tcBorders>
              <w:top w:val="single" w:sz="2" w:space="0" w:color="1F4E79" w:themeColor="accent1" w:themeShade="80"/>
            </w:tcBorders>
            <w:shd w:val="clear" w:color="auto" w:fill="auto"/>
            <w:vAlign w:val="center"/>
          </w:tcPr>
          <w:p w14:paraId="2F52223B" w14:textId="77777777" w:rsidR="00266C25" w:rsidRPr="00304C28" w:rsidRDefault="00266C25" w:rsidP="00266C25">
            <w:pPr>
              <w:pStyle w:val="08-Tabelageral"/>
              <w:rPr>
                <w:b/>
              </w:rPr>
            </w:pPr>
            <w:r>
              <w:rPr>
                <w:b/>
              </w:rPr>
              <w:t>1.026.158</w:t>
            </w:r>
          </w:p>
        </w:tc>
      </w:tr>
      <w:tr w:rsidR="00266C25" w:rsidRPr="00304C28" w14:paraId="52B80787" w14:textId="77777777" w:rsidTr="00266C25">
        <w:trPr>
          <w:trHeight w:val="238"/>
          <w:jc w:val="center"/>
        </w:trPr>
        <w:tc>
          <w:tcPr>
            <w:tcW w:w="4384" w:type="dxa"/>
            <w:gridSpan w:val="2"/>
            <w:shd w:val="clear" w:color="auto" w:fill="auto"/>
          </w:tcPr>
          <w:p w14:paraId="5184FD3B" w14:textId="77777777" w:rsidR="00266C25" w:rsidRPr="00304C28" w:rsidRDefault="00266C25" w:rsidP="00266C25">
            <w:pPr>
              <w:pStyle w:val="08-Tabelageral"/>
              <w:ind w:left="113"/>
              <w:jc w:val="left"/>
              <w:rPr>
                <w:rFonts w:cs="Arial"/>
                <w:lang w:val="en-US"/>
              </w:rPr>
            </w:pPr>
            <w:r w:rsidRPr="00304C28">
              <w:rPr>
                <w:rFonts w:cs="Arial"/>
                <w:lang w:val="en-US"/>
              </w:rPr>
              <w:t xml:space="preserve">BB Mapfre </w:t>
            </w:r>
            <w:r w:rsidRPr="00304C28">
              <w:rPr>
                <w:rFonts w:cs="Arial"/>
                <w:vertAlign w:val="superscript"/>
                <w:lang w:val="en-US"/>
              </w:rPr>
              <w:t>(1)</w:t>
            </w:r>
          </w:p>
        </w:tc>
        <w:tc>
          <w:tcPr>
            <w:tcW w:w="856" w:type="dxa"/>
            <w:shd w:val="clear" w:color="auto" w:fill="auto"/>
          </w:tcPr>
          <w:p w14:paraId="75F3AFB3" w14:textId="77777777" w:rsidR="00266C25" w:rsidRPr="00304C28" w:rsidRDefault="00266C25" w:rsidP="00266C25">
            <w:pPr>
              <w:pStyle w:val="08-Tabelageral"/>
            </w:pPr>
          </w:p>
        </w:tc>
        <w:tc>
          <w:tcPr>
            <w:tcW w:w="401" w:type="dxa"/>
            <w:shd w:val="clear" w:color="auto" w:fill="auto"/>
          </w:tcPr>
          <w:p w14:paraId="20A85C1E" w14:textId="77777777" w:rsidR="00266C25" w:rsidRPr="00304C28" w:rsidRDefault="00266C25" w:rsidP="00266C25">
            <w:pPr>
              <w:pStyle w:val="08-Tabelageral"/>
            </w:pPr>
          </w:p>
        </w:tc>
        <w:tc>
          <w:tcPr>
            <w:tcW w:w="2008" w:type="dxa"/>
            <w:shd w:val="clear" w:color="auto" w:fill="auto"/>
            <w:vAlign w:val="center"/>
          </w:tcPr>
          <w:p w14:paraId="75E2A890" w14:textId="77777777" w:rsidR="00266C25" w:rsidRPr="00304C28" w:rsidRDefault="00266C25" w:rsidP="00266C25">
            <w:pPr>
              <w:pStyle w:val="08-Tabelageral"/>
            </w:pPr>
            <w:r>
              <w:t>663.598</w:t>
            </w:r>
          </w:p>
        </w:tc>
        <w:tc>
          <w:tcPr>
            <w:tcW w:w="2009" w:type="dxa"/>
            <w:shd w:val="clear" w:color="auto" w:fill="auto"/>
            <w:vAlign w:val="center"/>
          </w:tcPr>
          <w:p w14:paraId="136988F6" w14:textId="77777777" w:rsidR="00266C25" w:rsidRPr="00304C28" w:rsidRDefault="00266C25" w:rsidP="00266C25">
            <w:pPr>
              <w:pStyle w:val="08-Tabelageral"/>
            </w:pPr>
            <w:r>
              <w:t>962.465</w:t>
            </w:r>
          </w:p>
        </w:tc>
      </w:tr>
      <w:tr w:rsidR="00266C25" w:rsidRPr="00304C28" w14:paraId="616143D0" w14:textId="77777777" w:rsidTr="00266C25">
        <w:trPr>
          <w:trHeight w:val="238"/>
          <w:jc w:val="center"/>
        </w:trPr>
        <w:tc>
          <w:tcPr>
            <w:tcW w:w="4384" w:type="dxa"/>
            <w:gridSpan w:val="2"/>
            <w:shd w:val="clear" w:color="auto" w:fill="auto"/>
          </w:tcPr>
          <w:p w14:paraId="7905AECA" w14:textId="77777777" w:rsidR="00266C25" w:rsidRPr="00304C28" w:rsidRDefault="00266C25" w:rsidP="00266C25">
            <w:pPr>
              <w:pStyle w:val="08-Tabelageral"/>
              <w:ind w:left="113"/>
              <w:jc w:val="left"/>
              <w:rPr>
                <w:rFonts w:cs="Arial"/>
                <w:lang w:val="en-US"/>
              </w:rPr>
            </w:pPr>
            <w:r>
              <w:rPr>
                <w:rFonts w:cs="Arial"/>
                <w:lang w:val="en-US"/>
              </w:rPr>
              <w:t>Mapfre Seguros Gerais</w:t>
            </w:r>
          </w:p>
        </w:tc>
        <w:tc>
          <w:tcPr>
            <w:tcW w:w="856" w:type="dxa"/>
            <w:shd w:val="clear" w:color="auto" w:fill="auto"/>
          </w:tcPr>
          <w:p w14:paraId="6A0F7909" w14:textId="77777777" w:rsidR="00266C25" w:rsidRPr="00304C28" w:rsidRDefault="00266C25" w:rsidP="00266C25">
            <w:pPr>
              <w:pStyle w:val="08-Tabelageral"/>
            </w:pPr>
          </w:p>
        </w:tc>
        <w:tc>
          <w:tcPr>
            <w:tcW w:w="401" w:type="dxa"/>
            <w:shd w:val="clear" w:color="auto" w:fill="auto"/>
          </w:tcPr>
          <w:p w14:paraId="6EA33FA2" w14:textId="77777777" w:rsidR="00266C25" w:rsidRPr="00304C28" w:rsidRDefault="00266C25" w:rsidP="00266C25">
            <w:pPr>
              <w:pStyle w:val="08-Tabelageral"/>
            </w:pPr>
          </w:p>
        </w:tc>
        <w:tc>
          <w:tcPr>
            <w:tcW w:w="2008" w:type="dxa"/>
            <w:shd w:val="clear" w:color="auto" w:fill="auto"/>
          </w:tcPr>
          <w:p w14:paraId="07CD233D" w14:textId="77777777" w:rsidR="00266C25" w:rsidRPr="00304C28" w:rsidRDefault="00266C25" w:rsidP="00266C25">
            <w:pPr>
              <w:pStyle w:val="08-Tabelageral"/>
            </w:pPr>
            <w:r>
              <w:t>61.918</w:t>
            </w:r>
          </w:p>
        </w:tc>
        <w:tc>
          <w:tcPr>
            <w:tcW w:w="2009" w:type="dxa"/>
            <w:shd w:val="clear" w:color="auto" w:fill="auto"/>
          </w:tcPr>
          <w:p w14:paraId="63CD9886" w14:textId="77777777" w:rsidR="00266C25" w:rsidRPr="00304C28" w:rsidRDefault="00266C25" w:rsidP="00266C25">
            <w:pPr>
              <w:pStyle w:val="08-Tabelageral"/>
            </w:pPr>
            <w:r>
              <w:t>53.396</w:t>
            </w:r>
          </w:p>
        </w:tc>
      </w:tr>
      <w:tr w:rsidR="00266C25" w:rsidRPr="00304C28" w14:paraId="196657A1" w14:textId="77777777" w:rsidTr="00266C25">
        <w:trPr>
          <w:trHeight w:val="238"/>
          <w:jc w:val="center"/>
        </w:trPr>
        <w:tc>
          <w:tcPr>
            <w:tcW w:w="4384" w:type="dxa"/>
            <w:gridSpan w:val="2"/>
            <w:shd w:val="clear" w:color="auto" w:fill="auto"/>
          </w:tcPr>
          <w:p w14:paraId="6B737B6B" w14:textId="77777777" w:rsidR="00266C25" w:rsidRPr="00304C28" w:rsidRDefault="00266C25" w:rsidP="00266C25">
            <w:pPr>
              <w:pStyle w:val="08-Tabelageral"/>
              <w:ind w:left="113"/>
              <w:jc w:val="left"/>
              <w:rPr>
                <w:rFonts w:cs="Arial"/>
                <w:lang w:val="en-US"/>
              </w:rPr>
            </w:pPr>
            <w:r w:rsidRPr="00304C28">
              <w:rPr>
                <w:rFonts w:cs="Arial"/>
                <w:lang w:val="en-US"/>
              </w:rPr>
              <w:t>Brasilprev</w:t>
            </w:r>
          </w:p>
        </w:tc>
        <w:tc>
          <w:tcPr>
            <w:tcW w:w="856" w:type="dxa"/>
            <w:shd w:val="clear" w:color="auto" w:fill="auto"/>
          </w:tcPr>
          <w:p w14:paraId="4852B78C" w14:textId="77777777" w:rsidR="00266C25" w:rsidRPr="00304C28" w:rsidRDefault="00266C25" w:rsidP="00266C25">
            <w:pPr>
              <w:pStyle w:val="08-Tabelageral"/>
            </w:pPr>
          </w:p>
        </w:tc>
        <w:tc>
          <w:tcPr>
            <w:tcW w:w="401" w:type="dxa"/>
            <w:shd w:val="clear" w:color="auto" w:fill="auto"/>
          </w:tcPr>
          <w:p w14:paraId="2858637B" w14:textId="77777777" w:rsidR="00266C25" w:rsidRPr="00304C28" w:rsidRDefault="00266C25" w:rsidP="00266C25">
            <w:pPr>
              <w:pStyle w:val="08-Tabelageral"/>
            </w:pPr>
          </w:p>
        </w:tc>
        <w:tc>
          <w:tcPr>
            <w:tcW w:w="2008" w:type="dxa"/>
            <w:shd w:val="clear" w:color="auto" w:fill="auto"/>
          </w:tcPr>
          <w:p w14:paraId="61ED358E" w14:textId="77777777" w:rsidR="00266C25" w:rsidRPr="00304C28" w:rsidRDefault="00266C25" w:rsidP="00266C25">
            <w:pPr>
              <w:pStyle w:val="08-Tabelageral"/>
            </w:pPr>
            <w:r>
              <w:t>8.725</w:t>
            </w:r>
          </w:p>
        </w:tc>
        <w:tc>
          <w:tcPr>
            <w:tcW w:w="2009" w:type="dxa"/>
            <w:shd w:val="clear" w:color="auto" w:fill="auto"/>
          </w:tcPr>
          <w:p w14:paraId="642C7A8D" w14:textId="77777777" w:rsidR="00266C25" w:rsidRPr="00304C28" w:rsidRDefault="00266C25" w:rsidP="00266C25">
            <w:pPr>
              <w:pStyle w:val="08-Tabelageral"/>
            </w:pPr>
            <w:r>
              <w:t>9.737</w:t>
            </w:r>
          </w:p>
        </w:tc>
      </w:tr>
      <w:tr w:rsidR="00266C25" w:rsidRPr="00304C28" w14:paraId="592B6496" w14:textId="77777777" w:rsidTr="00266C25">
        <w:trPr>
          <w:trHeight w:val="238"/>
          <w:jc w:val="center"/>
        </w:trPr>
        <w:tc>
          <w:tcPr>
            <w:tcW w:w="4384" w:type="dxa"/>
            <w:gridSpan w:val="2"/>
            <w:shd w:val="clear" w:color="auto" w:fill="auto"/>
          </w:tcPr>
          <w:p w14:paraId="063C7E41" w14:textId="77777777" w:rsidR="00266C25" w:rsidRPr="00304C28" w:rsidRDefault="00266C25" w:rsidP="00266C25">
            <w:pPr>
              <w:pStyle w:val="08-Tabelageral"/>
              <w:ind w:left="113"/>
              <w:jc w:val="left"/>
              <w:rPr>
                <w:rFonts w:cs="Arial"/>
                <w:lang w:val="en-US"/>
              </w:rPr>
            </w:pPr>
            <w:r w:rsidRPr="00304C28">
              <w:rPr>
                <w:rFonts w:cs="Arial"/>
                <w:lang w:val="en-US"/>
              </w:rPr>
              <w:t>Brasilcap</w:t>
            </w:r>
          </w:p>
        </w:tc>
        <w:tc>
          <w:tcPr>
            <w:tcW w:w="856" w:type="dxa"/>
            <w:shd w:val="clear" w:color="auto" w:fill="auto"/>
          </w:tcPr>
          <w:p w14:paraId="59C43105" w14:textId="77777777" w:rsidR="00266C25" w:rsidRPr="00304C28" w:rsidRDefault="00266C25" w:rsidP="00266C25">
            <w:pPr>
              <w:pStyle w:val="08-Tabelageral"/>
            </w:pPr>
          </w:p>
        </w:tc>
        <w:tc>
          <w:tcPr>
            <w:tcW w:w="401" w:type="dxa"/>
            <w:shd w:val="clear" w:color="auto" w:fill="auto"/>
          </w:tcPr>
          <w:p w14:paraId="56996980" w14:textId="77777777" w:rsidR="00266C25" w:rsidRPr="00304C28" w:rsidRDefault="00266C25" w:rsidP="00266C25">
            <w:pPr>
              <w:pStyle w:val="08-Tabelageral"/>
            </w:pPr>
          </w:p>
        </w:tc>
        <w:tc>
          <w:tcPr>
            <w:tcW w:w="2008" w:type="dxa"/>
            <w:shd w:val="clear" w:color="auto" w:fill="auto"/>
          </w:tcPr>
          <w:p w14:paraId="567147CA" w14:textId="77777777" w:rsidR="00266C25" w:rsidRPr="00304C28" w:rsidRDefault="00266C25" w:rsidP="00266C25">
            <w:pPr>
              <w:pStyle w:val="08-Tabelageral"/>
            </w:pPr>
            <w:r>
              <w:t>3.493</w:t>
            </w:r>
          </w:p>
        </w:tc>
        <w:tc>
          <w:tcPr>
            <w:tcW w:w="2009" w:type="dxa"/>
            <w:shd w:val="clear" w:color="auto" w:fill="auto"/>
          </w:tcPr>
          <w:p w14:paraId="52DBE6A0" w14:textId="77777777" w:rsidR="00266C25" w:rsidRPr="00304C28" w:rsidRDefault="00266C25" w:rsidP="00266C25">
            <w:pPr>
              <w:pStyle w:val="08-Tabelageral"/>
            </w:pPr>
            <w:r>
              <w:t>481</w:t>
            </w:r>
          </w:p>
        </w:tc>
      </w:tr>
      <w:tr w:rsidR="00266C25" w:rsidRPr="00304C28" w14:paraId="2DD18EC6" w14:textId="77777777" w:rsidTr="00266C25">
        <w:trPr>
          <w:trHeight w:val="238"/>
          <w:jc w:val="center"/>
        </w:trPr>
        <w:tc>
          <w:tcPr>
            <w:tcW w:w="4384" w:type="dxa"/>
            <w:gridSpan w:val="2"/>
            <w:shd w:val="clear" w:color="auto" w:fill="auto"/>
          </w:tcPr>
          <w:p w14:paraId="70BEADE0" w14:textId="77777777" w:rsidR="00266C25" w:rsidRPr="00304C28" w:rsidRDefault="00266C25" w:rsidP="00266C25">
            <w:pPr>
              <w:pStyle w:val="08-Tabelageral"/>
              <w:ind w:left="113"/>
              <w:jc w:val="left"/>
              <w:rPr>
                <w:rFonts w:cs="Arial"/>
                <w:lang w:val="en-US"/>
              </w:rPr>
            </w:pPr>
            <w:r w:rsidRPr="00304C28">
              <w:rPr>
                <w:rFonts w:cs="Arial"/>
                <w:lang w:val="en-US"/>
              </w:rPr>
              <w:t>Outras</w:t>
            </w:r>
          </w:p>
        </w:tc>
        <w:tc>
          <w:tcPr>
            <w:tcW w:w="856" w:type="dxa"/>
            <w:shd w:val="clear" w:color="auto" w:fill="auto"/>
          </w:tcPr>
          <w:p w14:paraId="5E214CFB" w14:textId="77777777" w:rsidR="00266C25" w:rsidRPr="00304C28" w:rsidRDefault="00266C25" w:rsidP="00266C25">
            <w:pPr>
              <w:pStyle w:val="08-Tabelageral"/>
            </w:pPr>
          </w:p>
        </w:tc>
        <w:tc>
          <w:tcPr>
            <w:tcW w:w="401" w:type="dxa"/>
            <w:shd w:val="clear" w:color="auto" w:fill="auto"/>
          </w:tcPr>
          <w:p w14:paraId="3E931486" w14:textId="77777777" w:rsidR="00266C25" w:rsidRPr="00304C28" w:rsidRDefault="00266C25" w:rsidP="00266C25">
            <w:pPr>
              <w:pStyle w:val="08-Tabelageral"/>
            </w:pPr>
          </w:p>
        </w:tc>
        <w:tc>
          <w:tcPr>
            <w:tcW w:w="2008" w:type="dxa"/>
            <w:shd w:val="clear" w:color="auto" w:fill="auto"/>
          </w:tcPr>
          <w:p w14:paraId="2B871C44" w14:textId="77777777" w:rsidR="00266C25" w:rsidRPr="00304C28" w:rsidRDefault="00266C25" w:rsidP="00266C25">
            <w:pPr>
              <w:pStyle w:val="08-Tabelageral"/>
            </w:pPr>
            <w:r>
              <w:t>81</w:t>
            </w:r>
          </w:p>
        </w:tc>
        <w:tc>
          <w:tcPr>
            <w:tcW w:w="2009" w:type="dxa"/>
            <w:shd w:val="clear" w:color="auto" w:fill="auto"/>
          </w:tcPr>
          <w:p w14:paraId="79543065" w14:textId="77777777" w:rsidR="00266C25" w:rsidRPr="00304C28" w:rsidRDefault="00266C25" w:rsidP="00266C25">
            <w:pPr>
              <w:pStyle w:val="08-Tabelageral"/>
            </w:pPr>
            <w:r>
              <w:t>79</w:t>
            </w:r>
          </w:p>
        </w:tc>
      </w:tr>
      <w:tr w:rsidR="00266C25" w:rsidRPr="00304C28" w14:paraId="4828281D" w14:textId="77777777" w:rsidTr="00266C25">
        <w:trPr>
          <w:trHeight w:val="238"/>
          <w:jc w:val="center"/>
        </w:trPr>
        <w:tc>
          <w:tcPr>
            <w:tcW w:w="4384" w:type="dxa"/>
            <w:gridSpan w:val="2"/>
            <w:shd w:val="clear" w:color="auto" w:fill="auto"/>
          </w:tcPr>
          <w:p w14:paraId="5B5F13FA" w14:textId="77777777" w:rsidR="00266C25" w:rsidRPr="00304C28" w:rsidRDefault="00266C25" w:rsidP="00266C25">
            <w:pPr>
              <w:pStyle w:val="08-Tabelageral"/>
              <w:jc w:val="left"/>
              <w:rPr>
                <w:rFonts w:cs="Arial"/>
                <w:b/>
                <w:lang w:val="en-US"/>
              </w:rPr>
            </w:pPr>
            <w:r w:rsidRPr="00304C28">
              <w:rPr>
                <w:rFonts w:cs="Arial"/>
                <w:b/>
                <w:lang w:val="en-US"/>
              </w:rPr>
              <w:t>Ativo Não Circulante</w:t>
            </w:r>
          </w:p>
        </w:tc>
        <w:tc>
          <w:tcPr>
            <w:tcW w:w="856" w:type="dxa"/>
            <w:shd w:val="clear" w:color="auto" w:fill="auto"/>
          </w:tcPr>
          <w:p w14:paraId="698E33B0" w14:textId="77777777" w:rsidR="00266C25" w:rsidRPr="00304C28" w:rsidRDefault="00266C25" w:rsidP="00266C25">
            <w:pPr>
              <w:pStyle w:val="08-Tabelageral"/>
              <w:rPr>
                <w:b/>
              </w:rPr>
            </w:pPr>
          </w:p>
        </w:tc>
        <w:tc>
          <w:tcPr>
            <w:tcW w:w="401" w:type="dxa"/>
            <w:shd w:val="clear" w:color="auto" w:fill="auto"/>
          </w:tcPr>
          <w:p w14:paraId="0F61C6ED" w14:textId="77777777" w:rsidR="00266C25" w:rsidRPr="00304C28" w:rsidRDefault="00266C25" w:rsidP="00266C25">
            <w:pPr>
              <w:pStyle w:val="08-Tabelageral"/>
              <w:rPr>
                <w:b/>
              </w:rPr>
            </w:pPr>
          </w:p>
        </w:tc>
        <w:tc>
          <w:tcPr>
            <w:tcW w:w="2008" w:type="dxa"/>
            <w:shd w:val="clear" w:color="auto" w:fill="auto"/>
            <w:vAlign w:val="center"/>
          </w:tcPr>
          <w:p w14:paraId="3519195C" w14:textId="77777777" w:rsidR="00266C25" w:rsidRPr="00304C28" w:rsidRDefault="00266C25" w:rsidP="00266C25">
            <w:pPr>
              <w:pStyle w:val="08-Tabelageral"/>
              <w:rPr>
                <w:b/>
              </w:rPr>
            </w:pPr>
            <w:r>
              <w:rPr>
                <w:b/>
              </w:rPr>
              <w:t>655.975</w:t>
            </w:r>
          </w:p>
        </w:tc>
        <w:tc>
          <w:tcPr>
            <w:tcW w:w="2009" w:type="dxa"/>
            <w:shd w:val="clear" w:color="auto" w:fill="auto"/>
            <w:vAlign w:val="center"/>
          </w:tcPr>
          <w:p w14:paraId="1EEEBF28" w14:textId="77777777" w:rsidR="00266C25" w:rsidRPr="00304C28" w:rsidRDefault="00266C25" w:rsidP="00266C25">
            <w:pPr>
              <w:pStyle w:val="08-Tabelageral"/>
              <w:rPr>
                <w:b/>
              </w:rPr>
            </w:pPr>
            <w:r>
              <w:rPr>
                <w:b/>
              </w:rPr>
              <w:t>698.435</w:t>
            </w:r>
          </w:p>
        </w:tc>
      </w:tr>
      <w:tr w:rsidR="00266C25" w:rsidRPr="00304C28" w14:paraId="64841CD3" w14:textId="77777777" w:rsidTr="00266C25">
        <w:trPr>
          <w:trHeight w:val="238"/>
          <w:jc w:val="center"/>
        </w:trPr>
        <w:tc>
          <w:tcPr>
            <w:tcW w:w="4384" w:type="dxa"/>
            <w:gridSpan w:val="2"/>
            <w:shd w:val="clear" w:color="auto" w:fill="auto"/>
          </w:tcPr>
          <w:p w14:paraId="4797BE6C" w14:textId="77777777" w:rsidR="00266C25" w:rsidRPr="00304C28" w:rsidRDefault="00266C25" w:rsidP="00266C25">
            <w:pPr>
              <w:pStyle w:val="08-Tabelageral"/>
              <w:ind w:left="113"/>
              <w:jc w:val="left"/>
              <w:rPr>
                <w:rFonts w:cs="Arial"/>
                <w:vertAlign w:val="superscript"/>
                <w:lang w:val="en-US"/>
              </w:rPr>
            </w:pPr>
            <w:r w:rsidRPr="00304C28">
              <w:rPr>
                <w:rFonts w:cs="Arial"/>
                <w:lang w:val="en-US"/>
              </w:rPr>
              <w:t>BB Mapfre</w:t>
            </w:r>
          </w:p>
        </w:tc>
        <w:tc>
          <w:tcPr>
            <w:tcW w:w="856" w:type="dxa"/>
            <w:shd w:val="clear" w:color="auto" w:fill="auto"/>
          </w:tcPr>
          <w:p w14:paraId="2370FF91" w14:textId="77777777" w:rsidR="00266C25" w:rsidRPr="00304C28" w:rsidRDefault="00266C25" w:rsidP="00266C25">
            <w:pPr>
              <w:pStyle w:val="08-Tabelageral"/>
            </w:pPr>
          </w:p>
        </w:tc>
        <w:tc>
          <w:tcPr>
            <w:tcW w:w="401" w:type="dxa"/>
            <w:shd w:val="clear" w:color="auto" w:fill="auto"/>
          </w:tcPr>
          <w:p w14:paraId="41091858" w14:textId="77777777" w:rsidR="00266C25" w:rsidRPr="00304C28" w:rsidRDefault="00266C25" w:rsidP="00266C25">
            <w:pPr>
              <w:pStyle w:val="08-Tabelageral"/>
            </w:pPr>
          </w:p>
        </w:tc>
        <w:tc>
          <w:tcPr>
            <w:tcW w:w="2008" w:type="dxa"/>
            <w:shd w:val="clear" w:color="auto" w:fill="auto"/>
            <w:vAlign w:val="center"/>
          </w:tcPr>
          <w:p w14:paraId="14F7CA6D" w14:textId="77777777" w:rsidR="00266C25" w:rsidRPr="00304C28" w:rsidRDefault="00266C25" w:rsidP="00266C25">
            <w:pPr>
              <w:pStyle w:val="08-Tabelageral"/>
            </w:pPr>
            <w:r>
              <w:t>655.975</w:t>
            </w:r>
          </w:p>
        </w:tc>
        <w:tc>
          <w:tcPr>
            <w:tcW w:w="2009" w:type="dxa"/>
            <w:shd w:val="clear" w:color="auto" w:fill="auto"/>
            <w:vAlign w:val="center"/>
          </w:tcPr>
          <w:p w14:paraId="011D8501" w14:textId="77777777" w:rsidR="00266C25" w:rsidRPr="00304C28" w:rsidRDefault="00266C25" w:rsidP="00266C25">
            <w:pPr>
              <w:pStyle w:val="08-Tabelageral"/>
            </w:pPr>
            <w:r>
              <w:t>698.435</w:t>
            </w:r>
          </w:p>
        </w:tc>
      </w:tr>
      <w:tr w:rsidR="00266C25" w:rsidRPr="00304C28" w14:paraId="5FC21598" w14:textId="77777777" w:rsidTr="00266C25">
        <w:trPr>
          <w:trHeight w:val="238"/>
          <w:jc w:val="center"/>
        </w:trPr>
        <w:tc>
          <w:tcPr>
            <w:tcW w:w="4384" w:type="dxa"/>
            <w:gridSpan w:val="2"/>
            <w:tcBorders>
              <w:bottom w:val="single" w:sz="2" w:space="0" w:color="1F4E79" w:themeColor="accent1" w:themeShade="80"/>
            </w:tcBorders>
            <w:shd w:val="clear" w:color="auto" w:fill="auto"/>
          </w:tcPr>
          <w:p w14:paraId="3B52C3F7" w14:textId="77777777" w:rsidR="00266C25" w:rsidRPr="00304C28" w:rsidRDefault="00266C25" w:rsidP="00266C25">
            <w:pPr>
              <w:pStyle w:val="08-Tabelageral"/>
              <w:jc w:val="left"/>
              <w:rPr>
                <w:rFonts w:cs="Arial"/>
                <w:b/>
                <w:lang w:val="en-US"/>
              </w:rPr>
            </w:pPr>
            <w:r w:rsidRPr="00304C28">
              <w:rPr>
                <w:rFonts w:cs="Arial"/>
                <w:b/>
                <w:lang w:val="en-US"/>
              </w:rPr>
              <w:t>Total</w:t>
            </w:r>
          </w:p>
        </w:tc>
        <w:tc>
          <w:tcPr>
            <w:tcW w:w="856" w:type="dxa"/>
            <w:tcBorders>
              <w:bottom w:val="single" w:sz="2" w:space="0" w:color="1F4E79" w:themeColor="accent1" w:themeShade="80"/>
            </w:tcBorders>
            <w:shd w:val="clear" w:color="auto" w:fill="auto"/>
          </w:tcPr>
          <w:p w14:paraId="71349C97" w14:textId="77777777" w:rsidR="00266C25" w:rsidRPr="00304C28" w:rsidRDefault="00266C25" w:rsidP="00266C25">
            <w:pPr>
              <w:pStyle w:val="08-Tabelageral"/>
              <w:rPr>
                <w:b/>
                <w:szCs w:val="14"/>
              </w:rPr>
            </w:pPr>
          </w:p>
        </w:tc>
        <w:tc>
          <w:tcPr>
            <w:tcW w:w="401" w:type="dxa"/>
            <w:tcBorders>
              <w:bottom w:val="single" w:sz="2" w:space="0" w:color="1F4E79" w:themeColor="accent1" w:themeShade="80"/>
            </w:tcBorders>
            <w:shd w:val="clear" w:color="auto" w:fill="auto"/>
          </w:tcPr>
          <w:p w14:paraId="0A684019" w14:textId="77777777" w:rsidR="00266C25" w:rsidRPr="00304C28" w:rsidRDefault="00266C25" w:rsidP="00266C25">
            <w:pPr>
              <w:pStyle w:val="08-Tabelageral"/>
              <w:rPr>
                <w:b/>
                <w:szCs w:val="14"/>
              </w:rPr>
            </w:pPr>
          </w:p>
        </w:tc>
        <w:tc>
          <w:tcPr>
            <w:tcW w:w="2008" w:type="dxa"/>
            <w:tcBorders>
              <w:bottom w:val="single" w:sz="2" w:space="0" w:color="1F4E79" w:themeColor="accent1" w:themeShade="80"/>
            </w:tcBorders>
            <w:shd w:val="clear" w:color="auto" w:fill="auto"/>
            <w:vAlign w:val="center"/>
          </w:tcPr>
          <w:p w14:paraId="5C6FC0A5" w14:textId="77777777" w:rsidR="00266C25" w:rsidRPr="00304C28" w:rsidRDefault="00266C25" w:rsidP="00266C25">
            <w:pPr>
              <w:pStyle w:val="08-Tabelageral"/>
              <w:rPr>
                <w:b/>
              </w:rPr>
            </w:pPr>
            <w:r>
              <w:rPr>
                <w:b/>
              </w:rPr>
              <w:t>1.393.790</w:t>
            </w:r>
          </w:p>
        </w:tc>
        <w:tc>
          <w:tcPr>
            <w:tcW w:w="2009" w:type="dxa"/>
            <w:tcBorders>
              <w:bottom w:val="single" w:sz="2" w:space="0" w:color="1F4E79" w:themeColor="accent1" w:themeShade="80"/>
            </w:tcBorders>
            <w:shd w:val="clear" w:color="auto" w:fill="auto"/>
            <w:vAlign w:val="center"/>
          </w:tcPr>
          <w:p w14:paraId="463E514F" w14:textId="77777777" w:rsidR="00266C25" w:rsidRPr="00304C28" w:rsidRDefault="00266C25" w:rsidP="00266C25">
            <w:pPr>
              <w:pStyle w:val="08-Tabelageral"/>
              <w:rPr>
                <w:b/>
              </w:rPr>
            </w:pPr>
            <w:r>
              <w:rPr>
                <w:b/>
              </w:rPr>
              <w:t>1.724.593</w:t>
            </w:r>
          </w:p>
        </w:tc>
      </w:tr>
    </w:tbl>
    <w:p w14:paraId="33C35684" w14:textId="77777777" w:rsidR="00266C25" w:rsidRPr="00EE7FED" w:rsidRDefault="00266C25" w:rsidP="00266C25">
      <w:pPr>
        <w:pStyle w:val="07-Legenda"/>
        <w:numPr>
          <w:ilvl w:val="0"/>
          <w:numId w:val="12"/>
        </w:numPr>
        <w:tabs>
          <w:tab w:val="clear" w:pos="284"/>
        </w:tabs>
        <w:ind w:left="284" w:hanging="284"/>
        <w:rPr>
          <w:shd w:val="clear" w:color="auto" w:fill="FFFFFF" w:themeFill="background1"/>
        </w:rPr>
      </w:pPr>
      <w:r w:rsidRPr="00710003">
        <w:rPr>
          <w:rFonts w:cs="Arial"/>
          <w:szCs w:val="14"/>
          <w:shd w:val="clear" w:color="auto" w:fill="FFFFFF" w:themeFill="background1"/>
        </w:rPr>
        <w:t>Em 3</w:t>
      </w:r>
      <w:r>
        <w:rPr>
          <w:rFonts w:cs="Arial"/>
          <w:szCs w:val="14"/>
          <w:shd w:val="clear" w:color="auto" w:fill="FFFFFF" w:themeFill="background1"/>
        </w:rPr>
        <w:t>0</w:t>
      </w:r>
      <w:r w:rsidRPr="00710003">
        <w:rPr>
          <w:rFonts w:cs="Arial"/>
          <w:szCs w:val="14"/>
          <w:shd w:val="clear" w:color="auto" w:fill="FFFFFF" w:themeFill="background1"/>
        </w:rPr>
        <w:t>.</w:t>
      </w:r>
      <w:r>
        <w:rPr>
          <w:rFonts w:cs="Arial"/>
          <w:szCs w:val="14"/>
          <w:shd w:val="clear" w:color="auto" w:fill="FFFFFF" w:themeFill="background1"/>
        </w:rPr>
        <w:t>06</w:t>
      </w:r>
      <w:r w:rsidRPr="00710003">
        <w:rPr>
          <w:rFonts w:cs="Arial"/>
          <w:szCs w:val="14"/>
          <w:shd w:val="clear" w:color="auto" w:fill="FFFFFF" w:themeFill="background1"/>
        </w:rPr>
        <w:t>.202</w:t>
      </w:r>
      <w:r>
        <w:rPr>
          <w:rFonts w:cs="Arial"/>
          <w:szCs w:val="14"/>
          <w:shd w:val="clear" w:color="auto" w:fill="FFFFFF" w:themeFill="background1"/>
        </w:rPr>
        <w:t>2</w:t>
      </w:r>
      <w:r w:rsidRPr="00710003">
        <w:rPr>
          <w:rFonts w:cs="Arial"/>
          <w:szCs w:val="14"/>
          <w:shd w:val="clear" w:color="auto" w:fill="FFFFFF" w:themeFill="background1"/>
        </w:rPr>
        <w:t>, R</w:t>
      </w:r>
      <w:r w:rsidRPr="00377486">
        <w:rPr>
          <w:rFonts w:cs="Arial"/>
          <w:szCs w:val="14"/>
          <w:shd w:val="clear" w:color="auto" w:fill="FFFFFF" w:themeFill="background1"/>
        </w:rPr>
        <w:t xml:space="preserve">$ </w:t>
      </w:r>
      <w:r>
        <w:rPr>
          <w:rFonts w:cs="Arial"/>
          <w:szCs w:val="14"/>
          <w:shd w:val="clear" w:color="auto" w:fill="FFFFFF" w:themeFill="background1"/>
        </w:rPr>
        <w:t xml:space="preserve">46 </w:t>
      </w:r>
      <w:r w:rsidRPr="00710003">
        <w:rPr>
          <w:rFonts w:cs="Arial"/>
          <w:szCs w:val="14"/>
          <w:shd w:val="clear" w:color="auto" w:fill="FFFFFF" w:themeFill="background1"/>
        </w:rPr>
        <w:t>milhões</w:t>
      </w:r>
      <w:r>
        <w:rPr>
          <w:rFonts w:cs="Arial"/>
          <w:szCs w:val="14"/>
          <w:shd w:val="clear" w:color="auto" w:fill="FFFFFF" w:themeFill="background1"/>
        </w:rPr>
        <w:t xml:space="preserve"> </w:t>
      </w:r>
      <w:r w:rsidRPr="00A32CF6">
        <w:rPr>
          <w:rFonts w:cs="Arial"/>
          <w:szCs w:val="14"/>
          <w:shd w:val="clear" w:color="auto" w:fill="FFFFFF" w:themeFill="background1"/>
        </w:rPr>
        <w:t>refere-se à comissão adicional</w:t>
      </w:r>
      <w:r w:rsidRPr="00A32CF6">
        <w:rPr>
          <w:rFonts w:cs="Arial"/>
          <w:shd w:val="clear" w:color="auto" w:fill="FFFFFF" w:themeFill="background1"/>
        </w:rPr>
        <w:t xml:space="preserve"> conforme acordo de </w:t>
      </w:r>
      <w:r>
        <w:rPr>
          <w:rFonts w:cs="Arial"/>
          <w:shd w:val="clear" w:color="auto" w:fill="FFFFFF" w:themeFill="background1"/>
        </w:rPr>
        <w:t>reestruturação entre a BB Seguros e o Grupo Mapfre (contextualizado na nota 8). O reconhecimento da comissão adicional é efetuado mensalmente e seu recebimento está previsto para até 60 dias após o fechamento do exercício. Em 31.12.2021, R$ 291 milhões refere-se à comissão adicional, recebida em 24/02/2022.</w:t>
      </w:r>
    </w:p>
    <w:p w14:paraId="67DAC7D0" w14:textId="77777777" w:rsidR="00266C25" w:rsidRDefault="00266C25" w:rsidP="00266C25">
      <w:pPr>
        <w:pStyle w:val="07-Legenda"/>
        <w:tabs>
          <w:tab w:val="clear" w:pos="284"/>
        </w:tabs>
        <w:ind w:left="0" w:firstLine="0"/>
      </w:pPr>
    </w:p>
    <w:p w14:paraId="4F3069CD" w14:textId="77777777" w:rsidR="00266C25" w:rsidRPr="00C94770" w:rsidRDefault="00266C25" w:rsidP="00266C25">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0F57C540" w14:textId="77777777" w:rsidR="00266C25" w:rsidRPr="00DE7FC7" w:rsidRDefault="00266C25" w:rsidP="00266C25">
      <w:pPr>
        <w:pStyle w:val="01-TtulodeNota"/>
        <w:spacing w:line="276" w:lineRule="auto"/>
        <w:rPr>
          <w:b w:val="0"/>
          <w:color w:val="1F4E79" w:themeColor="accent1" w:themeShade="80"/>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4.</w:t>
      </w:r>
      <w:bookmarkEnd w:id="83"/>
    </w:p>
    <w:p w14:paraId="78B9C93F" w14:textId="4CFDD082" w:rsidR="00266C25" w:rsidRDefault="00266C25" w:rsidP="00266C25">
      <w:pPr>
        <w:pStyle w:val="02-TtulodeNota"/>
      </w:pPr>
    </w:p>
    <w:p w14:paraId="498F7C3F" w14:textId="45B507EC" w:rsidR="00266C25" w:rsidRPr="00266C25" w:rsidRDefault="00266C25" w:rsidP="00266C25">
      <w:pPr>
        <w:pStyle w:val="02-TtulodeNota"/>
        <w:rPr>
          <w:color w:val="1F4E79" w:themeColor="accent1" w:themeShade="80"/>
        </w:rPr>
      </w:pPr>
      <w:bookmarkStart w:id="85" w:name="OLE_LINK11"/>
      <w:bookmarkStart w:id="86" w:name="_Toc110354598"/>
      <w:r w:rsidRPr="00266C25">
        <w:rPr>
          <w:color w:val="1F4E79" w:themeColor="accent1" w:themeShade="80"/>
        </w:rPr>
        <w:t>19 – ATIVO INTANGÍVEL</w:t>
      </w:r>
      <w:bookmarkEnd w:id="86"/>
    </w:p>
    <w:p w14:paraId="209E4F4F" w14:textId="77777777" w:rsidR="00266C25" w:rsidRPr="00475EFF" w:rsidRDefault="00266C25" w:rsidP="00266C25">
      <w:pPr>
        <w:pStyle w:val="01-TtulodeNota"/>
        <w:numPr>
          <w:ilvl w:val="0"/>
          <w:numId w:val="9"/>
        </w:numPr>
        <w:ind w:left="284" w:hanging="284"/>
        <w:rPr>
          <w:color w:val="1F4E79" w:themeColor="accent1" w:themeShade="80"/>
          <w:sz w:val="18"/>
          <w:lang w:val="en-US"/>
        </w:rPr>
      </w:pPr>
      <w:r w:rsidRPr="00475EFF">
        <w:rPr>
          <w:color w:val="1F4E79" w:themeColor="accent1" w:themeShade="80"/>
          <w:sz w:val="18"/>
          <w:lang w:val="en-US"/>
        </w:rPr>
        <w:t>Sistema ERP (</w:t>
      </w:r>
      <w:r w:rsidRPr="00475EFF">
        <w:rPr>
          <w:i/>
          <w:color w:val="1F4E79" w:themeColor="accent1" w:themeShade="80"/>
          <w:sz w:val="18"/>
          <w:lang w:val="en-US"/>
        </w:rPr>
        <w:t>Enterprise Resource Planning</w:t>
      </w:r>
      <w:r w:rsidRPr="00475EFF">
        <w:rPr>
          <w:color w:val="1F4E79" w:themeColor="accent1" w:themeShade="80"/>
          <w:sz w:val="18"/>
          <w:lang w:val="en-US"/>
        </w:rPr>
        <w:t>)</w:t>
      </w:r>
    </w:p>
    <w:p w14:paraId="74555C0B" w14:textId="77777777" w:rsidR="00266C25" w:rsidRPr="00315C9A" w:rsidRDefault="00266C25" w:rsidP="00266C25">
      <w:pPr>
        <w:pStyle w:val="07-Legenda"/>
        <w:ind w:left="708" w:firstLine="0"/>
        <w:jc w:val="right"/>
        <w:rPr>
          <w:b/>
          <w:szCs w:val="14"/>
        </w:rPr>
      </w:pPr>
      <w:r w:rsidRPr="00315C9A">
        <w:rPr>
          <w:b/>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266C25" w:rsidRPr="00F71EE3" w14:paraId="0A9068C4" w14:textId="77777777" w:rsidTr="00266C25">
        <w:trPr>
          <w:trHeight w:val="238"/>
          <w:jc w:val="center"/>
        </w:trPr>
        <w:tc>
          <w:tcPr>
            <w:tcW w:w="2038" w:type="dxa"/>
            <w:vMerge w:val="restart"/>
            <w:tcBorders>
              <w:top w:val="single" w:sz="2" w:space="0" w:color="1F4E79" w:themeColor="accent1" w:themeShade="80"/>
              <w:bottom w:val="single" w:sz="2" w:space="0" w:color="8EAADB" w:themeColor="accent5" w:themeTint="99"/>
            </w:tcBorders>
            <w:shd w:val="clear" w:color="auto" w:fill="auto"/>
          </w:tcPr>
          <w:p w14:paraId="09B903BE" w14:textId="77777777" w:rsidR="00266C25" w:rsidRPr="00F71EE3" w:rsidRDefault="00266C25" w:rsidP="00266C25">
            <w:pPr>
              <w:rPr>
                <w:rFonts w:cs="Arial"/>
                <w:sz w:val="14"/>
                <w:szCs w:val="14"/>
              </w:rPr>
            </w:pPr>
          </w:p>
        </w:tc>
        <w:tc>
          <w:tcPr>
            <w:tcW w:w="7601" w:type="dxa"/>
            <w:gridSpan w:val="16"/>
            <w:tcBorders>
              <w:top w:val="single" w:sz="2" w:space="0" w:color="1F4E79" w:themeColor="accent1" w:themeShade="80"/>
              <w:bottom w:val="single" w:sz="2" w:space="0" w:color="1F4E79" w:themeColor="accent1" w:themeShade="80"/>
            </w:tcBorders>
            <w:shd w:val="clear" w:color="auto" w:fill="auto"/>
            <w:vAlign w:val="center"/>
          </w:tcPr>
          <w:p w14:paraId="19D13950" w14:textId="77777777" w:rsidR="00266C25" w:rsidRPr="00EF7262" w:rsidRDefault="00266C25" w:rsidP="00266C25">
            <w:pPr>
              <w:pStyle w:val="08-Tabelageral"/>
              <w:jc w:val="center"/>
              <w:rPr>
                <w:b/>
              </w:rPr>
            </w:pPr>
            <w:r w:rsidRPr="00EF7262">
              <w:rPr>
                <w:b/>
              </w:rPr>
              <w:t>Controlador e Consolidado</w:t>
            </w:r>
          </w:p>
        </w:tc>
      </w:tr>
      <w:tr w:rsidR="00266C25" w:rsidRPr="00F71EE3" w14:paraId="5746115F" w14:textId="77777777" w:rsidTr="00266C25">
        <w:trPr>
          <w:trHeight w:val="238"/>
          <w:jc w:val="center"/>
        </w:trPr>
        <w:tc>
          <w:tcPr>
            <w:tcW w:w="2038" w:type="dxa"/>
            <w:vMerge/>
            <w:tcBorders>
              <w:top w:val="nil"/>
              <w:bottom w:val="single" w:sz="2" w:space="0" w:color="8EAADB" w:themeColor="accent5" w:themeTint="99"/>
            </w:tcBorders>
            <w:shd w:val="clear" w:color="auto" w:fill="auto"/>
          </w:tcPr>
          <w:p w14:paraId="610FCB3E" w14:textId="77777777" w:rsidR="00266C25" w:rsidRPr="00F71EE3" w:rsidRDefault="00266C25" w:rsidP="00266C25">
            <w:pPr>
              <w:rPr>
                <w:rFonts w:cs="Arial"/>
                <w:sz w:val="14"/>
                <w:szCs w:val="14"/>
              </w:rPr>
            </w:pPr>
          </w:p>
        </w:tc>
        <w:tc>
          <w:tcPr>
            <w:tcW w:w="245" w:type="dxa"/>
            <w:tcBorders>
              <w:top w:val="single" w:sz="2" w:space="0" w:color="1F4E79" w:themeColor="accent1" w:themeShade="80"/>
              <w:bottom w:val="nil"/>
            </w:tcBorders>
            <w:shd w:val="clear" w:color="auto" w:fill="auto"/>
          </w:tcPr>
          <w:p w14:paraId="35F4F186" w14:textId="77777777" w:rsidR="00266C25" w:rsidRPr="00F71EE3" w:rsidRDefault="00266C25" w:rsidP="00266C25">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10E28005" w14:textId="77777777" w:rsidR="00266C25" w:rsidRPr="00DE3735" w:rsidRDefault="00266C25" w:rsidP="00266C25">
            <w:pPr>
              <w:pStyle w:val="08-Tabelageral"/>
              <w:jc w:val="center"/>
              <w:rPr>
                <w:b/>
              </w:rPr>
            </w:pPr>
            <w:r>
              <w:rPr>
                <w:b/>
              </w:rPr>
              <w:t>31.12.2021</w:t>
            </w:r>
          </w:p>
        </w:tc>
        <w:tc>
          <w:tcPr>
            <w:tcW w:w="236" w:type="dxa"/>
            <w:tcBorders>
              <w:top w:val="single" w:sz="2" w:space="0" w:color="1F4E79" w:themeColor="accent1" w:themeShade="80"/>
              <w:bottom w:val="single" w:sz="2" w:space="0" w:color="1F4E79" w:themeColor="accent1" w:themeShade="80"/>
            </w:tcBorders>
            <w:shd w:val="clear" w:color="auto" w:fill="auto"/>
            <w:vAlign w:val="center"/>
          </w:tcPr>
          <w:p w14:paraId="5C55E73A" w14:textId="77777777" w:rsidR="00266C25" w:rsidRPr="00DE3735" w:rsidRDefault="00266C25" w:rsidP="00266C25">
            <w:pPr>
              <w:pStyle w:val="08-Tabelageral"/>
              <w:jc w:val="center"/>
              <w:rPr>
                <w:b/>
              </w:rPr>
            </w:pPr>
          </w:p>
        </w:tc>
        <w:tc>
          <w:tcPr>
            <w:tcW w:w="236" w:type="dxa"/>
            <w:gridSpan w:val="3"/>
            <w:tcBorders>
              <w:top w:val="single" w:sz="2" w:space="0" w:color="1F4E79" w:themeColor="accent1" w:themeShade="80"/>
              <w:bottom w:val="nil"/>
            </w:tcBorders>
            <w:shd w:val="clear" w:color="auto" w:fill="auto"/>
            <w:vAlign w:val="center"/>
          </w:tcPr>
          <w:p w14:paraId="66948ABD" w14:textId="77777777" w:rsidR="00266C25" w:rsidRPr="00DE3735" w:rsidRDefault="00266C25" w:rsidP="00266C25">
            <w:pPr>
              <w:pStyle w:val="08-Tabelageral"/>
              <w:jc w:val="center"/>
              <w:rPr>
                <w:b/>
              </w:rPr>
            </w:pPr>
          </w:p>
        </w:tc>
        <w:tc>
          <w:tcPr>
            <w:tcW w:w="2311" w:type="dxa"/>
            <w:gridSpan w:val="3"/>
            <w:tcBorders>
              <w:top w:val="single" w:sz="2" w:space="0" w:color="1F4E79" w:themeColor="accent1" w:themeShade="80"/>
              <w:bottom w:val="single" w:sz="2" w:space="0" w:color="8EAADB" w:themeColor="accent5" w:themeTint="99"/>
            </w:tcBorders>
            <w:shd w:val="clear" w:color="auto" w:fill="auto"/>
            <w:vAlign w:val="center"/>
          </w:tcPr>
          <w:p w14:paraId="6B9B595D" w14:textId="77777777" w:rsidR="00266C25" w:rsidRPr="00DE3735" w:rsidRDefault="00266C25" w:rsidP="00266C25">
            <w:pPr>
              <w:pStyle w:val="08-Tabelageral"/>
              <w:jc w:val="center"/>
              <w:rPr>
                <w:b/>
              </w:rPr>
            </w:pPr>
            <w:r>
              <w:rPr>
                <w:b/>
              </w:rPr>
              <w:t>1º Sem/</w:t>
            </w:r>
            <w:r w:rsidRPr="002D4916">
              <w:rPr>
                <w:b/>
              </w:rPr>
              <w:t>202</w:t>
            </w:r>
            <w:r>
              <w:rPr>
                <w:b/>
              </w:rPr>
              <w:t>2</w:t>
            </w:r>
          </w:p>
        </w:tc>
        <w:tc>
          <w:tcPr>
            <w:tcW w:w="302" w:type="dxa"/>
            <w:gridSpan w:val="2"/>
            <w:tcBorders>
              <w:top w:val="single" w:sz="2" w:space="0" w:color="1F4E79" w:themeColor="accent1" w:themeShade="80"/>
              <w:bottom w:val="nil"/>
            </w:tcBorders>
            <w:shd w:val="clear" w:color="auto" w:fill="auto"/>
            <w:vAlign w:val="center"/>
          </w:tcPr>
          <w:p w14:paraId="41C0236B" w14:textId="77777777" w:rsidR="00266C25" w:rsidRPr="00DE3735" w:rsidRDefault="00266C25" w:rsidP="00266C25">
            <w:pPr>
              <w:pStyle w:val="08-Tabelageral"/>
              <w:jc w:val="center"/>
              <w:rPr>
                <w:b/>
              </w:rPr>
            </w:pPr>
          </w:p>
        </w:tc>
        <w:tc>
          <w:tcPr>
            <w:tcW w:w="3244" w:type="dxa"/>
            <w:gridSpan w:val="5"/>
            <w:tcBorders>
              <w:top w:val="single" w:sz="2" w:space="0" w:color="1F4E79" w:themeColor="accent1" w:themeShade="80"/>
              <w:bottom w:val="single" w:sz="2" w:space="0" w:color="8EAADB" w:themeColor="accent5" w:themeTint="99"/>
            </w:tcBorders>
            <w:shd w:val="clear" w:color="auto" w:fill="auto"/>
            <w:vAlign w:val="center"/>
          </w:tcPr>
          <w:p w14:paraId="031BA999" w14:textId="77777777" w:rsidR="00266C25" w:rsidRPr="00DE3735" w:rsidRDefault="00266C25" w:rsidP="00266C25">
            <w:pPr>
              <w:pStyle w:val="08-Tabelageral"/>
              <w:jc w:val="center"/>
              <w:rPr>
                <w:b/>
              </w:rPr>
            </w:pPr>
            <w:r>
              <w:rPr>
                <w:b/>
              </w:rPr>
              <w:t>30.06.2022</w:t>
            </w:r>
          </w:p>
        </w:tc>
      </w:tr>
      <w:tr w:rsidR="00266C25" w:rsidRPr="00F71EE3" w14:paraId="6660CD60" w14:textId="77777777" w:rsidTr="00266C25">
        <w:trPr>
          <w:trHeight w:val="238"/>
          <w:jc w:val="center"/>
        </w:trPr>
        <w:tc>
          <w:tcPr>
            <w:tcW w:w="2038" w:type="dxa"/>
            <w:vMerge/>
            <w:tcBorders>
              <w:top w:val="nil"/>
              <w:bottom w:val="single" w:sz="2" w:space="0" w:color="1F4E79" w:themeColor="accent1" w:themeShade="80"/>
            </w:tcBorders>
            <w:shd w:val="clear" w:color="auto" w:fill="auto"/>
          </w:tcPr>
          <w:p w14:paraId="36154B99" w14:textId="77777777" w:rsidR="00266C25" w:rsidRPr="00F71EE3" w:rsidRDefault="00266C25" w:rsidP="00266C25">
            <w:pPr>
              <w:rPr>
                <w:rFonts w:cs="Arial"/>
                <w:sz w:val="14"/>
                <w:szCs w:val="14"/>
              </w:rPr>
            </w:pPr>
          </w:p>
        </w:tc>
        <w:tc>
          <w:tcPr>
            <w:tcW w:w="245" w:type="dxa"/>
            <w:tcBorders>
              <w:top w:val="nil"/>
              <w:bottom w:val="single" w:sz="2" w:space="0" w:color="1F4E79" w:themeColor="accent1" w:themeShade="80"/>
            </w:tcBorders>
            <w:shd w:val="clear" w:color="auto" w:fill="auto"/>
          </w:tcPr>
          <w:p w14:paraId="6A01EE24" w14:textId="77777777" w:rsidR="00266C25" w:rsidRPr="00F71EE3" w:rsidRDefault="00266C25" w:rsidP="00266C25">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6719D8CE" w14:textId="77777777" w:rsidR="00266C25" w:rsidRPr="00DE3735" w:rsidRDefault="00266C25" w:rsidP="00266C25">
            <w:pPr>
              <w:pStyle w:val="08-Tabelageral"/>
              <w:jc w:val="center"/>
              <w:rPr>
                <w:b/>
              </w:rPr>
            </w:pPr>
            <w:r w:rsidRPr="00DE3735">
              <w:rPr>
                <w:b/>
              </w:rPr>
              <w:t>Saldo Contábil</w:t>
            </w:r>
          </w:p>
        </w:tc>
        <w:tc>
          <w:tcPr>
            <w:tcW w:w="387" w:type="dxa"/>
            <w:gridSpan w:val="2"/>
            <w:tcBorders>
              <w:top w:val="nil"/>
              <w:bottom w:val="single" w:sz="2" w:space="0" w:color="1F4E79" w:themeColor="accent1" w:themeShade="80"/>
            </w:tcBorders>
            <w:shd w:val="clear" w:color="auto" w:fill="auto"/>
            <w:vAlign w:val="center"/>
          </w:tcPr>
          <w:p w14:paraId="659F4F18" w14:textId="77777777" w:rsidR="00266C25" w:rsidRPr="00DE3735" w:rsidRDefault="00266C25" w:rsidP="00266C25">
            <w:pPr>
              <w:pStyle w:val="08-Tabelageral"/>
              <w:jc w:val="center"/>
              <w:rPr>
                <w:b/>
              </w:rPr>
            </w:pPr>
          </w:p>
        </w:tc>
        <w:tc>
          <w:tcPr>
            <w:tcW w:w="1049" w:type="dxa"/>
            <w:gridSpan w:val="3"/>
            <w:tcBorders>
              <w:top w:val="single" w:sz="2" w:space="0" w:color="1F4E79" w:themeColor="accent1" w:themeShade="80"/>
              <w:bottom w:val="single" w:sz="2" w:space="0" w:color="1F4E79" w:themeColor="accent1" w:themeShade="80"/>
            </w:tcBorders>
            <w:shd w:val="clear" w:color="auto" w:fill="auto"/>
            <w:vAlign w:val="center"/>
          </w:tcPr>
          <w:p w14:paraId="2BAA3A04" w14:textId="77777777" w:rsidR="00266C25" w:rsidRPr="00DE3735" w:rsidRDefault="00266C25" w:rsidP="00266C25">
            <w:pPr>
              <w:pStyle w:val="08-Tabelageral"/>
              <w:jc w:val="center"/>
              <w:rPr>
                <w:b/>
              </w:rPr>
            </w:pPr>
            <w:r w:rsidRPr="00DE3735">
              <w:rPr>
                <w:b/>
              </w:rPr>
              <w:t>Aquisições</w:t>
            </w:r>
          </w:p>
        </w:tc>
        <w:tc>
          <w:tcPr>
            <w:tcW w:w="1294" w:type="dxa"/>
            <w:tcBorders>
              <w:top w:val="single" w:sz="2" w:space="0" w:color="1F4E79" w:themeColor="accent1" w:themeShade="80"/>
              <w:bottom w:val="single" w:sz="2" w:space="0" w:color="1F4E79" w:themeColor="accent1" w:themeShade="80"/>
            </w:tcBorders>
            <w:shd w:val="clear" w:color="auto" w:fill="auto"/>
            <w:vAlign w:val="center"/>
          </w:tcPr>
          <w:p w14:paraId="3C806D51" w14:textId="77777777" w:rsidR="00266C25" w:rsidRPr="00DE3735" w:rsidRDefault="00266C25" w:rsidP="00266C25">
            <w:pPr>
              <w:pStyle w:val="08-Tabelageral"/>
              <w:jc w:val="center"/>
              <w:rPr>
                <w:b/>
              </w:rPr>
            </w:pPr>
            <w:r w:rsidRPr="00DE3735">
              <w:rPr>
                <w:b/>
              </w:rPr>
              <w:t>Amortização no</w:t>
            </w:r>
            <w:r>
              <w:rPr>
                <w:b/>
              </w:rPr>
              <w:t xml:space="preserve"> Período</w:t>
            </w:r>
          </w:p>
        </w:tc>
        <w:tc>
          <w:tcPr>
            <w:tcW w:w="236" w:type="dxa"/>
            <w:gridSpan w:val="2"/>
            <w:tcBorders>
              <w:top w:val="nil"/>
              <w:bottom w:val="single" w:sz="2" w:space="0" w:color="1F4E79" w:themeColor="accent1" w:themeShade="80"/>
            </w:tcBorders>
            <w:shd w:val="clear" w:color="auto" w:fill="auto"/>
            <w:vAlign w:val="center"/>
          </w:tcPr>
          <w:p w14:paraId="25EE894E" w14:textId="77777777" w:rsidR="00266C25" w:rsidRPr="00DE3735" w:rsidRDefault="00266C25" w:rsidP="00266C25">
            <w:pPr>
              <w:pStyle w:val="08-Tabelageral"/>
              <w:jc w:val="center"/>
              <w:rPr>
                <w:b/>
              </w:rPr>
            </w:pPr>
          </w:p>
        </w:tc>
        <w:tc>
          <w:tcPr>
            <w:tcW w:w="1224" w:type="dxa"/>
            <w:gridSpan w:val="2"/>
            <w:tcBorders>
              <w:top w:val="single" w:sz="2" w:space="0" w:color="1F4E79" w:themeColor="accent1" w:themeShade="80"/>
              <w:bottom w:val="single" w:sz="2" w:space="0" w:color="1F4E79" w:themeColor="accent1" w:themeShade="80"/>
            </w:tcBorders>
            <w:shd w:val="clear" w:color="auto" w:fill="auto"/>
            <w:vAlign w:val="center"/>
          </w:tcPr>
          <w:p w14:paraId="4B1636BF" w14:textId="77777777" w:rsidR="00266C25" w:rsidRPr="00DE3735" w:rsidRDefault="00266C25" w:rsidP="00266C25">
            <w:pPr>
              <w:pStyle w:val="08-Tabelageral"/>
              <w:jc w:val="center"/>
              <w:rPr>
                <w:b/>
              </w:rPr>
            </w:pPr>
            <w:r w:rsidRPr="00DE3735">
              <w:rPr>
                <w:b/>
              </w:rPr>
              <w:t>Valor de Custo</w:t>
            </w:r>
          </w:p>
        </w:tc>
        <w:tc>
          <w:tcPr>
            <w:tcW w:w="1130" w:type="dxa"/>
            <w:gridSpan w:val="2"/>
            <w:tcBorders>
              <w:top w:val="single" w:sz="2" w:space="0" w:color="1F4E79" w:themeColor="accent1" w:themeShade="80"/>
              <w:bottom w:val="single" w:sz="2" w:space="0" w:color="1F4E79" w:themeColor="accent1" w:themeShade="80"/>
            </w:tcBorders>
            <w:shd w:val="clear" w:color="auto" w:fill="auto"/>
            <w:vAlign w:val="center"/>
          </w:tcPr>
          <w:p w14:paraId="2E3F2D2E" w14:textId="77777777" w:rsidR="00266C25" w:rsidRPr="00DE3735" w:rsidRDefault="00266C25" w:rsidP="00266C25">
            <w:pPr>
              <w:pStyle w:val="08-Tabelageral"/>
              <w:jc w:val="center"/>
              <w:rPr>
                <w:b/>
              </w:rPr>
            </w:pPr>
            <w:r w:rsidRPr="00DE3735">
              <w:rPr>
                <w:b/>
                <w:bCs/>
              </w:rPr>
              <w:t>Amortização Acumulada</w:t>
            </w:r>
          </w:p>
        </w:tc>
        <w:tc>
          <w:tcPr>
            <w:tcW w:w="1009" w:type="dxa"/>
            <w:gridSpan w:val="2"/>
            <w:tcBorders>
              <w:top w:val="single" w:sz="2" w:space="0" w:color="1F4E79" w:themeColor="accent1" w:themeShade="80"/>
              <w:bottom w:val="single" w:sz="2" w:space="0" w:color="1F4E79" w:themeColor="accent1" w:themeShade="80"/>
            </w:tcBorders>
            <w:shd w:val="clear" w:color="auto" w:fill="auto"/>
            <w:vAlign w:val="center"/>
          </w:tcPr>
          <w:p w14:paraId="48B517D9" w14:textId="77777777" w:rsidR="00266C25" w:rsidRPr="00DE3735" w:rsidRDefault="00266C25" w:rsidP="00266C25">
            <w:pPr>
              <w:pStyle w:val="08-Tabelageral"/>
              <w:jc w:val="center"/>
              <w:rPr>
                <w:b/>
              </w:rPr>
            </w:pPr>
            <w:r w:rsidRPr="00DE3735">
              <w:rPr>
                <w:b/>
                <w:bCs/>
              </w:rPr>
              <w:t>Saldo Contábil</w:t>
            </w:r>
          </w:p>
        </w:tc>
      </w:tr>
      <w:tr w:rsidR="00266C25" w:rsidRPr="00543AEB" w14:paraId="76DAF7A6" w14:textId="77777777" w:rsidTr="00266C25">
        <w:trPr>
          <w:trHeight w:val="238"/>
          <w:jc w:val="center"/>
        </w:trPr>
        <w:tc>
          <w:tcPr>
            <w:tcW w:w="2038" w:type="dxa"/>
            <w:tcBorders>
              <w:top w:val="single" w:sz="2" w:space="0" w:color="1F4E79" w:themeColor="accent1" w:themeShade="80"/>
              <w:bottom w:val="single" w:sz="2" w:space="0" w:color="1F4E79" w:themeColor="accent1" w:themeShade="80"/>
            </w:tcBorders>
            <w:shd w:val="clear" w:color="auto" w:fill="auto"/>
          </w:tcPr>
          <w:p w14:paraId="2AB3CB25" w14:textId="77777777" w:rsidR="00266C25" w:rsidRPr="003B0482" w:rsidRDefault="00266C25" w:rsidP="00266C25">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1F4E79" w:themeColor="accent1" w:themeShade="80"/>
              <w:bottom w:val="single" w:sz="2" w:space="0" w:color="1F4E79" w:themeColor="accent1" w:themeShade="80"/>
            </w:tcBorders>
            <w:shd w:val="clear" w:color="auto" w:fill="auto"/>
          </w:tcPr>
          <w:p w14:paraId="4E851A2A" w14:textId="77777777" w:rsidR="00266C25" w:rsidRPr="003B0482" w:rsidRDefault="00266C25" w:rsidP="00266C25">
            <w:pPr>
              <w:pStyle w:val="08-Tabelageral"/>
              <w:jc w:val="center"/>
              <w:rPr>
                <w:rFonts w:cs="Arial"/>
                <w:szCs w:val="14"/>
              </w:rPr>
            </w:pPr>
          </w:p>
        </w:tc>
        <w:tc>
          <w:tcPr>
            <w:tcW w:w="1027" w:type="dxa"/>
            <w:tcBorders>
              <w:top w:val="single" w:sz="2" w:space="0" w:color="1F4E79" w:themeColor="accent1" w:themeShade="80"/>
              <w:bottom w:val="single" w:sz="2" w:space="0" w:color="1F4E79" w:themeColor="accent1" w:themeShade="80"/>
            </w:tcBorders>
            <w:shd w:val="clear" w:color="auto" w:fill="auto"/>
          </w:tcPr>
          <w:p w14:paraId="6349A149" w14:textId="77777777" w:rsidR="00266C25" w:rsidRPr="003B0482" w:rsidRDefault="00266C25" w:rsidP="00266C25">
            <w:pPr>
              <w:pStyle w:val="08-Tabelageral"/>
              <w:jc w:val="center"/>
              <w:rPr>
                <w:rFonts w:cs="Arial"/>
                <w:szCs w:val="14"/>
              </w:rPr>
            </w:pPr>
            <w:r>
              <w:rPr>
                <w:rFonts w:cs="Arial"/>
                <w:szCs w:val="14"/>
              </w:rPr>
              <w:t>4.959</w:t>
            </w:r>
          </w:p>
        </w:tc>
        <w:tc>
          <w:tcPr>
            <w:tcW w:w="453" w:type="dxa"/>
            <w:gridSpan w:val="3"/>
            <w:tcBorders>
              <w:top w:val="single" w:sz="2" w:space="0" w:color="1F4E79" w:themeColor="accent1" w:themeShade="80"/>
              <w:bottom w:val="single" w:sz="2" w:space="0" w:color="1F4E79" w:themeColor="accent1" w:themeShade="80"/>
            </w:tcBorders>
            <w:shd w:val="clear" w:color="auto" w:fill="auto"/>
          </w:tcPr>
          <w:p w14:paraId="1ABD5A2B" w14:textId="77777777" w:rsidR="00266C25" w:rsidRPr="003B0482" w:rsidRDefault="00266C25" w:rsidP="00266C25">
            <w:pPr>
              <w:pStyle w:val="08-Tabelageral"/>
              <w:jc w:val="left"/>
              <w:rPr>
                <w:rFonts w:cs="Arial"/>
                <w:szCs w:val="14"/>
              </w:rPr>
            </w:pPr>
          </w:p>
        </w:tc>
        <w:tc>
          <w:tcPr>
            <w:tcW w:w="983" w:type="dxa"/>
            <w:gridSpan w:val="2"/>
            <w:tcBorders>
              <w:top w:val="single" w:sz="2" w:space="0" w:color="1F4E79" w:themeColor="accent1" w:themeShade="80"/>
              <w:bottom w:val="single" w:sz="2" w:space="0" w:color="1F4E79" w:themeColor="accent1" w:themeShade="80"/>
            </w:tcBorders>
            <w:shd w:val="clear" w:color="auto" w:fill="auto"/>
          </w:tcPr>
          <w:p w14:paraId="6D38E5A1" w14:textId="77777777" w:rsidR="00266C25" w:rsidRPr="003B0482" w:rsidRDefault="00266C25" w:rsidP="00266C25">
            <w:pPr>
              <w:pStyle w:val="08-Tabelageral"/>
              <w:jc w:val="center"/>
              <w:rPr>
                <w:rFonts w:cs="Arial"/>
                <w:szCs w:val="14"/>
              </w:rPr>
            </w:pPr>
            <w:r>
              <w:rPr>
                <w:rFonts w:cs="Arial"/>
                <w:szCs w:val="14"/>
              </w:rPr>
              <w:t>223</w:t>
            </w:r>
          </w:p>
        </w:tc>
        <w:tc>
          <w:tcPr>
            <w:tcW w:w="1294" w:type="dxa"/>
            <w:tcBorders>
              <w:top w:val="single" w:sz="2" w:space="0" w:color="1F4E79" w:themeColor="accent1" w:themeShade="80"/>
              <w:bottom w:val="single" w:sz="2" w:space="0" w:color="1F4E79" w:themeColor="accent1" w:themeShade="80"/>
            </w:tcBorders>
            <w:shd w:val="clear" w:color="auto" w:fill="auto"/>
          </w:tcPr>
          <w:p w14:paraId="3ACE52AA" w14:textId="77777777" w:rsidR="00266C25" w:rsidRPr="003B0482" w:rsidRDefault="00266C25" w:rsidP="00266C25">
            <w:pPr>
              <w:pStyle w:val="08-Tabelageral"/>
              <w:jc w:val="center"/>
              <w:rPr>
                <w:rFonts w:cs="Arial"/>
                <w:szCs w:val="14"/>
              </w:rPr>
            </w:pPr>
            <w:r>
              <w:rPr>
                <w:rFonts w:cs="Arial"/>
                <w:szCs w:val="14"/>
              </w:rPr>
              <w:t>(428)</w:t>
            </w:r>
          </w:p>
        </w:tc>
        <w:tc>
          <w:tcPr>
            <w:tcW w:w="236" w:type="dxa"/>
            <w:gridSpan w:val="2"/>
            <w:tcBorders>
              <w:top w:val="single" w:sz="2" w:space="0" w:color="1F4E79" w:themeColor="accent1" w:themeShade="80"/>
              <w:bottom w:val="single" w:sz="2" w:space="0" w:color="1F4E79" w:themeColor="accent1" w:themeShade="80"/>
            </w:tcBorders>
            <w:shd w:val="clear" w:color="auto" w:fill="auto"/>
          </w:tcPr>
          <w:p w14:paraId="1846234B" w14:textId="77777777" w:rsidR="00266C25" w:rsidRPr="003B0482" w:rsidRDefault="00266C25" w:rsidP="00266C25">
            <w:pPr>
              <w:pStyle w:val="08-Tabelageral"/>
              <w:jc w:val="left"/>
              <w:rPr>
                <w:rFonts w:cs="Arial"/>
                <w:szCs w:val="14"/>
              </w:rPr>
            </w:pPr>
          </w:p>
        </w:tc>
        <w:tc>
          <w:tcPr>
            <w:tcW w:w="1394" w:type="dxa"/>
            <w:gridSpan w:val="3"/>
            <w:tcBorders>
              <w:top w:val="single" w:sz="2" w:space="0" w:color="1F4E79" w:themeColor="accent1" w:themeShade="80"/>
              <w:bottom w:val="single" w:sz="2" w:space="0" w:color="1F4E79" w:themeColor="accent1" w:themeShade="80"/>
            </w:tcBorders>
            <w:shd w:val="clear" w:color="auto" w:fill="auto"/>
          </w:tcPr>
          <w:p w14:paraId="55C4BE6D" w14:textId="77777777" w:rsidR="00266C25" w:rsidRPr="003B0482" w:rsidRDefault="00266C25" w:rsidP="00266C25">
            <w:pPr>
              <w:pStyle w:val="08-Tabelageral"/>
              <w:jc w:val="center"/>
              <w:rPr>
                <w:rFonts w:cs="Arial"/>
                <w:szCs w:val="14"/>
              </w:rPr>
            </w:pPr>
            <w:r>
              <w:rPr>
                <w:rFonts w:cs="Arial"/>
                <w:szCs w:val="14"/>
              </w:rPr>
              <w:t>7.997</w:t>
            </w:r>
          </w:p>
        </w:tc>
        <w:tc>
          <w:tcPr>
            <w:tcW w:w="1071" w:type="dxa"/>
            <w:gridSpan w:val="2"/>
            <w:tcBorders>
              <w:top w:val="single" w:sz="2" w:space="0" w:color="1F4E79" w:themeColor="accent1" w:themeShade="80"/>
              <w:bottom w:val="single" w:sz="2" w:space="0" w:color="1F4E79" w:themeColor="accent1" w:themeShade="80"/>
            </w:tcBorders>
            <w:shd w:val="clear" w:color="auto" w:fill="auto"/>
          </w:tcPr>
          <w:p w14:paraId="77CA2EB1" w14:textId="77777777" w:rsidR="00266C25" w:rsidRPr="003B0482" w:rsidRDefault="00266C25" w:rsidP="00266C25">
            <w:pPr>
              <w:pStyle w:val="08-Tabelageral"/>
              <w:jc w:val="center"/>
              <w:rPr>
                <w:rFonts w:cs="Arial"/>
                <w:szCs w:val="14"/>
              </w:rPr>
            </w:pPr>
            <w:r>
              <w:rPr>
                <w:rFonts w:cs="Arial"/>
                <w:szCs w:val="14"/>
              </w:rPr>
              <w:t>(3.243)</w:t>
            </w:r>
          </w:p>
        </w:tc>
        <w:tc>
          <w:tcPr>
            <w:tcW w:w="898" w:type="dxa"/>
            <w:tcBorders>
              <w:top w:val="single" w:sz="2" w:space="0" w:color="1F4E79" w:themeColor="accent1" w:themeShade="80"/>
              <w:bottom w:val="single" w:sz="2" w:space="0" w:color="1F4E79" w:themeColor="accent1" w:themeShade="80"/>
            </w:tcBorders>
            <w:shd w:val="clear" w:color="auto" w:fill="auto"/>
          </w:tcPr>
          <w:p w14:paraId="226E2700" w14:textId="77777777" w:rsidR="00266C25" w:rsidRPr="003B0482" w:rsidRDefault="00266C25" w:rsidP="00266C25">
            <w:pPr>
              <w:pStyle w:val="08-Tabelageral"/>
              <w:jc w:val="center"/>
              <w:rPr>
                <w:rFonts w:cs="Arial"/>
                <w:szCs w:val="14"/>
              </w:rPr>
            </w:pPr>
            <w:r>
              <w:rPr>
                <w:rFonts w:cs="Arial"/>
                <w:szCs w:val="14"/>
              </w:rPr>
              <w:t>4.754</w:t>
            </w:r>
          </w:p>
        </w:tc>
      </w:tr>
    </w:tbl>
    <w:p w14:paraId="495B948A" w14:textId="77777777" w:rsidR="00266C25" w:rsidRDefault="00266C25" w:rsidP="00266C25">
      <w:pPr>
        <w:pStyle w:val="07-Legenda"/>
        <w:numPr>
          <w:ilvl w:val="0"/>
          <w:numId w:val="10"/>
        </w:numPr>
        <w:tabs>
          <w:tab w:val="clear" w:pos="284"/>
          <w:tab w:val="left" w:pos="0"/>
        </w:tabs>
        <w:ind w:left="284" w:hanging="284"/>
      </w:pPr>
      <w:r w:rsidRPr="00F26FC4">
        <w:t>A partir de janeiro de 2018</w:t>
      </w:r>
      <w:r>
        <w:t xml:space="preserve">, iniciou-se </w:t>
      </w:r>
      <w:r w:rsidRPr="00F26FC4">
        <w:t>a amortização do</w:t>
      </w:r>
      <w:r>
        <w:t xml:space="preserve"> custo do </w:t>
      </w:r>
      <w:r w:rsidRPr="00A71578">
        <w:rPr>
          <w:i/>
          <w:iCs/>
        </w:rPr>
        <w:t>software</w:t>
      </w:r>
      <w:r w:rsidRPr="00F26FC4">
        <w:t xml:space="preserve"> de gestão adquirido (</w:t>
      </w:r>
      <w:r w:rsidRPr="00255E0A">
        <w:rPr>
          <w:i/>
        </w:rPr>
        <w:t>Enterprise Resource Planning</w:t>
      </w:r>
      <w:r w:rsidRPr="00F26FC4">
        <w:t xml:space="preserve"> – ERP), conforme CPC 04 </w:t>
      </w:r>
      <w:r>
        <w:t>[</w:t>
      </w:r>
      <w:r w:rsidRPr="00F26FC4">
        <w:t>IAS 38</w:t>
      </w:r>
      <w:r>
        <w:t>]</w:t>
      </w:r>
      <w:r w:rsidRPr="00F26FC4">
        <w:t xml:space="preserve"> – Ativo Intangível, em que o prazo de amortização é de dez anos e a amortização, calculada à taxa anual de 10%,</w:t>
      </w:r>
      <w:r>
        <w:t xml:space="preserve"> é reconhecida no resultado </w:t>
      </w:r>
      <w:r w:rsidRPr="00F26FC4">
        <w:t>pelo método linear.</w:t>
      </w:r>
    </w:p>
    <w:p w14:paraId="595E4813" w14:textId="77777777" w:rsidR="00266C25" w:rsidRDefault="00266C25" w:rsidP="00266C25">
      <w:pPr>
        <w:spacing w:after="120"/>
        <w:rPr>
          <w:rFonts w:cs="Arial"/>
          <w:b/>
          <w:color w:val="1F4E79" w:themeColor="accent1" w:themeShade="80"/>
          <w:szCs w:val="18"/>
        </w:rPr>
      </w:pPr>
    </w:p>
    <w:p w14:paraId="10FFE7DB" w14:textId="77777777" w:rsidR="00266C25" w:rsidRPr="00DB05FD" w:rsidRDefault="00266C25" w:rsidP="00266C25">
      <w:pPr>
        <w:pStyle w:val="01-TtulodeNota"/>
        <w:rPr>
          <w:color w:val="1F4E79" w:themeColor="accent1" w:themeShade="80"/>
          <w:sz w:val="18"/>
        </w:rPr>
      </w:pPr>
      <w:r w:rsidRPr="00DB05FD">
        <w:rPr>
          <w:color w:val="1F4E79" w:themeColor="accent1" w:themeShade="80"/>
          <w:sz w:val="18"/>
        </w:rPr>
        <w:t>a.1) Estimativa de amortização</w:t>
      </w:r>
    </w:p>
    <w:p w14:paraId="446E8610" w14:textId="77777777" w:rsidR="00266C25" w:rsidRPr="00315C9A" w:rsidRDefault="00266C25" w:rsidP="00266C25">
      <w:pPr>
        <w:pStyle w:val="07-Legenda"/>
        <w:ind w:left="708" w:firstLine="0"/>
        <w:jc w:val="right"/>
        <w:rPr>
          <w:b/>
          <w:szCs w:val="12"/>
        </w:rPr>
      </w:pPr>
      <w:r w:rsidRPr="00315C9A">
        <w:rPr>
          <w:b/>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799"/>
        <w:gridCol w:w="944"/>
        <w:gridCol w:w="943"/>
        <w:gridCol w:w="943"/>
        <w:gridCol w:w="943"/>
        <w:gridCol w:w="943"/>
        <w:gridCol w:w="1035"/>
        <w:gridCol w:w="1089"/>
      </w:tblGrid>
      <w:tr w:rsidR="00266C25" w:rsidRPr="00255E0A" w14:paraId="425E2FAD" w14:textId="77777777" w:rsidTr="00266C25">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vAlign w:val="center"/>
          </w:tcPr>
          <w:p w14:paraId="5F19F4EB" w14:textId="77777777" w:rsidR="00266C25" w:rsidRPr="00255E0A" w:rsidRDefault="00266C25" w:rsidP="00266C25">
            <w:pPr>
              <w:pStyle w:val="08-Tabelageral"/>
              <w:jc w:val="center"/>
              <w:rPr>
                <w:b/>
              </w:rPr>
            </w:pP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01D5C4CD" w14:textId="77777777" w:rsidR="00266C25" w:rsidRPr="00255E0A" w:rsidRDefault="00266C25" w:rsidP="00266C25">
            <w:pPr>
              <w:pStyle w:val="08-Tabelageral"/>
              <w:jc w:val="center"/>
              <w:rPr>
                <w:b/>
              </w:rPr>
            </w:pPr>
            <w:r w:rsidRPr="00255E0A">
              <w:rPr>
                <w:b/>
              </w:rPr>
              <w:t>2022</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00EB8F65" w14:textId="77777777" w:rsidR="00266C25" w:rsidRPr="00255E0A" w:rsidRDefault="00266C25" w:rsidP="00266C25">
            <w:pPr>
              <w:pStyle w:val="08-Tabelageral"/>
              <w:jc w:val="center"/>
              <w:rPr>
                <w:b/>
              </w:rPr>
            </w:pPr>
            <w:r w:rsidRPr="00255E0A">
              <w:rPr>
                <w:b/>
              </w:rPr>
              <w:t>2023</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67E8BB88" w14:textId="77777777" w:rsidR="00266C25" w:rsidRPr="00255E0A" w:rsidRDefault="00266C25" w:rsidP="00266C25">
            <w:pPr>
              <w:pStyle w:val="08-Tabelageral"/>
              <w:jc w:val="center"/>
              <w:rPr>
                <w:b/>
              </w:rPr>
            </w:pPr>
            <w:r w:rsidRPr="00255E0A">
              <w:rPr>
                <w:b/>
              </w:rPr>
              <w:t>2024</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666F36D3" w14:textId="77777777" w:rsidR="00266C25" w:rsidRPr="00255E0A" w:rsidRDefault="00266C25" w:rsidP="00266C25">
            <w:pPr>
              <w:pStyle w:val="08-Tabelageral"/>
              <w:jc w:val="center"/>
              <w:rPr>
                <w:b/>
              </w:rPr>
            </w:pPr>
            <w:r w:rsidRPr="00255E0A">
              <w:rPr>
                <w:b/>
              </w:rPr>
              <w:t>2025</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5397355C" w14:textId="77777777" w:rsidR="00266C25" w:rsidRPr="00255E0A" w:rsidRDefault="00266C25" w:rsidP="00266C25">
            <w:pPr>
              <w:pStyle w:val="08-Tabelageral"/>
              <w:jc w:val="center"/>
              <w:rPr>
                <w:b/>
              </w:rPr>
            </w:pPr>
            <w:r w:rsidRPr="00255E0A">
              <w:rPr>
                <w:b/>
              </w:rPr>
              <w:t>2026</w:t>
            </w:r>
          </w:p>
        </w:tc>
        <w:tc>
          <w:tcPr>
            <w:tcW w:w="958" w:type="dxa"/>
            <w:tcBorders>
              <w:top w:val="single" w:sz="2" w:space="0" w:color="1F4E79" w:themeColor="accent1" w:themeShade="80"/>
              <w:bottom w:val="single" w:sz="2" w:space="0" w:color="1F4E79" w:themeColor="accent1" w:themeShade="80"/>
            </w:tcBorders>
            <w:shd w:val="clear" w:color="auto" w:fill="auto"/>
            <w:vAlign w:val="center"/>
          </w:tcPr>
          <w:p w14:paraId="6AE6FC29" w14:textId="77777777" w:rsidR="00266C25" w:rsidRPr="00255E0A" w:rsidRDefault="00266C25" w:rsidP="00266C25">
            <w:pPr>
              <w:pStyle w:val="08-Tabelageral"/>
              <w:jc w:val="center"/>
              <w:rPr>
                <w:b/>
              </w:rPr>
            </w:pPr>
            <w:r>
              <w:rPr>
                <w:b/>
              </w:rPr>
              <w:t>2027</w:t>
            </w:r>
          </w:p>
        </w:tc>
        <w:tc>
          <w:tcPr>
            <w:tcW w:w="1008" w:type="dxa"/>
            <w:tcBorders>
              <w:top w:val="single" w:sz="2" w:space="0" w:color="1F4E79" w:themeColor="accent1" w:themeShade="80"/>
              <w:bottom w:val="single" w:sz="2" w:space="0" w:color="1F4E79" w:themeColor="accent1" w:themeShade="80"/>
            </w:tcBorders>
            <w:shd w:val="clear" w:color="auto" w:fill="auto"/>
            <w:vAlign w:val="center"/>
          </w:tcPr>
          <w:p w14:paraId="3A64A6C2" w14:textId="77777777" w:rsidR="00266C25" w:rsidRPr="00255E0A" w:rsidRDefault="00266C25" w:rsidP="00266C25">
            <w:pPr>
              <w:pStyle w:val="08-Tabelageral"/>
              <w:jc w:val="center"/>
              <w:rPr>
                <w:b/>
              </w:rPr>
            </w:pPr>
            <w:r w:rsidRPr="00255E0A">
              <w:rPr>
                <w:b/>
              </w:rPr>
              <w:t>Total</w:t>
            </w:r>
          </w:p>
        </w:tc>
      </w:tr>
      <w:tr w:rsidR="00266C25" w:rsidRPr="00E177EF" w14:paraId="7CDD0087" w14:textId="77777777" w:rsidTr="00266C25">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tcPr>
          <w:p w14:paraId="3257D977" w14:textId="77777777" w:rsidR="00266C25" w:rsidRPr="0095503D" w:rsidRDefault="00266C25" w:rsidP="00266C25">
            <w:pPr>
              <w:pStyle w:val="08-Tabelageral"/>
              <w:jc w:val="left"/>
              <w:rPr>
                <w:b/>
                <w:szCs w:val="14"/>
              </w:rPr>
            </w:pPr>
            <w:r w:rsidRPr="0095503D">
              <w:rPr>
                <w:szCs w:val="14"/>
              </w:rPr>
              <w:t>Estimativa de Amortização</w:t>
            </w:r>
          </w:p>
        </w:tc>
        <w:tc>
          <w:tcPr>
            <w:tcW w:w="873" w:type="dxa"/>
            <w:tcBorders>
              <w:top w:val="single" w:sz="2" w:space="0" w:color="1F4E79" w:themeColor="accent1" w:themeShade="80"/>
              <w:bottom w:val="single" w:sz="2" w:space="0" w:color="1F4E79" w:themeColor="accent1" w:themeShade="80"/>
            </w:tcBorders>
            <w:shd w:val="clear" w:color="auto" w:fill="auto"/>
          </w:tcPr>
          <w:p w14:paraId="6F3E66FF" w14:textId="77777777" w:rsidR="00266C25" w:rsidRPr="008331D9" w:rsidRDefault="00266C25" w:rsidP="00266C25">
            <w:pPr>
              <w:pStyle w:val="08-Tabelageral"/>
              <w:jc w:val="center"/>
              <w:rPr>
                <w:szCs w:val="14"/>
              </w:rPr>
            </w:pPr>
            <w:r>
              <w:rPr>
                <w:szCs w:val="14"/>
              </w:rPr>
              <w:t>434</w:t>
            </w:r>
          </w:p>
        </w:tc>
        <w:tc>
          <w:tcPr>
            <w:tcW w:w="873" w:type="dxa"/>
            <w:tcBorders>
              <w:top w:val="single" w:sz="2" w:space="0" w:color="1F4E79" w:themeColor="accent1" w:themeShade="80"/>
              <w:bottom w:val="single" w:sz="2" w:space="0" w:color="1F4E79" w:themeColor="accent1" w:themeShade="80"/>
            </w:tcBorders>
            <w:shd w:val="clear" w:color="auto" w:fill="auto"/>
          </w:tcPr>
          <w:p w14:paraId="48022A64" w14:textId="77777777" w:rsidR="00266C25" w:rsidRPr="008331D9" w:rsidRDefault="00266C25" w:rsidP="00266C25">
            <w:pPr>
              <w:pStyle w:val="08-Tabelageral"/>
              <w:jc w:val="center"/>
              <w:rPr>
                <w:szCs w:val="14"/>
              </w:rPr>
            </w:pPr>
            <w:r>
              <w:rPr>
                <w:szCs w:val="14"/>
              </w:rPr>
              <w:t>864</w:t>
            </w:r>
          </w:p>
        </w:tc>
        <w:tc>
          <w:tcPr>
            <w:tcW w:w="873" w:type="dxa"/>
            <w:tcBorders>
              <w:top w:val="single" w:sz="2" w:space="0" w:color="1F4E79" w:themeColor="accent1" w:themeShade="80"/>
              <w:bottom w:val="single" w:sz="2" w:space="0" w:color="1F4E79" w:themeColor="accent1" w:themeShade="80"/>
            </w:tcBorders>
            <w:shd w:val="clear" w:color="auto" w:fill="auto"/>
          </w:tcPr>
          <w:p w14:paraId="16210B95" w14:textId="77777777" w:rsidR="00266C25" w:rsidRPr="008331D9" w:rsidRDefault="00266C25" w:rsidP="00266C25">
            <w:pPr>
              <w:pStyle w:val="08-Tabelageral"/>
              <w:jc w:val="center"/>
              <w:rPr>
                <w:szCs w:val="14"/>
              </w:rPr>
            </w:pPr>
            <w:r>
              <w:rPr>
                <w:szCs w:val="14"/>
              </w:rPr>
              <w:t>864</w:t>
            </w:r>
          </w:p>
        </w:tc>
        <w:tc>
          <w:tcPr>
            <w:tcW w:w="873" w:type="dxa"/>
            <w:tcBorders>
              <w:top w:val="single" w:sz="2" w:space="0" w:color="1F4E79" w:themeColor="accent1" w:themeShade="80"/>
              <w:bottom w:val="single" w:sz="2" w:space="0" w:color="1F4E79" w:themeColor="accent1" w:themeShade="80"/>
            </w:tcBorders>
            <w:shd w:val="clear" w:color="auto" w:fill="auto"/>
          </w:tcPr>
          <w:p w14:paraId="0CC61106" w14:textId="77777777" w:rsidR="00266C25" w:rsidRPr="008331D9" w:rsidRDefault="00266C25" w:rsidP="00266C25">
            <w:pPr>
              <w:pStyle w:val="08-Tabelageral"/>
              <w:jc w:val="center"/>
              <w:rPr>
                <w:szCs w:val="14"/>
              </w:rPr>
            </w:pPr>
            <w:r>
              <w:rPr>
                <w:szCs w:val="14"/>
              </w:rPr>
              <w:t>864</w:t>
            </w:r>
          </w:p>
        </w:tc>
        <w:tc>
          <w:tcPr>
            <w:tcW w:w="873" w:type="dxa"/>
            <w:tcBorders>
              <w:top w:val="single" w:sz="2" w:space="0" w:color="1F4E79" w:themeColor="accent1" w:themeShade="80"/>
              <w:bottom w:val="single" w:sz="2" w:space="0" w:color="1F4E79" w:themeColor="accent1" w:themeShade="80"/>
            </w:tcBorders>
            <w:shd w:val="clear" w:color="auto" w:fill="auto"/>
          </w:tcPr>
          <w:p w14:paraId="2587C802" w14:textId="77777777" w:rsidR="00266C25" w:rsidRPr="008331D9" w:rsidRDefault="00266C25" w:rsidP="00266C25">
            <w:pPr>
              <w:pStyle w:val="08-Tabelageral"/>
              <w:jc w:val="center"/>
              <w:rPr>
                <w:szCs w:val="14"/>
              </w:rPr>
            </w:pPr>
            <w:r>
              <w:rPr>
                <w:szCs w:val="14"/>
              </w:rPr>
              <w:t>864</w:t>
            </w:r>
          </w:p>
        </w:tc>
        <w:tc>
          <w:tcPr>
            <w:tcW w:w="958" w:type="dxa"/>
            <w:tcBorders>
              <w:top w:val="single" w:sz="2" w:space="0" w:color="1F4E79" w:themeColor="accent1" w:themeShade="80"/>
              <w:bottom w:val="single" w:sz="2" w:space="0" w:color="1F4E79" w:themeColor="accent1" w:themeShade="80"/>
            </w:tcBorders>
            <w:shd w:val="clear" w:color="auto" w:fill="auto"/>
          </w:tcPr>
          <w:p w14:paraId="6510AA60" w14:textId="77777777" w:rsidR="00266C25" w:rsidRPr="008331D9" w:rsidRDefault="00266C25" w:rsidP="00266C25">
            <w:pPr>
              <w:pStyle w:val="08-Tabelageral"/>
              <w:jc w:val="center"/>
              <w:rPr>
                <w:szCs w:val="14"/>
              </w:rPr>
            </w:pPr>
            <w:r>
              <w:rPr>
                <w:szCs w:val="14"/>
              </w:rPr>
              <w:t>864</w:t>
            </w:r>
          </w:p>
        </w:tc>
        <w:tc>
          <w:tcPr>
            <w:tcW w:w="1008" w:type="dxa"/>
            <w:tcBorders>
              <w:top w:val="single" w:sz="2" w:space="0" w:color="1F4E79" w:themeColor="accent1" w:themeShade="80"/>
              <w:bottom w:val="single" w:sz="2" w:space="0" w:color="1F4E79" w:themeColor="accent1" w:themeShade="80"/>
            </w:tcBorders>
            <w:shd w:val="clear" w:color="auto" w:fill="auto"/>
          </w:tcPr>
          <w:p w14:paraId="4B6500D0" w14:textId="77777777" w:rsidR="00266C25" w:rsidRPr="00651CCF" w:rsidRDefault="00266C25" w:rsidP="00266C25">
            <w:pPr>
              <w:pStyle w:val="08-Tabelageral"/>
              <w:jc w:val="center"/>
              <w:rPr>
                <w:b/>
                <w:szCs w:val="14"/>
              </w:rPr>
            </w:pPr>
            <w:r>
              <w:rPr>
                <w:b/>
                <w:szCs w:val="14"/>
              </w:rPr>
              <w:t>4.754</w:t>
            </w:r>
          </w:p>
        </w:tc>
      </w:tr>
      <w:bookmarkEnd w:id="85"/>
    </w:tbl>
    <w:p w14:paraId="456A3A7F" w14:textId="77777777" w:rsidR="00266C25" w:rsidRDefault="00266C25" w:rsidP="00266C25">
      <w:pPr>
        <w:pStyle w:val="01-Textonormal"/>
      </w:pPr>
    </w:p>
    <w:p w14:paraId="119BAEFE" w14:textId="5785DE7B" w:rsidR="00266C25" w:rsidRPr="00266C25" w:rsidRDefault="00266C25" w:rsidP="00266C25">
      <w:pPr>
        <w:pStyle w:val="02-TtulodeNota"/>
        <w:rPr>
          <w:color w:val="1F4E79" w:themeColor="accent1" w:themeShade="80"/>
        </w:rPr>
      </w:pPr>
      <w:bookmarkStart w:id="87" w:name="OLE_LINK15"/>
      <w:bookmarkStart w:id="88" w:name="_Toc110354599"/>
      <w:r w:rsidRPr="00266C25">
        <w:rPr>
          <w:color w:val="1F4E79" w:themeColor="accent1" w:themeShade="80"/>
        </w:rPr>
        <w:t>20 – OUTROS ATIVOS</w:t>
      </w:r>
      <w:bookmarkEnd w:id="88"/>
    </w:p>
    <w:p w14:paraId="1C94FD6C" w14:textId="77777777" w:rsidR="00266C25" w:rsidRPr="00FF3D4B" w:rsidRDefault="00266C25" w:rsidP="00266C25">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66C25" w:rsidRPr="0068592A" w14:paraId="3F4A9D74" w14:textId="77777777" w:rsidTr="00266C25">
        <w:trPr>
          <w:trHeight w:val="238"/>
          <w:jc w:val="center"/>
        </w:trPr>
        <w:tc>
          <w:tcPr>
            <w:tcW w:w="3094" w:type="dxa"/>
            <w:tcBorders>
              <w:top w:val="single" w:sz="2" w:space="0" w:color="1F4E79" w:themeColor="accent1" w:themeShade="80"/>
            </w:tcBorders>
            <w:shd w:val="clear" w:color="auto" w:fill="auto"/>
          </w:tcPr>
          <w:p w14:paraId="1ACAE616" w14:textId="77777777" w:rsidR="00266C25" w:rsidRPr="0068592A" w:rsidRDefault="00266C25" w:rsidP="00266C25">
            <w:pPr>
              <w:spacing w:after="0"/>
              <w:jc w:val="center"/>
              <w:rPr>
                <w:rFonts w:cs="Arial"/>
                <w:b/>
                <w:szCs w:val="18"/>
              </w:rPr>
            </w:pPr>
          </w:p>
        </w:tc>
        <w:tc>
          <w:tcPr>
            <w:tcW w:w="604" w:type="dxa"/>
            <w:tcBorders>
              <w:top w:val="single" w:sz="2" w:space="0" w:color="1F4E79" w:themeColor="accent1" w:themeShade="80"/>
            </w:tcBorders>
            <w:shd w:val="clear" w:color="auto" w:fill="auto"/>
          </w:tcPr>
          <w:p w14:paraId="74E9A943" w14:textId="77777777" w:rsidR="00266C25" w:rsidRPr="0068592A" w:rsidRDefault="00266C25" w:rsidP="00266C25">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30F7649" w14:textId="77777777" w:rsidR="00266C25" w:rsidRPr="0068592A" w:rsidRDefault="00266C25" w:rsidP="00266C25">
            <w:pPr>
              <w:spacing w:after="0"/>
              <w:jc w:val="center"/>
              <w:rPr>
                <w:rFonts w:cs="Arial"/>
                <w:b/>
                <w:sz w:val="14"/>
                <w:szCs w:val="18"/>
              </w:rPr>
            </w:pPr>
            <w:r w:rsidRPr="0068592A">
              <w:rPr>
                <w:rFonts w:cs="Arial"/>
                <w:b/>
                <w:sz w:val="14"/>
                <w:szCs w:val="18"/>
              </w:rPr>
              <w:t>Controlador</w:t>
            </w:r>
          </w:p>
        </w:tc>
        <w:tc>
          <w:tcPr>
            <w:tcW w:w="283" w:type="dxa"/>
            <w:tcBorders>
              <w:top w:val="single" w:sz="2" w:space="0" w:color="1F4E79" w:themeColor="accent1" w:themeShade="80"/>
            </w:tcBorders>
            <w:shd w:val="clear" w:color="auto" w:fill="auto"/>
            <w:vAlign w:val="center"/>
          </w:tcPr>
          <w:p w14:paraId="4339AD9B" w14:textId="77777777" w:rsidR="00266C25" w:rsidRPr="0068592A" w:rsidRDefault="00266C25" w:rsidP="00266C25">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6C5DA0B" w14:textId="77777777" w:rsidR="00266C25" w:rsidRPr="0068592A" w:rsidRDefault="00266C25" w:rsidP="00266C25">
            <w:pPr>
              <w:spacing w:after="0"/>
              <w:jc w:val="center"/>
              <w:rPr>
                <w:rFonts w:cs="Arial"/>
                <w:b/>
                <w:szCs w:val="18"/>
              </w:rPr>
            </w:pPr>
            <w:r w:rsidRPr="0068592A">
              <w:rPr>
                <w:rFonts w:cs="Arial"/>
                <w:b/>
                <w:sz w:val="14"/>
                <w:szCs w:val="18"/>
              </w:rPr>
              <w:t>Consolidado</w:t>
            </w:r>
          </w:p>
        </w:tc>
      </w:tr>
      <w:tr w:rsidR="00266C25" w:rsidRPr="0068592A" w14:paraId="1CC30301" w14:textId="77777777" w:rsidTr="00266C25">
        <w:trPr>
          <w:trHeight w:val="238"/>
          <w:jc w:val="center"/>
        </w:trPr>
        <w:tc>
          <w:tcPr>
            <w:tcW w:w="3094" w:type="dxa"/>
            <w:tcBorders>
              <w:bottom w:val="single" w:sz="2" w:space="0" w:color="1F4E79" w:themeColor="accent1" w:themeShade="80"/>
            </w:tcBorders>
            <w:shd w:val="clear" w:color="auto" w:fill="auto"/>
          </w:tcPr>
          <w:p w14:paraId="2C875398" w14:textId="77777777" w:rsidR="00266C25" w:rsidRPr="0068592A" w:rsidRDefault="00266C25" w:rsidP="00266C25">
            <w:pPr>
              <w:pStyle w:val="08-Tabelageral"/>
              <w:rPr>
                <w:rFonts w:cs="Arial"/>
                <w:b/>
              </w:rPr>
            </w:pPr>
          </w:p>
        </w:tc>
        <w:tc>
          <w:tcPr>
            <w:tcW w:w="604" w:type="dxa"/>
            <w:tcBorders>
              <w:bottom w:val="single" w:sz="2" w:space="0" w:color="1F4E79" w:themeColor="accent1" w:themeShade="80"/>
            </w:tcBorders>
            <w:shd w:val="clear" w:color="auto" w:fill="auto"/>
          </w:tcPr>
          <w:p w14:paraId="5E9EA9A3" w14:textId="77777777" w:rsidR="00266C25" w:rsidRPr="0068592A" w:rsidRDefault="00266C25" w:rsidP="00266C25">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7DEADA2" w14:textId="77777777" w:rsidR="00266C25" w:rsidRPr="0068592A" w:rsidRDefault="00266C25" w:rsidP="00266C25">
            <w:pPr>
              <w:pStyle w:val="08-Tabelageral"/>
              <w:rPr>
                <w:rFonts w:cs="Arial"/>
                <w:b/>
              </w:rPr>
            </w:pPr>
            <w:r w:rsidRPr="0068592A">
              <w:rPr>
                <w:rFonts w:cs="Arial"/>
                <w:b/>
              </w:rPr>
              <w:t>3</w:t>
            </w:r>
            <w:r>
              <w:rPr>
                <w:rFonts w:cs="Arial"/>
                <w:b/>
              </w:rPr>
              <w:t>0</w:t>
            </w:r>
            <w:r w:rsidRPr="0068592A">
              <w:rPr>
                <w:rFonts w:cs="Arial"/>
                <w:b/>
              </w:rPr>
              <w:t>.</w:t>
            </w:r>
            <w:r>
              <w:rPr>
                <w:rFonts w:cs="Arial"/>
                <w:b/>
              </w:rPr>
              <w:t>06</w:t>
            </w:r>
            <w:r w:rsidRPr="0068592A">
              <w:rPr>
                <w:rFonts w:cs="Arial"/>
                <w:b/>
              </w:rPr>
              <w:t>.202</w:t>
            </w:r>
            <w:r>
              <w:rPr>
                <w:rFonts w:cs="Arial"/>
                <w:b/>
              </w:rPr>
              <w:t>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4B7C40C" w14:textId="77777777" w:rsidR="00266C25" w:rsidRPr="0068592A" w:rsidRDefault="00266C25" w:rsidP="00266C25">
            <w:pPr>
              <w:pStyle w:val="08-Tabelageral"/>
              <w:rPr>
                <w:rFonts w:cs="Arial"/>
                <w:b/>
              </w:rPr>
            </w:pPr>
            <w:r w:rsidRPr="0068592A">
              <w:rPr>
                <w:rFonts w:cs="Arial"/>
                <w:b/>
              </w:rPr>
              <w:t>31.12.20</w:t>
            </w:r>
            <w:r>
              <w:rPr>
                <w:rFonts w:cs="Arial"/>
                <w:b/>
              </w:rPr>
              <w:t>21</w:t>
            </w:r>
          </w:p>
        </w:tc>
        <w:tc>
          <w:tcPr>
            <w:tcW w:w="283" w:type="dxa"/>
            <w:tcBorders>
              <w:bottom w:val="single" w:sz="2" w:space="0" w:color="1F4E79" w:themeColor="accent1" w:themeShade="80"/>
            </w:tcBorders>
            <w:shd w:val="clear" w:color="auto" w:fill="auto"/>
            <w:vAlign w:val="center"/>
          </w:tcPr>
          <w:p w14:paraId="18E8A993" w14:textId="77777777" w:rsidR="00266C25" w:rsidRPr="0068592A" w:rsidRDefault="00266C25" w:rsidP="00266C25">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0BE1C22" w14:textId="77777777" w:rsidR="00266C25" w:rsidRPr="0068592A" w:rsidRDefault="00266C25" w:rsidP="00266C25">
            <w:pPr>
              <w:pStyle w:val="08-Tabelageral"/>
              <w:rPr>
                <w:rFonts w:cs="Arial"/>
                <w:b/>
              </w:rPr>
            </w:pPr>
            <w:r w:rsidRPr="0068592A">
              <w:rPr>
                <w:rFonts w:cs="Arial"/>
                <w:b/>
              </w:rPr>
              <w:t>3</w:t>
            </w:r>
            <w:r>
              <w:rPr>
                <w:rFonts w:cs="Arial"/>
                <w:b/>
              </w:rPr>
              <w:t>0</w:t>
            </w:r>
            <w:r w:rsidRPr="0068592A">
              <w:rPr>
                <w:rFonts w:cs="Arial"/>
                <w:b/>
              </w:rPr>
              <w:t>.</w:t>
            </w:r>
            <w:r>
              <w:rPr>
                <w:rFonts w:cs="Arial"/>
                <w:b/>
              </w:rPr>
              <w:t>06</w:t>
            </w:r>
            <w:r w:rsidRPr="0068592A">
              <w:rPr>
                <w:rFonts w:cs="Arial"/>
                <w:b/>
              </w:rPr>
              <w:t>.202</w:t>
            </w:r>
            <w:r>
              <w:rPr>
                <w:rFonts w:cs="Arial"/>
                <w:b/>
              </w:rPr>
              <w:t>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84A12E1" w14:textId="77777777" w:rsidR="00266C25" w:rsidRPr="0068592A" w:rsidRDefault="00266C25" w:rsidP="00266C25">
            <w:pPr>
              <w:pStyle w:val="08-Tabelageral"/>
              <w:rPr>
                <w:rFonts w:cs="Arial"/>
                <w:b/>
              </w:rPr>
            </w:pPr>
            <w:r w:rsidRPr="0068592A">
              <w:rPr>
                <w:rFonts w:cs="Arial"/>
                <w:b/>
              </w:rPr>
              <w:t>31.12.20</w:t>
            </w:r>
            <w:r>
              <w:rPr>
                <w:rFonts w:cs="Arial"/>
                <w:b/>
              </w:rPr>
              <w:t>21</w:t>
            </w:r>
          </w:p>
        </w:tc>
      </w:tr>
      <w:tr w:rsidR="00266C25" w:rsidRPr="0068592A" w14:paraId="681315A9" w14:textId="77777777" w:rsidTr="00266C25">
        <w:trPr>
          <w:trHeight w:val="238"/>
          <w:jc w:val="center"/>
        </w:trPr>
        <w:tc>
          <w:tcPr>
            <w:tcW w:w="3094" w:type="dxa"/>
            <w:tcBorders>
              <w:top w:val="single" w:sz="2" w:space="0" w:color="1F4E79" w:themeColor="accent1" w:themeShade="80"/>
            </w:tcBorders>
            <w:shd w:val="clear" w:color="auto" w:fill="auto"/>
          </w:tcPr>
          <w:p w14:paraId="0056F8DC" w14:textId="77777777" w:rsidR="00266C25" w:rsidRPr="0068592A" w:rsidRDefault="00266C25" w:rsidP="00266C25">
            <w:pPr>
              <w:pStyle w:val="08-Tabelageral"/>
              <w:jc w:val="left"/>
              <w:rPr>
                <w:rFonts w:cs="Arial"/>
                <w:b/>
                <w:bCs/>
                <w:szCs w:val="14"/>
              </w:rPr>
            </w:pPr>
            <w:r w:rsidRPr="0068592A">
              <w:rPr>
                <w:rFonts w:cs="Arial"/>
                <w:b/>
                <w:szCs w:val="14"/>
              </w:rPr>
              <w:t>Ativo Circulante</w:t>
            </w:r>
          </w:p>
        </w:tc>
        <w:tc>
          <w:tcPr>
            <w:tcW w:w="604" w:type="dxa"/>
            <w:tcBorders>
              <w:top w:val="single" w:sz="2" w:space="0" w:color="1F4E79" w:themeColor="accent1" w:themeShade="80"/>
            </w:tcBorders>
            <w:shd w:val="clear" w:color="auto" w:fill="auto"/>
          </w:tcPr>
          <w:p w14:paraId="2395CBF1" w14:textId="77777777" w:rsidR="00266C25" w:rsidRPr="0068592A" w:rsidRDefault="00266C25" w:rsidP="00266C25">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44BDA2FC" w14:textId="77777777" w:rsidR="00266C25" w:rsidRPr="0068592A" w:rsidRDefault="00266C25" w:rsidP="00266C25">
            <w:pPr>
              <w:pStyle w:val="08-Tabelageral"/>
              <w:rPr>
                <w:rFonts w:cs="Arial"/>
                <w:b/>
                <w:szCs w:val="14"/>
              </w:rPr>
            </w:pPr>
            <w:r>
              <w:rPr>
                <w:rFonts w:cs="Arial"/>
                <w:b/>
                <w:szCs w:val="14"/>
              </w:rPr>
              <w:t>14.098</w:t>
            </w:r>
          </w:p>
        </w:tc>
        <w:tc>
          <w:tcPr>
            <w:tcW w:w="1412" w:type="dxa"/>
            <w:tcBorders>
              <w:top w:val="single" w:sz="2" w:space="0" w:color="1F4E79" w:themeColor="accent1" w:themeShade="80"/>
            </w:tcBorders>
            <w:shd w:val="clear" w:color="auto" w:fill="auto"/>
            <w:vAlign w:val="center"/>
          </w:tcPr>
          <w:p w14:paraId="3A227BE2" w14:textId="77777777" w:rsidR="00266C25" w:rsidRPr="0068592A" w:rsidRDefault="00266C25" w:rsidP="00266C25">
            <w:pPr>
              <w:pStyle w:val="08-Tabelageral"/>
              <w:rPr>
                <w:rFonts w:cs="Arial"/>
                <w:b/>
                <w:szCs w:val="14"/>
              </w:rPr>
            </w:pPr>
            <w:r>
              <w:rPr>
                <w:rFonts w:cs="Arial"/>
                <w:b/>
                <w:szCs w:val="14"/>
              </w:rPr>
              <w:t>12.719</w:t>
            </w:r>
          </w:p>
        </w:tc>
        <w:tc>
          <w:tcPr>
            <w:tcW w:w="283" w:type="dxa"/>
            <w:tcBorders>
              <w:top w:val="single" w:sz="2" w:space="0" w:color="1F4E79" w:themeColor="accent1" w:themeShade="80"/>
            </w:tcBorders>
            <w:shd w:val="clear" w:color="auto" w:fill="auto"/>
            <w:vAlign w:val="center"/>
          </w:tcPr>
          <w:p w14:paraId="57F75AE0" w14:textId="77777777" w:rsidR="00266C25" w:rsidRPr="0068592A" w:rsidRDefault="00266C25" w:rsidP="00266C25">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4766320B" w14:textId="77777777" w:rsidR="00266C25" w:rsidRPr="0068592A" w:rsidRDefault="00266C25" w:rsidP="00266C25">
            <w:pPr>
              <w:pStyle w:val="08-Tabelageral"/>
              <w:rPr>
                <w:rFonts w:cs="Arial"/>
                <w:b/>
                <w:szCs w:val="14"/>
              </w:rPr>
            </w:pPr>
            <w:r>
              <w:rPr>
                <w:rFonts w:cs="Arial"/>
                <w:b/>
                <w:szCs w:val="14"/>
              </w:rPr>
              <w:t>9.168</w:t>
            </w:r>
          </w:p>
        </w:tc>
        <w:tc>
          <w:tcPr>
            <w:tcW w:w="1418" w:type="dxa"/>
            <w:tcBorders>
              <w:top w:val="single" w:sz="2" w:space="0" w:color="1F4E79" w:themeColor="accent1" w:themeShade="80"/>
            </w:tcBorders>
            <w:shd w:val="clear" w:color="auto" w:fill="auto"/>
            <w:vAlign w:val="center"/>
          </w:tcPr>
          <w:p w14:paraId="369AB4B3" w14:textId="77777777" w:rsidR="00266C25" w:rsidRPr="0068592A" w:rsidRDefault="00266C25" w:rsidP="00266C25">
            <w:pPr>
              <w:pStyle w:val="08-Tabelageral"/>
              <w:rPr>
                <w:rFonts w:cs="Arial"/>
                <w:b/>
                <w:szCs w:val="14"/>
              </w:rPr>
            </w:pPr>
            <w:r>
              <w:rPr>
                <w:rFonts w:cs="Arial"/>
                <w:b/>
                <w:szCs w:val="14"/>
              </w:rPr>
              <w:t>5.336</w:t>
            </w:r>
          </w:p>
        </w:tc>
      </w:tr>
      <w:tr w:rsidR="00266C25" w:rsidRPr="0068592A" w14:paraId="4EAB231A" w14:textId="77777777" w:rsidTr="00266C25">
        <w:trPr>
          <w:trHeight w:val="238"/>
          <w:jc w:val="center"/>
        </w:trPr>
        <w:tc>
          <w:tcPr>
            <w:tcW w:w="3094" w:type="dxa"/>
            <w:shd w:val="clear" w:color="auto" w:fill="auto"/>
          </w:tcPr>
          <w:p w14:paraId="3F32DE0B" w14:textId="77777777" w:rsidR="00266C25" w:rsidRPr="0068592A" w:rsidRDefault="00266C25" w:rsidP="00266C25">
            <w:pPr>
              <w:pStyle w:val="08-Tabelageral"/>
              <w:ind w:left="113"/>
              <w:jc w:val="left"/>
              <w:rPr>
                <w:rFonts w:cs="Arial"/>
                <w:szCs w:val="14"/>
              </w:rPr>
            </w:pPr>
            <w:r w:rsidRPr="0068592A">
              <w:rPr>
                <w:rFonts w:cs="Arial"/>
                <w:szCs w:val="14"/>
              </w:rPr>
              <w:t>Valores a receber de sociedades ligadas</w:t>
            </w:r>
          </w:p>
        </w:tc>
        <w:tc>
          <w:tcPr>
            <w:tcW w:w="604" w:type="dxa"/>
            <w:shd w:val="clear" w:color="auto" w:fill="auto"/>
          </w:tcPr>
          <w:p w14:paraId="1D7D2A2F" w14:textId="77777777" w:rsidR="00266C25" w:rsidRPr="0068592A" w:rsidRDefault="00266C25" w:rsidP="00266C25">
            <w:pPr>
              <w:pStyle w:val="08-Tabelageral"/>
              <w:ind w:left="113"/>
              <w:jc w:val="center"/>
              <w:rPr>
                <w:rFonts w:cs="Arial"/>
                <w:szCs w:val="14"/>
              </w:rPr>
            </w:pPr>
          </w:p>
        </w:tc>
        <w:tc>
          <w:tcPr>
            <w:tcW w:w="1411" w:type="dxa"/>
            <w:shd w:val="clear" w:color="auto" w:fill="auto"/>
            <w:vAlign w:val="center"/>
          </w:tcPr>
          <w:p w14:paraId="65C80CE9" w14:textId="77777777" w:rsidR="00266C25" w:rsidRPr="0068592A" w:rsidRDefault="00266C25" w:rsidP="00266C25">
            <w:pPr>
              <w:pStyle w:val="08-Tabelageral"/>
              <w:ind w:left="113"/>
              <w:rPr>
                <w:rFonts w:cs="Arial"/>
                <w:szCs w:val="14"/>
              </w:rPr>
            </w:pPr>
            <w:r>
              <w:rPr>
                <w:rFonts w:cs="Arial"/>
                <w:szCs w:val="14"/>
              </w:rPr>
              <w:t>6.309</w:t>
            </w:r>
          </w:p>
        </w:tc>
        <w:tc>
          <w:tcPr>
            <w:tcW w:w="1412" w:type="dxa"/>
            <w:shd w:val="clear" w:color="auto" w:fill="auto"/>
            <w:vAlign w:val="center"/>
          </w:tcPr>
          <w:p w14:paraId="46A43D8E" w14:textId="77777777" w:rsidR="00266C25" w:rsidRPr="0068592A" w:rsidRDefault="00266C25" w:rsidP="00266C25">
            <w:pPr>
              <w:pStyle w:val="08-Tabelageral"/>
              <w:ind w:left="113"/>
              <w:rPr>
                <w:rFonts w:cs="Arial"/>
                <w:szCs w:val="14"/>
              </w:rPr>
            </w:pPr>
            <w:r>
              <w:rPr>
                <w:rFonts w:cs="Arial"/>
                <w:szCs w:val="14"/>
              </w:rPr>
              <w:t>7.571</w:t>
            </w:r>
          </w:p>
        </w:tc>
        <w:tc>
          <w:tcPr>
            <w:tcW w:w="283" w:type="dxa"/>
            <w:shd w:val="clear" w:color="auto" w:fill="auto"/>
            <w:vAlign w:val="center"/>
          </w:tcPr>
          <w:p w14:paraId="25DA548B" w14:textId="77777777" w:rsidR="00266C25" w:rsidRPr="0068592A" w:rsidRDefault="00266C25" w:rsidP="00266C25">
            <w:pPr>
              <w:pStyle w:val="08-Tabelageral"/>
              <w:ind w:left="113"/>
              <w:rPr>
                <w:rFonts w:cs="Arial"/>
                <w:szCs w:val="14"/>
              </w:rPr>
            </w:pPr>
          </w:p>
        </w:tc>
        <w:tc>
          <w:tcPr>
            <w:tcW w:w="1417" w:type="dxa"/>
            <w:shd w:val="clear" w:color="auto" w:fill="auto"/>
            <w:vAlign w:val="center"/>
          </w:tcPr>
          <w:p w14:paraId="43EA17D0" w14:textId="77777777" w:rsidR="00266C25" w:rsidRPr="0068592A" w:rsidRDefault="00266C25" w:rsidP="00266C25">
            <w:pPr>
              <w:pStyle w:val="08-Tabelageral"/>
              <w:ind w:left="113"/>
              <w:rPr>
                <w:rFonts w:cs="Arial"/>
                <w:szCs w:val="14"/>
              </w:rPr>
            </w:pPr>
            <w:r>
              <w:rPr>
                <w:rFonts w:cs="Arial"/>
                <w:szCs w:val="14"/>
              </w:rPr>
              <w:t>--</w:t>
            </w:r>
          </w:p>
        </w:tc>
        <w:tc>
          <w:tcPr>
            <w:tcW w:w="1418" w:type="dxa"/>
            <w:shd w:val="clear" w:color="auto" w:fill="auto"/>
            <w:vAlign w:val="center"/>
          </w:tcPr>
          <w:p w14:paraId="06A04CB3" w14:textId="77777777" w:rsidR="00266C25" w:rsidRPr="0068592A" w:rsidRDefault="00266C25" w:rsidP="00266C25">
            <w:pPr>
              <w:pStyle w:val="08-Tabelageral"/>
              <w:ind w:left="113"/>
              <w:rPr>
                <w:rFonts w:cs="Arial"/>
                <w:szCs w:val="14"/>
              </w:rPr>
            </w:pPr>
            <w:r>
              <w:rPr>
                <w:rFonts w:cs="Arial"/>
                <w:szCs w:val="14"/>
              </w:rPr>
              <w:t>--</w:t>
            </w:r>
          </w:p>
        </w:tc>
      </w:tr>
      <w:tr w:rsidR="00266C25" w:rsidRPr="0068592A" w14:paraId="2D887DF0" w14:textId="77777777" w:rsidTr="00266C25">
        <w:trPr>
          <w:trHeight w:val="238"/>
          <w:jc w:val="center"/>
        </w:trPr>
        <w:tc>
          <w:tcPr>
            <w:tcW w:w="3094" w:type="dxa"/>
            <w:shd w:val="clear" w:color="auto" w:fill="auto"/>
          </w:tcPr>
          <w:p w14:paraId="166E7F81" w14:textId="77777777" w:rsidR="00266C25" w:rsidRPr="0068592A" w:rsidRDefault="00266C25" w:rsidP="00266C25">
            <w:pPr>
              <w:pStyle w:val="08-Tabelageral"/>
              <w:ind w:left="113"/>
              <w:jc w:val="left"/>
              <w:rPr>
                <w:rFonts w:cs="Arial"/>
                <w:szCs w:val="14"/>
              </w:rPr>
            </w:pPr>
            <w:r w:rsidRPr="0068592A">
              <w:rPr>
                <w:rFonts w:cs="Arial"/>
                <w:szCs w:val="14"/>
              </w:rPr>
              <w:t>Valores a receber ADR</w:t>
            </w:r>
          </w:p>
        </w:tc>
        <w:tc>
          <w:tcPr>
            <w:tcW w:w="604" w:type="dxa"/>
            <w:shd w:val="clear" w:color="auto" w:fill="auto"/>
          </w:tcPr>
          <w:p w14:paraId="281E3049" w14:textId="77777777" w:rsidR="00266C25" w:rsidRPr="0068592A" w:rsidRDefault="00266C25" w:rsidP="00266C25">
            <w:pPr>
              <w:pStyle w:val="08-Tabelageral"/>
              <w:ind w:left="113"/>
              <w:jc w:val="center"/>
              <w:rPr>
                <w:rFonts w:cs="Arial"/>
                <w:szCs w:val="14"/>
              </w:rPr>
            </w:pPr>
          </w:p>
        </w:tc>
        <w:tc>
          <w:tcPr>
            <w:tcW w:w="1411" w:type="dxa"/>
            <w:shd w:val="clear" w:color="auto" w:fill="auto"/>
            <w:vAlign w:val="center"/>
          </w:tcPr>
          <w:p w14:paraId="292F31BE" w14:textId="77777777" w:rsidR="00266C25" w:rsidRPr="0068592A" w:rsidRDefault="00266C25" w:rsidP="00266C25">
            <w:pPr>
              <w:pStyle w:val="08-Tabelageral"/>
              <w:ind w:left="113"/>
              <w:rPr>
                <w:rFonts w:cs="Arial"/>
                <w:szCs w:val="14"/>
              </w:rPr>
            </w:pPr>
            <w:r>
              <w:rPr>
                <w:rFonts w:cs="Arial"/>
                <w:szCs w:val="14"/>
              </w:rPr>
              <w:t>7.699</w:t>
            </w:r>
          </w:p>
        </w:tc>
        <w:tc>
          <w:tcPr>
            <w:tcW w:w="1412" w:type="dxa"/>
            <w:shd w:val="clear" w:color="auto" w:fill="auto"/>
            <w:vAlign w:val="center"/>
          </w:tcPr>
          <w:p w14:paraId="12941BF8" w14:textId="77777777" w:rsidR="00266C25" w:rsidRPr="0068592A" w:rsidRDefault="00266C25" w:rsidP="00266C25">
            <w:pPr>
              <w:pStyle w:val="08-Tabelageral"/>
              <w:ind w:left="113"/>
              <w:rPr>
                <w:rFonts w:cs="Arial"/>
                <w:szCs w:val="14"/>
              </w:rPr>
            </w:pPr>
            <w:r>
              <w:rPr>
                <w:rFonts w:cs="Arial"/>
                <w:szCs w:val="14"/>
              </w:rPr>
              <w:t>5.072</w:t>
            </w:r>
          </w:p>
        </w:tc>
        <w:tc>
          <w:tcPr>
            <w:tcW w:w="283" w:type="dxa"/>
            <w:shd w:val="clear" w:color="auto" w:fill="auto"/>
            <w:vAlign w:val="center"/>
          </w:tcPr>
          <w:p w14:paraId="5701B9AE" w14:textId="77777777" w:rsidR="00266C25" w:rsidRPr="0068592A" w:rsidRDefault="00266C25" w:rsidP="00266C25">
            <w:pPr>
              <w:pStyle w:val="08-Tabelageral"/>
              <w:ind w:left="113"/>
              <w:rPr>
                <w:rFonts w:cs="Arial"/>
                <w:szCs w:val="14"/>
              </w:rPr>
            </w:pPr>
          </w:p>
        </w:tc>
        <w:tc>
          <w:tcPr>
            <w:tcW w:w="1417" w:type="dxa"/>
            <w:shd w:val="clear" w:color="auto" w:fill="auto"/>
            <w:vAlign w:val="center"/>
          </w:tcPr>
          <w:p w14:paraId="783D3813" w14:textId="77777777" w:rsidR="00266C25" w:rsidRPr="0068592A" w:rsidRDefault="00266C25" w:rsidP="00266C25">
            <w:pPr>
              <w:pStyle w:val="08-Tabelageral"/>
              <w:ind w:left="113"/>
              <w:rPr>
                <w:rFonts w:cs="Arial"/>
                <w:szCs w:val="14"/>
              </w:rPr>
            </w:pPr>
            <w:r>
              <w:rPr>
                <w:rFonts w:cs="Arial"/>
                <w:szCs w:val="14"/>
              </w:rPr>
              <w:t>7.699</w:t>
            </w:r>
          </w:p>
        </w:tc>
        <w:tc>
          <w:tcPr>
            <w:tcW w:w="1418" w:type="dxa"/>
            <w:shd w:val="clear" w:color="auto" w:fill="auto"/>
            <w:vAlign w:val="center"/>
          </w:tcPr>
          <w:p w14:paraId="5F9D385F" w14:textId="77777777" w:rsidR="00266C25" w:rsidRPr="0068592A" w:rsidRDefault="00266C25" w:rsidP="00266C25">
            <w:pPr>
              <w:pStyle w:val="08-Tabelageral"/>
              <w:ind w:left="113"/>
              <w:rPr>
                <w:rFonts w:cs="Arial"/>
                <w:szCs w:val="14"/>
              </w:rPr>
            </w:pPr>
            <w:r>
              <w:rPr>
                <w:rFonts w:cs="Arial"/>
                <w:szCs w:val="14"/>
              </w:rPr>
              <w:t>5.072</w:t>
            </w:r>
          </w:p>
        </w:tc>
      </w:tr>
      <w:tr w:rsidR="00266C25" w:rsidRPr="0068592A" w14:paraId="1945A4C2" w14:textId="77777777" w:rsidTr="00266C25">
        <w:trPr>
          <w:trHeight w:val="238"/>
          <w:jc w:val="center"/>
        </w:trPr>
        <w:tc>
          <w:tcPr>
            <w:tcW w:w="3094" w:type="dxa"/>
            <w:shd w:val="clear" w:color="auto" w:fill="auto"/>
          </w:tcPr>
          <w:p w14:paraId="68542977" w14:textId="77777777" w:rsidR="00266C25" w:rsidRPr="0068592A" w:rsidRDefault="00266C25" w:rsidP="00266C25">
            <w:pPr>
              <w:pStyle w:val="08-Tabelageral"/>
              <w:ind w:left="113"/>
              <w:jc w:val="left"/>
              <w:rPr>
                <w:rFonts w:cs="Arial"/>
                <w:szCs w:val="14"/>
              </w:rPr>
            </w:pPr>
            <w:r w:rsidRPr="0068592A">
              <w:rPr>
                <w:rFonts w:cs="Arial"/>
                <w:szCs w:val="14"/>
              </w:rPr>
              <w:t>Outros</w:t>
            </w:r>
          </w:p>
        </w:tc>
        <w:tc>
          <w:tcPr>
            <w:tcW w:w="604" w:type="dxa"/>
            <w:shd w:val="clear" w:color="auto" w:fill="auto"/>
          </w:tcPr>
          <w:p w14:paraId="7FC7ACCB" w14:textId="77777777" w:rsidR="00266C25" w:rsidRPr="0068592A" w:rsidRDefault="00266C25" w:rsidP="00266C25">
            <w:pPr>
              <w:pStyle w:val="08-Tabelageral"/>
              <w:ind w:left="113"/>
              <w:jc w:val="center"/>
              <w:rPr>
                <w:rFonts w:cs="Arial"/>
                <w:szCs w:val="14"/>
              </w:rPr>
            </w:pPr>
          </w:p>
        </w:tc>
        <w:tc>
          <w:tcPr>
            <w:tcW w:w="1411" w:type="dxa"/>
            <w:shd w:val="clear" w:color="auto" w:fill="auto"/>
            <w:vAlign w:val="center"/>
          </w:tcPr>
          <w:p w14:paraId="2A3CDD89" w14:textId="77777777" w:rsidR="00266C25" w:rsidRPr="0068592A" w:rsidRDefault="00266C25" w:rsidP="00266C25">
            <w:pPr>
              <w:pStyle w:val="08-Tabelageral"/>
              <w:ind w:left="113"/>
              <w:rPr>
                <w:rFonts w:cs="Arial"/>
                <w:szCs w:val="14"/>
              </w:rPr>
            </w:pPr>
            <w:r>
              <w:rPr>
                <w:rFonts w:cs="Arial"/>
                <w:szCs w:val="14"/>
              </w:rPr>
              <w:t>90</w:t>
            </w:r>
          </w:p>
        </w:tc>
        <w:tc>
          <w:tcPr>
            <w:tcW w:w="1412" w:type="dxa"/>
            <w:shd w:val="clear" w:color="auto" w:fill="auto"/>
            <w:vAlign w:val="center"/>
          </w:tcPr>
          <w:p w14:paraId="7C0B98EC" w14:textId="77777777" w:rsidR="00266C25" w:rsidRPr="0068592A" w:rsidRDefault="00266C25" w:rsidP="00266C25">
            <w:pPr>
              <w:pStyle w:val="08-Tabelageral"/>
              <w:ind w:left="113"/>
              <w:rPr>
                <w:rFonts w:cs="Arial"/>
                <w:szCs w:val="14"/>
              </w:rPr>
            </w:pPr>
            <w:r>
              <w:rPr>
                <w:rFonts w:cs="Arial"/>
                <w:szCs w:val="14"/>
              </w:rPr>
              <w:t>76</w:t>
            </w:r>
          </w:p>
        </w:tc>
        <w:tc>
          <w:tcPr>
            <w:tcW w:w="283" w:type="dxa"/>
            <w:shd w:val="clear" w:color="auto" w:fill="auto"/>
            <w:vAlign w:val="center"/>
          </w:tcPr>
          <w:p w14:paraId="63F692DD" w14:textId="77777777" w:rsidR="00266C25" w:rsidRPr="0068592A" w:rsidRDefault="00266C25" w:rsidP="00266C25">
            <w:pPr>
              <w:pStyle w:val="08-Tabelageral"/>
              <w:ind w:left="113"/>
              <w:rPr>
                <w:rFonts w:cs="Arial"/>
                <w:szCs w:val="14"/>
              </w:rPr>
            </w:pPr>
          </w:p>
        </w:tc>
        <w:tc>
          <w:tcPr>
            <w:tcW w:w="1417" w:type="dxa"/>
            <w:shd w:val="clear" w:color="auto" w:fill="auto"/>
            <w:vAlign w:val="center"/>
          </w:tcPr>
          <w:p w14:paraId="056D0F51" w14:textId="77777777" w:rsidR="00266C25" w:rsidRPr="0068592A" w:rsidRDefault="00266C25" w:rsidP="00266C25">
            <w:pPr>
              <w:pStyle w:val="08-Tabelageral"/>
              <w:ind w:left="113"/>
              <w:rPr>
                <w:rFonts w:cs="Arial"/>
                <w:szCs w:val="14"/>
              </w:rPr>
            </w:pPr>
            <w:r>
              <w:rPr>
                <w:rFonts w:cs="Arial"/>
                <w:szCs w:val="14"/>
              </w:rPr>
              <w:t>1.469</w:t>
            </w:r>
          </w:p>
        </w:tc>
        <w:tc>
          <w:tcPr>
            <w:tcW w:w="1418" w:type="dxa"/>
            <w:shd w:val="clear" w:color="auto" w:fill="auto"/>
            <w:vAlign w:val="center"/>
          </w:tcPr>
          <w:p w14:paraId="43F14089" w14:textId="77777777" w:rsidR="00266C25" w:rsidRPr="0068592A" w:rsidRDefault="00266C25" w:rsidP="00266C25">
            <w:pPr>
              <w:pStyle w:val="08-Tabelageral"/>
              <w:ind w:left="113"/>
              <w:rPr>
                <w:rFonts w:cs="Arial"/>
                <w:szCs w:val="14"/>
              </w:rPr>
            </w:pPr>
            <w:r>
              <w:rPr>
                <w:rFonts w:cs="Arial"/>
                <w:szCs w:val="14"/>
              </w:rPr>
              <w:t>264</w:t>
            </w:r>
          </w:p>
        </w:tc>
      </w:tr>
      <w:tr w:rsidR="00266C25" w:rsidRPr="0068592A" w14:paraId="25AABB0B" w14:textId="77777777" w:rsidTr="00266C25">
        <w:trPr>
          <w:trHeight w:val="238"/>
          <w:jc w:val="center"/>
        </w:trPr>
        <w:tc>
          <w:tcPr>
            <w:tcW w:w="3094" w:type="dxa"/>
            <w:shd w:val="clear" w:color="auto" w:fill="auto"/>
          </w:tcPr>
          <w:p w14:paraId="1FCE69EA" w14:textId="77777777" w:rsidR="00266C25" w:rsidRPr="0068592A" w:rsidRDefault="00266C25" w:rsidP="00266C25">
            <w:pPr>
              <w:pStyle w:val="08-Tabelageral"/>
              <w:jc w:val="left"/>
              <w:rPr>
                <w:rFonts w:cs="Arial"/>
                <w:b/>
                <w:szCs w:val="14"/>
              </w:rPr>
            </w:pPr>
            <w:r w:rsidRPr="0068592A">
              <w:rPr>
                <w:rFonts w:cs="Arial"/>
                <w:b/>
                <w:szCs w:val="14"/>
              </w:rPr>
              <w:t>Ativo Não Circulante</w:t>
            </w:r>
          </w:p>
        </w:tc>
        <w:tc>
          <w:tcPr>
            <w:tcW w:w="604" w:type="dxa"/>
            <w:shd w:val="clear" w:color="auto" w:fill="auto"/>
          </w:tcPr>
          <w:p w14:paraId="4CC1FBC4" w14:textId="77777777" w:rsidR="00266C25" w:rsidRPr="0068592A" w:rsidRDefault="00266C25" w:rsidP="00266C25">
            <w:pPr>
              <w:pStyle w:val="08-Tabelageral"/>
              <w:jc w:val="center"/>
              <w:rPr>
                <w:rFonts w:cs="Arial"/>
                <w:b/>
                <w:szCs w:val="14"/>
              </w:rPr>
            </w:pPr>
          </w:p>
        </w:tc>
        <w:tc>
          <w:tcPr>
            <w:tcW w:w="1411" w:type="dxa"/>
            <w:shd w:val="clear" w:color="auto" w:fill="auto"/>
            <w:vAlign w:val="center"/>
          </w:tcPr>
          <w:p w14:paraId="48E46C2A" w14:textId="77777777" w:rsidR="00266C25" w:rsidRPr="0068592A" w:rsidRDefault="00266C25" w:rsidP="00266C25">
            <w:pPr>
              <w:pStyle w:val="08-Tabelageral"/>
              <w:rPr>
                <w:rFonts w:cs="Arial"/>
                <w:b/>
                <w:szCs w:val="14"/>
              </w:rPr>
            </w:pPr>
            <w:r>
              <w:rPr>
                <w:rFonts w:cs="Arial"/>
                <w:b/>
                <w:szCs w:val="14"/>
              </w:rPr>
              <w:t>66</w:t>
            </w:r>
          </w:p>
        </w:tc>
        <w:tc>
          <w:tcPr>
            <w:tcW w:w="1412" w:type="dxa"/>
            <w:shd w:val="clear" w:color="auto" w:fill="auto"/>
            <w:vAlign w:val="center"/>
          </w:tcPr>
          <w:p w14:paraId="7E16588D" w14:textId="77777777" w:rsidR="00266C25" w:rsidRPr="0068592A" w:rsidRDefault="00266C25" w:rsidP="00266C25">
            <w:pPr>
              <w:pStyle w:val="08-Tabelageral"/>
              <w:rPr>
                <w:rFonts w:cs="Arial"/>
                <w:b/>
                <w:szCs w:val="14"/>
              </w:rPr>
            </w:pPr>
            <w:r>
              <w:rPr>
                <w:rFonts w:cs="Arial"/>
                <w:b/>
                <w:szCs w:val="14"/>
              </w:rPr>
              <w:t>40</w:t>
            </w:r>
          </w:p>
        </w:tc>
        <w:tc>
          <w:tcPr>
            <w:tcW w:w="283" w:type="dxa"/>
            <w:shd w:val="clear" w:color="auto" w:fill="auto"/>
            <w:vAlign w:val="center"/>
          </w:tcPr>
          <w:p w14:paraId="3A501C7F" w14:textId="77777777" w:rsidR="00266C25" w:rsidRPr="0068592A" w:rsidRDefault="00266C25" w:rsidP="00266C25">
            <w:pPr>
              <w:pStyle w:val="08-Tabelageral"/>
              <w:rPr>
                <w:rFonts w:cs="Arial"/>
                <w:b/>
                <w:szCs w:val="14"/>
              </w:rPr>
            </w:pPr>
          </w:p>
        </w:tc>
        <w:tc>
          <w:tcPr>
            <w:tcW w:w="1417" w:type="dxa"/>
            <w:shd w:val="clear" w:color="auto" w:fill="auto"/>
            <w:vAlign w:val="center"/>
          </w:tcPr>
          <w:p w14:paraId="2E6216F8" w14:textId="77777777" w:rsidR="00266C25" w:rsidRPr="0068592A" w:rsidRDefault="00266C25" w:rsidP="00266C25">
            <w:pPr>
              <w:pStyle w:val="08-Tabelageral"/>
              <w:rPr>
                <w:rFonts w:cs="Arial"/>
                <w:b/>
                <w:szCs w:val="14"/>
              </w:rPr>
            </w:pPr>
            <w:r>
              <w:rPr>
                <w:rFonts w:cs="Arial"/>
                <w:b/>
                <w:szCs w:val="14"/>
              </w:rPr>
              <w:t>214.898</w:t>
            </w:r>
          </w:p>
        </w:tc>
        <w:tc>
          <w:tcPr>
            <w:tcW w:w="1418" w:type="dxa"/>
            <w:shd w:val="clear" w:color="auto" w:fill="auto"/>
            <w:vAlign w:val="center"/>
          </w:tcPr>
          <w:p w14:paraId="0417F1FA" w14:textId="77777777" w:rsidR="00266C25" w:rsidRPr="0068592A" w:rsidRDefault="00266C25" w:rsidP="00266C25">
            <w:pPr>
              <w:pStyle w:val="08-Tabelageral"/>
              <w:rPr>
                <w:rFonts w:cs="Arial"/>
                <w:b/>
                <w:szCs w:val="14"/>
              </w:rPr>
            </w:pPr>
            <w:r>
              <w:rPr>
                <w:rFonts w:cs="Arial"/>
                <w:b/>
                <w:szCs w:val="14"/>
              </w:rPr>
              <w:t>214.187</w:t>
            </w:r>
          </w:p>
        </w:tc>
      </w:tr>
      <w:tr w:rsidR="00266C25" w:rsidRPr="0068592A" w14:paraId="58A10D1D" w14:textId="77777777" w:rsidTr="00266C25">
        <w:trPr>
          <w:trHeight w:val="238"/>
          <w:jc w:val="center"/>
        </w:trPr>
        <w:tc>
          <w:tcPr>
            <w:tcW w:w="3094" w:type="dxa"/>
            <w:shd w:val="clear" w:color="auto" w:fill="auto"/>
          </w:tcPr>
          <w:p w14:paraId="21D669D1" w14:textId="77777777" w:rsidR="00266C25" w:rsidRPr="0068592A" w:rsidRDefault="00266C25" w:rsidP="00266C25">
            <w:pPr>
              <w:pStyle w:val="08-Tabelageral"/>
              <w:ind w:left="113"/>
              <w:jc w:val="left"/>
              <w:rPr>
                <w:rFonts w:cs="Arial"/>
                <w:szCs w:val="14"/>
              </w:rPr>
            </w:pPr>
            <w:r w:rsidRPr="0068592A">
              <w:rPr>
                <w:rFonts w:cs="Arial"/>
                <w:szCs w:val="14"/>
              </w:rPr>
              <w:t>Depósitos judiciais</w:t>
            </w:r>
            <w:r>
              <w:rPr>
                <w:rFonts w:cs="Arial"/>
                <w:szCs w:val="14"/>
              </w:rPr>
              <w:t xml:space="preserve"> </w:t>
            </w:r>
            <w:r w:rsidRPr="0068592A">
              <w:rPr>
                <w:rFonts w:cs="Arial"/>
                <w:szCs w:val="14"/>
                <w:vertAlign w:val="superscript"/>
              </w:rPr>
              <w:t>(1)</w:t>
            </w:r>
            <w:r>
              <w:rPr>
                <w:rFonts w:cs="Arial"/>
                <w:szCs w:val="14"/>
                <w:vertAlign w:val="superscript"/>
              </w:rPr>
              <w:t xml:space="preserve"> </w:t>
            </w:r>
          </w:p>
        </w:tc>
        <w:tc>
          <w:tcPr>
            <w:tcW w:w="604" w:type="dxa"/>
            <w:shd w:val="clear" w:color="auto" w:fill="auto"/>
          </w:tcPr>
          <w:p w14:paraId="39A64214" w14:textId="77777777" w:rsidR="00266C25" w:rsidRPr="0068592A" w:rsidRDefault="00266C25" w:rsidP="00266C25">
            <w:pPr>
              <w:pStyle w:val="08-Tabelageral"/>
              <w:ind w:left="113"/>
              <w:jc w:val="center"/>
              <w:rPr>
                <w:rFonts w:cs="Arial"/>
                <w:szCs w:val="14"/>
              </w:rPr>
            </w:pPr>
          </w:p>
        </w:tc>
        <w:tc>
          <w:tcPr>
            <w:tcW w:w="1411" w:type="dxa"/>
            <w:shd w:val="clear" w:color="auto" w:fill="auto"/>
            <w:vAlign w:val="center"/>
          </w:tcPr>
          <w:p w14:paraId="3A41DA39" w14:textId="77777777" w:rsidR="00266C25" w:rsidRPr="0068592A" w:rsidRDefault="00266C25" w:rsidP="00266C25">
            <w:pPr>
              <w:pStyle w:val="08-Tabelageral"/>
              <w:ind w:left="113"/>
              <w:rPr>
                <w:rFonts w:cs="Arial"/>
                <w:szCs w:val="14"/>
              </w:rPr>
            </w:pPr>
            <w:r>
              <w:rPr>
                <w:rFonts w:cs="Arial"/>
                <w:szCs w:val="14"/>
              </w:rPr>
              <w:t>10</w:t>
            </w:r>
          </w:p>
        </w:tc>
        <w:tc>
          <w:tcPr>
            <w:tcW w:w="1412" w:type="dxa"/>
            <w:shd w:val="clear" w:color="auto" w:fill="auto"/>
            <w:vAlign w:val="center"/>
          </w:tcPr>
          <w:p w14:paraId="0B5D9833" w14:textId="77777777" w:rsidR="00266C25" w:rsidRPr="0068592A" w:rsidRDefault="00266C25" w:rsidP="00266C25">
            <w:pPr>
              <w:pStyle w:val="08-Tabelageral"/>
              <w:ind w:left="113"/>
              <w:rPr>
                <w:rFonts w:cs="Arial"/>
                <w:szCs w:val="14"/>
              </w:rPr>
            </w:pPr>
            <w:r>
              <w:rPr>
                <w:rFonts w:cs="Arial"/>
                <w:szCs w:val="14"/>
              </w:rPr>
              <w:t>--</w:t>
            </w:r>
          </w:p>
        </w:tc>
        <w:tc>
          <w:tcPr>
            <w:tcW w:w="283" w:type="dxa"/>
            <w:shd w:val="clear" w:color="auto" w:fill="auto"/>
            <w:vAlign w:val="center"/>
          </w:tcPr>
          <w:p w14:paraId="20A487B0" w14:textId="77777777" w:rsidR="00266C25" w:rsidRPr="0068592A" w:rsidRDefault="00266C25" w:rsidP="00266C25">
            <w:pPr>
              <w:pStyle w:val="08-Tabelageral"/>
              <w:ind w:left="113"/>
              <w:rPr>
                <w:rFonts w:cs="Arial"/>
                <w:szCs w:val="14"/>
              </w:rPr>
            </w:pPr>
          </w:p>
        </w:tc>
        <w:tc>
          <w:tcPr>
            <w:tcW w:w="1417" w:type="dxa"/>
            <w:shd w:val="clear" w:color="auto" w:fill="auto"/>
            <w:vAlign w:val="center"/>
          </w:tcPr>
          <w:p w14:paraId="62F63663" w14:textId="77777777" w:rsidR="00266C25" w:rsidRPr="0068592A" w:rsidRDefault="00266C25" w:rsidP="00266C25">
            <w:pPr>
              <w:pStyle w:val="08-Tabelageral"/>
              <w:ind w:left="113"/>
              <w:rPr>
                <w:rFonts w:cs="Arial"/>
                <w:szCs w:val="14"/>
              </w:rPr>
            </w:pPr>
            <w:r>
              <w:rPr>
                <w:rFonts w:cs="Arial"/>
                <w:szCs w:val="14"/>
              </w:rPr>
              <w:t>214.842</w:t>
            </w:r>
          </w:p>
        </w:tc>
        <w:tc>
          <w:tcPr>
            <w:tcW w:w="1418" w:type="dxa"/>
            <w:shd w:val="clear" w:color="auto" w:fill="auto"/>
            <w:vAlign w:val="center"/>
          </w:tcPr>
          <w:p w14:paraId="1A9170CC" w14:textId="77777777" w:rsidR="00266C25" w:rsidRPr="0068592A" w:rsidRDefault="00266C25" w:rsidP="00266C25">
            <w:pPr>
              <w:pStyle w:val="08-Tabelageral"/>
              <w:ind w:left="113"/>
              <w:rPr>
                <w:rFonts w:cs="Arial"/>
                <w:szCs w:val="14"/>
              </w:rPr>
            </w:pPr>
            <w:r>
              <w:rPr>
                <w:rFonts w:cs="Arial"/>
                <w:szCs w:val="14"/>
              </w:rPr>
              <w:t>214.147</w:t>
            </w:r>
          </w:p>
        </w:tc>
      </w:tr>
      <w:tr w:rsidR="00266C25" w:rsidRPr="0068592A" w14:paraId="67968426" w14:textId="77777777" w:rsidTr="00266C25">
        <w:trPr>
          <w:trHeight w:val="238"/>
          <w:jc w:val="center"/>
        </w:trPr>
        <w:tc>
          <w:tcPr>
            <w:tcW w:w="3094" w:type="dxa"/>
            <w:tcBorders>
              <w:bottom w:val="nil"/>
            </w:tcBorders>
            <w:shd w:val="clear" w:color="auto" w:fill="auto"/>
          </w:tcPr>
          <w:p w14:paraId="3580E48F" w14:textId="77777777" w:rsidR="00266C25" w:rsidRPr="0068592A" w:rsidRDefault="00266C25" w:rsidP="00266C25">
            <w:pPr>
              <w:pStyle w:val="08-Tabelageral"/>
              <w:ind w:left="113"/>
              <w:jc w:val="left"/>
              <w:rPr>
                <w:rFonts w:cs="Arial"/>
                <w:szCs w:val="14"/>
                <w:vertAlign w:val="superscript"/>
              </w:rPr>
            </w:pPr>
            <w:r w:rsidRPr="0068592A">
              <w:rPr>
                <w:rFonts w:cs="Arial"/>
                <w:szCs w:val="14"/>
              </w:rPr>
              <w:t xml:space="preserve">Imobilizado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2CCCFF51" w14:textId="77777777" w:rsidR="00266C25" w:rsidRPr="0068592A" w:rsidRDefault="00266C25" w:rsidP="00266C25">
            <w:pPr>
              <w:pStyle w:val="08-Tabelageral"/>
              <w:ind w:left="113"/>
              <w:jc w:val="center"/>
              <w:rPr>
                <w:rFonts w:cs="Arial"/>
                <w:szCs w:val="14"/>
              </w:rPr>
            </w:pPr>
          </w:p>
        </w:tc>
        <w:tc>
          <w:tcPr>
            <w:tcW w:w="1411" w:type="dxa"/>
            <w:tcBorders>
              <w:bottom w:val="nil"/>
            </w:tcBorders>
            <w:shd w:val="clear" w:color="auto" w:fill="auto"/>
            <w:vAlign w:val="center"/>
          </w:tcPr>
          <w:p w14:paraId="4F6B9733" w14:textId="77777777" w:rsidR="00266C25" w:rsidRPr="0068592A" w:rsidRDefault="00266C25" w:rsidP="00266C25">
            <w:pPr>
              <w:pStyle w:val="08-Tabelageral"/>
              <w:ind w:left="113"/>
              <w:rPr>
                <w:rFonts w:cs="Arial"/>
                <w:szCs w:val="14"/>
              </w:rPr>
            </w:pPr>
            <w:r>
              <w:rPr>
                <w:rFonts w:cs="Arial"/>
                <w:szCs w:val="14"/>
              </w:rPr>
              <w:t>56</w:t>
            </w:r>
          </w:p>
        </w:tc>
        <w:tc>
          <w:tcPr>
            <w:tcW w:w="1412" w:type="dxa"/>
            <w:tcBorders>
              <w:bottom w:val="nil"/>
            </w:tcBorders>
            <w:shd w:val="clear" w:color="auto" w:fill="auto"/>
            <w:vAlign w:val="center"/>
          </w:tcPr>
          <w:p w14:paraId="6D945205" w14:textId="77777777" w:rsidR="00266C25" w:rsidRPr="0068592A" w:rsidRDefault="00266C25" w:rsidP="00266C25">
            <w:pPr>
              <w:pStyle w:val="08-Tabelageral"/>
              <w:ind w:left="113"/>
              <w:rPr>
                <w:rFonts w:cs="Arial"/>
                <w:szCs w:val="14"/>
              </w:rPr>
            </w:pPr>
            <w:r>
              <w:rPr>
                <w:rFonts w:cs="Arial"/>
                <w:szCs w:val="14"/>
              </w:rPr>
              <w:t>40</w:t>
            </w:r>
          </w:p>
        </w:tc>
        <w:tc>
          <w:tcPr>
            <w:tcW w:w="283" w:type="dxa"/>
            <w:tcBorders>
              <w:bottom w:val="nil"/>
            </w:tcBorders>
            <w:shd w:val="clear" w:color="auto" w:fill="auto"/>
            <w:vAlign w:val="center"/>
          </w:tcPr>
          <w:p w14:paraId="6E1B897E" w14:textId="77777777" w:rsidR="00266C25" w:rsidRPr="0068592A" w:rsidRDefault="00266C25" w:rsidP="00266C25">
            <w:pPr>
              <w:pStyle w:val="08-Tabelageral"/>
              <w:ind w:left="113"/>
              <w:rPr>
                <w:rFonts w:cs="Arial"/>
                <w:szCs w:val="14"/>
              </w:rPr>
            </w:pPr>
          </w:p>
        </w:tc>
        <w:tc>
          <w:tcPr>
            <w:tcW w:w="1417" w:type="dxa"/>
            <w:tcBorders>
              <w:bottom w:val="nil"/>
            </w:tcBorders>
            <w:shd w:val="clear" w:color="auto" w:fill="auto"/>
            <w:vAlign w:val="center"/>
          </w:tcPr>
          <w:p w14:paraId="31769465" w14:textId="77777777" w:rsidR="00266C25" w:rsidRPr="0068592A" w:rsidRDefault="00266C25" w:rsidP="00266C25">
            <w:pPr>
              <w:pStyle w:val="08-Tabelageral"/>
              <w:ind w:left="113"/>
              <w:rPr>
                <w:rFonts w:cs="Arial"/>
                <w:szCs w:val="14"/>
              </w:rPr>
            </w:pPr>
            <w:r>
              <w:rPr>
                <w:rFonts w:cs="Arial"/>
                <w:szCs w:val="14"/>
              </w:rPr>
              <w:t>56</w:t>
            </w:r>
          </w:p>
        </w:tc>
        <w:tc>
          <w:tcPr>
            <w:tcW w:w="1418" w:type="dxa"/>
            <w:tcBorders>
              <w:bottom w:val="nil"/>
            </w:tcBorders>
            <w:shd w:val="clear" w:color="auto" w:fill="auto"/>
            <w:vAlign w:val="center"/>
          </w:tcPr>
          <w:p w14:paraId="2D27B6A4" w14:textId="77777777" w:rsidR="00266C25" w:rsidRPr="0068592A" w:rsidRDefault="00266C25" w:rsidP="00266C25">
            <w:pPr>
              <w:pStyle w:val="08-Tabelageral"/>
              <w:ind w:left="113"/>
              <w:rPr>
                <w:rFonts w:cs="Arial"/>
                <w:szCs w:val="14"/>
              </w:rPr>
            </w:pPr>
            <w:r>
              <w:rPr>
                <w:rFonts w:cs="Arial"/>
                <w:szCs w:val="14"/>
              </w:rPr>
              <w:t>40</w:t>
            </w:r>
          </w:p>
        </w:tc>
      </w:tr>
      <w:tr w:rsidR="00266C25" w:rsidRPr="0068592A" w14:paraId="39A11238" w14:textId="77777777" w:rsidTr="00266C25">
        <w:trPr>
          <w:trHeight w:val="238"/>
          <w:jc w:val="center"/>
        </w:trPr>
        <w:tc>
          <w:tcPr>
            <w:tcW w:w="3094" w:type="dxa"/>
            <w:tcBorders>
              <w:top w:val="nil"/>
              <w:bottom w:val="single" w:sz="2" w:space="0" w:color="1F4E79" w:themeColor="accent1" w:themeShade="80"/>
            </w:tcBorders>
            <w:shd w:val="clear" w:color="auto" w:fill="auto"/>
          </w:tcPr>
          <w:p w14:paraId="14588617" w14:textId="77777777" w:rsidR="00266C25" w:rsidRPr="0068592A" w:rsidRDefault="00266C25" w:rsidP="00266C25">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231CE37E" w14:textId="77777777" w:rsidR="00266C25" w:rsidRPr="0068592A" w:rsidRDefault="00266C25" w:rsidP="00266C2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26502906" w14:textId="77777777" w:rsidR="00266C25" w:rsidRPr="0068592A" w:rsidRDefault="00266C25" w:rsidP="00266C25">
            <w:pPr>
              <w:pStyle w:val="08-Tabelageral"/>
              <w:rPr>
                <w:rFonts w:cs="Arial"/>
                <w:b/>
                <w:szCs w:val="14"/>
              </w:rPr>
            </w:pPr>
            <w:r>
              <w:rPr>
                <w:rFonts w:cs="Arial"/>
                <w:b/>
                <w:szCs w:val="14"/>
              </w:rPr>
              <w:t>14.164</w:t>
            </w:r>
          </w:p>
        </w:tc>
        <w:tc>
          <w:tcPr>
            <w:tcW w:w="1412" w:type="dxa"/>
            <w:tcBorders>
              <w:top w:val="nil"/>
              <w:bottom w:val="single" w:sz="2" w:space="0" w:color="1F4E79" w:themeColor="accent1" w:themeShade="80"/>
            </w:tcBorders>
            <w:shd w:val="clear" w:color="auto" w:fill="auto"/>
            <w:vAlign w:val="center"/>
          </w:tcPr>
          <w:p w14:paraId="6C429342" w14:textId="77777777" w:rsidR="00266C25" w:rsidRPr="0068592A" w:rsidRDefault="00266C25" w:rsidP="00266C25">
            <w:pPr>
              <w:pStyle w:val="08-Tabelageral"/>
              <w:rPr>
                <w:rFonts w:cs="Arial"/>
                <w:b/>
                <w:szCs w:val="14"/>
              </w:rPr>
            </w:pPr>
            <w:r>
              <w:rPr>
                <w:rFonts w:cs="Arial"/>
                <w:b/>
                <w:szCs w:val="14"/>
              </w:rPr>
              <w:t>12.759</w:t>
            </w:r>
          </w:p>
        </w:tc>
        <w:tc>
          <w:tcPr>
            <w:tcW w:w="283" w:type="dxa"/>
            <w:tcBorders>
              <w:top w:val="nil"/>
              <w:bottom w:val="single" w:sz="2" w:space="0" w:color="1F4E79" w:themeColor="accent1" w:themeShade="80"/>
            </w:tcBorders>
            <w:shd w:val="clear" w:color="auto" w:fill="auto"/>
            <w:vAlign w:val="center"/>
          </w:tcPr>
          <w:p w14:paraId="51184123" w14:textId="77777777" w:rsidR="00266C25" w:rsidRPr="0068592A" w:rsidRDefault="00266C25" w:rsidP="00266C2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2A87C6CA" w14:textId="77777777" w:rsidR="00266C25" w:rsidRPr="0068592A" w:rsidRDefault="00266C25" w:rsidP="00266C25">
            <w:pPr>
              <w:pStyle w:val="08-Tabelageral"/>
              <w:rPr>
                <w:rFonts w:cs="Arial"/>
                <w:b/>
                <w:szCs w:val="14"/>
              </w:rPr>
            </w:pPr>
            <w:r>
              <w:rPr>
                <w:rFonts w:cs="Arial"/>
                <w:b/>
                <w:szCs w:val="14"/>
              </w:rPr>
              <w:t>224.066</w:t>
            </w:r>
          </w:p>
        </w:tc>
        <w:tc>
          <w:tcPr>
            <w:tcW w:w="1418" w:type="dxa"/>
            <w:tcBorders>
              <w:top w:val="nil"/>
              <w:bottom w:val="single" w:sz="2" w:space="0" w:color="1F4E79" w:themeColor="accent1" w:themeShade="80"/>
            </w:tcBorders>
            <w:shd w:val="clear" w:color="auto" w:fill="auto"/>
            <w:vAlign w:val="center"/>
          </w:tcPr>
          <w:p w14:paraId="35E1FC84" w14:textId="77777777" w:rsidR="00266C25" w:rsidRPr="0068592A" w:rsidRDefault="00266C25" w:rsidP="00266C25">
            <w:pPr>
              <w:pStyle w:val="08-Tabelageral"/>
              <w:rPr>
                <w:rFonts w:cs="Arial"/>
                <w:b/>
                <w:szCs w:val="14"/>
              </w:rPr>
            </w:pPr>
            <w:r>
              <w:rPr>
                <w:rFonts w:cs="Arial"/>
                <w:b/>
                <w:szCs w:val="14"/>
              </w:rPr>
              <w:t>219.523</w:t>
            </w:r>
          </w:p>
        </w:tc>
      </w:tr>
    </w:tbl>
    <w:bookmarkEnd w:id="87"/>
    <w:p w14:paraId="7344C602" w14:textId="77777777" w:rsidR="00266C25" w:rsidRPr="000F6651" w:rsidRDefault="00266C25" w:rsidP="00266C25">
      <w:pPr>
        <w:pStyle w:val="07-Legenda"/>
        <w:numPr>
          <w:ilvl w:val="0"/>
          <w:numId w:val="13"/>
        </w:numPr>
        <w:ind w:left="284" w:hanging="284"/>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de </w:t>
      </w:r>
      <w:r w:rsidRPr="002465C5">
        <w:rPr>
          <w:rFonts w:cs="Arial"/>
        </w:rPr>
        <w:t xml:space="preserve">R$ </w:t>
      </w:r>
      <w:r>
        <w:rPr>
          <w:rFonts w:cs="Arial"/>
        </w:rPr>
        <w:t xml:space="preserve">160.072 </w:t>
      </w:r>
      <w:r w:rsidRPr="002465C5">
        <w:rPr>
          <w:rFonts w:cs="Arial"/>
        </w:rPr>
        <w:t>mil (</w:t>
      </w:r>
      <w:r w:rsidRPr="006D2B90">
        <w:rPr>
          <w:rFonts w:cs="Arial"/>
        </w:rPr>
        <w:t>R</w:t>
      </w:r>
      <w:r w:rsidRPr="00A3369D">
        <w:rPr>
          <w:rFonts w:cs="Arial"/>
        </w:rPr>
        <w:t>$ 15</w:t>
      </w:r>
      <w:r>
        <w:rPr>
          <w:rFonts w:cs="Arial"/>
        </w:rPr>
        <w:t>8</w:t>
      </w:r>
      <w:r w:rsidRPr="00A3369D">
        <w:rPr>
          <w:rFonts w:cs="Arial"/>
        </w:rPr>
        <w:t>.</w:t>
      </w:r>
      <w:r>
        <w:rPr>
          <w:rFonts w:cs="Arial"/>
        </w:rPr>
        <w:t xml:space="preserve">619 </w:t>
      </w:r>
      <w:r w:rsidRPr="006D2B90">
        <w:rPr>
          <w:rFonts w:cs="Arial"/>
        </w:rPr>
        <w:t>mil em 31.12.20</w:t>
      </w:r>
      <w:r>
        <w:rPr>
          <w:rFonts w:cs="Arial"/>
        </w:rPr>
        <w:t>21</w:t>
      </w:r>
      <w:r w:rsidRPr="006D2B90">
        <w:rPr>
          <w:rFonts w:cs="Arial"/>
        </w:rPr>
        <w:t>), sendo sua atualização pela taxa SELIC.</w:t>
      </w:r>
    </w:p>
    <w:p w14:paraId="22CE935A" w14:textId="77B97F7C" w:rsidR="00266C25" w:rsidRPr="00F6156E" w:rsidRDefault="00266C25" w:rsidP="00266C25">
      <w:pPr>
        <w:pStyle w:val="02-TtulodeNota"/>
        <w:keepNext/>
        <w:keepLines/>
        <w:pageBreakBefore/>
        <w:rPr>
          <w:bCs/>
        </w:rPr>
      </w:pPr>
      <w:bookmarkStart w:id="89" w:name="OLE_LINK16"/>
      <w:bookmarkStart w:id="90" w:name="_Toc110354600"/>
      <w:r w:rsidRPr="00266C25">
        <w:rPr>
          <w:bCs/>
          <w:color w:val="1F4E79" w:themeColor="accent1" w:themeShade="80"/>
        </w:rPr>
        <w:lastRenderedPageBreak/>
        <w:t>21</w:t>
      </w:r>
      <w:r w:rsidRPr="00F6156E">
        <w:rPr>
          <w:bCs/>
        </w:rPr>
        <w:t xml:space="preserve"> </w:t>
      </w:r>
      <w:r w:rsidRPr="00266C25">
        <w:rPr>
          <w:bCs/>
          <w:color w:val="1F4E79" w:themeColor="accent1" w:themeShade="80"/>
        </w:rPr>
        <w:t>–</w:t>
      </w:r>
      <w:r w:rsidRPr="00F6156E">
        <w:rPr>
          <w:bCs/>
        </w:rPr>
        <w:t xml:space="preserve"> </w:t>
      </w:r>
      <w:r w:rsidRPr="00266C25">
        <w:rPr>
          <w:bCs/>
          <w:color w:val="1F4E79" w:themeColor="accent1" w:themeShade="80"/>
        </w:rPr>
        <w:t>OBRIGAÇÕES</w:t>
      </w:r>
      <w:r w:rsidRPr="00F6156E">
        <w:rPr>
          <w:bCs/>
        </w:rPr>
        <w:t xml:space="preserve"> </w:t>
      </w:r>
      <w:r w:rsidRPr="00266C25">
        <w:rPr>
          <w:bCs/>
          <w:color w:val="1F4E79" w:themeColor="accent1" w:themeShade="80"/>
        </w:rPr>
        <w:t>SOCIETÁRIAS</w:t>
      </w:r>
      <w:r w:rsidRPr="00F6156E">
        <w:rPr>
          <w:bCs/>
        </w:rPr>
        <w:t xml:space="preserve"> </w:t>
      </w:r>
      <w:r w:rsidRPr="00266C25">
        <w:rPr>
          <w:bCs/>
          <w:color w:val="1F4E79" w:themeColor="accent1" w:themeShade="80"/>
        </w:rPr>
        <w:t>E</w:t>
      </w:r>
      <w:r w:rsidRPr="00F6156E">
        <w:rPr>
          <w:bCs/>
        </w:rPr>
        <w:t xml:space="preserve"> </w:t>
      </w:r>
      <w:r w:rsidRPr="00266C25">
        <w:rPr>
          <w:bCs/>
          <w:color w:val="1F4E79" w:themeColor="accent1" w:themeShade="80"/>
        </w:rPr>
        <w:t>ESTATUTÁRIAS</w:t>
      </w:r>
      <w:bookmarkEnd w:id="90"/>
      <w:r w:rsidRPr="00F6156E">
        <w:rPr>
          <w:bCs/>
        </w:rPr>
        <w:t xml:space="preserve"> </w:t>
      </w:r>
    </w:p>
    <w:p w14:paraId="69F7B1EB" w14:textId="77777777" w:rsidR="00266C25" w:rsidRPr="00334399" w:rsidRDefault="00266C25" w:rsidP="00266C25">
      <w:pPr>
        <w:pStyle w:val="01-TtulodeNota"/>
        <w:spacing w:before="0" w:after="0"/>
        <w:jc w:val="right"/>
        <w:rPr>
          <w:rFonts w:cs="Arial"/>
          <w:sz w:val="14"/>
          <w:szCs w:val="14"/>
        </w:rPr>
      </w:pPr>
      <w:r w:rsidRPr="00334399">
        <w:rPr>
          <w:rFonts w:cs="Arial"/>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266C25" w:rsidRPr="00C74971" w14:paraId="6DA082AE" w14:textId="77777777" w:rsidTr="00266C25">
        <w:trPr>
          <w:trHeight w:val="238"/>
          <w:jc w:val="center"/>
        </w:trPr>
        <w:tc>
          <w:tcPr>
            <w:tcW w:w="850" w:type="dxa"/>
            <w:tcBorders>
              <w:bottom w:val="nil"/>
            </w:tcBorders>
            <w:shd w:val="clear" w:color="auto" w:fill="auto"/>
          </w:tcPr>
          <w:p w14:paraId="5E71767C" w14:textId="77777777" w:rsidR="00266C25" w:rsidRPr="00C74971" w:rsidRDefault="00266C25" w:rsidP="00266C25">
            <w:pPr>
              <w:keepNext/>
              <w:keepLines/>
              <w:spacing w:before="40" w:after="40"/>
              <w:jc w:val="center"/>
              <w:rPr>
                <w:rFonts w:cs="Arial"/>
                <w:b/>
                <w:bCs/>
                <w:spacing w:val="-2"/>
                <w:sz w:val="14"/>
                <w:szCs w:val="14"/>
              </w:rPr>
            </w:pPr>
          </w:p>
        </w:tc>
        <w:tc>
          <w:tcPr>
            <w:tcW w:w="2848" w:type="dxa"/>
            <w:gridSpan w:val="2"/>
            <w:tcBorders>
              <w:bottom w:val="nil"/>
            </w:tcBorders>
            <w:shd w:val="clear" w:color="auto" w:fill="auto"/>
          </w:tcPr>
          <w:p w14:paraId="41DB6563" w14:textId="77777777" w:rsidR="00266C25" w:rsidRPr="00C74971" w:rsidRDefault="00266C25" w:rsidP="00266C25">
            <w:pPr>
              <w:keepNext/>
              <w:keepLines/>
              <w:spacing w:before="40" w:after="40"/>
              <w:jc w:val="center"/>
              <w:rPr>
                <w:rFonts w:cs="Arial"/>
                <w:b/>
                <w:spacing w:val="-2"/>
                <w:sz w:val="14"/>
                <w:szCs w:val="14"/>
              </w:rPr>
            </w:pPr>
          </w:p>
        </w:tc>
        <w:tc>
          <w:tcPr>
            <w:tcW w:w="2823" w:type="dxa"/>
            <w:gridSpan w:val="2"/>
            <w:shd w:val="clear" w:color="auto" w:fill="auto"/>
            <w:vAlign w:val="center"/>
          </w:tcPr>
          <w:p w14:paraId="18CD67DA" w14:textId="77777777" w:rsidR="00266C25" w:rsidRPr="00C74971" w:rsidRDefault="00266C25" w:rsidP="00266C25">
            <w:pPr>
              <w:keepNext/>
              <w:keepLines/>
              <w:spacing w:before="40" w:after="40"/>
              <w:jc w:val="center"/>
              <w:rPr>
                <w:rFonts w:cs="Arial"/>
                <w:b/>
                <w:spacing w:val="-2"/>
                <w:sz w:val="14"/>
                <w:szCs w:val="14"/>
                <w:vertAlign w:val="superscript"/>
              </w:rPr>
            </w:pPr>
            <w:r w:rsidRPr="00C74971">
              <w:rPr>
                <w:rFonts w:cs="Arial"/>
                <w:b/>
                <w:spacing w:val="-2"/>
                <w:sz w:val="14"/>
                <w:szCs w:val="14"/>
              </w:rPr>
              <w:t>Controlador</w:t>
            </w:r>
          </w:p>
        </w:tc>
        <w:tc>
          <w:tcPr>
            <w:tcW w:w="283" w:type="dxa"/>
            <w:shd w:val="clear" w:color="auto" w:fill="auto"/>
            <w:vAlign w:val="center"/>
          </w:tcPr>
          <w:p w14:paraId="1B15C45B" w14:textId="77777777" w:rsidR="00266C25" w:rsidRPr="00C74971" w:rsidRDefault="00266C25" w:rsidP="00266C25">
            <w:pPr>
              <w:keepNext/>
              <w:keepLines/>
              <w:spacing w:before="40" w:after="40"/>
              <w:jc w:val="center"/>
              <w:rPr>
                <w:rFonts w:cs="Arial"/>
                <w:b/>
                <w:bCs/>
                <w:spacing w:val="-2"/>
                <w:sz w:val="14"/>
                <w:szCs w:val="14"/>
              </w:rPr>
            </w:pPr>
          </w:p>
        </w:tc>
        <w:tc>
          <w:tcPr>
            <w:tcW w:w="2835" w:type="dxa"/>
            <w:gridSpan w:val="2"/>
            <w:shd w:val="clear" w:color="auto" w:fill="auto"/>
            <w:vAlign w:val="center"/>
          </w:tcPr>
          <w:p w14:paraId="2D1A8657" w14:textId="77777777" w:rsidR="00266C25" w:rsidRPr="00C74971" w:rsidRDefault="00266C25" w:rsidP="00266C25">
            <w:pPr>
              <w:keepNext/>
              <w:keepLines/>
              <w:spacing w:before="40" w:after="40"/>
              <w:jc w:val="center"/>
              <w:rPr>
                <w:rFonts w:cs="Arial"/>
                <w:b/>
                <w:spacing w:val="-2"/>
                <w:sz w:val="14"/>
                <w:szCs w:val="14"/>
                <w:vertAlign w:val="superscript"/>
              </w:rPr>
            </w:pPr>
            <w:r w:rsidRPr="00C74971">
              <w:rPr>
                <w:rFonts w:cs="Arial"/>
                <w:b/>
                <w:spacing w:val="-2"/>
                <w:sz w:val="14"/>
                <w:szCs w:val="14"/>
              </w:rPr>
              <w:t>Consolidado</w:t>
            </w:r>
          </w:p>
        </w:tc>
      </w:tr>
      <w:tr w:rsidR="00266C25" w:rsidRPr="00C74971" w14:paraId="74F85719" w14:textId="77777777" w:rsidTr="00266C25">
        <w:trPr>
          <w:trHeight w:val="238"/>
          <w:jc w:val="center"/>
        </w:trPr>
        <w:tc>
          <w:tcPr>
            <w:tcW w:w="3094" w:type="dxa"/>
            <w:gridSpan w:val="2"/>
            <w:tcBorders>
              <w:top w:val="nil"/>
              <w:bottom w:val="single" w:sz="2" w:space="0" w:color="1F4E79" w:themeColor="accent1" w:themeShade="80"/>
            </w:tcBorders>
            <w:shd w:val="clear" w:color="auto" w:fill="auto"/>
          </w:tcPr>
          <w:p w14:paraId="41C24D90" w14:textId="77777777" w:rsidR="00266C25" w:rsidRPr="00C74971" w:rsidRDefault="00266C25" w:rsidP="00266C25">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56266CFF" w14:textId="77777777" w:rsidR="00266C25" w:rsidRPr="00C74971" w:rsidRDefault="00266C25" w:rsidP="00266C25">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1B304AC1" w14:textId="77777777" w:rsidR="00266C25" w:rsidRPr="00C74971" w:rsidRDefault="00266C25" w:rsidP="00266C25">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0</w:t>
            </w:r>
            <w:r w:rsidRPr="00C74971">
              <w:rPr>
                <w:rFonts w:cs="Arial"/>
                <w:b/>
                <w:spacing w:val="-2"/>
                <w:sz w:val="14"/>
                <w:szCs w:val="14"/>
              </w:rPr>
              <w:t>.</w:t>
            </w:r>
            <w:r>
              <w:rPr>
                <w:rFonts w:cs="Arial"/>
                <w:b/>
                <w:spacing w:val="-2"/>
                <w:sz w:val="14"/>
                <w:szCs w:val="14"/>
              </w:rPr>
              <w:t>06</w:t>
            </w:r>
            <w:r w:rsidRPr="00C74971">
              <w:rPr>
                <w:rFonts w:cs="Arial"/>
                <w:b/>
                <w:spacing w:val="-2"/>
                <w:sz w:val="14"/>
                <w:szCs w:val="14"/>
              </w:rPr>
              <w:t>.202</w:t>
            </w:r>
            <w:r>
              <w:rPr>
                <w:rFonts w:cs="Arial"/>
                <w:b/>
                <w:spacing w:val="-2"/>
                <w:sz w:val="14"/>
                <w:szCs w:val="14"/>
              </w:rPr>
              <w:t>2</w:t>
            </w:r>
          </w:p>
        </w:tc>
        <w:tc>
          <w:tcPr>
            <w:tcW w:w="1412" w:type="dxa"/>
            <w:tcBorders>
              <w:bottom w:val="single" w:sz="2" w:space="0" w:color="1F4E79" w:themeColor="accent1" w:themeShade="80"/>
            </w:tcBorders>
            <w:shd w:val="clear" w:color="auto" w:fill="auto"/>
            <w:vAlign w:val="center"/>
          </w:tcPr>
          <w:p w14:paraId="26B098F8" w14:textId="77777777" w:rsidR="00266C25" w:rsidRPr="00C74971" w:rsidRDefault="00266C25" w:rsidP="00266C25">
            <w:pPr>
              <w:keepNext/>
              <w:keepLines/>
              <w:spacing w:before="40" w:after="40"/>
              <w:jc w:val="right"/>
              <w:rPr>
                <w:rFonts w:cs="Arial"/>
                <w:b/>
                <w:spacing w:val="-2"/>
                <w:sz w:val="14"/>
                <w:szCs w:val="14"/>
                <w:vertAlign w:val="superscript"/>
              </w:rPr>
            </w:pPr>
            <w:r w:rsidRPr="00C74971">
              <w:rPr>
                <w:rFonts w:cs="Arial"/>
                <w:b/>
                <w:spacing w:val="-2"/>
                <w:sz w:val="14"/>
                <w:szCs w:val="14"/>
              </w:rPr>
              <w:t>31.12.20</w:t>
            </w:r>
            <w:r>
              <w:rPr>
                <w:rFonts w:cs="Arial"/>
                <w:b/>
                <w:spacing w:val="-2"/>
                <w:sz w:val="14"/>
                <w:szCs w:val="14"/>
              </w:rPr>
              <w:t>21</w:t>
            </w:r>
          </w:p>
        </w:tc>
        <w:tc>
          <w:tcPr>
            <w:tcW w:w="283" w:type="dxa"/>
            <w:tcBorders>
              <w:bottom w:val="single" w:sz="2" w:space="0" w:color="1F4E79" w:themeColor="accent1" w:themeShade="80"/>
            </w:tcBorders>
            <w:shd w:val="clear" w:color="auto" w:fill="auto"/>
            <w:vAlign w:val="center"/>
          </w:tcPr>
          <w:p w14:paraId="5FE9272D" w14:textId="77777777" w:rsidR="00266C25" w:rsidRPr="00C74971" w:rsidRDefault="00266C25" w:rsidP="00266C25">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0E90D553" w14:textId="77777777" w:rsidR="00266C25" w:rsidRPr="00C74971" w:rsidRDefault="00266C25" w:rsidP="00266C25">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0</w:t>
            </w:r>
            <w:r w:rsidRPr="00C74971">
              <w:rPr>
                <w:rFonts w:cs="Arial"/>
                <w:b/>
                <w:spacing w:val="-2"/>
                <w:sz w:val="14"/>
                <w:szCs w:val="14"/>
              </w:rPr>
              <w:t>.</w:t>
            </w:r>
            <w:r>
              <w:rPr>
                <w:rFonts w:cs="Arial"/>
                <w:b/>
                <w:spacing w:val="-2"/>
                <w:sz w:val="14"/>
                <w:szCs w:val="14"/>
              </w:rPr>
              <w:t>06</w:t>
            </w:r>
            <w:r w:rsidRPr="00C74971">
              <w:rPr>
                <w:rFonts w:cs="Arial"/>
                <w:b/>
                <w:spacing w:val="-2"/>
                <w:sz w:val="14"/>
                <w:szCs w:val="14"/>
              </w:rPr>
              <w:t>.202</w:t>
            </w:r>
            <w:r>
              <w:rPr>
                <w:rFonts w:cs="Arial"/>
                <w:b/>
                <w:spacing w:val="-2"/>
                <w:sz w:val="14"/>
                <w:szCs w:val="14"/>
              </w:rPr>
              <w:t>2</w:t>
            </w:r>
          </w:p>
        </w:tc>
        <w:tc>
          <w:tcPr>
            <w:tcW w:w="1418" w:type="dxa"/>
            <w:tcBorders>
              <w:bottom w:val="single" w:sz="2" w:space="0" w:color="1F4E79" w:themeColor="accent1" w:themeShade="80"/>
            </w:tcBorders>
            <w:shd w:val="clear" w:color="auto" w:fill="auto"/>
            <w:vAlign w:val="center"/>
          </w:tcPr>
          <w:p w14:paraId="65547ACF" w14:textId="77777777" w:rsidR="00266C25" w:rsidRPr="00C74971" w:rsidRDefault="00266C25" w:rsidP="00266C25">
            <w:pPr>
              <w:keepNext/>
              <w:keepLines/>
              <w:spacing w:before="40" w:after="40"/>
              <w:jc w:val="right"/>
              <w:rPr>
                <w:rFonts w:cs="Arial"/>
                <w:b/>
                <w:spacing w:val="-2"/>
                <w:sz w:val="14"/>
                <w:szCs w:val="14"/>
              </w:rPr>
            </w:pPr>
            <w:r w:rsidRPr="00C74971">
              <w:rPr>
                <w:rFonts w:cs="Arial"/>
                <w:b/>
                <w:spacing w:val="-2"/>
                <w:sz w:val="14"/>
                <w:szCs w:val="14"/>
              </w:rPr>
              <w:t>31.12.20</w:t>
            </w:r>
            <w:r>
              <w:rPr>
                <w:rFonts w:cs="Arial"/>
                <w:b/>
                <w:spacing w:val="-2"/>
                <w:sz w:val="14"/>
                <w:szCs w:val="14"/>
              </w:rPr>
              <w:t>21</w:t>
            </w:r>
          </w:p>
        </w:tc>
      </w:tr>
      <w:tr w:rsidR="00266C25" w:rsidRPr="00C74971" w14:paraId="477C70B5" w14:textId="77777777" w:rsidTr="00266C25">
        <w:trPr>
          <w:trHeight w:val="238"/>
          <w:jc w:val="center"/>
        </w:trPr>
        <w:tc>
          <w:tcPr>
            <w:tcW w:w="3094" w:type="dxa"/>
            <w:gridSpan w:val="2"/>
            <w:tcBorders>
              <w:bottom w:val="nil"/>
            </w:tcBorders>
            <w:shd w:val="clear" w:color="auto" w:fill="auto"/>
          </w:tcPr>
          <w:p w14:paraId="76325C9B" w14:textId="77777777" w:rsidR="00266C25" w:rsidRPr="00C74971" w:rsidRDefault="00266C25" w:rsidP="00266C25">
            <w:pPr>
              <w:pStyle w:val="08-Tabelageral"/>
              <w:ind w:left="113"/>
              <w:jc w:val="left"/>
              <w:rPr>
                <w:rFonts w:cs="Arial"/>
                <w:szCs w:val="14"/>
                <w:vertAlign w:val="superscript"/>
              </w:rPr>
            </w:pPr>
            <w:r w:rsidRPr="00C74971">
              <w:rPr>
                <w:rFonts w:cs="Arial"/>
                <w:szCs w:val="14"/>
              </w:rPr>
              <w:t xml:space="preserve">Dividendos a pagar </w:t>
            </w:r>
            <w:r>
              <w:rPr>
                <w:rFonts w:cs="Arial"/>
                <w:szCs w:val="14"/>
                <w:vertAlign w:val="superscript"/>
              </w:rPr>
              <w:t>(1)</w:t>
            </w:r>
          </w:p>
        </w:tc>
        <w:tc>
          <w:tcPr>
            <w:tcW w:w="604" w:type="dxa"/>
            <w:tcBorders>
              <w:bottom w:val="nil"/>
            </w:tcBorders>
            <w:shd w:val="clear" w:color="auto" w:fill="auto"/>
          </w:tcPr>
          <w:p w14:paraId="05179056" w14:textId="77777777" w:rsidR="00266C25" w:rsidRPr="00C74971" w:rsidRDefault="00266C25" w:rsidP="00266C25">
            <w:pPr>
              <w:pStyle w:val="08-Tabelageral"/>
              <w:rPr>
                <w:rFonts w:cs="Arial"/>
                <w:szCs w:val="14"/>
              </w:rPr>
            </w:pPr>
          </w:p>
        </w:tc>
        <w:tc>
          <w:tcPr>
            <w:tcW w:w="1411" w:type="dxa"/>
            <w:tcBorders>
              <w:bottom w:val="nil"/>
            </w:tcBorders>
            <w:shd w:val="clear" w:color="auto" w:fill="auto"/>
          </w:tcPr>
          <w:p w14:paraId="7408E79D" w14:textId="77777777" w:rsidR="00266C25" w:rsidRPr="00C74971" w:rsidRDefault="00266C25" w:rsidP="00266C25">
            <w:pPr>
              <w:pStyle w:val="08-Tabelageral"/>
              <w:rPr>
                <w:rFonts w:cs="Arial"/>
                <w:szCs w:val="14"/>
              </w:rPr>
            </w:pPr>
            <w:r>
              <w:rPr>
                <w:rFonts w:cs="Arial"/>
                <w:szCs w:val="14"/>
              </w:rPr>
              <w:t>2.068.962</w:t>
            </w:r>
          </w:p>
        </w:tc>
        <w:tc>
          <w:tcPr>
            <w:tcW w:w="1412" w:type="dxa"/>
            <w:tcBorders>
              <w:bottom w:val="nil"/>
            </w:tcBorders>
            <w:shd w:val="clear" w:color="auto" w:fill="auto"/>
          </w:tcPr>
          <w:p w14:paraId="14AA70F7" w14:textId="77777777" w:rsidR="00266C25" w:rsidRPr="00C74971" w:rsidRDefault="00266C25" w:rsidP="00266C25">
            <w:pPr>
              <w:pStyle w:val="08-Tabelageral"/>
              <w:rPr>
                <w:rFonts w:cs="Arial"/>
                <w:szCs w:val="14"/>
              </w:rPr>
            </w:pPr>
            <w:r>
              <w:rPr>
                <w:rFonts w:cs="Arial"/>
                <w:szCs w:val="14"/>
              </w:rPr>
              <w:t>1.831.596</w:t>
            </w:r>
          </w:p>
        </w:tc>
        <w:tc>
          <w:tcPr>
            <w:tcW w:w="283" w:type="dxa"/>
            <w:tcBorders>
              <w:bottom w:val="nil"/>
            </w:tcBorders>
            <w:shd w:val="clear" w:color="auto" w:fill="auto"/>
          </w:tcPr>
          <w:p w14:paraId="69BC822E" w14:textId="77777777" w:rsidR="00266C25" w:rsidRPr="00C74971" w:rsidRDefault="00266C25" w:rsidP="00266C25">
            <w:pPr>
              <w:pStyle w:val="08-Tabelageral"/>
              <w:rPr>
                <w:rFonts w:cs="Arial"/>
                <w:szCs w:val="14"/>
              </w:rPr>
            </w:pPr>
          </w:p>
        </w:tc>
        <w:tc>
          <w:tcPr>
            <w:tcW w:w="1417" w:type="dxa"/>
            <w:tcBorders>
              <w:bottom w:val="nil"/>
            </w:tcBorders>
            <w:shd w:val="clear" w:color="auto" w:fill="auto"/>
          </w:tcPr>
          <w:p w14:paraId="7FDAFF5D" w14:textId="77777777" w:rsidR="00266C25" w:rsidRPr="00C74971" w:rsidRDefault="00266C25" w:rsidP="00266C25">
            <w:pPr>
              <w:pStyle w:val="08-Tabelageral"/>
              <w:rPr>
                <w:rFonts w:cs="Arial"/>
                <w:szCs w:val="14"/>
              </w:rPr>
            </w:pPr>
            <w:r>
              <w:rPr>
                <w:rFonts w:cs="Arial"/>
                <w:szCs w:val="14"/>
              </w:rPr>
              <w:t>2.068.962</w:t>
            </w:r>
          </w:p>
        </w:tc>
        <w:tc>
          <w:tcPr>
            <w:tcW w:w="1418" w:type="dxa"/>
            <w:tcBorders>
              <w:bottom w:val="nil"/>
            </w:tcBorders>
            <w:shd w:val="clear" w:color="auto" w:fill="auto"/>
          </w:tcPr>
          <w:p w14:paraId="0F839F21" w14:textId="77777777" w:rsidR="00266C25" w:rsidRPr="00C74971" w:rsidRDefault="00266C25" w:rsidP="00266C25">
            <w:pPr>
              <w:pStyle w:val="08-Tabelageral"/>
              <w:rPr>
                <w:rFonts w:cs="Arial"/>
                <w:szCs w:val="14"/>
              </w:rPr>
            </w:pPr>
            <w:r>
              <w:rPr>
                <w:rFonts w:cs="Arial"/>
                <w:szCs w:val="14"/>
              </w:rPr>
              <w:t>1.831.596</w:t>
            </w:r>
          </w:p>
        </w:tc>
      </w:tr>
      <w:tr w:rsidR="00266C25" w:rsidRPr="00C74971" w14:paraId="1AF84BC4" w14:textId="77777777" w:rsidTr="00266C25">
        <w:trPr>
          <w:trHeight w:val="238"/>
          <w:jc w:val="center"/>
        </w:trPr>
        <w:tc>
          <w:tcPr>
            <w:tcW w:w="3094" w:type="dxa"/>
            <w:gridSpan w:val="2"/>
            <w:tcBorders>
              <w:top w:val="nil"/>
              <w:bottom w:val="nil"/>
            </w:tcBorders>
            <w:shd w:val="clear" w:color="auto" w:fill="auto"/>
          </w:tcPr>
          <w:p w14:paraId="0BFCA0AE" w14:textId="77777777" w:rsidR="00266C25" w:rsidRPr="00C74971" w:rsidRDefault="00266C25" w:rsidP="00266C25">
            <w:pPr>
              <w:pStyle w:val="08-Tabelageral"/>
              <w:ind w:left="113"/>
              <w:jc w:val="left"/>
              <w:rPr>
                <w:rFonts w:cs="Arial"/>
                <w:szCs w:val="14"/>
                <w:vertAlign w:val="superscript"/>
              </w:rPr>
            </w:pPr>
            <w:r w:rsidRPr="00C74971">
              <w:rPr>
                <w:rFonts w:cs="Arial"/>
                <w:szCs w:val="14"/>
              </w:rPr>
              <w:t xml:space="preserve">Redução de capital a pagar </w:t>
            </w:r>
          </w:p>
        </w:tc>
        <w:tc>
          <w:tcPr>
            <w:tcW w:w="604" w:type="dxa"/>
            <w:tcBorders>
              <w:top w:val="nil"/>
              <w:bottom w:val="nil"/>
            </w:tcBorders>
            <w:shd w:val="clear" w:color="auto" w:fill="auto"/>
          </w:tcPr>
          <w:p w14:paraId="75ACED47" w14:textId="77777777" w:rsidR="00266C25" w:rsidRPr="00C74971" w:rsidRDefault="00266C25" w:rsidP="00266C25">
            <w:pPr>
              <w:pStyle w:val="08-Tabelageral"/>
              <w:rPr>
                <w:rFonts w:cs="Arial"/>
                <w:szCs w:val="14"/>
              </w:rPr>
            </w:pPr>
          </w:p>
        </w:tc>
        <w:tc>
          <w:tcPr>
            <w:tcW w:w="1411" w:type="dxa"/>
            <w:tcBorders>
              <w:top w:val="nil"/>
              <w:bottom w:val="nil"/>
            </w:tcBorders>
            <w:shd w:val="clear" w:color="auto" w:fill="auto"/>
          </w:tcPr>
          <w:p w14:paraId="0617B43C" w14:textId="77777777" w:rsidR="00266C25" w:rsidRPr="00C74971" w:rsidRDefault="00266C25" w:rsidP="00266C25">
            <w:pPr>
              <w:pStyle w:val="08-Tabelageral"/>
              <w:rPr>
                <w:rFonts w:cs="Arial"/>
                <w:szCs w:val="14"/>
              </w:rPr>
            </w:pPr>
            <w:r>
              <w:rPr>
                <w:rFonts w:cs="Arial"/>
                <w:szCs w:val="14"/>
              </w:rPr>
              <w:t>87</w:t>
            </w:r>
          </w:p>
        </w:tc>
        <w:tc>
          <w:tcPr>
            <w:tcW w:w="1412" w:type="dxa"/>
            <w:tcBorders>
              <w:top w:val="nil"/>
              <w:bottom w:val="nil"/>
            </w:tcBorders>
            <w:shd w:val="clear" w:color="auto" w:fill="auto"/>
          </w:tcPr>
          <w:p w14:paraId="566A0397" w14:textId="77777777" w:rsidR="00266C25" w:rsidRPr="00C74971" w:rsidRDefault="00266C25" w:rsidP="00266C25">
            <w:pPr>
              <w:pStyle w:val="08-Tabelageral"/>
              <w:rPr>
                <w:rFonts w:cs="Arial"/>
                <w:szCs w:val="14"/>
              </w:rPr>
            </w:pPr>
            <w:r>
              <w:rPr>
                <w:rFonts w:cs="Arial"/>
                <w:szCs w:val="14"/>
              </w:rPr>
              <w:t>95</w:t>
            </w:r>
          </w:p>
        </w:tc>
        <w:tc>
          <w:tcPr>
            <w:tcW w:w="283" w:type="dxa"/>
            <w:tcBorders>
              <w:top w:val="nil"/>
              <w:bottom w:val="nil"/>
            </w:tcBorders>
            <w:shd w:val="clear" w:color="auto" w:fill="auto"/>
          </w:tcPr>
          <w:p w14:paraId="3C188E9F" w14:textId="77777777" w:rsidR="00266C25" w:rsidRPr="00C74971" w:rsidRDefault="00266C25" w:rsidP="00266C25">
            <w:pPr>
              <w:pStyle w:val="08-Tabelageral"/>
              <w:rPr>
                <w:rFonts w:cs="Arial"/>
                <w:szCs w:val="14"/>
              </w:rPr>
            </w:pPr>
          </w:p>
        </w:tc>
        <w:tc>
          <w:tcPr>
            <w:tcW w:w="1417" w:type="dxa"/>
            <w:tcBorders>
              <w:top w:val="nil"/>
              <w:bottom w:val="nil"/>
            </w:tcBorders>
            <w:shd w:val="clear" w:color="auto" w:fill="auto"/>
          </w:tcPr>
          <w:p w14:paraId="152450A4" w14:textId="77777777" w:rsidR="00266C25" w:rsidRPr="00C74971" w:rsidRDefault="00266C25" w:rsidP="00266C25">
            <w:pPr>
              <w:pStyle w:val="08-Tabelageral"/>
              <w:rPr>
                <w:rFonts w:cs="Arial"/>
                <w:szCs w:val="14"/>
              </w:rPr>
            </w:pPr>
            <w:r>
              <w:rPr>
                <w:rFonts w:cs="Arial"/>
                <w:szCs w:val="14"/>
              </w:rPr>
              <w:t>87</w:t>
            </w:r>
          </w:p>
        </w:tc>
        <w:tc>
          <w:tcPr>
            <w:tcW w:w="1418" w:type="dxa"/>
            <w:tcBorders>
              <w:top w:val="nil"/>
              <w:bottom w:val="nil"/>
            </w:tcBorders>
            <w:shd w:val="clear" w:color="auto" w:fill="auto"/>
          </w:tcPr>
          <w:p w14:paraId="2D36661E" w14:textId="77777777" w:rsidR="00266C25" w:rsidRPr="00C74971" w:rsidRDefault="00266C25" w:rsidP="00266C25">
            <w:pPr>
              <w:pStyle w:val="08-Tabelageral"/>
              <w:rPr>
                <w:rFonts w:cs="Arial"/>
                <w:szCs w:val="14"/>
              </w:rPr>
            </w:pPr>
            <w:r>
              <w:rPr>
                <w:rFonts w:cs="Arial"/>
                <w:szCs w:val="14"/>
              </w:rPr>
              <w:t>95</w:t>
            </w:r>
          </w:p>
        </w:tc>
      </w:tr>
      <w:tr w:rsidR="00266C25" w:rsidRPr="00C74971" w14:paraId="5304B212" w14:textId="77777777" w:rsidTr="00266C25">
        <w:trPr>
          <w:trHeight w:val="238"/>
          <w:jc w:val="center"/>
        </w:trPr>
        <w:tc>
          <w:tcPr>
            <w:tcW w:w="3094" w:type="dxa"/>
            <w:gridSpan w:val="2"/>
            <w:tcBorders>
              <w:top w:val="nil"/>
            </w:tcBorders>
            <w:shd w:val="clear" w:color="auto" w:fill="auto"/>
          </w:tcPr>
          <w:p w14:paraId="427F60E4" w14:textId="77777777" w:rsidR="00266C25" w:rsidRPr="00C74971" w:rsidRDefault="00266C25" w:rsidP="00266C25">
            <w:pPr>
              <w:pStyle w:val="08-Tabelageral"/>
              <w:jc w:val="left"/>
              <w:rPr>
                <w:rFonts w:cs="Arial"/>
                <w:b/>
                <w:szCs w:val="14"/>
              </w:rPr>
            </w:pPr>
            <w:r w:rsidRPr="00C74971">
              <w:rPr>
                <w:rFonts w:cs="Arial"/>
                <w:b/>
                <w:szCs w:val="14"/>
              </w:rPr>
              <w:t>Total</w:t>
            </w:r>
          </w:p>
        </w:tc>
        <w:tc>
          <w:tcPr>
            <w:tcW w:w="604" w:type="dxa"/>
            <w:tcBorders>
              <w:top w:val="nil"/>
            </w:tcBorders>
            <w:shd w:val="clear" w:color="auto" w:fill="auto"/>
          </w:tcPr>
          <w:p w14:paraId="2BB4D7A2" w14:textId="77777777" w:rsidR="00266C25" w:rsidRPr="00C74971" w:rsidRDefault="00266C25" w:rsidP="00266C25">
            <w:pPr>
              <w:pStyle w:val="08-Tabelageral"/>
              <w:rPr>
                <w:rFonts w:cs="Arial"/>
                <w:b/>
                <w:szCs w:val="14"/>
              </w:rPr>
            </w:pPr>
          </w:p>
        </w:tc>
        <w:tc>
          <w:tcPr>
            <w:tcW w:w="1411" w:type="dxa"/>
            <w:tcBorders>
              <w:top w:val="nil"/>
            </w:tcBorders>
            <w:shd w:val="clear" w:color="auto" w:fill="auto"/>
          </w:tcPr>
          <w:p w14:paraId="53C11C4B" w14:textId="77777777" w:rsidR="00266C25" w:rsidRPr="00C74971" w:rsidRDefault="00266C25" w:rsidP="00266C25">
            <w:pPr>
              <w:pStyle w:val="08-Tabelageral"/>
              <w:rPr>
                <w:rFonts w:cs="Arial"/>
                <w:b/>
                <w:szCs w:val="14"/>
              </w:rPr>
            </w:pPr>
            <w:r>
              <w:rPr>
                <w:rFonts w:cs="Arial"/>
                <w:b/>
                <w:szCs w:val="14"/>
              </w:rPr>
              <w:t>2.069.049</w:t>
            </w:r>
          </w:p>
        </w:tc>
        <w:tc>
          <w:tcPr>
            <w:tcW w:w="1412" w:type="dxa"/>
            <w:tcBorders>
              <w:top w:val="nil"/>
            </w:tcBorders>
            <w:shd w:val="clear" w:color="auto" w:fill="auto"/>
          </w:tcPr>
          <w:p w14:paraId="32675D29" w14:textId="77777777" w:rsidR="00266C25" w:rsidRPr="00C74971" w:rsidRDefault="00266C25" w:rsidP="00266C25">
            <w:pPr>
              <w:pStyle w:val="08-Tabelageral"/>
              <w:rPr>
                <w:rFonts w:cs="Arial"/>
                <w:b/>
                <w:szCs w:val="14"/>
              </w:rPr>
            </w:pPr>
            <w:r>
              <w:rPr>
                <w:rFonts w:cs="Arial"/>
                <w:b/>
                <w:szCs w:val="14"/>
              </w:rPr>
              <w:t>1.831.691</w:t>
            </w:r>
          </w:p>
        </w:tc>
        <w:tc>
          <w:tcPr>
            <w:tcW w:w="283" w:type="dxa"/>
            <w:tcBorders>
              <w:top w:val="nil"/>
            </w:tcBorders>
            <w:shd w:val="clear" w:color="auto" w:fill="auto"/>
          </w:tcPr>
          <w:p w14:paraId="426DC7A9" w14:textId="77777777" w:rsidR="00266C25" w:rsidRPr="00C74971" w:rsidRDefault="00266C25" w:rsidP="00266C25">
            <w:pPr>
              <w:pStyle w:val="08-Tabelageral"/>
              <w:rPr>
                <w:rFonts w:cs="Arial"/>
                <w:b/>
                <w:szCs w:val="14"/>
              </w:rPr>
            </w:pPr>
          </w:p>
        </w:tc>
        <w:tc>
          <w:tcPr>
            <w:tcW w:w="1417" w:type="dxa"/>
            <w:tcBorders>
              <w:top w:val="nil"/>
            </w:tcBorders>
            <w:shd w:val="clear" w:color="auto" w:fill="auto"/>
          </w:tcPr>
          <w:p w14:paraId="0891691A" w14:textId="77777777" w:rsidR="00266C25" w:rsidRPr="00C74971" w:rsidRDefault="00266C25" w:rsidP="00266C25">
            <w:pPr>
              <w:pStyle w:val="08-Tabelageral"/>
              <w:rPr>
                <w:rFonts w:cs="Arial"/>
                <w:b/>
                <w:szCs w:val="14"/>
              </w:rPr>
            </w:pPr>
            <w:r>
              <w:rPr>
                <w:rFonts w:cs="Arial"/>
                <w:b/>
                <w:szCs w:val="14"/>
              </w:rPr>
              <w:t>2.069.049</w:t>
            </w:r>
          </w:p>
        </w:tc>
        <w:tc>
          <w:tcPr>
            <w:tcW w:w="1418" w:type="dxa"/>
            <w:tcBorders>
              <w:top w:val="nil"/>
            </w:tcBorders>
            <w:shd w:val="clear" w:color="auto" w:fill="auto"/>
          </w:tcPr>
          <w:p w14:paraId="4D79C198" w14:textId="77777777" w:rsidR="00266C25" w:rsidRPr="00C74971" w:rsidRDefault="00266C25" w:rsidP="00266C25">
            <w:pPr>
              <w:pStyle w:val="08-Tabelageral"/>
              <w:rPr>
                <w:rFonts w:cs="Arial"/>
                <w:b/>
                <w:szCs w:val="14"/>
              </w:rPr>
            </w:pPr>
            <w:r>
              <w:rPr>
                <w:rFonts w:cs="Arial"/>
                <w:b/>
                <w:szCs w:val="14"/>
              </w:rPr>
              <w:t>1.831.691</w:t>
            </w:r>
          </w:p>
        </w:tc>
      </w:tr>
    </w:tbl>
    <w:p w14:paraId="76302BCF" w14:textId="77777777" w:rsidR="00266C25" w:rsidRPr="00777A55" w:rsidRDefault="00266C25" w:rsidP="00266C25">
      <w:pPr>
        <w:pStyle w:val="07-Legenda"/>
        <w:keepNext/>
        <w:numPr>
          <w:ilvl w:val="0"/>
          <w:numId w:val="1"/>
        </w:numPr>
        <w:ind w:left="284" w:hanging="284"/>
        <w:rPr>
          <w:rFonts w:cs="Arial"/>
          <w:szCs w:val="14"/>
        </w:rPr>
      </w:pPr>
      <w:r w:rsidRPr="00777A55">
        <w:rPr>
          <w:rFonts w:cs="Arial"/>
          <w:szCs w:val="14"/>
        </w:rPr>
        <w:t>Os dividendos distribuídos em 31.12.202</w:t>
      </w:r>
      <w:r>
        <w:rPr>
          <w:rFonts w:cs="Arial"/>
          <w:szCs w:val="14"/>
        </w:rPr>
        <w:t>1</w:t>
      </w:r>
      <w:r w:rsidRPr="00777A55">
        <w:rPr>
          <w:rFonts w:cs="Arial"/>
          <w:szCs w:val="14"/>
        </w:rPr>
        <w:t xml:space="preserve"> foram pagos aos acionistas em 2</w:t>
      </w:r>
      <w:r>
        <w:rPr>
          <w:rFonts w:cs="Arial"/>
          <w:szCs w:val="14"/>
        </w:rPr>
        <w:t>3</w:t>
      </w:r>
      <w:r w:rsidRPr="00777A55">
        <w:rPr>
          <w:rFonts w:cs="Arial"/>
          <w:szCs w:val="14"/>
        </w:rPr>
        <w:t>.02.202</w:t>
      </w:r>
      <w:r>
        <w:rPr>
          <w:rFonts w:cs="Arial"/>
          <w:szCs w:val="14"/>
        </w:rPr>
        <w:t>2</w:t>
      </w:r>
      <w:r w:rsidRPr="00777A55">
        <w:rPr>
          <w:rFonts w:cs="Arial"/>
          <w:szCs w:val="14"/>
        </w:rPr>
        <w:t>.</w:t>
      </w:r>
    </w:p>
    <w:bookmarkEnd w:id="89"/>
    <w:p w14:paraId="74C8BCC2" w14:textId="1B45D4D7" w:rsidR="00266C25" w:rsidRDefault="00266C25" w:rsidP="00266C25">
      <w:pPr>
        <w:pStyle w:val="01-Textonormal"/>
      </w:pPr>
    </w:p>
    <w:p w14:paraId="6B41D6FB" w14:textId="00DC3765" w:rsidR="00266C25" w:rsidRPr="00266C25" w:rsidRDefault="00266C25" w:rsidP="00266C25">
      <w:pPr>
        <w:pStyle w:val="02-TtulodeNota"/>
        <w:rPr>
          <w:color w:val="1F4E79" w:themeColor="accent1" w:themeShade="80"/>
        </w:rPr>
      </w:pPr>
      <w:bookmarkStart w:id="91" w:name="OLE_LINK17"/>
      <w:bookmarkStart w:id="92" w:name="_Toc110354601"/>
      <w:r w:rsidRPr="00266C25">
        <w:rPr>
          <w:color w:val="1F4E79" w:themeColor="accent1" w:themeShade="80"/>
        </w:rPr>
        <w:t>22 – PROVISÕES E PASSIVOS CONTINGENTES</w:t>
      </w:r>
      <w:bookmarkEnd w:id="92"/>
      <w:r w:rsidRPr="00266C25">
        <w:rPr>
          <w:color w:val="1F4E79" w:themeColor="accent1" w:themeShade="80"/>
        </w:rPr>
        <w:t xml:space="preserve"> </w:t>
      </w:r>
    </w:p>
    <w:p w14:paraId="57E151DE" w14:textId="77777777" w:rsidR="00266C25" w:rsidRPr="00E2415B" w:rsidRDefault="00266C25" w:rsidP="00266C25">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ATIVOS CONTINGENTES</w:t>
      </w:r>
    </w:p>
    <w:p w14:paraId="7A0EA70F" w14:textId="77777777" w:rsidR="00266C25" w:rsidRPr="00E2415B" w:rsidRDefault="00266C25" w:rsidP="00266C25">
      <w:pPr>
        <w:pStyle w:val="04-TtuloNegrito"/>
        <w:keepNext/>
        <w:keepLines/>
        <w:rPr>
          <w:rFonts w:cs="Arial"/>
          <w:b w:val="0"/>
          <w:sz w:val="18"/>
          <w:szCs w:val="18"/>
        </w:rPr>
      </w:pPr>
      <w:r w:rsidRPr="00E2415B">
        <w:rPr>
          <w:rFonts w:cs="Arial"/>
          <w:b w:val="0"/>
          <w:sz w:val="18"/>
          <w:szCs w:val="18"/>
        </w:rPr>
        <w:t xml:space="preserve">Em conformidade com o </w:t>
      </w:r>
      <w:r>
        <w:rPr>
          <w:rFonts w:cs="Arial"/>
          <w:b w:val="0"/>
          <w:sz w:val="18"/>
          <w:szCs w:val="18"/>
        </w:rPr>
        <w:t>CPC 25 [IAS 37]</w:t>
      </w:r>
      <w:r w:rsidRPr="00E2415B">
        <w:rPr>
          <w:rFonts w:cs="Arial"/>
          <w:b w:val="0"/>
          <w:sz w:val="18"/>
          <w:szCs w:val="18"/>
        </w:rPr>
        <w:t xml:space="preserve"> – Provisões, Passivos Contingentes e Ativos Contingentes, não foram reconhecidos ativos contingentes nas demonstrações contábeis individuais e consolidadas.</w:t>
      </w:r>
    </w:p>
    <w:p w14:paraId="1F2BDC7E" w14:textId="77777777" w:rsidR="00266C25" w:rsidRPr="00E2415B" w:rsidRDefault="00266C25" w:rsidP="00266C25">
      <w:pPr>
        <w:pStyle w:val="04-TtuloNegrito"/>
        <w:keepNext/>
        <w:keepLines/>
        <w:rPr>
          <w:rFonts w:cs="Arial"/>
          <w:b w:val="0"/>
          <w:sz w:val="18"/>
          <w:szCs w:val="18"/>
        </w:rPr>
      </w:pPr>
      <w:r w:rsidRPr="00E2415B">
        <w:rPr>
          <w:rFonts w:cs="Arial"/>
          <w:color w:val="1F4E79" w:themeColor="accent1" w:themeShade="80"/>
          <w:sz w:val="18"/>
          <w:szCs w:val="18"/>
        </w:rPr>
        <w:t xml:space="preserve">PASSIVOS CONTINGENTES - PROVÁVEIS </w:t>
      </w:r>
    </w:p>
    <w:p w14:paraId="70B692EE" w14:textId="77777777" w:rsidR="00266C25" w:rsidRPr="00E2415B" w:rsidRDefault="00266C25" w:rsidP="00266C25">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a) Ações fiscais</w:t>
      </w:r>
    </w:p>
    <w:p w14:paraId="272FA767" w14:textId="77777777" w:rsidR="00266C25" w:rsidRPr="006A6777" w:rsidRDefault="00266C25" w:rsidP="00266C25">
      <w:pPr>
        <w:keepNext/>
        <w:keepLines/>
        <w:spacing w:before="120" w:after="120" w:line="240" w:lineRule="auto"/>
        <w:jc w:val="both"/>
        <w:outlineLvl w:val="1"/>
        <w:rPr>
          <w:rFonts w:eastAsia="Times New Roman" w:cs="Arial"/>
          <w:spacing w:val="-2"/>
          <w:szCs w:val="18"/>
          <w:lang w:eastAsia="pt-BR"/>
        </w:rPr>
      </w:pPr>
      <w:r w:rsidRPr="006A6777">
        <w:rPr>
          <w:rFonts w:eastAsia="Times New Roman" w:cs="Arial"/>
          <w:spacing w:val="-2"/>
          <w:szCs w:val="18"/>
          <w:lang w:eastAsia="pt-BR"/>
        </w:rPr>
        <w:t>As ações fiscais envolvendo a BB Corretora adv</w:t>
      </w:r>
      <w:r>
        <w:rPr>
          <w:rFonts w:eastAsia="Times New Roman" w:cs="Arial"/>
          <w:spacing w:val="-2"/>
          <w:szCs w:val="18"/>
          <w:lang w:eastAsia="pt-BR"/>
        </w:rPr>
        <w:t>ê</w:t>
      </w:r>
      <w:r w:rsidRPr="006A6777">
        <w:rPr>
          <w:rFonts w:eastAsia="Times New Roman" w:cs="Arial"/>
          <w:spacing w:val="-2"/>
          <w:szCs w:val="18"/>
          <w:lang w:eastAsia="pt-BR"/>
        </w:rPr>
        <w:t>m, principalmente, de autuações do fisco municipal/distrital (discutindo o “recolhimento” do Imposto Sobre Serviços de Qualquer Natureza - ISSQN); e de demandas da União propostas nas esferas administrativa ou judicial, discutindo tributos federais (notadamente</w:t>
      </w:r>
      <w:r>
        <w:rPr>
          <w:rFonts w:eastAsia="Times New Roman" w:cs="Arial"/>
          <w:spacing w:val="-2"/>
          <w:szCs w:val="18"/>
          <w:lang w:eastAsia="pt-BR"/>
        </w:rPr>
        <w:t xml:space="preserve"> </w:t>
      </w:r>
      <w:r w:rsidRPr="006A6777">
        <w:rPr>
          <w:rFonts w:eastAsia="Times New Roman" w:cs="Arial"/>
          <w:spacing w:val="-2"/>
          <w:szCs w:val="18"/>
          <w:lang w:eastAsia="pt-BR"/>
        </w:rPr>
        <w:t>a não homologação de compensações de tributos próprios com outros tributos).</w:t>
      </w:r>
    </w:p>
    <w:p w14:paraId="6A35E678" w14:textId="77777777" w:rsidR="00266C25" w:rsidRPr="006A6777" w:rsidRDefault="00266C25" w:rsidP="00266C25">
      <w:pPr>
        <w:keepNext/>
        <w:keepLines/>
        <w:spacing w:before="120" w:after="120" w:line="240" w:lineRule="auto"/>
        <w:jc w:val="both"/>
        <w:outlineLvl w:val="1"/>
        <w:rPr>
          <w:rFonts w:eastAsia="Times New Roman" w:cs="Arial"/>
          <w:spacing w:val="-2"/>
          <w:szCs w:val="18"/>
          <w:lang w:eastAsia="pt-BR"/>
        </w:rPr>
      </w:pPr>
      <w:r w:rsidRPr="006A6777">
        <w:rPr>
          <w:rFonts w:eastAsia="Times New Roman" w:cs="Arial"/>
          <w:spacing w:val="-2"/>
          <w:szCs w:val="18"/>
          <w:lang w:eastAsia="pt-BR"/>
        </w:rPr>
        <w:t>Em 30 de junho de 2022, a BB Corretora tinha um total de 34 (trinta e quatro) ações fiscais ativas discutindo matérias afetas a área fisco-tributária. As citadas ações estão assim distribuídas, no que se refere ao âmbito de tramitação: (i) 23 (vinte e três) delas na esfera administrativa, exclusivamente, junto à Delegacia da Receita Federal do Brasil - DF (DRF/DF); e (ii) 11 (onze) delas ajuizados no judiciário brasileiro, sendo 07 (sete) na justiça Estadual e 04 (quatro) na justiça Federal.</w:t>
      </w:r>
    </w:p>
    <w:p w14:paraId="30D77172" w14:textId="77777777" w:rsidR="00266C25" w:rsidRPr="006A6777" w:rsidRDefault="00266C25" w:rsidP="00266C25">
      <w:pPr>
        <w:keepNext/>
        <w:keepLines/>
        <w:spacing w:before="120" w:after="120" w:line="240" w:lineRule="auto"/>
        <w:jc w:val="both"/>
        <w:outlineLvl w:val="1"/>
        <w:rPr>
          <w:rFonts w:eastAsia="Times New Roman" w:cs="Arial"/>
          <w:spacing w:val="-2"/>
          <w:szCs w:val="18"/>
          <w:lang w:eastAsia="pt-BR"/>
        </w:rPr>
      </w:pPr>
      <w:r w:rsidRPr="006A6777">
        <w:rPr>
          <w:rFonts w:eastAsia="Times New Roman" w:cs="Arial"/>
          <w:spacing w:val="-2"/>
          <w:szCs w:val="18"/>
          <w:lang w:eastAsia="pt-BR"/>
        </w:rPr>
        <w:t xml:space="preserve">Outrossim, apresentamos a seguir síntese do processo de maior relevância movido contra a Companhia, </w:t>
      </w:r>
      <w:r>
        <w:rPr>
          <w:rFonts w:eastAsia="Times New Roman" w:cs="Arial"/>
          <w:spacing w:val="-2"/>
          <w:szCs w:val="18"/>
          <w:lang w:eastAsia="pt-BR"/>
        </w:rPr>
        <w:t>dado</w:t>
      </w:r>
      <w:r w:rsidRPr="006A6777">
        <w:rPr>
          <w:rFonts w:eastAsia="Times New Roman" w:cs="Arial"/>
          <w:spacing w:val="-2"/>
          <w:szCs w:val="18"/>
          <w:lang w:eastAsia="pt-BR"/>
        </w:rPr>
        <w:t xml:space="preserve"> que os demais possuem valores de pequena monta, ou seja, alcançados pelo princípio da imaterialidade em matéria contábil:</w:t>
      </w:r>
    </w:p>
    <w:p w14:paraId="5427F2D0" w14:textId="77777777" w:rsidR="00266C25" w:rsidRPr="002E6D4A" w:rsidRDefault="00266C25" w:rsidP="00065C3A">
      <w:pPr>
        <w:pStyle w:val="PargrafodaLista"/>
        <w:keepNext/>
        <w:keepLines/>
        <w:numPr>
          <w:ilvl w:val="0"/>
          <w:numId w:val="38"/>
        </w:numPr>
        <w:spacing w:before="120" w:after="120" w:line="240" w:lineRule="auto"/>
        <w:ind w:left="1134"/>
        <w:jc w:val="both"/>
        <w:outlineLvl w:val="1"/>
        <w:rPr>
          <w:rFonts w:ascii="Arial" w:eastAsia="Times New Roman" w:hAnsi="Arial" w:cs="Arial"/>
          <w:bCs/>
          <w:spacing w:val="-2"/>
          <w:sz w:val="18"/>
          <w:szCs w:val="18"/>
          <w:lang w:eastAsia="pt-BR"/>
        </w:rPr>
      </w:pPr>
      <w:r w:rsidRPr="002E6D4A">
        <w:rPr>
          <w:rFonts w:ascii="Arial" w:eastAsia="Times New Roman" w:hAnsi="Arial" w:cs="Arial"/>
          <w:spacing w:val="-2"/>
          <w:sz w:val="18"/>
          <w:szCs w:val="18"/>
          <w:lang w:eastAsia="pt-BR"/>
        </w:rPr>
        <w:t>A BB Corretora é parte em processo judicial cuja causa de pedir está relacionada ao recolhimento de ISSQN, em trâmite junto ao TJ/MG, ao qual foi atribuído o valor da causa inicial de R$ 8,3 milhões e, ajuizado em 29/06/1998. A referida ação foi julgada pelo juízo competente, o qual reconheceu o direito do Município em receber o ISSQN requerido. No decorrer do processo, em sede de discussão de embargos à execução foi efetuado depósito judicial (para garantia do juízo em 15.12.2011, no valor de R$ 345.086,67) junto ao Banco do Brasil, cujo valor residual atualizado em: 30/06/2022 é de, aproximadamente, R$ 79,9 mil (uma vez que houve decisão favorável à parte autora em sede de liquidação da sentença, na qual o juízo determinou o levantamento de R$ 527.842,98, em 16/08/2021 – relativo ao incontroverso), outrossim, na referida decisão o juízo determinou que</w:t>
      </w:r>
      <w:r>
        <w:rPr>
          <w:rFonts w:ascii="Arial" w:eastAsia="Times New Roman" w:hAnsi="Arial" w:cs="Arial"/>
          <w:spacing w:val="-2"/>
          <w:sz w:val="18"/>
          <w:szCs w:val="18"/>
          <w:lang w:eastAsia="pt-BR"/>
        </w:rPr>
        <w:t>,</w:t>
      </w:r>
      <w:r w:rsidRPr="002E6D4A">
        <w:rPr>
          <w:rFonts w:ascii="Arial" w:eastAsia="Times New Roman" w:hAnsi="Arial" w:cs="Arial"/>
          <w:spacing w:val="-2"/>
          <w:sz w:val="18"/>
          <w:szCs w:val="18"/>
          <w:lang w:eastAsia="pt-BR"/>
        </w:rPr>
        <w:t xml:space="preserve"> após as providências de saneamento processual, seja, expedido alvará a favor da BB Corretora para levantamento de eventual saldo residual a disposição do juízo. Em razão da situação instalada do processo em 30/06/2022</w:t>
      </w:r>
      <w:r>
        <w:rPr>
          <w:rFonts w:ascii="Arial" w:eastAsia="Times New Roman" w:hAnsi="Arial" w:cs="Arial"/>
          <w:spacing w:val="-2"/>
          <w:sz w:val="18"/>
          <w:szCs w:val="18"/>
          <w:lang w:eastAsia="pt-BR"/>
        </w:rPr>
        <w:t>,</w:t>
      </w:r>
      <w:r w:rsidRPr="002E6D4A">
        <w:rPr>
          <w:rFonts w:ascii="Arial" w:eastAsia="Times New Roman" w:hAnsi="Arial" w:cs="Arial"/>
          <w:spacing w:val="-2"/>
          <w:sz w:val="18"/>
          <w:szCs w:val="18"/>
          <w:lang w:eastAsia="pt-BR"/>
        </w:rPr>
        <w:t xml:space="preserve"> a BB Corretora, ainda, mantém provisão no importe de R$ 160,1 mil, vez que o processo tem probabilidade de perda como “</w:t>
      </w:r>
      <w:r>
        <w:rPr>
          <w:rFonts w:ascii="Arial" w:eastAsia="Times New Roman" w:hAnsi="Arial" w:cs="Arial"/>
          <w:spacing w:val="-2"/>
          <w:sz w:val="18"/>
          <w:szCs w:val="18"/>
          <w:lang w:eastAsia="pt-BR"/>
        </w:rPr>
        <w:t>P</w:t>
      </w:r>
      <w:r w:rsidRPr="002E6D4A">
        <w:rPr>
          <w:rFonts w:ascii="Arial" w:eastAsia="Times New Roman" w:hAnsi="Arial" w:cs="Arial"/>
          <w:spacing w:val="-2"/>
          <w:sz w:val="18"/>
          <w:szCs w:val="18"/>
          <w:lang w:eastAsia="pt-BR"/>
        </w:rPr>
        <w:t>rovável” – diante do estágio processual verificado na data base 30/06/2022</w:t>
      </w:r>
      <w:r w:rsidRPr="002E6D4A">
        <w:rPr>
          <w:rFonts w:ascii="Arial" w:eastAsia="Times New Roman" w:hAnsi="Arial" w:cs="Arial"/>
          <w:bCs/>
          <w:spacing w:val="-2"/>
          <w:sz w:val="18"/>
          <w:szCs w:val="18"/>
          <w:lang w:eastAsia="pt-BR"/>
        </w:rPr>
        <w:t>.</w:t>
      </w:r>
    </w:p>
    <w:p w14:paraId="1B9AEB95" w14:textId="77777777" w:rsidR="00266C25" w:rsidRPr="00846D07" w:rsidRDefault="00266C25" w:rsidP="00266C25">
      <w:pPr>
        <w:pStyle w:val="04-TtuloNegrito"/>
        <w:keepNext/>
        <w:keepLines/>
        <w:rPr>
          <w:rFonts w:cs="Arial"/>
          <w:b w:val="0"/>
          <w:sz w:val="18"/>
          <w:szCs w:val="18"/>
        </w:rPr>
      </w:pPr>
      <w:r w:rsidRPr="006A6777">
        <w:rPr>
          <w:rFonts w:eastAsia="MS Mincho" w:cs="Arial"/>
          <w:b w:val="0"/>
          <w:spacing w:val="0"/>
          <w:sz w:val="18"/>
          <w:szCs w:val="18"/>
          <w:lang w:eastAsia="en-US"/>
        </w:rPr>
        <w:t>Quanto à BB Seguridade e à BB Seguros, não possuem ações fiscais com valores significativos</w:t>
      </w:r>
      <w:r w:rsidRPr="006A6777">
        <w:rPr>
          <w:rFonts w:cs="Arial"/>
          <w:b w:val="0"/>
          <w:sz w:val="18"/>
          <w:szCs w:val="18"/>
        </w:rPr>
        <w:t>.</w:t>
      </w:r>
    </w:p>
    <w:p w14:paraId="214C7AB0" w14:textId="77777777" w:rsidR="00266C25" w:rsidRPr="00E2415B" w:rsidRDefault="00266C25" w:rsidP="00266C25">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b) Ações cíveis</w:t>
      </w:r>
    </w:p>
    <w:p w14:paraId="0E0B7753" w14:textId="77777777" w:rsidR="00266C25" w:rsidRPr="00E2415B" w:rsidRDefault="00266C25" w:rsidP="00266C25">
      <w:pPr>
        <w:pStyle w:val="04-TtuloNegrito"/>
        <w:keepNext/>
        <w:keepLines/>
        <w:rPr>
          <w:rFonts w:cs="Arial"/>
          <w:b w:val="0"/>
          <w:sz w:val="18"/>
          <w:szCs w:val="18"/>
        </w:rPr>
      </w:pPr>
      <w:r w:rsidRPr="006A6777">
        <w:rPr>
          <w:rFonts w:cs="Arial"/>
          <w:b w:val="0"/>
          <w:sz w:val="18"/>
          <w:szCs w:val="18"/>
        </w:rPr>
        <w:t xml:space="preserve">Nas ações de natureza cível envolvendo BB Seguridade, BB Seguros e BB Corretora, destacam-se os pedidos de indenizações diversas (tais como: pagamento de indenização securitária, dano material, dano moral, e outros), notadamente, decorrentes de relações consumeristas envolvendo os produtos de seguridade e afins (seguros de pessoas e patrimoniais, previdência complementar aberta, capitalização e planos odontológicos) – nas quais a </w:t>
      </w:r>
      <w:r>
        <w:rPr>
          <w:rFonts w:cs="Arial"/>
          <w:b w:val="0"/>
          <w:sz w:val="18"/>
          <w:szCs w:val="18"/>
        </w:rPr>
        <w:t>C</w:t>
      </w:r>
      <w:r w:rsidRPr="006A6777">
        <w:rPr>
          <w:rFonts w:cs="Arial"/>
          <w:b w:val="0"/>
          <w:sz w:val="18"/>
          <w:szCs w:val="18"/>
        </w:rPr>
        <w:t>ompanhia realizou a intermediação do negócio.</w:t>
      </w:r>
    </w:p>
    <w:p w14:paraId="68ED6645" w14:textId="77777777" w:rsidR="00266C25" w:rsidRPr="00E2415B" w:rsidRDefault="00266C25" w:rsidP="00266C25">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c) Ações Trabalhistas</w:t>
      </w:r>
    </w:p>
    <w:p w14:paraId="76794AF7" w14:textId="77777777" w:rsidR="00266C25" w:rsidRDefault="00266C25" w:rsidP="00266C25">
      <w:pPr>
        <w:pStyle w:val="05-Textonormal"/>
        <w:rPr>
          <w:rFonts w:cs="Arial"/>
        </w:rPr>
      </w:pPr>
      <w:r w:rsidRPr="00461B7F">
        <w:rPr>
          <w:rFonts w:cs="Arial"/>
        </w:rPr>
        <w:t>As ações trabalhistas envolvendo BB Seguros e BB Corretora advêm, principalmente, de reclamatórias trabalhistas com natureza cível (decorrentes, principalmente, de seguros empresariais de vida em grupo, cujas empregadoras originárias contrataram para seus empregados e os beneficiários desses</w:t>
      </w:r>
      <w:r>
        <w:rPr>
          <w:rFonts w:cs="Arial"/>
        </w:rPr>
        <w:t>,</w:t>
      </w:r>
      <w:r w:rsidRPr="00461B7F">
        <w:rPr>
          <w:rFonts w:cs="Arial"/>
        </w:rPr>
        <w:t xml:space="preserve"> em processo de inventário e partilha</w:t>
      </w:r>
      <w:r>
        <w:rPr>
          <w:rFonts w:cs="Arial"/>
        </w:rPr>
        <w:t>,</w:t>
      </w:r>
      <w:r w:rsidRPr="00461B7F">
        <w:rPr>
          <w:rFonts w:cs="Arial"/>
        </w:rPr>
        <w:t xml:space="preserve"> demandam o pagamento de indenização securitária); e demandas de terceiros em desfavor das Companhias Coligadas e da BB Corretora na condição de integrante do Grupo BB Seguridade, especialmente, requerendo eventual condenação subsidiária, caso logrem êxito no pleito. Por outro lado, as ações trabalhistas da BB Seguridade envolvem ex-funcionários, discutindo direitos decorrentes de 7ª e 8ª horas extras bancárias e respectivos reflexos nas demais verbas de natureza salarial/indenizatória.</w:t>
      </w:r>
    </w:p>
    <w:p w14:paraId="263DE722" w14:textId="77777777" w:rsidR="00266C25" w:rsidRPr="00C25379" w:rsidRDefault="00266C25" w:rsidP="00266C25">
      <w:pPr>
        <w:pStyle w:val="05-Textonormal"/>
        <w:keepNext/>
        <w:keepLines/>
        <w:pageBreakBefore/>
        <w:rPr>
          <w:rFonts w:cs="Arial"/>
          <w:b/>
          <w:bCs/>
          <w:color w:val="1F4E79" w:themeColor="accent1" w:themeShade="80"/>
        </w:rPr>
      </w:pPr>
      <w:r w:rsidRPr="00C25379">
        <w:rPr>
          <w:rFonts w:cs="Arial"/>
          <w:b/>
          <w:bCs/>
          <w:color w:val="1F4E79" w:themeColor="accent1" w:themeShade="80"/>
        </w:rPr>
        <w:lastRenderedPageBreak/>
        <w:t>Provisão para demandas fiscais, cíveis e trabalhistas classificadas como prováveis</w:t>
      </w:r>
    </w:p>
    <w:p w14:paraId="2FD8D181" w14:textId="77777777" w:rsidR="00266C25" w:rsidRDefault="00266C25" w:rsidP="00266C25">
      <w:pPr>
        <w:pStyle w:val="05-Textonormal"/>
        <w:rPr>
          <w:rFonts w:cs="Arial"/>
        </w:rPr>
      </w:pPr>
      <w:r w:rsidRPr="00086CD9">
        <w:rPr>
          <w:rFonts w:cs="Arial"/>
        </w:rPr>
        <w:t xml:space="preserve">Em conformidade com o </w:t>
      </w:r>
      <w:r>
        <w:rPr>
          <w:rFonts w:cs="Arial"/>
        </w:rPr>
        <w:t>CPC 25 [IAS 37]</w:t>
      </w:r>
      <w:r w:rsidRPr="00086CD9">
        <w:rPr>
          <w:rFonts w:cs="Arial"/>
        </w:rPr>
        <w:t>, a BB Seguridade constitui provisão para demandas fiscais, cíveis e trabalhistas com risco de perda “</w:t>
      </w:r>
      <w:r>
        <w:rPr>
          <w:rFonts w:cs="Arial"/>
        </w:rPr>
        <w:t>P</w:t>
      </w:r>
      <w:r w:rsidRPr="00086CD9">
        <w:rPr>
          <w:rFonts w:cs="Arial"/>
        </w:rPr>
        <w:t>rovável”.</w:t>
      </w:r>
    </w:p>
    <w:p w14:paraId="2BEA06A6" w14:textId="77777777" w:rsidR="00266C25" w:rsidRPr="00442E11" w:rsidRDefault="00266C25" w:rsidP="00266C25">
      <w:pPr>
        <w:pStyle w:val="01-Textonormal"/>
      </w:pPr>
      <w:r>
        <w:t>Essas provisões, r</w:t>
      </w:r>
      <w:r w:rsidRPr="007438BB">
        <w:t>eferem-se, principalmente, às contingências registradas na BB Corretora.</w:t>
      </w:r>
    </w:p>
    <w:p w14:paraId="4C0DDE67" w14:textId="77777777" w:rsidR="00266C25" w:rsidRPr="004C6ED9" w:rsidRDefault="00266C25" w:rsidP="00266C25">
      <w:pPr>
        <w:pStyle w:val="01-TtulodeNota"/>
        <w:spacing w:before="0" w:after="0"/>
        <w:jc w:val="right"/>
        <w:rPr>
          <w:sz w:val="14"/>
          <w:szCs w:val="14"/>
        </w:rPr>
      </w:pPr>
      <w:r w:rsidRPr="004C6ED9">
        <w:rPr>
          <w:sz w:val="14"/>
          <w:szCs w:val="14"/>
        </w:rPr>
        <w:t>R$ mil</w:t>
      </w:r>
    </w:p>
    <w:tbl>
      <w:tblPr>
        <w:tblW w:w="9708" w:type="dxa"/>
        <w:jc w:val="center"/>
        <w:tblBorders>
          <w:top w:val="single" w:sz="2" w:space="0" w:color="1F4E79" w:themeColor="accent1" w:themeShade="80"/>
          <w:bottom w:val="single" w:sz="2" w:space="0" w:color="1F4E79" w:themeColor="accent1" w:themeShade="80"/>
        </w:tblBorders>
        <w:tblLook w:val="04A0" w:firstRow="1" w:lastRow="0" w:firstColumn="1" w:lastColumn="0" w:noHBand="0" w:noVBand="1"/>
      </w:tblPr>
      <w:tblGrid>
        <w:gridCol w:w="3094"/>
        <w:gridCol w:w="604"/>
        <w:gridCol w:w="2965"/>
        <w:gridCol w:w="1412"/>
        <w:gridCol w:w="283"/>
        <w:gridCol w:w="284"/>
        <w:gridCol w:w="1066"/>
      </w:tblGrid>
      <w:tr w:rsidR="00266C25" w:rsidRPr="0004725B" w14:paraId="018859F1" w14:textId="77777777" w:rsidTr="00266C25">
        <w:trPr>
          <w:trHeight w:val="238"/>
          <w:jc w:val="center"/>
        </w:trPr>
        <w:tc>
          <w:tcPr>
            <w:tcW w:w="3094" w:type="dxa"/>
            <w:tcBorders>
              <w:top w:val="single" w:sz="2" w:space="0" w:color="1F4E79" w:themeColor="accent1" w:themeShade="80"/>
              <w:bottom w:val="nil"/>
            </w:tcBorders>
            <w:shd w:val="clear" w:color="auto" w:fill="auto"/>
            <w:vAlign w:val="center"/>
          </w:tcPr>
          <w:p w14:paraId="4B19F5ED" w14:textId="77777777" w:rsidR="00266C25" w:rsidRPr="00795E28" w:rsidRDefault="00266C25" w:rsidP="00266C25">
            <w:pPr>
              <w:spacing w:after="0"/>
              <w:jc w:val="center"/>
              <w:rPr>
                <w:rFonts w:cs="Arial"/>
                <w:b/>
                <w:sz w:val="14"/>
                <w:szCs w:val="14"/>
              </w:rPr>
            </w:pPr>
          </w:p>
        </w:tc>
        <w:tc>
          <w:tcPr>
            <w:tcW w:w="604" w:type="dxa"/>
            <w:tcBorders>
              <w:top w:val="single" w:sz="2" w:space="0" w:color="1F4E79" w:themeColor="accent1" w:themeShade="80"/>
              <w:bottom w:val="nil"/>
            </w:tcBorders>
            <w:shd w:val="clear" w:color="auto" w:fill="auto"/>
            <w:vAlign w:val="center"/>
          </w:tcPr>
          <w:p w14:paraId="3DFC5D24" w14:textId="77777777" w:rsidR="00266C25" w:rsidRPr="00795E28" w:rsidRDefault="00266C25" w:rsidP="00266C25">
            <w:pPr>
              <w:spacing w:after="0"/>
              <w:jc w:val="center"/>
              <w:rPr>
                <w:rFonts w:cs="Arial"/>
                <w:b/>
                <w:sz w:val="14"/>
                <w:szCs w:val="14"/>
              </w:rPr>
            </w:pPr>
          </w:p>
        </w:tc>
        <w:tc>
          <w:tcPr>
            <w:tcW w:w="6010" w:type="dxa"/>
            <w:gridSpan w:val="5"/>
            <w:tcBorders>
              <w:top w:val="single" w:sz="2" w:space="0" w:color="1F4E79" w:themeColor="accent1" w:themeShade="80"/>
              <w:bottom w:val="nil"/>
            </w:tcBorders>
            <w:shd w:val="clear" w:color="auto" w:fill="auto"/>
            <w:vAlign w:val="center"/>
          </w:tcPr>
          <w:p w14:paraId="158DF1F7" w14:textId="77777777" w:rsidR="00266C25" w:rsidRPr="0004725B" w:rsidRDefault="00266C25" w:rsidP="00266C25">
            <w:pPr>
              <w:spacing w:after="0"/>
              <w:jc w:val="center"/>
              <w:rPr>
                <w:rFonts w:cs="Arial"/>
                <w:b/>
                <w:sz w:val="14"/>
                <w:szCs w:val="14"/>
                <w:vertAlign w:val="superscript"/>
              </w:rPr>
            </w:pPr>
            <w:r>
              <w:rPr>
                <w:rFonts w:cs="Arial"/>
                <w:b/>
                <w:sz w:val="14"/>
                <w:szCs w:val="14"/>
              </w:rPr>
              <w:t xml:space="preserve">                            </w:t>
            </w:r>
            <w:r w:rsidRPr="0004725B">
              <w:rPr>
                <w:rFonts w:cs="Arial"/>
                <w:b/>
                <w:sz w:val="14"/>
                <w:szCs w:val="14"/>
              </w:rPr>
              <w:t xml:space="preserve">Consolidado </w:t>
            </w:r>
            <w:r w:rsidRPr="0004725B">
              <w:rPr>
                <w:rFonts w:cs="Arial"/>
                <w:b/>
                <w:sz w:val="14"/>
                <w:szCs w:val="14"/>
                <w:vertAlign w:val="superscript"/>
              </w:rPr>
              <w:t>(1) (2)</w:t>
            </w:r>
          </w:p>
        </w:tc>
      </w:tr>
      <w:tr w:rsidR="00266C25" w:rsidRPr="0004725B" w14:paraId="64B2872E" w14:textId="77777777" w:rsidTr="00266C25">
        <w:trPr>
          <w:trHeight w:val="238"/>
          <w:jc w:val="center"/>
        </w:trPr>
        <w:tc>
          <w:tcPr>
            <w:tcW w:w="3094" w:type="dxa"/>
            <w:tcBorders>
              <w:top w:val="nil"/>
              <w:bottom w:val="single" w:sz="2" w:space="0" w:color="1F4E79" w:themeColor="accent1" w:themeShade="80"/>
            </w:tcBorders>
            <w:shd w:val="clear" w:color="auto" w:fill="auto"/>
            <w:vAlign w:val="center"/>
          </w:tcPr>
          <w:p w14:paraId="66EF116B" w14:textId="77777777" w:rsidR="00266C25" w:rsidRPr="0004725B" w:rsidRDefault="00266C25" w:rsidP="00266C25">
            <w:pPr>
              <w:pStyle w:val="08-Tabelageral"/>
              <w:jc w:val="center"/>
              <w:rPr>
                <w:rFonts w:cs="Arial"/>
                <w:b/>
                <w:szCs w:val="14"/>
              </w:rPr>
            </w:pPr>
          </w:p>
        </w:tc>
        <w:tc>
          <w:tcPr>
            <w:tcW w:w="604" w:type="dxa"/>
            <w:tcBorders>
              <w:top w:val="nil"/>
              <w:bottom w:val="single" w:sz="2" w:space="0" w:color="1F4E79" w:themeColor="accent1" w:themeShade="80"/>
            </w:tcBorders>
            <w:shd w:val="clear" w:color="auto" w:fill="auto"/>
            <w:vAlign w:val="center"/>
          </w:tcPr>
          <w:p w14:paraId="7C7C2FC7" w14:textId="77777777" w:rsidR="00266C25" w:rsidRPr="0004725B" w:rsidRDefault="00266C25" w:rsidP="00266C25">
            <w:pPr>
              <w:pStyle w:val="08-Tabelageral"/>
              <w:jc w:val="center"/>
              <w:rPr>
                <w:rFonts w:cs="Arial"/>
                <w:b/>
                <w:szCs w:val="14"/>
              </w:rPr>
            </w:pPr>
          </w:p>
        </w:tc>
        <w:tc>
          <w:tcPr>
            <w:tcW w:w="2965" w:type="dxa"/>
            <w:tcBorders>
              <w:top w:val="nil"/>
              <w:bottom w:val="single" w:sz="2" w:space="0" w:color="1F4E79" w:themeColor="accent1" w:themeShade="80"/>
            </w:tcBorders>
            <w:shd w:val="clear" w:color="auto" w:fill="auto"/>
            <w:vAlign w:val="center"/>
          </w:tcPr>
          <w:p w14:paraId="4341DEE7" w14:textId="77777777" w:rsidR="00266C25" w:rsidRPr="0004725B" w:rsidRDefault="00266C25" w:rsidP="00266C25">
            <w:pPr>
              <w:pStyle w:val="08-Tabelageral"/>
              <w:ind w:left="308"/>
              <w:jc w:val="center"/>
              <w:rPr>
                <w:rFonts w:cs="Arial"/>
                <w:b/>
                <w:szCs w:val="14"/>
              </w:rPr>
            </w:pPr>
          </w:p>
        </w:tc>
        <w:tc>
          <w:tcPr>
            <w:tcW w:w="1412" w:type="dxa"/>
            <w:tcBorders>
              <w:top w:val="nil"/>
              <w:bottom w:val="single" w:sz="2" w:space="0" w:color="1F4E79" w:themeColor="accent1" w:themeShade="80"/>
            </w:tcBorders>
            <w:shd w:val="clear" w:color="auto" w:fill="auto"/>
            <w:vAlign w:val="center"/>
          </w:tcPr>
          <w:p w14:paraId="51111643" w14:textId="77777777" w:rsidR="00266C25" w:rsidRPr="0004725B" w:rsidRDefault="00266C25" w:rsidP="00266C25">
            <w:pPr>
              <w:pStyle w:val="08-Tabelageral"/>
              <w:rPr>
                <w:rFonts w:cs="Arial"/>
                <w:b/>
                <w:szCs w:val="14"/>
              </w:rPr>
            </w:pPr>
            <w:r>
              <w:rPr>
                <w:rFonts w:cs="Arial"/>
                <w:b/>
                <w:szCs w:val="14"/>
              </w:rPr>
              <w:t>1º Sem/2022</w:t>
            </w:r>
          </w:p>
        </w:tc>
        <w:tc>
          <w:tcPr>
            <w:tcW w:w="283" w:type="dxa"/>
            <w:tcBorders>
              <w:top w:val="nil"/>
              <w:bottom w:val="single" w:sz="2" w:space="0" w:color="1F4E79" w:themeColor="accent1" w:themeShade="80"/>
            </w:tcBorders>
            <w:shd w:val="clear" w:color="auto" w:fill="auto"/>
            <w:vAlign w:val="center"/>
          </w:tcPr>
          <w:p w14:paraId="178FFA15" w14:textId="77777777" w:rsidR="00266C25" w:rsidRPr="0004725B" w:rsidRDefault="00266C25" w:rsidP="00266C25">
            <w:pPr>
              <w:pStyle w:val="08-Tabelageral"/>
              <w:jc w:val="center"/>
              <w:rPr>
                <w:rFonts w:cs="Arial"/>
                <w:b/>
                <w:szCs w:val="14"/>
              </w:rPr>
            </w:pPr>
          </w:p>
        </w:tc>
        <w:tc>
          <w:tcPr>
            <w:tcW w:w="284" w:type="dxa"/>
            <w:tcBorders>
              <w:top w:val="nil"/>
              <w:bottom w:val="single" w:sz="2" w:space="0" w:color="1F4E79" w:themeColor="accent1" w:themeShade="80"/>
            </w:tcBorders>
            <w:shd w:val="clear" w:color="auto" w:fill="auto"/>
            <w:vAlign w:val="center"/>
          </w:tcPr>
          <w:p w14:paraId="0979C722" w14:textId="77777777" w:rsidR="00266C25" w:rsidRPr="0004725B" w:rsidRDefault="00266C25" w:rsidP="00266C25">
            <w:pPr>
              <w:pStyle w:val="08-Tabelageral"/>
              <w:ind w:left="314"/>
              <w:jc w:val="center"/>
              <w:rPr>
                <w:rFonts w:cs="Arial"/>
                <w:b/>
                <w:szCs w:val="14"/>
              </w:rPr>
            </w:pPr>
          </w:p>
        </w:tc>
        <w:tc>
          <w:tcPr>
            <w:tcW w:w="1066" w:type="dxa"/>
            <w:tcBorders>
              <w:top w:val="nil"/>
              <w:bottom w:val="single" w:sz="2" w:space="0" w:color="1F4E79" w:themeColor="accent1" w:themeShade="80"/>
            </w:tcBorders>
            <w:shd w:val="clear" w:color="auto" w:fill="auto"/>
            <w:vAlign w:val="center"/>
          </w:tcPr>
          <w:p w14:paraId="1FD90C1D" w14:textId="77777777" w:rsidR="00266C25" w:rsidRPr="0004725B" w:rsidRDefault="00266C25" w:rsidP="00266C25">
            <w:pPr>
              <w:pStyle w:val="08-Tabelageral"/>
              <w:rPr>
                <w:rFonts w:cs="Arial"/>
                <w:b/>
                <w:szCs w:val="14"/>
              </w:rPr>
            </w:pPr>
            <w:r>
              <w:rPr>
                <w:rFonts w:cs="Arial"/>
                <w:b/>
                <w:szCs w:val="14"/>
              </w:rPr>
              <w:t>1º Sem/2021</w:t>
            </w:r>
          </w:p>
        </w:tc>
      </w:tr>
      <w:tr w:rsidR="00266C25" w:rsidRPr="0004725B" w14:paraId="67012235" w14:textId="77777777" w:rsidTr="00266C25">
        <w:trPr>
          <w:trHeight w:val="238"/>
          <w:jc w:val="center"/>
        </w:trPr>
        <w:tc>
          <w:tcPr>
            <w:tcW w:w="3094" w:type="dxa"/>
            <w:tcBorders>
              <w:top w:val="single" w:sz="2" w:space="0" w:color="1F4E79" w:themeColor="accent1" w:themeShade="80"/>
            </w:tcBorders>
            <w:shd w:val="clear" w:color="auto" w:fill="auto"/>
            <w:vAlign w:val="center"/>
          </w:tcPr>
          <w:p w14:paraId="2FF8D6F7" w14:textId="77777777" w:rsidR="00266C25" w:rsidRPr="0004725B" w:rsidRDefault="00266C25" w:rsidP="00266C25">
            <w:pPr>
              <w:pStyle w:val="08-Tabelageral"/>
              <w:spacing w:afterLines="40" w:after="96"/>
              <w:jc w:val="left"/>
              <w:rPr>
                <w:rFonts w:cs="Arial"/>
                <w:b/>
                <w:bCs/>
                <w:szCs w:val="14"/>
              </w:rPr>
            </w:pPr>
            <w:r w:rsidRPr="0004725B">
              <w:rPr>
                <w:rFonts w:cs="Arial"/>
                <w:b/>
                <w:szCs w:val="14"/>
              </w:rPr>
              <w:t>DEMANDAS FISCAIS</w:t>
            </w:r>
          </w:p>
        </w:tc>
        <w:tc>
          <w:tcPr>
            <w:tcW w:w="604" w:type="dxa"/>
            <w:tcBorders>
              <w:top w:val="single" w:sz="2" w:space="0" w:color="1F4E79" w:themeColor="accent1" w:themeShade="80"/>
            </w:tcBorders>
            <w:shd w:val="clear" w:color="auto" w:fill="auto"/>
            <w:vAlign w:val="center"/>
          </w:tcPr>
          <w:p w14:paraId="785B80BE" w14:textId="77777777" w:rsidR="00266C25" w:rsidRPr="0004725B" w:rsidRDefault="00266C25" w:rsidP="00266C25">
            <w:pPr>
              <w:pStyle w:val="08-Tabelageral"/>
              <w:rPr>
                <w:rFonts w:cs="Arial"/>
                <w:b/>
                <w:bCs/>
                <w:szCs w:val="14"/>
              </w:rPr>
            </w:pPr>
          </w:p>
        </w:tc>
        <w:tc>
          <w:tcPr>
            <w:tcW w:w="2965" w:type="dxa"/>
            <w:tcBorders>
              <w:top w:val="single" w:sz="2" w:space="0" w:color="1F4E79" w:themeColor="accent1" w:themeShade="80"/>
            </w:tcBorders>
            <w:shd w:val="clear" w:color="auto" w:fill="auto"/>
            <w:vAlign w:val="center"/>
          </w:tcPr>
          <w:p w14:paraId="6966F002" w14:textId="77777777" w:rsidR="00266C25" w:rsidRPr="0004725B" w:rsidRDefault="00266C25" w:rsidP="00266C25">
            <w:pPr>
              <w:pStyle w:val="08-Tabelageral"/>
              <w:rPr>
                <w:rFonts w:cs="Arial"/>
                <w:b/>
                <w:bCs/>
                <w:szCs w:val="14"/>
              </w:rPr>
            </w:pPr>
          </w:p>
        </w:tc>
        <w:tc>
          <w:tcPr>
            <w:tcW w:w="1412" w:type="dxa"/>
            <w:tcBorders>
              <w:top w:val="single" w:sz="2" w:space="0" w:color="1F4E79" w:themeColor="accent1" w:themeShade="80"/>
            </w:tcBorders>
            <w:shd w:val="clear" w:color="auto" w:fill="auto"/>
            <w:vAlign w:val="center"/>
          </w:tcPr>
          <w:p w14:paraId="2D1267A7" w14:textId="77777777" w:rsidR="00266C25" w:rsidRPr="0004725B" w:rsidRDefault="00266C25" w:rsidP="00266C25">
            <w:pPr>
              <w:pStyle w:val="08-Tabelageral"/>
              <w:rPr>
                <w:rFonts w:cs="Arial"/>
                <w:b/>
                <w:bCs/>
                <w:szCs w:val="14"/>
              </w:rPr>
            </w:pPr>
          </w:p>
        </w:tc>
        <w:tc>
          <w:tcPr>
            <w:tcW w:w="283" w:type="dxa"/>
            <w:tcBorders>
              <w:top w:val="single" w:sz="2" w:space="0" w:color="1F4E79" w:themeColor="accent1" w:themeShade="80"/>
            </w:tcBorders>
            <w:shd w:val="clear" w:color="auto" w:fill="auto"/>
            <w:vAlign w:val="center"/>
          </w:tcPr>
          <w:p w14:paraId="361F2CDD" w14:textId="77777777" w:rsidR="00266C25" w:rsidRPr="0004725B" w:rsidRDefault="00266C25" w:rsidP="00266C25">
            <w:pPr>
              <w:pStyle w:val="08-Tabelageral"/>
              <w:rPr>
                <w:rFonts w:cs="Arial"/>
                <w:b/>
                <w:bCs/>
                <w:szCs w:val="14"/>
              </w:rPr>
            </w:pPr>
          </w:p>
        </w:tc>
        <w:tc>
          <w:tcPr>
            <w:tcW w:w="284" w:type="dxa"/>
            <w:tcBorders>
              <w:top w:val="single" w:sz="2" w:space="0" w:color="1F4E79" w:themeColor="accent1" w:themeShade="80"/>
            </w:tcBorders>
            <w:shd w:val="clear" w:color="auto" w:fill="auto"/>
            <w:vAlign w:val="center"/>
          </w:tcPr>
          <w:p w14:paraId="6508E0CA" w14:textId="77777777" w:rsidR="00266C25" w:rsidRPr="0004725B" w:rsidRDefault="00266C25" w:rsidP="00266C25">
            <w:pPr>
              <w:pStyle w:val="08-Tabelageral"/>
              <w:rPr>
                <w:rFonts w:cs="Arial"/>
                <w:b/>
                <w:bCs/>
                <w:szCs w:val="14"/>
              </w:rPr>
            </w:pPr>
          </w:p>
        </w:tc>
        <w:tc>
          <w:tcPr>
            <w:tcW w:w="1066" w:type="dxa"/>
            <w:tcBorders>
              <w:top w:val="single" w:sz="2" w:space="0" w:color="1F4E79" w:themeColor="accent1" w:themeShade="80"/>
            </w:tcBorders>
            <w:shd w:val="clear" w:color="auto" w:fill="auto"/>
            <w:vAlign w:val="center"/>
          </w:tcPr>
          <w:p w14:paraId="20A4A2AA" w14:textId="77777777" w:rsidR="00266C25" w:rsidRPr="0004725B" w:rsidRDefault="00266C25" w:rsidP="00266C25">
            <w:pPr>
              <w:pStyle w:val="08-Tabelageral"/>
              <w:rPr>
                <w:rFonts w:cs="Arial"/>
                <w:b/>
                <w:bCs/>
                <w:szCs w:val="14"/>
              </w:rPr>
            </w:pPr>
          </w:p>
        </w:tc>
      </w:tr>
      <w:tr w:rsidR="00266C25" w:rsidRPr="0004725B" w14:paraId="1E4CF840" w14:textId="77777777" w:rsidTr="00266C25">
        <w:trPr>
          <w:trHeight w:val="238"/>
          <w:jc w:val="center"/>
        </w:trPr>
        <w:tc>
          <w:tcPr>
            <w:tcW w:w="3094" w:type="dxa"/>
            <w:shd w:val="clear" w:color="auto" w:fill="auto"/>
            <w:vAlign w:val="center"/>
          </w:tcPr>
          <w:p w14:paraId="318A2BEA" w14:textId="77777777" w:rsidR="00266C25" w:rsidRPr="0004725B" w:rsidRDefault="00266C25" w:rsidP="00266C25">
            <w:pPr>
              <w:pStyle w:val="08-Tabelageral"/>
              <w:spacing w:afterLines="40" w:after="96"/>
              <w:jc w:val="left"/>
              <w:rPr>
                <w:rFonts w:cs="Arial"/>
                <w:b/>
                <w:szCs w:val="14"/>
              </w:rPr>
            </w:pPr>
            <w:r w:rsidRPr="0004725B">
              <w:rPr>
                <w:rFonts w:cs="Arial"/>
                <w:b/>
                <w:szCs w:val="14"/>
              </w:rPr>
              <w:t>Saldo Inicial</w:t>
            </w:r>
          </w:p>
        </w:tc>
        <w:tc>
          <w:tcPr>
            <w:tcW w:w="604" w:type="dxa"/>
            <w:shd w:val="clear" w:color="auto" w:fill="auto"/>
            <w:vAlign w:val="center"/>
          </w:tcPr>
          <w:p w14:paraId="1CC36FA0"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109E08C5"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19C33786" w14:textId="77777777" w:rsidR="00266C25" w:rsidRPr="0004725B" w:rsidRDefault="00266C25" w:rsidP="00266C25">
            <w:pPr>
              <w:pStyle w:val="08-Tabelageral"/>
              <w:spacing w:before="0" w:after="0"/>
              <w:rPr>
                <w:rFonts w:cs="Arial"/>
                <w:b/>
                <w:bCs/>
                <w:szCs w:val="14"/>
              </w:rPr>
            </w:pPr>
            <w:r>
              <w:rPr>
                <w:rFonts w:cs="Arial"/>
                <w:b/>
                <w:bCs/>
                <w:szCs w:val="14"/>
              </w:rPr>
              <w:t>1.130</w:t>
            </w:r>
          </w:p>
        </w:tc>
        <w:tc>
          <w:tcPr>
            <w:tcW w:w="283" w:type="dxa"/>
            <w:shd w:val="clear" w:color="auto" w:fill="auto"/>
            <w:vAlign w:val="center"/>
          </w:tcPr>
          <w:p w14:paraId="7135CDDE"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3827B4B6"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664C75B8" w14:textId="77777777" w:rsidR="00266C25" w:rsidRPr="0004725B" w:rsidRDefault="00266C25" w:rsidP="00266C25">
            <w:pPr>
              <w:pStyle w:val="08-Tabelageral"/>
              <w:spacing w:before="0" w:after="0"/>
              <w:rPr>
                <w:rFonts w:cs="Arial"/>
                <w:b/>
                <w:bCs/>
                <w:szCs w:val="14"/>
              </w:rPr>
            </w:pPr>
            <w:r>
              <w:rPr>
                <w:rFonts w:cs="Arial"/>
                <w:b/>
                <w:bCs/>
                <w:color w:val="000000"/>
                <w:szCs w:val="14"/>
              </w:rPr>
              <w:t>1.440</w:t>
            </w:r>
          </w:p>
        </w:tc>
      </w:tr>
      <w:tr w:rsidR="00266C25" w:rsidRPr="0004725B" w14:paraId="113FE2DF" w14:textId="77777777" w:rsidTr="00266C25">
        <w:trPr>
          <w:trHeight w:val="238"/>
          <w:jc w:val="center"/>
        </w:trPr>
        <w:tc>
          <w:tcPr>
            <w:tcW w:w="3094" w:type="dxa"/>
            <w:shd w:val="clear" w:color="auto" w:fill="auto"/>
            <w:vAlign w:val="center"/>
          </w:tcPr>
          <w:p w14:paraId="09DC7204" w14:textId="77777777" w:rsidR="00266C25" w:rsidRPr="0004725B" w:rsidRDefault="00266C25" w:rsidP="00266C25">
            <w:pPr>
              <w:pStyle w:val="08-Tabelageral"/>
              <w:spacing w:afterLines="40" w:after="96"/>
              <w:ind w:left="113"/>
              <w:jc w:val="left"/>
              <w:rPr>
                <w:rFonts w:cs="Arial"/>
                <w:szCs w:val="14"/>
              </w:rPr>
            </w:pPr>
            <w:r w:rsidRPr="0004725B">
              <w:rPr>
                <w:rFonts w:cs="Arial"/>
                <w:szCs w:val="14"/>
              </w:rPr>
              <w:t xml:space="preserve">Constituição / Atualização </w:t>
            </w:r>
            <w:r w:rsidRPr="0004725B">
              <w:rPr>
                <w:rFonts w:cs="Arial"/>
                <w:szCs w:val="14"/>
                <w:vertAlign w:val="superscript"/>
              </w:rPr>
              <w:t>(1)</w:t>
            </w:r>
          </w:p>
        </w:tc>
        <w:tc>
          <w:tcPr>
            <w:tcW w:w="604" w:type="dxa"/>
            <w:shd w:val="clear" w:color="auto" w:fill="auto"/>
            <w:vAlign w:val="center"/>
          </w:tcPr>
          <w:p w14:paraId="690EB0DC" w14:textId="77777777" w:rsidR="00266C25" w:rsidRPr="0004725B" w:rsidRDefault="00266C25" w:rsidP="00266C25">
            <w:pPr>
              <w:pStyle w:val="08-Tabelageral"/>
              <w:spacing w:afterLines="40" w:after="96"/>
              <w:ind w:left="113"/>
              <w:rPr>
                <w:rFonts w:cs="Arial"/>
                <w:bCs/>
                <w:szCs w:val="14"/>
              </w:rPr>
            </w:pPr>
          </w:p>
        </w:tc>
        <w:tc>
          <w:tcPr>
            <w:tcW w:w="2965" w:type="dxa"/>
            <w:shd w:val="clear" w:color="auto" w:fill="auto"/>
            <w:vAlign w:val="center"/>
          </w:tcPr>
          <w:p w14:paraId="73A3C49B" w14:textId="77777777" w:rsidR="00266C25" w:rsidRPr="0004725B" w:rsidRDefault="00266C25" w:rsidP="00266C25">
            <w:pPr>
              <w:pStyle w:val="08-Tabelageral"/>
              <w:spacing w:afterLines="40" w:after="96"/>
              <w:ind w:left="113"/>
              <w:rPr>
                <w:rFonts w:cs="Arial"/>
                <w:bCs/>
                <w:szCs w:val="14"/>
              </w:rPr>
            </w:pPr>
          </w:p>
        </w:tc>
        <w:tc>
          <w:tcPr>
            <w:tcW w:w="1412" w:type="dxa"/>
            <w:shd w:val="clear" w:color="auto" w:fill="auto"/>
            <w:vAlign w:val="center"/>
          </w:tcPr>
          <w:p w14:paraId="6CBA6298" w14:textId="77777777" w:rsidR="00266C25" w:rsidRPr="0004725B" w:rsidRDefault="00266C25" w:rsidP="00266C25">
            <w:pPr>
              <w:pStyle w:val="08-Tabelageral"/>
              <w:spacing w:afterLines="40" w:after="96"/>
              <w:ind w:left="113"/>
              <w:rPr>
                <w:rFonts w:cs="Arial"/>
                <w:bCs/>
                <w:szCs w:val="14"/>
              </w:rPr>
            </w:pPr>
            <w:r>
              <w:rPr>
                <w:rFonts w:cs="Arial"/>
                <w:bCs/>
                <w:szCs w:val="14"/>
              </w:rPr>
              <w:t>58</w:t>
            </w:r>
          </w:p>
        </w:tc>
        <w:tc>
          <w:tcPr>
            <w:tcW w:w="283" w:type="dxa"/>
            <w:shd w:val="clear" w:color="auto" w:fill="auto"/>
            <w:vAlign w:val="center"/>
          </w:tcPr>
          <w:p w14:paraId="45655DD3" w14:textId="77777777" w:rsidR="00266C25" w:rsidRPr="0004725B" w:rsidRDefault="00266C25" w:rsidP="00266C25">
            <w:pPr>
              <w:pStyle w:val="08-Tabelageral"/>
              <w:spacing w:afterLines="40" w:after="96"/>
              <w:ind w:left="113"/>
              <w:rPr>
                <w:rFonts w:cs="Arial"/>
                <w:bCs/>
                <w:szCs w:val="14"/>
              </w:rPr>
            </w:pPr>
          </w:p>
        </w:tc>
        <w:tc>
          <w:tcPr>
            <w:tcW w:w="284" w:type="dxa"/>
            <w:shd w:val="clear" w:color="auto" w:fill="auto"/>
            <w:vAlign w:val="center"/>
          </w:tcPr>
          <w:p w14:paraId="5CCD4430" w14:textId="77777777" w:rsidR="00266C25" w:rsidRPr="0004725B" w:rsidRDefault="00266C25" w:rsidP="00266C25">
            <w:pPr>
              <w:pStyle w:val="08-Tabelageral"/>
              <w:spacing w:afterLines="40" w:after="96"/>
              <w:ind w:left="113"/>
              <w:rPr>
                <w:rFonts w:cs="Arial"/>
                <w:bCs/>
                <w:szCs w:val="14"/>
              </w:rPr>
            </w:pPr>
          </w:p>
        </w:tc>
        <w:tc>
          <w:tcPr>
            <w:tcW w:w="1066" w:type="dxa"/>
            <w:shd w:val="clear" w:color="auto" w:fill="auto"/>
            <w:vAlign w:val="center"/>
          </w:tcPr>
          <w:p w14:paraId="49BDCBCA" w14:textId="77777777" w:rsidR="00266C25" w:rsidRPr="0004725B" w:rsidRDefault="00266C25" w:rsidP="00266C25">
            <w:pPr>
              <w:pStyle w:val="08-Tabelageral"/>
              <w:spacing w:afterLines="40" w:after="96"/>
              <w:ind w:left="113"/>
              <w:rPr>
                <w:rFonts w:cs="Arial"/>
                <w:bCs/>
                <w:szCs w:val="14"/>
              </w:rPr>
            </w:pPr>
            <w:r>
              <w:rPr>
                <w:rFonts w:cs="Arial"/>
                <w:color w:val="000000"/>
                <w:szCs w:val="14"/>
              </w:rPr>
              <w:t>14</w:t>
            </w:r>
          </w:p>
        </w:tc>
      </w:tr>
      <w:tr w:rsidR="00266C25" w:rsidRPr="0004725B" w14:paraId="3A0645E3" w14:textId="77777777" w:rsidTr="00266C25">
        <w:trPr>
          <w:trHeight w:val="238"/>
          <w:jc w:val="center"/>
        </w:trPr>
        <w:tc>
          <w:tcPr>
            <w:tcW w:w="3094" w:type="dxa"/>
            <w:shd w:val="clear" w:color="auto" w:fill="auto"/>
            <w:vAlign w:val="center"/>
          </w:tcPr>
          <w:p w14:paraId="5AEF3A5C" w14:textId="77777777" w:rsidR="00266C25" w:rsidRPr="0004725B" w:rsidRDefault="00266C25" w:rsidP="00266C25">
            <w:pPr>
              <w:pStyle w:val="08-Tabelageral"/>
              <w:spacing w:afterLines="40" w:after="96"/>
              <w:ind w:left="113"/>
              <w:jc w:val="left"/>
              <w:rPr>
                <w:rFonts w:cs="Arial"/>
                <w:szCs w:val="14"/>
              </w:rPr>
            </w:pPr>
            <w:r w:rsidRPr="0004725B">
              <w:rPr>
                <w:rFonts w:cs="Arial"/>
                <w:szCs w:val="14"/>
              </w:rPr>
              <w:t>Reversão de provisão</w:t>
            </w:r>
          </w:p>
        </w:tc>
        <w:tc>
          <w:tcPr>
            <w:tcW w:w="604" w:type="dxa"/>
            <w:shd w:val="clear" w:color="auto" w:fill="auto"/>
            <w:vAlign w:val="center"/>
          </w:tcPr>
          <w:p w14:paraId="269EC1DA" w14:textId="77777777" w:rsidR="00266C25" w:rsidRPr="0004725B" w:rsidRDefault="00266C25" w:rsidP="00266C25">
            <w:pPr>
              <w:pStyle w:val="08-Tabelageral"/>
              <w:spacing w:afterLines="40" w:after="96"/>
              <w:ind w:left="113"/>
              <w:rPr>
                <w:rFonts w:cs="Arial"/>
                <w:bCs/>
                <w:szCs w:val="14"/>
              </w:rPr>
            </w:pPr>
          </w:p>
        </w:tc>
        <w:tc>
          <w:tcPr>
            <w:tcW w:w="2965" w:type="dxa"/>
            <w:shd w:val="clear" w:color="auto" w:fill="auto"/>
            <w:vAlign w:val="center"/>
          </w:tcPr>
          <w:p w14:paraId="337F8749" w14:textId="77777777" w:rsidR="00266C25" w:rsidRPr="0004725B" w:rsidRDefault="00266C25" w:rsidP="00266C25">
            <w:pPr>
              <w:pStyle w:val="08-Tabelageral"/>
              <w:spacing w:afterLines="40" w:after="96"/>
              <w:ind w:left="113"/>
              <w:rPr>
                <w:rFonts w:cs="Arial"/>
                <w:bCs/>
                <w:szCs w:val="14"/>
              </w:rPr>
            </w:pPr>
          </w:p>
        </w:tc>
        <w:tc>
          <w:tcPr>
            <w:tcW w:w="1412" w:type="dxa"/>
            <w:shd w:val="clear" w:color="auto" w:fill="auto"/>
            <w:vAlign w:val="center"/>
          </w:tcPr>
          <w:p w14:paraId="3E75D31C" w14:textId="77777777" w:rsidR="00266C25" w:rsidRPr="0004725B" w:rsidRDefault="00266C25" w:rsidP="00266C25">
            <w:pPr>
              <w:pStyle w:val="08-Tabelageral"/>
              <w:spacing w:afterLines="40" w:after="96"/>
              <w:ind w:left="113"/>
              <w:rPr>
                <w:rFonts w:cs="Arial"/>
                <w:bCs/>
                <w:szCs w:val="14"/>
              </w:rPr>
            </w:pPr>
            <w:r>
              <w:rPr>
                <w:rFonts w:cs="Arial"/>
                <w:bCs/>
                <w:szCs w:val="14"/>
              </w:rPr>
              <w:t>(162)</w:t>
            </w:r>
          </w:p>
        </w:tc>
        <w:tc>
          <w:tcPr>
            <w:tcW w:w="283" w:type="dxa"/>
            <w:shd w:val="clear" w:color="auto" w:fill="auto"/>
            <w:vAlign w:val="center"/>
          </w:tcPr>
          <w:p w14:paraId="4930BFF9" w14:textId="77777777" w:rsidR="00266C25" w:rsidRPr="0004725B" w:rsidRDefault="00266C25" w:rsidP="00266C25">
            <w:pPr>
              <w:pStyle w:val="08-Tabelageral"/>
              <w:spacing w:afterLines="40" w:after="96"/>
              <w:ind w:left="113"/>
              <w:rPr>
                <w:rFonts w:cs="Arial"/>
                <w:bCs/>
                <w:szCs w:val="14"/>
              </w:rPr>
            </w:pPr>
          </w:p>
        </w:tc>
        <w:tc>
          <w:tcPr>
            <w:tcW w:w="284" w:type="dxa"/>
            <w:shd w:val="clear" w:color="auto" w:fill="auto"/>
            <w:vAlign w:val="center"/>
          </w:tcPr>
          <w:p w14:paraId="6E419563" w14:textId="77777777" w:rsidR="00266C25" w:rsidRPr="0004725B" w:rsidRDefault="00266C25" w:rsidP="00266C25">
            <w:pPr>
              <w:pStyle w:val="08-Tabelageral"/>
              <w:spacing w:afterLines="40" w:after="96"/>
              <w:ind w:left="113"/>
              <w:rPr>
                <w:rFonts w:cs="Arial"/>
                <w:bCs/>
                <w:szCs w:val="14"/>
              </w:rPr>
            </w:pPr>
          </w:p>
        </w:tc>
        <w:tc>
          <w:tcPr>
            <w:tcW w:w="1066" w:type="dxa"/>
            <w:shd w:val="clear" w:color="auto" w:fill="auto"/>
            <w:vAlign w:val="center"/>
          </w:tcPr>
          <w:p w14:paraId="650CE050" w14:textId="77777777" w:rsidR="00266C25" w:rsidRPr="0004725B" w:rsidRDefault="00266C25" w:rsidP="00266C25">
            <w:pPr>
              <w:pStyle w:val="08-Tabelageral"/>
              <w:spacing w:afterLines="40" w:after="96"/>
              <w:ind w:left="113"/>
              <w:rPr>
                <w:rFonts w:cs="Arial"/>
                <w:bCs/>
                <w:szCs w:val="14"/>
              </w:rPr>
            </w:pPr>
            <w:r>
              <w:rPr>
                <w:rFonts w:cs="Arial"/>
                <w:color w:val="000000"/>
                <w:szCs w:val="14"/>
              </w:rPr>
              <w:t>(358)</w:t>
            </w:r>
          </w:p>
        </w:tc>
      </w:tr>
      <w:tr w:rsidR="00266C25" w:rsidRPr="0004725B" w14:paraId="45750B78" w14:textId="77777777" w:rsidTr="00266C25">
        <w:trPr>
          <w:trHeight w:val="238"/>
          <w:jc w:val="center"/>
        </w:trPr>
        <w:tc>
          <w:tcPr>
            <w:tcW w:w="3094" w:type="dxa"/>
            <w:shd w:val="clear" w:color="auto" w:fill="auto"/>
            <w:vAlign w:val="center"/>
          </w:tcPr>
          <w:p w14:paraId="1DB3F3BA" w14:textId="77777777" w:rsidR="00266C25" w:rsidRPr="0004725B" w:rsidRDefault="00266C25" w:rsidP="00266C25">
            <w:pPr>
              <w:pStyle w:val="08-Tabelageral"/>
              <w:spacing w:afterLines="40" w:after="96"/>
              <w:ind w:left="113"/>
              <w:jc w:val="left"/>
              <w:rPr>
                <w:rFonts w:cs="Arial"/>
                <w:szCs w:val="14"/>
              </w:rPr>
            </w:pPr>
            <w:r w:rsidRPr="0004725B">
              <w:rPr>
                <w:rFonts w:cs="Arial"/>
                <w:szCs w:val="14"/>
              </w:rPr>
              <w:t>Baixa por pagamento</w:t>
            </w:r>
          </w:p>
        </w:tc>
        <w:tc>
          <w:tcPr>
            <w:tcW w:w="604" w:type="dxa"/>
            <w:shd w:val="clear" w:color="auto" w:fill="auto"/>
            <w:vAlign w:val="center"/>
          </w:tcPr>
          <w:p w14:paraId="1B99ED61" w14:textId="77777777" w:rsidR="00266C25" w:rsidRPr="0004725B" w:rsidRDefault="00266C25" w:rsidP="00266C25">
            <w:pPr>
              <w:pStyle w:val="08-Tabelageral"/>
              <w:spacing w:afterLines="40" w:after="96"/>
              <w:ind w:left="113"/>
              <w:rPr>
                <w:rFonts w:cs="Arial"/>
                <w:bCs/>
                <w:szCs w:val="14"/>
              </w:rPr>
            </w:pPr>
          </w:p>
        </w:tc>
        <w:tc>
          <w:tcPr>
            <w:tcW w:w="2965" w:type="dxa"/>
            <w:shd w:val="clear" w:color="auto" w:fill="auto"/>
            <w:vAlign w:val="center"/>
          </w:tcPr>
          <w:p w14:paraId="7B346EA9" w14:textId="77777777" w:rsidR="00266C25" w:rsidRPr="0004725B" w:rsidRDefault="00266C25" w:rsidP="00266C25">
            <w:pPr>
              <w:pStyle w:val="08-Tabelageral"/>
              <w:spacing w:afterLines="40" w:after="96"/>
              <w:ind w:left="113"/>
              <w:rPr>
                <w:rFonts w:cs="Arial"/>
                <w:bCs/>
                <w:szCs w:val="14"/>
              </w:rPr>
            </w:pPr>
          </w:p>
        </w:tc>
        <w:tc>
          <w:tcPr>
            <w:tcW w:w="1412" w:type="dxa"/>
            <w:shd w:val="clear" w:color="auto" w:fill="auto"/>
            <w:vAlign w:val="center"/>
          </w:tcPr>
          <w:p w14:paraId="25865417" w14:textId="77777777" w:rsidR="00266C25" w:rsidRPr="0004725B" w:rsidRDefault="00266C25" w:rsidP="00266C25">
            <w:pPr>
              <w:pStyle w:val="08-Tabelageral"/>
              <w:spacing w:afterLines="40" w:after="96"/>
              <w:ind w:left="113"/>
              <w:rPr>
                <w:rFonts w:cs="Arial"/>
                <w:bCs/>
                <w:szCs w:val="14"/>
              </w:rPr>
            </w:pPr>
            <w:r>
              <w:rPr>
                <w:rFonts w:cs="Arial"/>
                <w:bCs/>
                <w:szCs w:val="14"/>
              </w:rPr>
              <w:t>--</w:t>
            </w:r>
          </w:p>
        </w:tc>
        <w:tc>
          <w:tcPr>
            <w:tcW w:w="283" w:type="dxa"/>
            <w:shd w:val="clear" w:color="auto" w:fill="auto"/>
            <w:vAlign w:val="center"/>
          </w:tcPr>
          <w:p w14:paraId="2D54B23A" w14:textId="77777777" w:rsidR="00266C25" w:rsidRPr="0004725B" w:rsidRDefault="00266C25" w:rsidP="00266C25">
            <w:pPr>
              <w:pStyle w:val="08-Tabelageral"/>
              <w:spacing w:afterLines="40" w:after="96"/>
              <w:ind w:left="113"/>
              <w:rPr>
                <w:rFonts w:cs="Arial"/>
                <w:bCs/>
                <w:szCs w:val="14"/>
              </w:rPr>
            </w:pPr>
          </w:p>
        </w:tc>
        <w:tc>
          <w:tcPr>
            <w:tcW w:w="284" w:type="dxa"/>
            <w:shd w:val="clear" w:color="auto" w:fill="auto"/>
            <w:vAlign w:val="center"/>
          </w:tcPr>
          <w:p w14:paraId="25461391" w14:textId="77777777" w:rsidR="00266C25" w:rsidRPr="0004725B" w:rsidRDefault="00266C25" w:rsidP="00266C25">
            <w:pPr>
              <w:pStyle w:val="08-Tabelageral"/>
              <w:spacing w:afterLines="40" w:after="96"/>
              <w:ind w:left="113"/>
              <w:rPr>
                <w:rFonts w:cs="Arial"/>
                <w:bCs/>
                <w:szCs w:val="14"/>
              </w:rPr>
            </w:pPr>
          </w:p>
        </w:tc>
        <w:tc>
          <w:tcPr>
            <w:tcW w:w="1066" w:type="dxa"/>
            <w:shd w:val="clear" w:color="auto" w:fill="auto"/>
            <w:vAlign w:val="center"/>
          </w:tcPr>
          <w:p w14:paraId="0C6979DF" w14:textId="77777777" w:rsidR="00266C25" w:rsidRPr="0004725B" w:rsidRDefault="00266C25" w:rsidP="00266C25">
            <w:pPr>
              <w:pStyle w:val="08-Tabelageral"/>
              <w:spacing w:afterLines="40" w:after="96"/>
              <w:ind w:left="113"/>
              <w:rPr>
                <w:rFonts w:cs="Arial"/>
                <w:bCs/>
                <w:szCs w:val="14"/>
              </w:rPr>
            </w:pPr>
            <w:r>
              <w:rPr>
                <w:rFonts w:cs="Arial"/>
                <w:color w:val="000000"/>
                <w:szCs w:val="14"/>
              </w:rPr>
              <w:t>--</w:t>
            </w:r>
          </w:p>
        </w:tc>
      </w:tr>
      <w:tr w:rsidR="00266C25" w:rsidRPr="0004725B" w14:paraId="1FBE71AC" w14:textId="77777777" w:rsidTr="00266C25">
        <w:trPr>
          <w:trHeight w:val="238"/>
          <w:jc w:val="center"/>
        </w:trPr>
        <w:tc>
          <w:tcPr>
            <w:tcW w:w="3094" w:type="dxa"/>
            <w:shd w:val="clear" w:color="auto" w:fill="auto"/>
            <w:vAlign w:val="center"/>
          </w:tcPr>
          <w:p w14:paraId="3645E1EC" w14:textId="77777777" w:rsidR="00266C25" w:rsidRPr="0004725B" w:rsidRDefault="00266C25" w:rsidP="00266C25">
            <w:pPr>
              <w:pStyle w:val="08-Tabelageral"/>
              <w:spacing w:afterLines="40" w:after="96"/>
              <w:jc w:val="left"/>
              <w:rPr>
                <w:rFonts w:cs="Arial"/>
                <w:b/>
                <w:szCs w:val="14"/>
              </w:rPr>
            </w:pPr>
            <w:r w:rsidRPr="0004725B">
              <w:rPr>
                <w:rFonts w:cs="Arial"/>
                <w:b/>
                <w:szCs w:val="14"/>
              </w:rPr>
              <w:t>Saldo Final</w:t>
            </w:r>
          </w:p>
        </w:tc>
        <w:tc>
          <w:tcPr>
            <w:tcW w:w="604" w:type="dxa"/>
            <w:shd w:val="clear" w:color="auto" w:fill="auto"/>
            <w:vAlign w:val="center"/>
          </w:tcPr>
          <w:p w14:paraId="31F8E0B8"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33D1BF59"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10A67E45" w14:textId="77777777" w:rsidR="00266C25" w:rsidRPr="0004725B" w:rsidRDefault="00266C25" w:rsidP="00266C25">
            <w:pPr>
              <w:pStyle w:val="08-Tabelageral"/>
              <w:spacing w:before="0" w:after="0"/>
              <w:rPr>
                <w:rFonts w:cs="Arial"/>
                <w:b/>
                <w:bCs/>
                <w:szCs w:val="14"/>
              </w:rPr>
            </w:pPr>
            <w:r>
              <w:rPr>
                <w:rFonts w:cs="Arial"/>
                <w:b/>
                <w:bCs/>
                <w:szCs w:val="14"/>
              </w:rPr>
              <w:t>1.026</w:t>
            </w:r>
          </w:p>
        </w:tc>
        <w:tc>
          <w:tcPr>
            <w:tcW w:w="283" w:type="dxa"/>
            <w:shd w:val="clear" w:color="auto" w:fill="auto"/>
            <w:vAlign w:val="center"/>
          </w:tcPr>
          <w:p w14:paraId="5E46D4BD"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5E5C2EED"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118112E4" w14:textId="77777777" w:rsidR="00266C25" w:rsidRPr="0004725B" w:rsidRDefault="00266C25" w:rsidP="00266C25">
            <w:pPr>
              <w:pStyle w:val="08-Tabelageral"/>
              <w:spacing w:before="0" w:after="0"/>
              <w:rPr>
                <w:rFonts w:cs="Arial"/>
                <w:b/>
                <w:bCs/>
                <w:szCs w:val="14"/>
              </w:rPr>
            </w:pPr>
            <w:r>
              <w:rPr>
                <w:rFonts w:cs="Arial"/>
                <w:b/>
                <w:bCs/>
                <w:color w:val="000000"/>
                <w:szCs w:val="14"/>
              </w:rPr>
              <w:t>1.096</w:t>
            </w:r>
          </w:p>
        </w:tc>
      </w:tr>
      <w:tr w:rsidR="00266C25" w:rsidRPr="0004725B" w14:paraId="27466249" w14:textId="77777777" w:rsidTr="00266C25">
        <w:trPr>
          <w:trHeight w:val="238"/>
          <w:jc w:val="center"/>
        </w:trPr>
        <w:tc>
          <w:tcPr>
            <w:tcW w:w="3094" w:type="dxa"/>
            <w:shd w:val="clear" w:color="auto" w:fill="auto"/>
            <w:vAlign w:val="center"/>
          </w:tcPr>
          <w:p w14:paraId="681B99D7" w14:textId="77777777" w:rsidR="00266C25" w:rsidRPr="0004725B" w:rsidRDefault="00266C25" w:rsidP="00266C25">
            <w:pPr>
              <w:pStyle w:val="08-Tabelageral"/>
              <w:spacing w:afterLines="40" w:after="96"/>
              <w:jc w:val="left"/>
              <w:rPr>
                <w:rFonts w:cs="Arial"/>
                <w:b/>
                <w:szCs w:val="14"/>
              </w:rPr>
            </w:pPr>
            <w:r w:rsidRPr="0004725B">
              <w:rPr>
                <w:rFonts w:cs="Arial"/>
                <w:b/>
                <w:szCs w:val="14"/>
              </w:rPr>
              <w:t>DEMANDAS CÍVEIS</w:t>
            </w:r>
          </w:p>
        </w:tc>
        <w:tc>
          <w:tcPr>
            <w:tcW w:w="604" w:type="dxa"/>
            <w:shd w:val="clear" w:color="auto" w:fill="auto"/>
            <w:vAlign w:val="center"/>
          </w:tcPr>
          <w:p w14:paraId="05E9BC74"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72EF5E77"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64080180" w14:textId="77777777" w:rsidR="00266C25" w:rsidRPr="0004725B" w:rsidRDefault="00266C25" w:rsidP="00266C25">
            <w:pPr>
              <w:pStyle w:val="08-Tabelageral"/>
              <w:spacing w:before="0" w:after="0"/>
              <w:rPr>
                <w:rFonts w:cs="Arial"/>
                <w:b/>
                <w:bCs/>
                <w:szCs w:val="14"/>
              </w:rPr>
            </w:pPr>
          </w:p>
        </w:tc>
        <w:tc>
          <w:tcPr>
            <w:tcW w:w="283" w:type="dxa"/>
            <w:shd w:val="clear" w:color="auto" w:fill="auto"/>
            <w:vAlign w:val="center"/>
          </w:tcPr>
          <w:p w14:paraId="222E7886"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6BD26B2B"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02663D32" w14:textId="77777777" w:rsidR="00266C25" w:rsidRPr="0004725B" w:rsidRDefault="00266C25" w:rsidP="00266C25">
            <w:pPr>
              <w:pStyle w:val="08-Tabelageral"/>
              <w:spacing w:before="0" w:after="0"/>
              <w:rPr>
                <w:rFonts w:cs="Arial"/>
                <w:b/>
                <w:bCs/>
                <w:szCs w:val="14"/>
              </w:rPr>
            </w:pPr>
          </w:p>
        </w:tc>
      </w:tr>
      <w:tr w:rsidR="00266C25" w:rsidRPr="0004725B" w14:paraId="2BB3E42E" w14:textId="77777777" w:rsidTr="00266C25">
        <w:trPr>
          <w:trHeight w:val="238"/>
          <w:jc w:val="center"/>
        </w:trPr>
        <w:tc>
          <w:tcPr>
            <w:tcW w:w="3094" w:type="dxa"/>
            <w:shd w:val="clear" w:color="auto" w:fill="auto"/>
            <w:vAlign w:val="center"/>
          </w:tcPr>
          <w:p w14:paraId="52354A0F" w14:textId="77777777" w:rsidR="00266C25" w:rsidRPr="0004725B" w:rsidRDefault="00266C25" w:rsidP="00266C25">
            <w:pPr>
              <w:pStyle w:val="08-Tabelageral"/>
              <w:spacing w:afterLines="40" w:after="96"/>
              <w:jc w:val="left"/>
              <w:rPr>
                <w:rFonts w:cs="Arial"/>
                <w:b/>
                <w:szCs w:val="14"/>
              </w:rPr>
            </w:pPr>
            <w:r w:rsidRPr="0004725B">
              <w:rPr>
                <w:rFonts w:cs="Arial"/>
                <w:b/>
                <w:szCs w:val="14"/>
              </w:rPr>
              <w:t>Saldo Inicial</w:t>
            </w:r>
          </w:p>
        </w:tc>
        <w:tc>
          <w:tcPr>
            <w:tcW w:w="604" w:type="dxa"/>
            <w:shd w:val="clear" w:color="auto" w:fill="auto"/>
            <w:vAlign w:val="center"/>
          </w:tcPr>
          <w:p w14:paraId="6167137D"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4A638DC8"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684316A8" w14:textId="77777777" w:rsidR="00266C25" w:rsidRPr="0004725B" w:rsidRDefault="00266C25" w:rsidP="00266C25">
            <w:pPr>
              <w:pStyle w:val="08-Tabelageral"/>
              <w:spacing w:before="0" w:after="0"/>
              <w:rPr>
                <w:rFonts w:cs="Arial"/>
                <w:b/>
                <w:bCs/>
                <w:szCs w:val="14"/>
              </w:rPr>
            </w:pPr>
            <w:r>
              <w:rPr>
                <w:rFonts w:cs="Arial"/>
                <w:b/>
                <w:bCs/>
                <w:szCs w:val="14"/>
              </w:rPr>
              <w:t>14.256</w:t>
            </w:r>
          </w:p>
        </w:tc>
        <w:tc>
          <w:tcPr>
            <w:tcW w:w="283" w:type="dxa"/>
            <w:shd w:val="clear" w:color="auto" w:fill="auto"/>
            <w:vAlign w:val="center"/>
          </w:tcPr>
          <w:p w14:paraId="70C92589"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6FB1F84B"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198F5B72" w14:textId="77777777" w:rsidR="00266C25" w:rsidRPr="0004725B" w:rsidRDefault="00266C25" w:rsidP="00266C25">
            <w:pPr>
              <w:pStyle w:val="08-Tabelageral"/>
              <w:spacing w:before="0" w:after="0"/>
              <w:rPr>
                <w:rFonts w:cs="Arial"/>
                <w:b/>
                <w:bCs/>
                <w:szCs w:val="14"/>
              </w:rPr>
            </w:pPr>
            <w:r>
              <w:rPr>
                <w:rFonts w:cs="Arial"/>
                <w:b/>
                <w:bCs/>
                <w:color w:val="000000"/>
                <w:szCs w:val="14"/>
              </w:rPr>
              <w:t>16.314</w:t>
            </w:r>
          </w:p>
        </w:tc>
      </w:tr>
      <w:tr w:rsidR="00266C25" w:rsidRPr="0004725B" w14:paraId="716171DC" w14:textId="77777777" w:rsidTr="00266C25">
        <w:trPr>
          <w:trHeight w:val="238"/>
          <w:jc w:val="center"/>
        </w:trPr>
        <w:tc>
          <w:tcPr>
            <w:tcW w:w="3094" w:type="dxa"/>
            <w:shd w:val="clear" w:color="auto" w:fill="auto"/>
            <w:vAlign w:val="center"/>
          </w:tcPr>
          <w:p w14:paraId="2F45824B" w14:textId="77777777" w:rsidR="00266C25" w:rsidRPr="0004725B" w:rsidRDefault="00266C25" w:rsidP="00266C25">
            <w:pPr>
              <w:pStyle w:val="08-Tabelageral"/>
              <w:spacing w:afterLines="40" w:after="96"/>
              <w:ind w:left="113"/>
              <w:jc w:val="left"/>
              <w:rPr>
                <w:rFonts w:cs="Arial"/>
                <w:bCs/>
                <w:szCs w:val="14"/>
              </w:rPr>
            </w:pPr>
            <w:r w:rsidRPr="0004725B">
              <w:rPr>
                <w:rFonts w:cs="Arial"/>
                <w:szCs w:val="14"/>
              </w:rPr>
              <w:t xml:space="preserve">Constituição / Atualização </w:t>
            </w:r>
            <w:r w:rsidRPr="0004725B">
              <w:rPr>
                <w:rFonts w:cs="Arial"/>
                <w:szCs w:val="14"/>
                <w:vertAlign w:val="superscript"/>
              </w:rPr>
              <w:t>(2)</w:t>
            </w:r>
          </w:p>
        </w:tc>
        <w:tc>
          <w:tcPr>
            <w:tcW w:w="604" w:type="dxa"/>
            <w:shd w:val="clear" w:color="auto" w:fill="auto"/>
            <w:vAlign w:val="center"/>
          </w:tcPr>
          <w:p w14:paraId="18A438F6" w14:textId="77777777" w:rsidR="00266C25" w:rsidRPr="0004725B" w:rsidRDefault="00266C25" w:rsidP="00266C25">
            <w:pPr>
              <w:pStyle w:val="08-Tabelageral"/>
              <w:spacing w:afterLines="40" w:after="96"/>
              <w:ind w:left="113"/>
              <w:rPr>
                <w:rFonts w:cs="Arial"/>
                <w:szCs w:val="14"/>
              </w:rPr>
            </w:pPr>
          </w:p>
        </w:tc>
        <w:tc>
          <w:tcPr>
            <w:tcW w:w="2965" w:type="dxa"/>
            <w:shd w:val="clear" w:color="auto" w:fill="auto"/>
            <w:vAlign w:val="center"/>
          </w:tcPr>
          <w:p w14:paraId="6F29F44E" w14:textId="77777777" w:rsidR="00266C25" w:rsidRPr="0004725B" w:rsidRDefault="00266C25" w:rsidP="00266C25">
            <w:pPr>
              <w:pStyle w:val="08-Tabelageral"/>
              <w:spacing w:afterLines="40" w:after="96"/>
              <w:ind w:left="113"/>
              <w:rPr>
                <w:rFonts w:cs="Arial"/>
                <w:szCs w:val="14"/>
              </w:rPr>
            </w:pPr>
          </w:p>
        </w:tc>
        <w:tc>
          <w:tcPr>
            <w:tcW w:w="1412" w:type="dxa"/>
            <w:shd w:val="clear" w:color="auto" w:fill="auto"/>
            <w:vAlign w:val="center"/>
          </w:tcPr>
          <w:p w14:paraId="378E445B" w14:textId="77777777" w:rsidR="00266C25" w:rsidRPr="0004725B" w:rsidRDefault="00266C25" w:rsidP="00266C25">
            <w:pPr>
              <w:pStyle w:val="08-Tabelageral"/>
              <w:spacing w:afterLines="40" w:after="96"/>
              <w:ind w:left="113"/>
              <w:rPr>
                <w:rFonts w:cs="Arial"/>
                <w:szCs w:val="14"/>
              </w:rPr>
            </w:pPr>
            <w:r>
              <w:rPr>
                <w:rFonts w:cs="Arial"/>
                <w:szCs w:val="14"/>
              </w:rPr>
              <w:t>2.663</w:t>
            </w:r>
          </w:p>
        </w:tc>
        <w:tc>
          <w:tcPr>
            <w:tcW w:w="283" w:type="dxa"/>
            <w:shd w:val="clear" w:color="auto" w:fill="auto"/>
            <w:vAlign w:val="center"/>
          </w:tcPr>
          <w:p w14:paraId="67E11FD0" w14:textId="77777777" w:rsidR="00266C25" w:rsidRPr="0004725B" w:rsidRDefault="00266C25" w:rsidP="00266C25">
            <w:pPr>
              <w:pStyle w:val="08-Tabelageral"/>
              <w:spacing w:afterLines="40" w:after="96"/>
              <w:ind w:left="113"/>
              <w:rPr>
                <w:rFonts w:cs="Arial"/>
                <w:szCs w:val="14"/>
              </w:rPr>
            </w:pPr>
          </w:p>
        </w:tc>
        <w:tc>
          <w:tcPr>
            <w:tcW w:w="284" w:type="dxa"/>
            <w:shd w:val="clear" w:color="auto" w:fill="auto"/>
            <w:vAlign w:val="center"/>
          </w:tcPr>
          <w:p w14:paraId="428E56B7" w14:textId="77777777" w:rsidR="00266C25" w:rsidRPr="0004725B" w:rsidRDefault="00266C25" w:rsidP="00266C25">
            <w:pPr>
              <w:pStyle w:val="08-Tabelageral"/>
              <w:spacing w:afterLines="40" w:after="96"/>
              <w:ind w:left="113"/>
              <w:rPr>
                <w:rFonts w:cs="Arial"/>
                <w:szCs w:val="14"/>
              </w:rPr>
            </w:pPr>
          </w:p>
        </w:tc>
        <w:tc>
          <w:tcPr>
            <w:tcW w:w="1066" w:type="dxa"/>
            <w:shd w:val="clear" w:color="auto" w:fill="auto"/>
            <w:vAlign w:val="center"/>
          </w:tcPr>
          <w:p w14:paraId="69A17063" w14:textId="77777777" w:rsidR="00266C25" w:rsidRPr="0004725B" w:rsidRDefault="00266C25" w:rsidP="00266C25">
            <w:pPr>
              <w:pStyle w:val="08-Tabelageral"/>
              <w:spacing w:afterLines="40" w:after="96"/>
              <w:ind w:left="113"/>
              <w:rPr>
                <w:rFonts w:cs="Arial"/>
                <w:szCs w:val="14"/>
              </w:rPr>
            </w:pPr>
            <w:r>
              <w:rPr>
                <w:rFonts w:cs="Arial"/>
                <w:color w:val="000000"/>
                <w:szCs w:val="14"/>
              </w:rPr>
              <w:t>2.889</w:t>
            </w:r>
          </w:p>
        </w:tc>
      </w:tr>
      <w:tr w:rsidR="00266C25" w:rsidRPr="0004725B" w14:paraId="1047CA49" w14:textId="77777777" w:rsidTr="00266C25">
        <w:trPr>
          <w:trHeight w:val="238"/>
          <w:jc w:val="center"/>
        </w:trPr>
        <w:tc>
          <w:tcPr>
            <w:tcW w:w="3094" w:type="dxa"/>
            <w:shd w:val="clear" w:color="auto" w:fill="auto"/>
            <w:vAlign w:val="center"/>
          </w:tcPr>
          <w:p w14:paraId="4259F457" w14:textId="77777777" w:rsidR="00266C25" w:rsidRPr="0004725B" w:rsidRDefault="00266C25" w:rsidP="00266C25">
            <w:pPr>
              <w:pStyle w:val="08-Tabelageral"/>
              <w:spacing w:afterLines="40" w:after="96"/>
              <w:ind w:left="113"/>
              <w:jc w:val="left"/>
              <w:rPr>
                <w:rFonts w:cs="Arial"/>
                <w:bCs/>
                <w:szCs w:val="14"/>
              </w:rPr>
            </w:pPr>
            <w:r w:rsidRPr="0004725B">
              <w:rPr>
                <w:rFonts w:cs="Arial"/>
                <w:szCs w:val="14"/>
              </w:rPr>
              <w:t>Reversão de provisão</w:t>
            </w:r>
          </w:p>
        </w:tc>
        <w:tc>
          <w:tcPr>
            <w:tcW w:w="604" w:type="dxa"/>
            <w:shd w:val="clear" w:color="auto" w:fill="auto"/>
            <w:vAlign w:val="center"/>
          </w:tcPr>
          <w:p w14:paraId="0FFF8B58" w14:textId="77777777" w:rsidR="00266C25" w:rsidRPr="0004725B" w:rsidRDefault="00266C25" w:rsidP="00266C25">
            <w:pPr>
              <w:pStyle w:val="08-Tabelageral"/>
              <w:spacing w:afterLines="40" w:after="96"/>
              <w:ind w:left="113"/>
              <w:rPr>
                <w:rFonts w:cs="Arial"/>
                <w:szCs w:val="14"/>
              </w:rPr>
            </w:pPr>
          </w:p>
        </w:tc>
        <w:tc>
          <w:tcPr>
            <w:tcW w:w="2965" w:type="dxa"/>
            <w:shd w:val="clear" w:color="auto" w:fill="auto"/>
            <w:vAlign w:val="center"/>
          </w:tcPr>
          <w:p w14:paraId="59916B5C" w14:textId="77777777" w:rsidR="00266C25" w:rsidRPr="0004725B" w:rsidRDefault="00266C25" w:rsidP="00266C25">
            <w:pPr>
              <w:pStyle w:val="08-Tabelageral"/>
              <w:spacing w:afterLines="40" w:after="96"/>
              <w:ind w:left="113"/>
              <w:rPr>
                <w:rFonts w:cs="Arial"/>
                <w:szCs w:val="14"/>
              </w:rPr>
            </w:pPr>
          </w:p>
        </w:tc>
        <w:tc>
          <w:tcPr>
            <w:tcW w:w="1412" w:type="dxa"/>
            <w:shd w:val="clear" w:color="auto" w:fill="auto"/>
            <w:vAlign w:val="center"/>
          </w:tcPr>
          <w:p w14:paraId="3AD091B2" w14:textId="77777777" w:rsidR="00266C25" w:rsidRPr="0004725B" w:rsidRDefault="00266C25" w:rsidP="00266C25">
            <w:pPr>
              <w:pStyle w:val="08-Tabelageral"/>
              <w:spacing w:afterLines="40" w:after="96"/>
              <w:ind w:left="113"/>
              <w:rPr>
                <w:rFonts w:cs="Arial"/>
                <w:szCs w:val="14"/>
              </w:rPr>
            </w:pPr>
            <w:r>
              <w:rPr>
                <w:rFonts w:cs="Arial"/>
                <w:szCs w:val="14"/>
              </w:rPr>
              <w:t>(2.602)</w:t>
            </w:r>
          </w:p>
        </w:tc>
        <w:tc>
          <w:tcPr>
            <w:tcW w:w="283" w:type="dxa"/>
            <w:shd w:val="clear" w:color="auto" w:fill="auto"/>
            <w:vAlign w:val="center"/>
          </w:tcPr>
          <w:p w14:paraId="6E723B5E" w14:textId="77777777" w:rsidR="00266C25" w:rsidRPr="0004725B" w:rsidRDefault="00266C25" w:rsidP="00266C25">
            <w:pPr>
              <w:pStyle w:val="08-Tabelageral"/>
              <w:spacing w:afterLines="40" w:after="96"/>
              <w:ind w:left="113"/>
              <w:rPr>
                <w:rFonts w:cs="Arial"/>
                <w:szCs w:val="14"/>
              </w:rPr>
            </w:pPr>
          </w:p>
        </w:tc>
        <w:tc>
          <w:tcPr>
            <w:tcW w:w="284" w:type="dxa"/>
            <w:shd w:val="clear" w:color="auto" w:fill="auto"/>
            <w:vAlign w:val="center"/>
          </w:tcPr>
          <w:p w14:paraId="2F5C7FF5" w14:textId="77777777" w:rsidR="00266C25" w:rsidRPr="0004725B" w:rsidRDefault="00266C25" w:rsidP="00266C25">
            <w:pPr>
              <w:pStyle w:val="08-Tabelageral"/>
              <w:spacing w:afterLines="40" w:after="96"/>
              <w:ind w:left="113"/>
              <w:rPr>
                <w:rFonts w:cs="Arial"/>
                <w:szCs w:val="14"/>
              </w:rPr>
            </w:pPr>
          </w:p>
        </w:tc>
        <w:tc>
          <w:tcPr>
            <w:tcW w:w="1066" w:type="dxa"/>
            <w:shd w:val="clear" w:color="auto" w:fill="auto"/>
            <w:vAlign w:val="center"/>
          </w:tcPr>
          <w:p w14:paraId="0AA5A8C2" w14:textId="77777777" w:rsidR="00266C25" w:rsidRPr="0004725B" w:rsidRDefault="00266C25" w:rsidP="00266C25">
            <w:pPr>
              <w:pStyle w:val="08-Tabelageral"/>
              <w:spacing w:afterLines="40" w:after="96"/>
              <w:ind w:left="113"/>
              <w:rPr>
                <w:rFonts w:cs="Arial"/>
                <w:szCs w:val="14"/>
              </w:rPr>
            </w:pPr>
            <w:r>
              <w:rPr>
                <w:rFonts w:cs="Arial"/>
                <w:color w:val="000000"/>
                <w:szCs w:val="14"/>
              </w:rPr>
              <w:t>(4.289)</w:t>
            </w:r>
          </w:p>
        </w:tc>
      </w:tr>
      <w:tr w:rsidR="00266C25" w:rsidRPr="0004725B" w14:paraId="43A60627" w14:textId="77777777" w:rsidTr="00266C25">
        <w:trPr>
          <w:trHeight w:val="238"/>
          <w:jc w:val="center"/>
        </w:trPr>
        <w:tc>
          <w:tcPr>
            <w:tcW w:w="3094" w:type="dxa"/>
            <w:shd w:val="clear" w:color="auto" w:fill="auto"/>
            <w:vAlign w:val="center"/>
          </w:tcPr>
          <w:p w14:paraId="2D2801A7" w14:textId="77777777" w:rsidR="00266C25" w:rsidRPr="0004725B" w:rsidRDefault="00266C25" w:rsidP="00266C25">
            <w:pPr>
              <w:pStyle w:val="08-Tabelageral"/>
              <w:spacing w:afterLines="40" w:after="96"/>
              <w:ind w:left="113"/>
              <w:jc w:val="left"/>
              <w:rPr>
                <w:rFonts w:cs="Arial"/>
                <w:bCs/>
                <w:szCs w:val="14"/>
              </w:rPr>
            </w:pPr>
            <w:r w:rsidRPr="0004725B">
              <w:rPr>
                <w:rFonts w:cs="Arial"/>
                <w:szCs w:val="14"/>
              </w:rPr>
              <w:t>Baixa por pagamento</w:t>
            </w:r>
          </w:p>
        </w:tc>
        <w:tc>
          <w:tcPr>
            <w:tcW w:w="604" w:type="dxa"/>
            <w:shd w:val="clear" w:color="auto" w:fill="auto"/>
            <w:vAlign w:val="center"/>
          </w:tcPr>
          <w:p w14:paraId="72D420CF" w14:textId="77777777" w:rsidR="00266C25" w:rsidRPr="0004725B" w:rsidRDefault="00266C25" w:rsidP="00266C25">
            <w:pPr>
              <w:pStyle w:val="08-Tabelageral"/>
              <w:spacing w:afterLines="40" w:after="96"/>
              <w:ind w:left="113"/>
              <w:rPr>
                <w:rFonts w:cs="Arial"/>
                <w:szCs w:val="14"/>
              </w:rPr>
            </w:pPr>
          </w:p>
        </w:tc>
        <w:tc>
          <w:tcPr>
            <w:tcW w:w="2965" w:type="dxa"/>
            <w:shd w:val="clear" w:color="auto" w:fill="auto"/>
            <w:vAlign w:val="center"/>
          </w:tcPr>
          <w:p w14:paraId="4EFB876E" w14:textId="77777777" w:rsidR="00266C25" w:rsidRPr="0004725B" w:rsidRDefault="00266C25" w:rsidP="00266C25">
            <w:pPr>
              <w:pStyle w:val="08-Tabelageral"/>
              <w:spacing w:afterLines="40" w:after="96"/>
              <w:ind w:left="113"/>
              <w:rPr>
                <w:rFonts w:cs="Arial"/>
                <w:szCs w:val="14"/>
              </w:rPr>
            </w:pPr>
          </w:p>
        </w:tc>
        <w:tc>
          <w:tcPr>
            <w:tcW w:w="1412" w:type="dxa"/>
            <w:shd w:val="clear" w:color="auto" w:fill="auto"/>
            <w:vAlign w:val="center"/>
          </w:tcPr>
          <w:p w14:paraId="228765E6" w14:textId="77777777" w:rsidR="00266C25" w:rsidRPr="0004725B" w:rsidRDefault="00266C25" w:rsidP="00266C25">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3F5CE15A" w14:textId="77777777" w:rsidR="00266C25" w:rsidRPr="0004725B" w:rsidRDefault="00266C25" w:rsidP="00266C25">
            <w:pPr>
              <w:pStyle w:val="08-Tabelageral"/>
              <w:spacing w:afterLines="40" w:after="96"/>
              <w:ind w:left="113"/>
              <w:rPr>
                <w:rFonts w:cs="Arial"/>
                <w:szCs w:val="14"/>
              </w:rPr>
            </w:pPr>
          </w:p>
        </w:tc>
        <w:tc>
          <w:tcPr>
            <w:tcW w:w="284" w:type="dxa"/>
            <w:shd w:val="clear" w:color="auto" w:fill="auto"/>
            <w:vAlign w:val="center"/>
          </w:tcPr>
          <w:p w14:paraId="693E0765" w14:textId="77777777" w:rsidR="00266C25" w:rsidRPr="0004725B" w:rsidRDefault="00266C25" w:rsidP="00266C25">
            <w:pPr>
              <w:pStyle w:val="08-Tabelageral"/>
              <w:spacing w:afterLines="40" w:after="96"/>
              <w:ind w:left="113"/>
              <w:rPr>
                <w:rFonts w:cs="Arial"/>
                <w:szCs w:val="14"/>
              </w:rPr>
            </w:pPr>
          </w:p>
        </w:tc>
        <w:tc>
          <w:tcPr>
            <w:tcW w:w="1066" w:type="dxa"/>
            <w:shd w:val="clear" w:color="auto" w:fill="auto"/>
            <w:vAlign w:val="center"/>
          </w:tcPr>
          <w:p w14:paraId="0BAE9565" w14:textId="77777777" w:rsidR="00266C25" w:rsidRPr="0004725B" w:rsidRDefault="00266C25" w:rsidP="00266C25">
            <w:pPr>
              <w:pStyle w:val="08-Tabelageral"/>
              <w:spacing w:afterLines="40" w:after="96"/>
              <w:ind w:left="113"/>
              <w:rPr>
                <w:rFonts w:cs="Arial"/>
                <w:szCs w:val="14"/>
              </w:rPr>
            </w:pPr>
            <w:r>
              <w:rPr>
                <w:rFonts w:cs="Arial"/>
                <w:color w:val="000000"/>
                <w:szCs w:val="14"/>
              </w:rPr>
              <w:t>(252)</w:t>
            </w:r>
          </w:p>
        </w:tc>
      </w:tr>
      <w:tr w:rsidR="00266C25" w:rsidRPr="0004725B" w14:paraId="2D7E0609" w14:textId="77777777" w:rsidTr="00266C25">
        <w:trPr>
          <w:trHeight w:val="238"/>
          <w:jc w:val="center"/>
        </w:trPr>
        <w:tc>
          <w:tcPr>
            <w:tcW w:w="3094" w:type="dxa"/>
            <w:shd w:val="clear" w:color="auto" w:fill="auto"/>
            <w:vAlign w:val="center"/>
          </w:tcPr>
          <w:p w14:paraId="5346E46D" w14:textId="77777777" w:rsidR="00266C25" w:rsidRPr="0004725B" w:rsidRDefault="00266C25" w:rsidP="00266C25">
            <w:pPr>
              <w:pStyle w:val="08-Tabelageral"/>
              <w:spacing w:afterLines="40" w:after="96"/>
              <w:jc w:val="left"/>
              <w:rPr>
                <w:rFonts w:cs="Arial"/>
                <w:b/>
                <w:szCs w:val="14"/>
              </w:rPr>
            </w:pPr>
            <w:r w:rsidRPr="0004725B">
              <w:rPr>
                <w:rFonts w:cs="Arial"/>
                <w:b/>
                <w:szCs w:val="14"/>
              </w:rPr>
              <w:t>Saldo Final</w:t>
            </w:r>
          </w:p>
        </w:tc>
        <w:tc>
          <w:tcPr>
            <w:tcW w:w="604" w:type="dxa"/>
            <w:shd w:val="clear" w:color="auto" w:fill="auto"/>
            <w:vAlign w:val="center"/>
          </w:tcPr>
          <w:p w14:paraId="61B616C4"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21944FFF"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51CDA79A" w14:textId="77777777" w:rsidR="00266C25" w:rsidRPr="0004725B" w:rsidRDefault="00266C25" w:rsidP="00266C25">
            <w:pPr>
              <w:pStyle w:val="08-Tabelageral"/>
              <w:spacing w:before="0" w:after="0"/>
              <w:rPr>
                <w:rFonts w:cs="Arial"/>
                <w:b/>
                <w:bCs/>
                <w:szCs w:val="14"/>
              </w:rPr>
            </w:pPr>
            <w:r>
              <w:rPr>
                <w:rFonts w:cs="Arial"/>
                <w:b/>
                <w:bCs/>
                <w:szCs w:val="14"/>
              </w:rPr>
              <w:t>14.317</w:t>
            </w:r>
          </w:p>
        </w:tc>
        <w:tc>
          <w:tcPr>
            <w:tcW w:w="283" w:type="dxa"/>
            <w:shd w:val="clear" w:color="auto" w:fill="auto"/>
            <w:vAlign w:val="center"/>
          </w:tcPr>
          <w:p w14:paraId="59A3A11A"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75683A55"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3A92D18E" w14:textId="77777777" w:rsidR="00266C25" w:rsidRPr="0004725B" w:rsidRDefault="00266C25" w:rsidP="00266C25">
            <w:pPr>
              <w:pStyle w:val="08-Tabelageral"/>
              <w:spacing w:before="0" w:after="0"/>
              <w:rPr>
                <w:rFonts w:cs="Arial"/>
                <w:b/>
                <w:bCs/>
                <w:szCs w:val="14"/>
              </w:rPr>
            </w:pPr>
            <w:r w:rsidRPr="001A45E3">
              <w:rPr>
                <w:rFonts w:cs="Arial"/>
                <w:b/>
                <w:bCs/>
                <w:color w:val="000000"/>
                <w:szCs w:val="14"/>
              </w:rPr>
              <w:t>14.662</w:t>
            </w:r>
          </w:p>
        </w:tc>
      </w:tr>
      <w:tr w:rsidR="00266C25" w:rsidRPr="0004725B" w14:paraId="74BE459E" w14:textId="77777777" w:rsidTr="00266C25">
        <w:trPr>
          <w:trHeight w:val="238"/>
          <w:jc w:val="center"/>
        </w:trPr>
        <w:tc>
          <w:tcPr>
            <w:tcW w:w="3094" w:type="dxa"/>
            <w:shd w:val="clear" w:color="auto" w:fill="auto"/>
            <w:vAlign w:val="center"/>
          </w:tcPr>
          <w:p w14:paraId="56BA4BC1" w14:textId="77777777" w:rsidR="00266C25" w:rsidRPr="0004725B" w:rsidRDefault="00266C25" w:rsidP="00266C25">
            <w:pPr>
              <w:pStyle w:val="08-Tabelageral"/>
              <w:spacing w:afterLines="40" w:after="96"/>
              <w:jc w:val="left"/>
              <w:rPr>
                <w:rFonts w:cs="Arial"/>
                <w:b/>
                <w:szCs w:val="14"/>
              </w:rPr>
            </w:pPr>
            <w:r w:rsidRPr="0004725B">
              <w:rPr>
                <w:rFonts w:cs="Arial"/>
                <w:b/>
                <w:szCs w:val="14"/>
              </w:rPr>
              <w:t>DEMANDAS TRABALHISTAS</w:t>
            </w:r>
          </w:p>
        </w:tc>
        <w:tc>
          <w:tcPr>
            <w:tcW w:w="604" w:type="dxa"/>
            <w:shd w:val="clear" w:color="auto" w:fill="auto"/>
            <w:vAlign w:val="center"/>
          </w:tcPr>
          <w:p w14:paraId="43F905B4"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435C9505"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51CDB75C" w14:textId="77777777" w:rsidR="00266C25" w:rsidRPr="0004725B" w:rsidRDefault="00266C25" w:rsidP="00266C25">
            <w:pPr>
              <w:pStyle w:val="08-Tabelageral"/>
              <w:spacing w:before="0" w:after="0"/>
              <w:rPr>
                <w:rFonts w:cs="Arial"/>
                <w:b/>
                <w:bCs/>
                <w:szCs w:val="14"/>
              </w:rPr>
            </w:pPr>
          </w:p>
        </w:tc>
        <w:tc>
          <w:tcPr>
            <w:tcW w:w="283" w:type="dxa"/>
            <w:shd w:val="clear" w:color="auto" w:fill="auto"/>
            <w:vAlign w:val="center"/>
          </w:tcPr>
          <w:p w14:paraId="5C001664"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0A67EF98"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505F57F6" w14:textId="77777777" w:rsidR="00266C25" w:rsidRPr="0004725B" w:rsidRDefault="00266C25" w:rsidP="00266C25">
            <w:pPr>
              <w:pStyle w:val="08-Tabelageral"/>
              <w:spacing w:before="0" w:after="0"/>
              <w:rPr>
                <w:rFonts w:cs="Arial"/>
                <w:b/>
                <w:bCs/>
                <w:szCs w:val="14"/>
              </w:rPr>
            </w:pPr>
          </w:p>
        </w:tc>
      </w:tr>
      <w:tr w:rsidR="00266C25" w:rsidRPr="0004725B" w14:paraId="5C3D105A" w14:textId="77777777" w:rsidTr="00266C25">
        <w:trPr>
          <w:trHeight w:val="238"/>
          <w:jc w:val="center"/>
        </w:trPr>
        <w:tc>
          <w:tcPr>
            <w:tcW w:w="3094" w:type="dxa"/>
            <w:shd w:val="clear" w:color="auto" w:fill="auto"/>
            <w:vAlign w:val="center"/>
          </w:tcPr>
          <w:p w14:paraId="4281A2A7" w14:textId="77777777" w:rsidR="00266C25" w:rsidRPr="0004725B" w:rsidRDefault="00266C25" w:rsidP="00266C25">
            <w:pPr>
              <w:pStyle w:val="08-Tabelageral"/>
              <w:spacing w:afterLines="40" w:after="96"/>
              <w:jc w:val="left"/>
              <w:rPr>
                <w:rFonts w:cs="Arial"/>
                <w:b/>
                <w:szCs w:val="14"/>
              </w:rPr>
            </w:pPr>
            <w:r w:rsidRPr="0004725B">
              <w:rPr>
                <w:rFonts w:cs="Arial"/>
                <w:b/>
                <w:szCs w:val="14"/>
              </w:rPr>
              <w:t>Saldo Inicial</w:t>
            </w:r>
          </w:p>
        </w:tc>
        <w:tc>
          <w:tcPr>
            <w:tcW w:w="604" w:type="dxa"/>
            <w:shd w:val="clear" w:color="auto" w:fill="auto"/>
            <w:vAlign w:val="center"/>
          </w:tcPr>
          <w:p w14:paraId="0249BC02"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61BE5C4F"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5EE83CC2" w14:textId="77777777" w:rsidR="00266C25" w:rsidRPr="0004725B" w:rsidRDefault="00266C25" w:rsidP="00266C25">
            <w:pPr>
              <w:pStyle w:val="08-Tabelageral"/>
              <w:spacing w:before="0" w:after="0"/>
              <w:rPr>
                <w:rFonts w:cs="Arial"/>
                <w:b/>
                <w:bCs/>
                <w:szCs w:val="14"/>
              </w:rPr>
            </w:pPr>
            <w:r>
              <w:rPr>
                <w:rFonts w:cs="Arial"/>
                <w:b/>
                <w:bCs/>
                <w:szCs w:val="14"/>
              </w:rPr>
              <w:t>28</w:t>
            </w:r>
          </w:p>
        </w:tc>
        <w:tc>
          <w:tcPr>
            <w:tcW w:w="283" w:type="dxa"/>
            <w:shd w:val="clear" w:color="auto" w:fill="auto"/>
            <w:vAlign w:val="center"/>
          </w:tcPr>
          <w:p w14:paraId="0E6FCB33"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71D32C81"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4D5F4DEB" w14:textId="77777777" w:rsidR="00266C25" w:rsidRPr="0004725B" w:rsidRDefault="00266C25" w:rsidP="00266C25">
            <w:pPr>
              <w:pStyle w:val="08-Tabelageral"/>
              <w:spacing w:before="0" w:after="0"/>
              <w:rPr>
                <w:rFonts w:cs="Arial"/>
                <w:b/>
                <w:bCs/>
                <w:szCs w:val="14"/>
              </w:rPr>
            </w:pPr>
            <w:r>
              <w:rPr>
                <w:rFonts w:cs="Arial"/>
                <w:b/>
                <w:bCs/>
                <w:color w:val="000000"/>
                <w:szCs w:val="14"/>
              </w:rPr>
              <w:t>230</w:t>
            </w:r>
          </w:p>
        </w:tc>
      </w:tr>
      <w:tr w:rsidR="00266C25" w:rsidRPr="0004725B" w14:paraId="55963BAD" w14:textId="77777777" w:rsidTr="00266C25">
        <w:trPr>
          <w:trHeight w:val="238"/>
          <w:jc w:val="center"/>
        </w:trPr>
        <w:tc>
          <w:tcPr>
            <w:tcW w:w="3094" w:type="dxa"/>
            <w:shd w:val="clear" w:color="auto" w:fill="auto"/>
            <w:vAlign w:val="center"/>
          </w:tcPr>
          <w:p w14:paraId="2DA940B0" w14:textId="77777777" w:rsidR="00266C25" w:rsidRPr="0004725B" w:rsidRDefault="00266C25" w:rsidP="00266C25">
            <w:pPr>
              <w:pStyle w:val="08-Tabelageral"/>
              <w:spacing w:afterLines="40" w:after="96"/>
              <w:ind w:left="113"/>
              <w:jc w:val="left"/>
              <w:rPr>
                <w:rFonts w:cs="Arial"/>
                <w:bCs/>
                <w:szCs w:val="14"/>
              </w:rPr>
            </w:pPr>
            <w:r w:rsidRPr="0004725B">
              <w:rPr>
                <w:rFonts w:cs="Arial"/>
                <w:szCs w:val="14"/>
              </w:rPr>
              <w:t>Constituição / Atualização</w:t>
            </w:r>
          </w:p>
        </w:tc>
        <w:tc>
          <w:tcPr>
            <w:tcW w:w="604" w:type="dxa"/>
            <w:shd w:val="clear" w:color="auto" w:fill="auto"/>
            <w:vAlign w:val="center"/>
          </w:tcPr>
          <w:p w14:paraId="51235A4E" w14:textId="77777777" w:rsidR="00266C25" w:rsidRPr="0004725B" w:rsidRDefault="00266C25" w:rsidP="00266C25">
            <w:pPr>
              <w:pStyle w:val="08-Tabelageral"/>
              <w:spacing w:afterLines="40" w:after="96"/>
              <w:ind w:left="113"/>
              <w:rPr>
                <w:rFonts w:cs="Arial"/>
                <w:szCs w:val="14"/>
              </w:rPr>
            </w:pPr>
          </w:p>
        </w:tc>
        <w:tc>
          <w:tcPr>
            <w:tcW w:w="2965" w:type="dxa"/>
            <w:shd w:val="clear" w:color="auto" w:fill="auto"/>
            <w:vAlign w:val="center"/>
          </w:tcPr>
          <w:p w14:paraId="544C4F48" w14:textId="77777777" w:rsidR="00266C25" w:rsidRPr="0004725B" w:rsidRDefault="00266C25" w:rsidP="00266C25">
            <w:pPr>
              <w:pStyle w:val="08-Tabelageral"/>
              <w:spacing w:afterLines="40" w:after="96"/>
              <w:ind w:left="113"/>
              <w:rPr>
                <w:rFonts w:cs="Arial"/>
                <w:szCs w:val="14"/>
              </w:rPr>
            </w:pPr>
          </w:p>
        </w:tc>
        <w:tc>
          <w:tcPr>
            <w:tcW w:w="1412" w:type="dxa"/>
            <w:shd w:val="clear" w:color="auto" w:fill="auto"/>
            <w:vAlign w:val="center"/>
          </w:tcPr>
          <w:p w14:paraId="0E8A5B0B" w14:textId="77777777" w:rsidR="00266C25" w:rsidRPr="0004725B" w:rsidRDefault="00266C25" w:rsidP="00266C25">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6CD37F53" w14:textId="77777777" w:rsidR="00266C25" w:rsidRPr="0004725B" w:rsidRDefault="00266C25" w:rsidP="00266C25">
            <w:pPr>
              <w:pStyle w:val="08-Tabelageral"/>
              <w:spacing w:afterLines="40" w:after="96"/>
              <w:ind w:left="113"/>
              <w:rPr>
                <w:rFonts w:cs="Arial"/>
                <w:szCs w:val="14"/>
              </w:rPr>
            </w:pPr>
          </w:p>
        </w:tc>
        <w:tc>
          <w:tcPr>
            <w:tcW w:w="284" w:type="dxa"/>
            <w:shd w:val="clear" w:color="auto" w:fill="auto"/>
            <w:vAlign w:val="center"/>
          </w:tcPr>
          <w:p w14:paraId="08C87430" w14:textId="77777777" w:rsidR="00266C25" w:rsidRPr="0004725B" w:rsidRDefault="00266C25" w:rsidP="00266C25">
            <w:pPr>
              <w:pStyle w:val="08-Tabelageral"/>
              <w:spacing w:afterLines="40" w:after="96"/>
              <w:ind w:left="113"/>
              <w:rPr>
                <w:rFonts w:cs="Arial"/>
                <w:szCs w:val="14"/>
              </w:rPr>
            </w:pPr>
          </w:p>
        </w:tc>
        <w:tc>
          <w:tcPr>
            <w:tcW w:w="1066" w:type="dxa"/>
            <w:shd w:val="clear" w:color="auto" w:fill="auto"/>
            <w:vAlign w:val="center"/>
          </w:tcPr>
          <w:p w14:paraId="0D1E119C" w14:textId="77777777" w:rsidR="00266C25" w:rsidRPr="0004725B" w:rsidRDefault="00266C25" w:rsidP="00266C25">
            <w:pPr>
              <w:pStyle w:val="08-Tabelageral"/>
              <w:spacing w:afterLines="40" w:after="96"/>
              <w:ind w:left="113"/>
              <w:rPr>
                <w:rFonts w:cs="Arial"/>
                <w:szCs w:val="14"/>
              </w:rPr>
            </w:pPr>
            <w:r>
              <w:rPr>
                <w:rFonts w:cs="Arial"/>
                <w:color w:val="000000"/>
                <w:szCs w:val="14"/>
              </w:rPr>
              <w:t>--</w:t>
            </w:r>
          </w:p>
        </w:tc>
      </w:tr>
      <w:tr w:rsidR="00266C25" w:rsidRPr="0004725B" w14:paraId="5CD2E67C" w14:textId="77777777" w:rsidTr="00266C25">
        <w:trPr>
          <w:trHeight w:val="238"/>
          <w:jc w:val="center"/>
        </w:trPr>
        <w:tc>
          <w:tcPr>
            <w:tcW w:w="3094" w:type="dxa"/>
            <w:shd w:val="clear" w:color="auto" w:fill="auto"/>
            <w:vAlign w:val="center"/>
          </w:tcPr>
          <w:p w14:paraId="7F7C49EA" w14:textId="77777777" w:rsidR="00266C25" w:rsidRPr="0004725B" w:rsidRDefault="00266C25" w:rsidP="00266C25">
            <w:pPr>
              <w:pStyle w:val="08-Tabelageral"/>
              <w:spacing w:afterLines="40" w:after="96"/>
              <w:ind w:left="113"/>
              <w:jc w:val="left"/>
              <w:rPr>
                <w:rFonts w:cs="Arial"/>
                <w:bCs/>
                <w:szCs w:val="14"/>
              </w:rPr>
            </w:pPr>
            <w:r w:rsidRPr="0004725B">
              <w:rPr>
                <w:rFonts w:cs="Arial"/>
                <w:szCs w:val="14"/>
              </w:rPr>
              <w:t>Reversão de provisão</w:t>
            </w:r>
          </w:p>
        </w:tc>
        <w:tc>
          <w:tcPr>
            <w:tcW w:w="604" w:type="dxa"/>
            <w:shd w:val="clear" w:color="auto" w:fill="auto"/>
            <w:vAlign w:val="center"/>
          </w:tcPr>
          <w:p w14:paraId="5E2C8FB1" w14:textId="77777777" w:rsidR="00266C25" w:rsidRPr="0004725B" w:rsidRDefault="00266C25" w:rsidP="00266C25">
            <w:pPr>
              <w:pStyle w:val="08-Tabelageral"/>
              <w:spacing w:afterLines="40" w:after="96"/>
              <w:ind w:left="113"/>
              <w:rPr>
                <w:rFonts w:cs="Arial"/>
                <w:szCs w:val="14"/>
              </w:rPr>
            </w:pPr>
          </w:p>
        </w:tc>
        <w:tc>
          <w:tcPr>
            <w:tcW w:w="2965" w:type="dxa"/>
            <w:shd w:val="clear" w:color="auto" w:fill="auto"/>
            <w:vAlign w:val="center"/>
          </w:tcPr>
          <w:p w14:paraId="6E91528A" w14:textId="77777777" w:rsidR="00266C25" w:rsidRPr="0004725B" w:rsidRDefault="00266C25" w:rsidP="00266C25">
            <w:pPr>
              <w:pStyle w:val="08-Tabelageral"/>
              <w:spacing w:afterLines="40" w:after="96"/>
              <w:ind w:left="113"/>
              <w:rPr>
                <w:rFonts w:cs="Arial"/>
                <w:szCs w:val="14"/>
              </w:rPr>
            </w:pPr>
          </w:p>
        </w:tc>
        <w:tc>
          <w:tcPr>
            <w:tcW w:w="1412" w:type="dxa"/>
            <w:shd w:val="clear" w:color="auto" w:fill="auto"/>
            <w:vAlign w:val="center"/>
          </w:tcPr>
          <w:p w14:paraId="58185EC9" w14:textId="77777777" w:rsidR="00266C25" w:rsidRPr="0004725B" w:rsidRDefault="00266C25" w:rsidP="00266C25">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39F9192A" w14:textId="77777777" w:rsidR="00266C25" w:rsidRPr="0004725B" w:rsidRDefault="00266C25" w:rsidP="00266C25">
            <w:pPr>
              <w:pStyle w:val="08-Tabelageral"/>
              <w:spacing w:afterLines="40" w:after="96"/>
              <w:ind w:left="113"/>
              <w:rPr>
                <w:rFonts w:cs="Arial"/>
                <w:szCs w:val="14"/>
              </w:rPr>
            </w:pPr>
          </w:p>
        </w:tc>
        <w:tc>
          <w:tcPr>
            <w:tcW w:w="284" w:type="dxa"/>
            <w:shd w:val="clear" w:color="auto" w:fill="auto"/>
            <w:vAlign w:val="center"/>
          </w:tcPr>
          <w:p w14:paraId="2447396D" w14:textId="77777777" w:rsidR="00266C25" w:rsidRPr="0004725B" w:rsidRDefault="00266C25" w:rsidP="00266C25">
            <w:pPr>
              <w:pStyle w:val="08-Tabelageral"/>
              <w:spacing w:afterLines="40" w:after="96"/>
              <w:ind w:left="113"/>
              <w:rPr>
                <w:rFonts w:cs="Arial"/>
                <w:szCs w:val="14"/>
              </w:rPr>
            </w:pPr>
          </w:p>
        </w:tc>
        <w:tc>
          <w:tcPr>
            <w:tcW w:w="1066" w:type="dxa"/>
            <w:shd w:val="clear" w:color="auto" w:fill="auto"/>
            <w:vAlign w:val="center"/>
          </w:tcPr>
          <w:p w14:paraId="5B72C3EB" w14:textId="77777777" w:rsidR="00266C25" w:rsidRPr="0004725B" w:rsidRDefault="00266C25" w:rsidP="00266C25">
            <w:pPr>
              <w:pStyle w:val="08-Tabelageral"/>
              <w:spacing w:afterLines="40" w:after="96"/>
              <w:ind w:left="113"/>
              <w:rPr>
                <w:rFonts w:cs="Arial"/>
                <w:szCs w:val="14"/>
              </w:rPr>
            </w:pPr>
            <w:r>
              <w:rPr>
                <w:rFonts w:cs="Arial"/>
                <w:color w:val="000000"/>
                <w:szCs w:val="14"/>
              </w:rPr>
              <w:t>--</w:t>
            </w:r>
          </w:p>
        </w:tc>
      </w:tr>
      <w:tr w:rsidR="00266C25" w:rsidRPr="0004725B" w14:paraId="5709B909" w14:textId="77777777" w:rsidTr="00266C25">
        <w:trPr>
          <w:trHeight w:val="238"/>
          <w:jc w:val="center"/>
        </w:trPr>
        <w:tc>
          <w:tcPr>
            <w:tcW w:w="3094" w:type="dxa"/>
            <w:shd w:val="clear" w:color="auto" w:fill="auto"/>
            <w:vAlign w:val="center"/>
          </w:tcPr>
          <w:p w14:paraId="21E11444" w14:textId="77777777" w:rsidR="00266C25" w:rsidRPr="0004725B" w:rsidRDefault="00266C25" w:rsidP="00266C25">
            <w:pPr>
              <w:pStyle w:val="08-Tabelageral"/>
              <w:spacing w:afterLines="40" w:after="96"/>
              <w:ind w:left="113"/>
              <w:jc w:val="left"/>
              <w:rPr>
                <w:rFonts w:cs="Arial"/>
                <w:bCs/>
                <w:szCs w:val="14"/>
              </w:rPr>
            </w:pPr>
            <w:r w:rsidRPr="0004725B">
              <w:rPr>
                <w:rFonts w:cs="Arial"/>
                <w:szCs w:val="14"/>
              </w:rPr>
              <w:t>Baixa por pagamentos</w:t>
            </w:r>
          </w:p>
        </w:tc>
        <w:tc>
          <w:tcPr>
            <w:tcW w:w="604" w:type="dxa"/>
            <w:shd w:val="clear" w:color="auto" w:fill="auto"/>
            <w:vAlign w:val="center"/>
          </w:tcPr>
          <w:p w14:paraId="52D339C9" w14:textId="77777777" w:rsidR="00266C25" w:rsidRPr="0004725B" w:rsidRDefault="00266C25" w:rsidP="00266C25">
            <w:pPr>
              <w:pStyle w:val="08-Tabelageral"/>
              <w:spacing w:afterLines="40" w:after="96"/>
              <w:ind w:left="113"/>
              <w:rPr>
                <w:rFonts w:cs="Arial"/>
                <w:szCs w:val="14"/>
              </w:rPr>
            </w:pPr>
          </w:p>
        </w:tc>
        <w:tc>
          <w:tcPr>
            <w:tcW w:w="2965" w:type="dxa"/>
            <w:shd w:val="clear" w:color="auto" w:fill="auto"/>
            <w:vAlign w:val="center"/>
          </w:tcPr>
          <w:p w14:paraId="0C5CBFFF" w14:textId="77777777" w:rsidR="00266C25" w:rsidRPr="0004725B" w:rsidRDefault="00266C25" w:rsidP="00266C25">
            <w:pPr>
              <w:pStyle w:val="08-Tabelageral"/>
              <w:spacing w:afterLines="40" w:after="96"/>
              <w:ind w:left="113"/>
              <w:rPr>
                <w:rFonts w:cs="Arial"/>
                <w:szCs w:val="14"/>
              </w:rPr>
            </w:pPr>
          </w:p>
        </w:tc>
        <w:tc>
          <w:tcPr>
            <w:tcW w:w="1412" w:type="dxa"/>
            <w:shd w:val="clear" w:color="auto" w:fill="auto"/>
            <w:vAlign w:val="center"/>
          </w:tcPr>
          <w:p w14:paraId="5D3E434C" w14:textId="77777777" w:rsidR="00266C25" w:rsidRPr="0004725B" w:rsidRDefault="00266C25" w:rsidP="00266C25">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38A89426" w14:textId="77777777" w:rsidR="00266C25" w:rsidRPr="0004725B" w:rsidRDefault="00266C25" w:rsidP="00266C25">
            <w:pPr>
              <w:pStyle w:val="08-Tabelageral"/>
              <w:spacing w:afterLines="40" w:after="96"/>
              <w:ind w:left="113"/>
              <w:rPr>
                <w:rFonts w:cs="Arial"/>
                <w:szCs w:val="14"/>
              </w:rPr>
            </w:pPr>
          </w:p>
        </w:tc>
        <w:tc>
          <w:tcPr>
            <w:tcW w:w="284" w:type="dxa"/>
            <w:shd w:val="clear" w:color="auto" w:fill="auto"/>
            <w:vAlign w:val="center"/>
          </w:tcPr>
          <w:p w14:paraId="364851F8" w14:textId="77777777" w:rsidR="00266C25" w:rsidRPr="0004725B" w:rsidRDefault="00266C25" w:rsidP="00266C25">
            <w:pPr>
              <w:pStyle w:val="08-Tabelageral"/>
              <w:spacing w:afterLines="40" w:after="96"/>
              <w:ind w:left="113"/>
              <w:rPr>
                <w:rFonts w:cs="Arial"/>
                <w:szCs w:val="14"/>
              </w:rPr>
            </w:pPr>
          </w:p>
        </w:tc>
        <w:tc>
          <w:tcPr>
            <w:tcW w:w="1066" w:type="dxa"/>
            <w:shd w:val="clear" w:color="auto" w:fill="auto"/>
            <w:vAlign w:val="center"/>
          </w:tcPr>
          <w:p w14:paraId="0F7D5A9C" w14:textId="77777777" w:rsidR="00266C25" w:rsidRPr="0004725B" w:rsidRDefault="00266C25" w:rsidP="00266C25">
            <w:pPr>
              <w:pStyle w:val="08-Tabelageral"/>
              <w:spacing w:afterLines="40" w:after="96"/>
              <w:ind w:left="113"/>
              <w:rPr>
                <w:rFonts w:cs="Arial"/>
                <w:szCs w:val="14"/>
              </w:rPr>
            </w:pPr>
            <w:r>
              <w:rPr>
                <w:rFonts w:cs="Arial"/>
                <w:color w:val="000000"/>
                <w:szCs w:val="14"/>
              </w:rPr>
              <w:t>(202)</w:t>
            </w:r>
          </w:p>
        </w:tc>
      </w:tr>
      <w:tr w:rsidR="00266C25" w:rsidRPr="0004725B" w14:paraId="2E5EA577" w14:textId="77777777" w:rsidTr="00266C25">
        <w:trPr>
          <w:trHeight w:val="238"/>
          <w:jc w:val="center"/>
        </w:trPr>
        <w:tc>
          <w:tcPr>
            <w:tcW w:w="3094" w:type="dxa"/>
            <w:shd w:val="clear" w:color="auto" w:fill="auto"/>
            <w:vAlign w:val="center"/>
          </w:tcPr>
          <w:p w14:paraId="2B0C681C" w14:textId="77777777" w:rsidR="00266C25" w:rsidRPr="0004725B" w:rsidRDefault="00266C25" w:rsidP="00266C25">
            <w:pPr>
              <w:pStyle w:val="08-Tabelageral"/>
              <w:spacing w:afterLines="40" w:after="96"/>
              <w:jc w:val="left"/>
              <w:rPr>
                <w:rFonts w:cs="Arial"/>
                <w:b/>
                <w:szCs w:val="14"/>
              </w:rPr>
            </w:pPr>
            <w:r w:rsidRPr="0004725B">
              <w:rPr>
                <w:rFonts w:cs="Arial"/>
                <w:b/>
                <w:szCs w:val="14"/>
              </w:rPr>
              <w:t>Saldo Final</w:t>
            </w:r>
          </w:p>
        </w:tc>
        <w:tc>
          <w:tcPr>
            <w:tcW w:w="604" w:type="dxa"/>
            <w:shd w:val="clear" w:color="auto" w:fill="auto"/>
            <w:vAlign w:val="center"/>
          </w:tcPr>
          <w:p w14:paraId="1602CBD9"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0452F6DD"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7DD52425" w14:textId="77777777" w:rsidR="00266C25" w:rsidRPr="0004725B" w:rsidRDefault="00266C25" w:rsidP="00266C25">
            <w:pPr>
              <w:pStyle w:val="08-Tabelageral"/>
              <w:spacing w:before="0" w:after="0"/>
              <w:rPr>
                <w:rFonts w:cs="Arial"/>
                <w:b/>
                <w:bCs/>
                <w:szCs w:val="14"/>
              </w:rPr>
            </w:pPr>
            <w:r>
              <w:rPr>
                <w:rFonts w:cs="Arial"/>
                <w:b/>
                <w:bCs/>
                <w:szCs w:val="14"/>
              </w:rPr>
              <w:t>28</w:t>
            </w:r>
          </w:p>
        </w:tc>
        <w:tc>
          <w:tcPr>
            <w:tcW w:w="283" w:type="dxa"/>
            <w:shd w:val="clear" w:color="auto" w:fill="auto"/>
            <w:vAlign w:val="center"/>
          </w:tcPr>
          <w:p w14:paraId="74D8918E"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3354E701"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5B2ED2ED" w14:textId="77777777" w:rsidR="00266C25" w:rsidRPr="0004725B" w:rsidRDefault="00266C25" w:rsidP="00266C25">
            <w:pPr>
              <w:pStyle w:val="08-Tabelageral"/>
              <w:spacing w:before="0" w:after="0"/>
              <w:rPr>
                <w:rFonts w:cs="Arial"/>
                <w:b/>
                <w:bCs/>
                <w:szCs w:val="14"/>
              </w:rPr>
            </w:pPr>
            <w:r>
              <w:rPr>
                <w:rFonts w:cs="Arial"/>
                <w:b/>
                <w:bCs/>
                <w:color w:val="000000"/>
                <w:szCs w:val="14"/>
              </w:rPr>
              <w:t>28</w:t>
            </w:r>
          </w:p>
        </w:tc>
      </w:tr>
      <w:tr w:rsidR="00266C25" w:rsidRPr="00795E28" w14:paraId="4A53E370" w14:textId="77777777" w:rsidTr="00266C25">
        <w:trPr>
          <w:trHeight w:val="238"/>
          <w:jc w:val="center"/>
        </w:trPr>
        <w:tc>
          <w:tcPr>
            <w:tcW w:w="3094" w:type="dxa"/>
            <w:shd w:val="clear" w:color="auto" w:fill="auto"/>
            <w:vAlign w:val="center"/>
          </w:tcPr>
          <w:p w14:paraId="7FFE9820" w14:textId="77777777" w:rsidR="00266C25" w:rsidRPr="0004725B" w:rsidRDefault="00266C25" w:rsidP="00266C25">
            <w:pPr>
              <w:pStyle w:val="08-Tabelageral"/>
              <w:spacing w:afterLines="40" w:after="96"/>
              <w:jc w:val="left"/>
              <w:rPr>
                <w:rFonts w:cs="Arial"/>
                <w:b/>
                <w:szCs w:val="14"/>
              </w:rPr>
            </w:pPr>
            <w:r w:rsidRPr="0004725B">
              <w:rPr>
                <w:rFonts w:cs="Arial"/>
                <w:b/>
                <w:szCs w:val="14"/>
              </w:rPr>
              <w:t>Total</w:t>
            </w:r>
          </w:p>
        </w:tc>
        <w:tc>
          <w:tcPr>
            <w:tcW w:w="604" w:type="dxa"/>
            <w:shd w:val="clear" w:color="auto" w:fill="auto"/>
            <w:vAlign w:val="center"/>
          </w:tcPr>
          <w:p w14:paraId="651EF1EB" w14:textId="77777777" w:rsidR="00266C25" w:rsidRPr="0004725B" w:rsidRDefault="00266C25" w:rsidP="00266C25">
            <w:pPr>
              <w:pStyle w:val="08-Tabelageral"/>
              <w:spacing w:before="0" w:after="0"/>
              <w:rPr>
                <w:rFonts w:cs="Arial"/>
                <w:b/>
                <w:bCs/>
                <w:szCs w:val="14"/>
              </w:rPr>
            </w:pPr>
          </w:p>
        </w:tc>
        <w:tc>
          <w:tcPr>
            <w:tcW w:w="2965" w:type="dxa"/>
            <w:shd w:val="clear" w:color="auto" w:fill="auto"/>
            <w:vAlign w:val="center"/>
          </w:tcPr>
          <w:p w14:paraId="6F33AC98" w14:textId="77777777" w:rsidR="00266C25" w:rsidRPr="0004725B" w:rsidRDefault="00266C25" w:rsidP="00266C25">
            <w:pPr>
              <w:pStyle w:val="08-Tabelageral"/>
              <w:spacing w:before="0" w:after="0"/>
              <w:rPr>
                <w:rFonts w:cs="Arial"/>
                <w:b/>
                <w:bCs/>
                <w:szCs w:val="14"/>
              </w:rPr>
            </w:pPr>
          </w:p>
        </w:tc>
        <w:tc>
          <w:tcPr>
            <w:tcW w:w="1412" w:type="dxa"/>
            <w:shd w:val="clear" w:color="auto" w:fill="auto"/>
            <w:vAlign w:val="center"/>
          </w:tcPr>
          <w:p w14:paraId="2C713676" w14:textId="77777777" w:rsidR="00266C25" w:rsidRPr="0004725B" w:rsidRDefault="00266C25" w:rsidP="00266C25">
            <w:pPr>
              <w:pStyle w:val="08-Tabelageral"/>
              <w:spacing w:before="0" w:after="0"/>
              <w:rPr>
                <w:rFonts w:cs="Arial"/>
                <w:b/>
                <w:bCs/>
                <w:szCs w:val="14"/>
              </w:rPr>
            </w:pPr>
            <w:r>
              <w:rPr>
                <w:rFonts w:cs="Arial"/>
                <w:b/>
                <w:bCs/>
                <w:szCs w:val="14"/>
              </w:rPr>
              <w:t>15.371</w:t>
            </w:r>
          </w:p>
        </w:tc>
        <w:tc>
          <w:tcPr>
            <w:tcW w:w="283" w:type="dxa"/>
            <w:shd w:val="clear" w:color="auto" w:fill="auto"/>
            <w:vAlign w:val="center"/>
          </w:tcPr>
          <w:p w14:paraId="0E430E6F" w14:textId="77777777" w:rsidR="00266C25" w:rsidRPr="0004725B" w:rsidRDefault="00266C25" w:rsidP="00266C25">
            <w:pPr>
              <w:pStyle w:val="08-Tabelageral"/>
              <w:spacing w:before="0" w:after="0"/>
              <w:rPr>
                <w:rFonts w:cs="Arial"/>
                <w:b/>
                <w:bCs/>
                <w:szCs w:val="14"/>
              </w:rPr>
            </w:pPr>
          </w:p>
        </w:tc>
        <w:tc>
          <w:tcPr>
            <w:tcW w:w="284" w:type="dxa"/>
            <w:shd w:val="clear" w:color="auto" w:fill="auto"/>
            <w:vAlign w:val="center"/>
          </w:tcPr>
          <w:p w14:paraId="3D8D6954" w14:textId="77777777" w:rsidR="00266C25" w:rsidRPr="0004725B" w:rsidRDefault="00266C25" w:rsidP="00266C25">
            <w:pPr>
              <w:pStyle w:val="08-Tabelageral"/>
              <w:spacing w:before="0" w:after="0"/>
              <w:rPr>
                <w:rFonts w:cs="Arial"/>
                <w:b/>
                <w:bCs/>
                <w:szCs w:val="14"/>
              </w:rPr>
            </w:pPr>
          </w:p>
        </w:tc>
        <w:tc>
          <w:tcPr>
            <w:tcW w:w="1066" w:type="dxa"/>
            <w:shd w:val="clear" w:color="auto" w:fill="auto"/>
            <w:vAlign w:val="center"/>
          </w:tcPr>
          <w:p w14:paraId="750E8D69" w14:textId="77777777" w:rsidR="00266C25" w:rsidRPr="00795E28" w:rsidRDefault="00266C25" w:rsidP="00266C25">
            <w:pPr>
              <w:pStyle w:val="08-Tabelageral"/>
              <w:spacing w:before="0" w:after="0"/>
              <w:rPr>
                <w:rFonts w:cs="Arial"/>
                <w:b/>
                <w:bCs/>
                <w:szCs w:val="14"/>
              </w:rPr>
            </w:pPr>
            <w:r>
              <w:rPr>
                <w:rFonts w:cs="Arial"/>
                <w:b/>
                <w:bCs/>
                <w:color w:val="000000"/>
                <w:szCs w:val="14"/>
              </w:rPr>
              <w:t>15.786</w:t>
            </w:r>
          </w:p>
        </w:tc>
      </w:tr>
    </w:tbl>
    <w:p w14:paraId="0F4927EB" w14:textId="77777777" w:rsidR="00266C25" w:rsidRPr="00F47730" w:rsidRDefault="00266C25" w:rsidP="00266C25">
      <w:pPr>
        <w:pStyle w:val="07-Legenda"/>
        <w:numPr>
          <w:ilvl w:val="0"/>
          <w:numId w:val="4"/>
        </w:numPr>
        <w:ind w:left="284" w:hanging="284"/>
        <w:rPr>
          <w:rFonts w:cs="Arial"/>
          <w:szCs w:val="14"/>
        </w:rPr>
      </w:pPr>
      <w:r w:rsidRPr="00F47730">
        <w:rPr>
          <w:rFonts w:cs="Arial"/>
          <w:szCs w:val="14"/>
        </w:rPr>
        <w:t>Em 30.06.2022 foi incluído no montante o valor de R$ 53 mil referente a atualização monetária do período.</w:t>
      </w:r>
    </w:p>
    <w:p w14:paraId="048D08E3" w14:textId="77777777" w:rsidR="00266C25" w:rsidRPr="00F47730" w:rsidRDefault="00266C25" w:rsidP="00266C25">
      <w:pPr>
        <w:pStyle w:val="07-Legenda"/>
        <w:numPr>
          <w:ilvl w:val="0"/>
          <w:numId w:val="4"/>
        </w:numPr>
        <w:ind w:left="284" w:hanging="284"/>
        <w:rPr>
          <w:rFonts w:cs="Arial"/>
          <w:szCs w:val="14"/>
        </w:rPr>
      </w:pPr>
      <w:r w:rsidRPr="00F47730">
        <w:rPr>
          <w:rFonts w:cs="Arial"/>
          <w:szCs w:val="14"/>
        </w:rPr>
        <w:t>Em 30.06.2022 foi incluído no montante o valor de R$ 453 mil referente a atualização monetária do período.</w:t>
      </w:r>
    </w:p>
    <w:p w14:paraId="319AADE1" w14:textId="77777777" w:rsidR="00266C25" w:rsidRDefault="00266C25" w:rsidP="00266C25">
      <w:pPr>
        <w:pStyle w:val="01-Textonormal"/>
      </w:pPr>
    </w:p>
    <w:p w14:paraId="160D5A2C" w14:textId="77777777" w:rsidR="00266C25" w:rsidRPr="00D70ADC" w:rsidRDefault="00266C25" w:rsidP="00266C25">
      <w:pPr>
        <w:pStyle w:val="01-Textonormal"/>
      </w:pPr>
      <w:r w:rsidRPr="001959E1">
        <w:t>Em 30.06.2022 foi provisionado no controlador o valor de R$ 28 mil relativo a demandas trabalhistas. Para as demais demandas não existem saldos de provisão no controlador.</w:t>
      </w:r>
    </w:p>
    <w:p w14:paraId="1948FDC3" w14:textId="77777777" w:rsidR="00266C25" w:rsidRPr="00086CD9" w:rsidRDefault="00266C25" w:rsidP="00266C25">
      <w:pPr>
        <w:pStyle w:val="04-TtuloNegrito"/>
        <w:keepNext/>
        <w:rPr>
          <w:rFonts w:cs="Arial"/>
          <w:color w:val="1F4E79" w:themeColor="accent1" w:themeShade="80"/>
          <w:sz w:val="18"/>
          <w:szCs w:val="18"/>
        </w:rPr>
      </w:pPr>
      <w:r w:rsidRPr="00086CD9">
        <w:rPr>
          <w:rFonts w:cs="Arial"/>
          <w:color w:val="1F4E79" w:themeColor="accent1" w:themeShade="80"/>
          <w:sz w:val="18"/>
          <w:szCs w:val="18"/>
        </w:rPr>
        <w:t>Fluxos estimados de saída de benefícios econômicos</w:t>
      </w:r>
    </w:p>
    <w:p w14:paraId="203BE906" w14:textId="77777777" w:rsidR="00266C25" w:rsidRPr="004C6ED9" w:rsidRDefault="00266C25" w:rsidP="00266C25">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46"/>
        <w:gridCol w:w="596"/>
        <w:gridCol w:w="1403"/>
        <w:gridCol w:w="1397"/>
        <w:gridCol w:w="282"/>
        <w:gridCol w:w="1073"/>
        <w:gridCol w:w="1842"/>
      </w:tblGrid>
      <w:tr w:rsidR="00266C25" w:rsidRPr="00225994" w14:paraId="2F415932" w14:textId="77777777" w:rsidTr="00266C25">
        <w:trPr>
          <w:trHeight w:hRule="exact" w:val="238"/>
          <w:jc w:val="center"/>
        </w:trPr>
        <w:tc>
          <w:tcPr>
            <w:tcW w:w="3046" w:type="dxa"/>
            <w:tcBorders>
              <w:bottom w:val="single" w:sz="2" w:space="0" w:color="1F4E79" w:themeColor="accent1" w:themeShade="80"/>
            </w:tcBorders>
            <w:shd w:val="clear" w:color="auto" w:fill="auto"/>
          </w:tcPr>
          <w:p w14:paraId="35675416" w14:textId="77777777" w:rsidR="00266C25" w:rsidRPr="00225994" w:rsidRDefault="00266C25" w:rsidP="00266C25">
            <w:pPr>
              <w:keepNext/>
              <w:keepLines/>
              <w:spacing w:before="40" w:after="40"/>
              <w:rPr>
                <w:rFonts w:cs="Arial"/>
                <w:b/>
                <w:spacing w:val="-2"/>
                <w:sz w:val="14"/>
                <w:szCs w:val="14"/>
              </w:rPr>
            </w:pPr>
          </w:p>
        </w:tc>
        <w:tc>
          <w:tcPr>
            <w:tcW w:w="596" w:type="dxa"/>
            <w:tcBorders>
              <w:bottom w:val="single" w:sz="2" w:space="0" w:color="1F4E79" w:themeColor="accent1" w:themeShade="80"/>
            </w:tcBorders>
            <w:shd w:val="clear" w:color="auto" w:fill="auto"/>
          </w:tcPr>
          <w:p w14:paraId="58119FB7" w14:textId="77777777" w:rsidR="00266C25" w:rsidRPr="00225994" w:rsidRDefault="00266C25" w:rsidP="00266C25">
            <w:pPr>
              <w:keepNext/>
              <w:keepLines/>
              <w:spacing w:before="40" w:after="40"/>
              <w:rPr>
                <w:rFonts w:cs="Arial"/>
                <w:b/>
                <w:spacing w:val="-2"/>
                <w:sz w:val="14"/>
                <w:szCs w:val="14"/>
              </w:rPr>
            </w:pPr>
          </w:p>
        </w:tc>
        <w:tc>
          <w:tcPr>
            <w:tcW w:w="1403" w:type="dxa"/>
            <w:tcBorders>
              <w:bottom w:val="single" w:sz="2" w:space="0" w:color="1F4E79" w:themeColor="accent1" w:themeShade="80"/>
            </w:tcBorders>
            <w:shd w:val="clear" w:color="auto" w:fill="auto"/>
          </w:tcPr>
          <w:p w14:paraId="37291383" w14:textId="77777777" w:rsidR="00266C25" w:rsidRPr="00225994" w:rsidRDefault="00266C25" w:rsidP="00266C25">
            <w:pPr>
              <w:keepNext/>
              <w:keepLines/>
              <w:spacing w:before="40" w:after="40"/>
              <w:jc w:val="right"/>
              <w:rPr>
                <w:rFonts w:cs="Arial"/>
                <w:b/>
                <w:spacing w:val="-2"/>
                <w:sz w:val="14"/>
                <w:szCs w:val="14"/>
              </w:rPr>
            </w:pPr>
            <w:r w:rsidRPr="00225994">
              <w:rPr>
                <w:rFonts w:cs="Arial"/>
                <w:b/>
                <w:spacing w:val="-2"/>
                <w:sz w:val="14"/>
                <w:szCs w:val="14"/>
              </w:rPr>
              <w:t>Trabalhistas</w:t>
            </w:r>
          </w:p>
        </w:tc>
        <w:tc>
          <w:tcPr>
            <w:tcW w:w="1397" w:type="dxa"/>
            <w:tcBorders>
              <w:bottom w:val="single" w:sz="2" w:space="0" w:color="1F4E79" w:themeColor="accent1" w:themeShade="80"/>
            </w:tcBorders>
            <w:shd w:val="clear" w:color="auto" w:fill="auto"/>
          </w:tcPr>
          <w:p w14:paraId="3DDE4EDF" w14:textId="77777777" w:rsidR="00266C25" w:rsidRPr="00225994" w:rsidRDefault="00266C25" w:rsidP="00266C25">
            <w:pPr>
              <w:keepNext/>
              <w:keepLines/>
              <w:spacing w:before="40" w:after="40"/>
              <w:jc w:val="right"/>
              <w:rPr>
                <w:rFonts w:cs="Arial"/>
                <w:b/>
                <w:spacing w:val="-2"/>
                <w:sz w:val="14"/>
                <w:szCs w:val="14"/>
              </w:rPr>
            </w:pPr>
            <w:r w:rsidRPr="00225994">
              <w:rPr>
                <w:rFonts w:cs="Arial"/>
                <w:b/>
                <w:spacing w:val="-2"/>
                <w:sz w:val="14"/>
                <w:szCs w:val="14"/>
              </w:rPr>
              <w:t>Fiscais</w:t>
            </w:r>
          </w:p>
        </w:tc>
        <w:tc>
          <w:tcPr>
            <w:tcW w:w="282" w:type="dxa"/>
            <w:tcBorders>
              <w:bottom w:val="single" w:sz="2" w:space="0" w:color="1F4E79" w:themeColor="accent1" w:themeShade="80"/>
            </w:tcBorders>
            <w:shd w:val="clear" w:color="auto" w:fill="auto"/>
          </w:tcPr>
          <w:p w14:paraId="1484A964" w14:textId="77777777" w:rsidR="00266C25" w:rsidRPr="00225994" w:rsidRDefault="00266C25" w:rsidP="00266C25">
            <w:pPr>
              <w:keepNext/>
              <w:keepLines/>
              <w:spacing w:before="40" w:after="40"/>
              <w:jc w:val="right"/>
              <w:rPr>
                <w:rFonts w:cs="Arial"/>
                <w:b/>
                <w:spacing w:val="-2"/>
                <w:sz w:val="14"/>
                <w:szCs w:val="14"/>
              </w:rPr>
            </w:pPr>
          </w:p>
        </w:tc>
        <w:tc>
          <w:tcPr>
            <w:tcW w:w="1073" w:type="dxa"/>
            <w:tcBorders>
              <w:bottom w:val="single" w:sz="2" w:space="0" w:color="1F4E79" w:themeColor="accent1" w:themeShade="80"/>
            </w:tcBorders>
            <w:shd w:val="clear" w:color="auto" w:fill="auto"/>
          </w:tcPr>
          <w:p w14:paraId="406315C7" w14:textId="77777777" w:rsidR="00266C25" w:rsidRPr="00225994" w:rsidRDefault="00266C25" w:rsidP="00266C25">
            <w:pPr>
              <w:keepNext/>
              <w:keepLines/>
              <w:spacing w:before="40" w:after="40"/>
              <w:jc w:val="right"/>
              <w:rPr>
                <w:rFonts w:cs="Arial"/>
                <w:b/>
                <w:spacing w:val="-2"/>
                <w:sz w:val="14"/>
                <w:szCs w:val="14"/>
              </w:rPr>
            </w:pPr>
            <w:r w:rsidRPr="00225994">
              <w:rPr>
                <w:rFonts w:cs="Arial"/>
                <w:b/>
                <w:spacing w:val="-2"/>
                <w:sz w:val="14"/>
                <w:szCs w:val="14"/>
              </w:rPr>
              <w:t>Cíveis</w:t>
            </w:r>
          </w:p>
        </w:tc>
        <w:tc>
          <w:tcPr>
            <w:tcW w:w="1842" w:type="dxa"/>
            <w:tcBorders>
              <w:bottom w:val="single" w:sz="2" w:space="0" w:color="1F4E79" w:themeColor="accent1" w:themeShade="80"/>
            </w:tcBorders>
            <w:shd w:val="clear" w:color="auto" w:fill="auto"/>
          </w:tcPr>
          <w:p w14:paraId="344752D4" w14:textId="77777777" w:rsidR="00266C25" w:rsidRPr="00225994" w:rsidRDefault="00266C25" w:rsidP="00266C25">
            <w:pPr>
              <w:keepNext/>
              <w:keepLines/>
              <w:spacing w:before="40" w:after="40"/>
              <w:jc w:val="right"/>
              <w:rPr>
                <w:rFonts w:cs="Arial"/>
                <w:b/>
                <w:spacing w:val="-2"/>
                <w:sz w:val="14"/>
                <w:szCs w:val="14"/>
              </w:rPr>
            </w:pPr>
            <w:r w:rsidRPr="00225994">
              <w:rPr>
                <w:rFonts w:cs="Arial"/>
                <w:b/>
                <w:spacing w:val="-2"/>
                <w:sz w:val="14"/>
                <w:szCs w:val="14"/>
              </w:rPr>
              <w:t>Total</w:t>
            </w:r>
          </w:p>
        </w:tc>
      </w:tr>
      <w:tr w:rsidR="00266C25" w:rsidRPr="00C63CE5" w14:paraId="6BF1E27B" w14:textId="77777777" w:rsidTr="00266C25">
        <w:trPr>
          <w:trHeight w:hRule="exact" w:val="238"/>
          <w:jc w:val="center"/>
        </w:trPr>
        <w:tc>
          <w:tcPr>
            <w:tcW w:w="3046" w:type="dxa"/>
            <w:tcBorders>
              <w:bottom w:val="nil"/>
            </w:tcBorders>
            <w:shd w:val="clear" w:color="auto" w:fill="auto"/>
          </w:tcPr>
          <w:p w14:paraId="7907A642" w14:textId="77777777" w:rsidR="00266C25" w:rsidRPr="00C63CE5" w:rsidRDefault="00266C25" w:rsidP="00266C25">
            <w:pPr>
              <w:pStyle w:val="08-Tabelageral"/>
              <w:ind w:left="113"/>
              <w:jc w:val="left"/>
              <w:rPr>
                <w:rFonts w:cs="Arial"/>
                <w:b/>
                <w:szCs w:val="14"/>
              </w:rPr>
            </w:pPr>
            <w:r w:rsidRPr="00C63CE5">
              <w:rPr>
                <w:rFonts w:cs="Arial"/>
                <w:szCs w:val="14"/>
              </w:rPr>
              <w:t>Até 5 anos</w:t>
            </w:r>
          </w:p>
        </w:tc>
        <w:tc>
          <w:tcPr>
            <w:tcW w:w="596" w:type="dxa"/>
            <w:tcBorders>
              <w:bottom w:val="nil"/>
            </w:tcBorders>
            <w:shd w:val="clear" w:color="auto" w:fill="auto"/>
          </w:tcPr>
          <w:p w14:paraId="35821CAD" w14:textId="77777777" w:rsidR="00266C25" w:rsidRPr="00C63CE5" w:rsidRDefault="00266C25" w:rsidP="00266C25">
            <w:pPr>
              <w:pStyle w:val="08-Tabelageral"/>
              <w:rPr>
                <w:rFonts w:cs="Arial"/>
                <w:szCs w:val="14"/>
              </w:rPr>
            </w:pPr>
          </w:p>
        </w:tc>
        <w:tc>
          <w:tcPr>
            <w:tcW w:w="1403" w:type="dxa"/>
            <w:tcBorders>
              <w:bottom w:val="nil"/>
            </w:tcBorders>
            <w:shd w:val="clear" w:color="auto" w:fill="auto"/>
          </w:tcPr>
          <w:p w14:paraId="5B92E57F" w14:textId="77777777" w:rsidR="00266C25" w:rsidRPr="00C63CE5" w:rsidRDefault="00266C25" w:rsidP="00266C25">
            <w:pPr>
              <w:pStyle w:val="08-Tabelageral"/>
              <w:rPr>
                <w:rFonts w:cs="Arial"/>
                <w:szCs w:val="14"/>
              </w:rPr>
            </w:pPr>
            <w:r>
              <w:rPr>
                <w:rFonts w:cs="Arial"/>
                <w:szCs w:val="14"/>
              </w:rPr>
              <w:t>28</w:t>
            </w:r>
          </w:p>
        </w:tc>
        <w:tc>
          <w:tcPr>
            <w:tcW w:w="1397" w:type="dxa"/>
            <w:tcBorders>
              <w:bottom w:val="nil"/>
            </w:tcBorders>
            <w:shd w:val="clear" w:color="auto" w:fill="auto"/>
          </w:tcPr>
          <w:p w14:paraId="2D7B325F" w14:textId="77777777" w:rsidR="00266C25" w:rsidRPr="00C63CE5" w:rsidRDefault="00266C25" w:rsidP="00266C25">
            <w:pPr>
              <w:pStyle w:val="08-Tabelageral"/>
              <w:rPr>
                <w:rFonts w:cs="Arial"/>
                <w:szCs w:val="14"/>
              </w:rPr>
            </w:pPr>
            <w:r>
              <w:rPr>
                <w:rFonts w:cs="Arial"/>
                <w:szCs w:val="14"/>
              </w:rPr>
              <w:t>883</w:t>
            </w:r>
          </w:p>
        </w:tc>
        <w:tc>
          <w:tcPr>
            <w:tcW w:w="282" w:type="dxa"/>
            <w:tcBorders>
              <w:bottom w:val="nil"/>
            </w:tcBorders>
            <w:shd w:val="clear" w:color="auto" w:fill="auto"/>
          </w:tcPr>
          <w:p w14:paraId="6A483C4D" w14:textId="77777777" w:rsidR="00266C25" w:rsidRPr="00C63CE5" w:rsidRDefault="00266C25" w:rsidP="00266C25">
            <w:pPr>
              <w:pStyle w:val="08-Tabelageral"/>
              <w:rPr>
                <w:rFonts w:cs="Arial"/>
                <w:szCs w:val="14"/>
              </w:rPr>
            </w:pPr>
          </w:p>
        </w:tc>
        <w:tc>
          <w:tcPr>
            <w:tcW w:w="1073" w:type="dxa"/>
            <w:tcBorders>
              <w:bottom w:val="nil"/>
            </w:tcBorders>
            <w:shd w:val="clear" w:color="auto" w:fill="auto"/>
          </w:tcPr>
          <w:p w14:paraId="703E5559" w14:textId="77777777" w:rsidR="00266C25" w:rsidRPr="00C63CE5" w:rsidRDefault="00266C25" w:rsidP="00266C25">
            <w:pPr>
              <w:pStyle w:val="08-Tabelageral"/>
              <w:rPr>
                <w:rFonts w:cs="Arial"/>
                <w:szCs w:val="14"/>
              </w:rPr>
            </w:pPr>
            <w:r>
              <w:rPr>
                <w:rFonts w:cs="Arial"/>
                <w:szCs w:val="14"/>
              </w:rPr>
              <w:t>12.085</w:t>
            </w:r>
          </w:p>
        </w:tc>
        <w:tc>
          <w:tcPr>
            <w:tcW w:w="1842" w:type="dxa"/>
            <w:tcBorders>
              <w:bottom w:val="nil"/>
            </w:tcBorders>
            <w:shd w:val="clear" w:color="auto" w:fill="auto"/>
            <w:vAlign w:val="center"/>
          </w:tcPr>
          <w:p w14:paraId="225D2F72" w14:textId="77777777" w:rsidR="00266C25" w:rsidRPr="00C63CE5" w:rsidRDefault="00266C25" w:rsidP="00266C25">
            <w:pPr>
              <w:pStyle w:val="08-Tabelageral"/>
              <w:rPr>
                <w:rFonts w:cs="Arial"/>
                <w:b/>
                <w:szCs w:val="14"/>
              </w:rPr>
            </w:pPr>
            <w:r>
              <w:rPr>
                <w:rFonts w:cs="Arial"/>
                <w:b/>
                <w:szCs w:val="14"/>
              </w:rPr>
              <w:t>12.996</w:t>
            </w:r>
          </w:p>
        </w:tc>
      </w:tr>
      <w:tr w:rsidR="00266C25" w:rsidRPr="00C63CE5" w14:paraId="4DC9B5D6" w14:textId="77777777" w:rsidTr="00266C25">
        <w:trPr>
          <w:trHeight w:hRule="exact" w:val="238"/>
          <w:jc w:val="center"/>
        </w:trPr>
        <w:tc>
          <w:tcPr>
            <w:tcW w:w="3046" w:type="dxa"/>
            <w:tcBorders>
              <w:top w:val="nil"/>
              <w:bottom w:val="nil"/>
            </w:tcBorders>
            <w:shd w:val="clear" w:color="auto" w:fill="auto"/>
          </w:tcPr>
          <w:p w14:paraId="398A801F" w14:textId="77777777" w:rsidR="00266C25" w:rsidRPr="00C63CE5" w:rsidRDefault="00266C25" w:rsidP="00266C25">
            <w:pPr>
              <w:pStyle w:val="08-Tabelageral"/>
              <w:ind w:left="113"/>
              <w:jc w:val="left"/>
              <w:rPr>
                <w:rFonts w:cs="Arial"/>
                <w:b/>
                <w:szCs w:val="14"/>
                <w:vertAlign w:val="superscript"/>
              </w:rPr>
            </w:pPr>
            <w:r w:rsidRPr="00C63CE5">
              <w:rPr>
                <w:rFonts w:cs="Arial"/>
                <w:szCs w:val="14"/>
              </w:rPr>
              <w:t>De 5 a 10 anos</w:t>
            </w:r>
          </w:p>
        </w:tc>
        <w:tc>
          <w:tcPr>
            <w:tcW w:w="596" w:type="dxa"/>
            <w:tcBorders>
              <w:top w:val="nil"/>
              <w:bottom w:val="nil"/>
            </w:tcBorders>
            <w:shd w:val="clear" w:color="auto" w:fill="auto"/>
          </w:tcPr>
          <w:p w14:paraId="1161ED6C" w14:textId="77777777" w:rsidR="00266C25" w:rsidRPr="00C63CE5" w:rsidRDefault="00266C25" w:rsidP="00266C25">
            <w:pPr>
              <w:pStyle w:val="08-Tabelageral"/>
              <w:rPr>
                <w:rFonts w:cs="Arial"/>
                <w:szCs w:val="14"/>
              </w:rPr>
            </w:pPr>
          </w:p>
        </w:tc>
        <w:tc>
          <w:tcPr>
            <w:tcW w:w="1403" w:type="dxa"/>
            <w:tcBorders>
              <w:top w:val="nil"/>
              <w:bottom w:val="nil"/>
            </w:tcBorders>
            <w:shd w:val="clear" w:color="auto" w:fill="auto"/>
          </w:tcPr>
          <w:p w14:paraId="74DDF8A3" w14:textId="77777777" w:rsidR="00266C25" w:rsidRPr="00C63CE5" w:rsidRDefault="00266C25" w:rsidP="00266C25">
            <w:pPr>
              <w:pStyle w:val="08-Tabelageral"/>
              <w:rPr>
                <w:rFonts w:cs="Arial"/>
                <w:szCs w:val="14"/>
              </w:rPr>
            </w:pPr>
            <w:r>
              <w:rPr>
                <w:rFonts w:cs="Arial"/>
                <w:szCs w:val="14"/>
              </w:rPr>
              <w:t>--</w:t>
            </w:r>
          </w:p>
        </w:tc>
        <w:tc>
          <w:tcPr>
            <w:tcW w:w="1397" w:type="dxa"/>
            <w:tcBorders>
              <w:top w:val="nil"/>
              <w:bottom w:val="nil"/>
            </w:tcBorders>
            <w:shd w:val="clear" w:color="auto" w:fill="auto"/>
          </w:tcPr>
          <w:p w14:paraId="02986C18" w14:textId="77777777" w:rsidR="00266C25" w:rsidRPr="00C63CE5" w:rsidRDefault="00266C25" w:rsidP="00266C25">
            <w:pPr>
              <w:pStyle w:val="08-Tabelageral"/>
              <w:rPr>
                <w:rFonts w:cs="Arial"/>
                <w:szCs w:val="14"/>
              </w:rPr>
            </w:pPr>
            <w:r>
              <w:rPr>
                <w:rFonts w:cs="Arial"/>
                <w:szCs w:val="14"/>
              </w:rPr>
              <w:t>123</w:t>
            </w:r>
          </w:p>
        </w:tc>
        <w:tc>
          <w:tcPr>
            <w:tcW w:w="282" w:type="dxa"/>
            <w:tcBorders>
              <w:top w:val="nil"/>
              <w:bottom w:val="nil"/>
            </w:tcBorders>
            <w:shd w:val="clear" w:color="auto" w:fill="auto"/>
          </w:tcPr>
          <w:p w14:paraId="2C779755" w14:textId="77777777" w:rsidR="00266C25" w:rsidRPr="00C63CE5" w:rsidRDefault="00266C25" w:rsidP="00266C25">
            <w:pPr>
              <w:pStyle w:val="08-Tabelageral"/>
              <w:rPr>
                <w:rFonts w:cs="Arial"/>
                <w:szCs w:val="14"/>
              </w:rPr>
            </w:pPr>
          </w:p>
        </w:tc>
        <w:tc>
          <w:tcPr>
            <w:tcW w:w="1073" w:type="dxa"/>
            <w:tcBorders>
              <w:top w:val="nil"/>
              <w:bottom w:val="nil"/>
            </w:tcBorders>
            <w:shd w:val="clear" w:color="auto" w:fill="auto"/>
          </w:tcPr>
          <w:p w14:paraId="02F55DB8" w14:textId="77777777" w:rsidR="00266C25" w:rsidRPr="00C63CE5" w:rsidRDefault="00266C25" w:rsidP="00266C25">
            <w:pPr>
              <w:pStyle w:val="08-Tabelageral"/>
              <w:rPr>
                <w:rFonts w:cs="Arial"/>
                <w:szCs w:val="14"/>
              </w:rPr>
            </w:pPr>
            <w:r>
              <w:rPr>
                <w:rFonts w:cs="Arial"/>
                <w:szCs w:val="14"/>
              </w:rPr>
              <w:t>1.884</w:t>
            </w:r>
          </w:p>
        </w:tc>
        <w:tc>
          <w:tcPr>
            <w:tcW w:w="1842" w:type="dxa"/>
            <w:tcBorders>
              <w:top w:val="nil"/>
              <w:bottom w:val="nil"/>
            </w:tcBorders>
            <w:shd w:val="clear" w:color="auto" w:fill="auto"/>
            <w:vAlign w:val="center"/>
          </w:tcPr>
          <w:p w14:paraId="1A190B0D" w14:textId="77777777" w:rsidR="00266C25" w:rsidRPr="00A3263A" w:rsidRDefault="00266C25" w:rsidP="00266C25">
            <w:pPr>
              <w:pStyle w:val="08-Tabelageral"/>
              <w:rPr>
                <w:rFonts w:cs="Arial"/>
                <w:b/>
                <w:szCs w:val="14"/>
              </w:rPr>
            </w:pPr>
            <w:r>
              <w:rPr>
                <w:rFonts w:cs="Arial"/>
                <w:b/>
                <w:szCs w:val="14"/>
              </w:rPr>
              <w:t>2.007</w:t>
            </w:r>
          </w:p>
        </w:tc>
      </w:tr>
      <w:tr w:rsidR="00266C25" w:rsidRPr="00C63CE5" w14:paraId="2B9EA1C6" w14:textId="77777777" w:rsidTr="00266C25">
        <w:trPr>
          <w:trHeight w:hRule="exact" w:val="238"/>
          <w:jc w:val="center"/>
        </w:trPr>
        <w:tc>
          <w:tcPr>
            <w:tcW w:w="3046" w:type="dxa"/>
            <w:tcBorders>
              <w:top w:val="nil"/>
              <w:bottom w:val="nil"/>
            </w:tcBorders>
            <w:shd w:val="clear" w:color="auto" w:fill="auto"/>
          </w:tcPr>
          <w:p w14:paraId="4E51A17E" w14:textId="77777777" w:rsidR="00266C25" w:rsidRPr="00C63CE5" w:rsidRDefault="00266C25" w:rsidP="00266C25">
            <w:pPr>
              <w:pStyle w:val="08-Tabelageral"/>
              <w:ind w:left="113"/>
              <w:jc w:val="left"/>
              <w:rPr>
                <w:rFonts w:cs="Arial"/>
                <w:b/>
                <w:szCs w:val="14"/>
              </w:rPr>
            </w:pPr>
            <w:r w:rsidRPr="00C63CE5">
              <w:rPr>
                <w:rFonts w:cs="Arial"/>
                <w:szCs w:val="14"/>
              </w:rPr>
              <w:t>Acima de 10 anos</w:t>
            </w:r>
          </w:p>
        </w:tc>
        <w:tc>
          <w:tcPr>
            <w:tcW w:w="596" w:type="dxa"/>
            <w:tcBorders>
              <w:top w:val="nil"/>
              <w:bottom w:val="nil"/>
            </w:tcBorders>
            <w:shd w:val="clear" w:color="auto" w:fill="auto"/>
          </w:tcPr>
          <w:p w14:paraId="2CAD34F1" w14:textId="77777777" w:rsidR="00266C25" w:rsidRPr="00C63CE5" w:rsidRDefault="00266C25" w:rsidP="00266C25">
            <w:pPr>
              <w:pStyle w:val="08-Tabelageral"/>
              <w:rPr>
                <w:rFonts w:cs="Arial"/>
                <w:szCs w:val="14"/>
              </w:rPr>
            </w:pPr>
          </w:p>
        </w:tc>
        <w:tc>
          <w:tcPr>
            <w:tcW w:w="1403" w:type="dxa"/>
            <w:tcBorders>
              <w:top w:val="nil"/>
              <w:bottom w:val="nil"/>
            </w:tcBorders>
            <w:shd w:val="clear" w:color="auto" w:fill="auto"/>
          </w:tcPr>
          <w:p w14:paraId="0BD4D70C" w14:textId="77777777" w:rsidR="00266C25" w:rsidRPr="00C63CE5" w:rsidRDefault="00266C25" w:rsidP="00266C25">
            <w:pPr>
              <w:pStyle w:val="08-Tabelageral"/>
              <w:rPr>
                <w:rFonts w:cs="Arial"/>
                <w:szCs w:val="14"/>
              </w:rPr>
            </w:pPr>
            <w:r>
              <w:rPr>
                <w:rFonts w:cs="Arial"/>
                <w:szCs w:val="14"/>
              </w:rPr>
              <w:t>--</w:t>
            </w:r>
          </w:p>
        </w:tc>
        <w:tc>
          <w:tcPr>
            <w:tcW w:w="1397" w:type="dxa"/>
            <w:tcBorders>
              <w:top w:val="nil"/>
              <w:bottom w:val="nil"/>
            </w:tcBorders>
            <w:shd w:val="clear" w:color="auto" w:fill="auto"/>
          </w:tcPr>
          <w:p w14:paraId="7F4AA47F" w14:textId="77777777" w:rsidR="00266C25" w:rsidRPr="00C63CE5" w:rsidRDefault="00266C25" w:rsidP="00266C25">
            <w:pPr>
              <w:pStyle w:val="08-Tabelageral"/>
              <w:rPr>
                <w:rFonts w:cs="Arial"/>
                <w:szCs w:val="14"/>
              </w:rPr>
            </w:pPr>
            <w:r>
              <w:rPr>
                <w:rFonts w:cs="Arial"/>
                <w:szCs w:val="14"/>
              </w:rPr>
              <w:t>20</w:t>
            </w:r>
          </w:p>
        </w:tc>
        <w:tc>
          <w:tcPr>
            <w:tcW w:w="282" w:type="dxa"/>
            <w:tcBorders>
              <w:top w:val="nil"/>
              <w:bottom w:val="nil"/>
            </w:tcBorders>
            <w:shd w:val="clear" w:color="auto" w:fill="auto"/>
          </w:tcPr>
          <w:p w14:paraId="6D95A4BB" w14:textId="77777777" w:rsidR="00266C25" w:rsidRPr="00C63CE5" w:rsidRDefault="00266C25" w:rsidP="00266C25">
            <w:pPr>
              <w:pStyle w:val="08-Tabelageral"/>
              <w:rPr>
                <w:rFonts w:cs="Arial"/>
                <w:szCs w:val="14"/>
              </w:rPr>
            </w:pPr>
          </w:p>
        </w:tc>
        <w:tc>
          <w:tcPr>
            <w:tcW w:w="1073" w:type="dxa"/>
            <w:tcBorders>
              <w:top w:val="nil"/>
              <w:bottom w:val="nil"/>
            </w:tcBorders>
            <w:shd w:val="clear" w:color="auto" w:fill="auto"/>
          </w:tcPr>
          <w:p w14:paraId="20DD78DF" w14:textId="77777777" w:rsidR="00266C25" w:rsidRPr="00C63CE5" w:rsidRDefault="00266C25" w:rsidP="00266C25">
            <w:pPr>
              <w:pStyle w:val="08-Tabelageral"/>
              <w:rPr>
                <w:rFonts w:cs="Arial"/>
                <w:szCs w:val="14"/>
              </w:rPr>
            </w:pPr>
            <w:r>
              <w:rPr>
                <w:rFonts w:cs="Arial"/>
                <w:szCs w:val="14"/>
              </w:rPr>
              <w:t>348</w:t>
            </w:r>
          </w:p>
        </w:tc>
        <w:tc>
          <w:tcPr>
            <w:tcW w:w="1842" w:type="dxa"/>
            <w:tcBorders>
              <w:top w:val="nil"/>
              <w:bottom w:val="nil"/>
            </w:tcBorders>
            <w:shd w:val="clear" w:color="auto" w:fill="auto"/>
            <w:vAlign w:val="center"/>
          </w:tcPr>
          <w:p w14:paraId="6B72BBE1" w14:textId="77777777" w:rsidR="00266C25" w:rsidRPr="00C63CE5" w:rsidRDefault="00266C25" w:rsidP="00266C25">
            <w:pPr>
              <w:pStyle w:val="08-Tabelageral"/>
              <w:rPr>
                <w:rFonts w:cs="Arial"/>
                <w:b/>
                <w:szCs w:val="14"/>
              </w:rPr>
            </w:pPr>
            <w:r>
              <w:rPr>
                <w:rFonts w:cs="Arial"/>
                <w:b/>
                <w:szCs w:val="14"/>
              </w:rPr>
              <w:t>368</w:t>
            </w:r>
          </w:p>
        </w:tc>
      </w:tr>
      <w:tr w:rsidR="00266C25" w:rsidRPr="00225994" w14:paraId="3D27749C" w14:textId="77777777" w:rsidTr="00266C25">
        <w:trPr>
          <w:trHeight w:hRule="exact" w:val="238"/>
          <w:jc w:val="center"/>
        </w:trPr>
        <w:tc>
          <w:tcPr>
            <w:tcW w:w="3046" w:type="dxa"/>
            <w:tcBorders>
              <w:top w:val="nil"/>
              <w:bottom w:val="single" w:sz="4" w:space="0" w:color="auto"/>
            </w:tcBorders>
            <w:shd w:val="clear" w:color="auto" w:fill="auto"/>
          </w:tcPr>
          <w:p w14:paraId="7FB0E64B" w14:textId="77777777" w:rsidR="00266C25" w:rsidRPr="00C63CE5" w:rsidRDefault="00266C25" w:rsidP="00266C25">
            <w:pPr>
              <w:keepNext/>
              <w:keepLines/>
              <w:spacing w:before="40" w:after="40"/>
              <w:rPr>
                <w:rFonts w:cs="Arial"/>
                <w:b/>
                <w:bCs/>
                <w:spacing w:val="-2"/>
                <w:sz w:val="14"/>
                <w:szCs w:val="14"/>
              </w:rPr>
            </w:pPr>
            <w:r w:rsidRPr="00C63CE5">
              <w:rPr>
                <w:rFonts w:cs="Arial"/>
                <w:b/>
                <w:spacing w:val="-2"/>
                <w:sz w:val="14"/>
                <w:szCs w:val="14"/>
              </w:rPr>
              <w:t>Total</w:t>
            </w:r>
          </w:p>
        </w:tc>
        <w:tc>
          <w:tcPr>
            <w:tcW w:w="596" w:type="dxa"/>
            <w:tcBorders>
              <w:top w:val="nil"/>
              <w:bottom w:val="single" w:sz="4" w:space="0" w:color="auto"/>
            </w:tcBorders>
            <w:shd w:val="clear" w:color="auto" w:fill="auto"/>
          </w:tcPr>
          <w:p w14:paraId="407FC262" w14:textId="77777777" w:rsidR="00266C25" w:rsidRPr="00C63CE5" w:rsidRDefault="00266C25" w:rsidP="00266C25">
            <w:pPr>
              <w:pStyle w:val="08-Tabelageral"/>
              <w:rPr>
                <w:rFonts w:cs="Arial"/>
                <w:b/>
                <w:szCs w:val="14"/>
              </w:rPr>
            </w:pPr>
          </w:p>
        </w:tc>
        <w:tc>
          <w:tcPr>
            <w:tcW w:w="1403" w:type="dxa"/>
            <w:tcBorders>
              <w:top w:val="nil"/>
              <w:bottom w:val="single" w:sz="4" w:space="0" w:color="auto"/>
            </w:tcBorders>
            <w:shd w:val="clear" w:color="auto" w:fill="auto"/>
          </w:tcPr>
          <w:p w14:paraId="0050FC40" w14:textId="77777777" w:rsidR="00266C25" w:rsidRPr="00C63CE5" w:rsidRDefault="00266C25" w:rsidP="00266C25">
            <w:pPr>
              <w:pStyle w:val="08-Tabelageral"/>
              <w:rPr>
                <w:rFonts w:cs="Arial"/>
                <w:b/>
                <w:szCs w:val="14"/>
              </w:rPr>
            </w:pPr>
            <w:r>
              <w:rPr>
                <w:rFonts w:cs="Arial"/>
                <w:b/>
                <w:szCs w:val="14"/>
              </w:rPr>
              <w:t>28</w:t>
            </w:r>
          </w:p>
        </w:tc>
        <w:tc>
          <w:tcPr>
            <w:tcW w:w="1397" w:type="dxa"/>
            <w:tcBorders>
              <w:top w:val="nil"/>
              <w:bottom w:val="single" w:sz="4" w:space="0" w:color="auto"/>
            </w:tcBorders>
            <w:shd w:val="clear" w:color="auto" w:fill="auto"/>
          </w:tcPr>
          <w:p w14:paraId="3DE9E423" w14:textId="77777777" w:rsidR="00266C25" w:rsidRPr="00C63CE5" w:rsidRDefault="00266C25" w:rsidP="00266C25">
            <w:pPr>
              <w:pStyle w:val="08-Tabelageral"/>
              <w:rPr>
                <w:rFonts w:cs="Arial"/>
                <w:b/>
                <w:szCs w:val="14"/>
              </w:rPr>
            </w:pPr>
            <w:r>
              <w:rPr>
                <w:rFonts w:cs="Arial"/>
                <w:b/>
                <w:szCs w:val="14"/>
              </w:rPr>
              <w:t>1.026</w:t>
            </w:r>
          </w:p>
        </w:tc>
        <w:tc>
          <w:tcPr>
            <w:tcW w:w="282" w:type="dxa"/>
            <w:tcBorders>
              <w:top w:val="nil"/>
              <w:bottom w:val="single" w:sz="4" w:space="0" w:color="auto"/>
            </w:tcBorders>
            <w:shd w:val="clear" w:color="auto" w:fill="auto"/>
          </w:tcPr>
          <w:p w14:paraId="50E1F818" w14:textId="77777777" w:rsidR="00266C25" w:rsidRPr="00C63CE5" w:rsidRDefault="00266C25" w:rsidP="00266C25">
            <w:pPr>
              <w:pStyle w:val="08-Tabelageral"/>
              <w:rPr>
                <w:rFonts w:cs="Arial"/>
                <w:b/>
                <w:szCs w:val="14"/>
              </w:rPr>
            </w:pPr>
          </w:p>
        </w:tc>
        <w:tc>
          <w:tcPr>
            <w:tcW w:w="1073" w:type="dxa"/>
            <w:tcBorders>
              <w:top w:val="nil"/>
              <w:bottom w:val="single" w:sz="4" w:space="0" w:color="auto"/>
            </w:tcBorders>
            <w:shd w:val="clear" w:color="auto" w:fill="auto"/>
          </w:tcPr>
          <w:p w14:paraId="07F78FBB" w14:textId="77777777" w:rsidR="00266C25" w:rsidRPr="00C63CE5" w:rsidRDefault="00266C25" w:rsidP="00266C25">
            <w:pPr>
              <w:pStyle w:val="08-Tabelageral"/>
              <w:rPr>
                <w:rFonts w:cs="Arial"/>
                <w:b/>
                <w:szCs w:val="14"/>
              </w:rPr>
            </w:pPr>
            <w:r>
              <w:rPr>
                <w:rFonts w:cs="Arial"/>
                <w:b/>
                <w:szCs w:val="14"/>
              </w:rPr>
              <w:t>14.317</w:t>
            </w:r>
          </w:p>
        </w:tc>
        <w:tc>
          <w:tcPr>
            <w:tcW w:w="1842" w:type="dxa"/>
            <w:tcBorders>
              <w:top w:val="nil"/>
              <w:bottom w:val="single" w:sz="4" w:space="0" w:color="auto"/>
            </w:tcBorders>
            <w:shd w:val="clear" w:color="auto" w:fill="auto"/>
            <w:vAlign w:val="center"/>
          </w:tcPr>
          <w:p w14:paraId="3F51B8B3" w14:textId="77777777" w:rsidR="00266C25" w:rsidRPr="00225994" w:rsidRDefault="00266C25" w:rsidP="00266C25">
            <w:pPr>
              <w:pStyle w:val="08-Tabelageral"/>
              <w:rPr>
                <w:rFonts w:cs="Arial"/>
                <w:b/>
                <w:szCs w:val="14"/>
              </w:rPr>
            </w:pPr>
            <w:r>
              <w:rPr>
                <w:rFonts w:cs="Arial"/>
                <w:b/>
                <w:szCs w:val="14"/>
              </w:rPr>
              <w:t>15.371</w:t>
            </w:r>
          </w:p>
        </w:tc>
      </w:tr>
    </w:tbl>
    <w:p w14:paraId="2DB14663" w14:textId="77777777" w:rsidR="00266C25" w:rsidRDefault="00266C25" w:rsidP="00266C25">
      <w:pPr>
        <w:pStyle w:val="01-Textonormal"/>
      </w:pPr>
      <w: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04E602E9" w14:textId="77777777" w:rsidR="00266C25" w:rsidRPr="00086CD9" w:rsidRDefault="00266C25" w:rsidP="00266C25">
      <w:pPr>
        <w:pStyle w:val="04-TtuloNegrito"/>
        <w:keepNext/>
        <w:rPr>
          <w:rFonts w:cs="Arial"/>
          <w:color w:val="1F4E79" w:themeColor="accent1" w:themeShade="80"/>
          <w:sz w:val="18"/>
          <w:szCs w:val="18"/>
        </w:rPr>
      </w:pPr>
      <w:r w:rsidRPr="00086CD9">
        <w:rPr>
          <w:rFonts w:cs="Arial"/>
          <w:color w:val="1F4E79" w:themeColor="accent1" w:themeShade="80"/>
          <w:sz w:val="18"/>
          <w:szCs w:val="18"/>
        </w:rPr>
        <w:t>P</w:t>
      </w:r>
      <w:r>
        <w:rPr>
          <w:rFonts w:cs="Arial"/>
          <w:color w:val="1F4E79" w:themeColor="accent1" w:themeShade="80"/>
          <w:sz w:val="18"/>
          <w:szCs w:val="18"/>
        </w:rPr>
        <w:t>ASSIVOS CONTINGENTES - POSSÍVEIS</w:t>
      </w:r>
    </w:p>
    <w:p w14:paraId="070A47F1" w14:textId="77777777" w:rsidR="00266C25" w:rsidRPr="001B5B75" w:rsidRDefault="00266C25" w:rsidP="00266C25">
      <w:pPr>
        <w:pStyle w:val="04-TtuloNegrito"/>
        <w:keepNext/>
        <w:rPr>
          <w:rFonts w:cs="Arial"/>
          <w:color w:val="1F4E79" w:themeColor="accent1" w:themeShade="80"/>
          <w:sz w:val="18"/>
          <w:szCs w:val="18"/>
        </w:rPr>
      </w:pPr>
      <w:r w:rsidRPr="001B5B75">
        <w:rPr>
          <w:rFonts w:cs="Arial"/>
          <w:color w:val="1F4E79" w:themeColor="accent1" w:themeShade="80"/>
          <w:sz w:val="18"/>
          <w:szCs w:val="18"/>
        </w:rPr>
        <w:t>a) Ações Fiscais</w:t>
      </w:r>
    </w:p>
    <w:p w14:paraId="30768ADF" w14:textId="77777777" w:rsidR="00266C25" w:rsidRPr="002E6D4A" w:rsidRDefault="00266C25" w:rsidP="00266C25">
      <w:pPr>
        <w:spacing w:before="120" w:after="120"/>
        <w:jc w:val="both"/>
        <w:rPr>
          <w:rFonts w:eastAsia="Times New Roman" w:cs="Arial"/>
          <w:spacing w:val="-2"/>
          <w:szCs w:val="18"/>
          <w:lang w:eastAsia="pt-BR"/>
        </w:rPr>
      </w:pPr>
      <w:r w:rsidRPr="002E6D4A">
        <w:rPr>
          <w:rFonts w:eastAsia="Times New Roman" w:cs="Arial"/>
          <w:spacing w:val="-2"/>
          <w:szCs w:val="18"/>
          <w:lang w:eastAsia="pt-BR"/>
        </w:rPr>
        <w:t xml:space="preserve">A BB Corretora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proferida em sede de Mandado de Segurança. </w:t>
      </w:r>
    </w:p>
    <w:p w14:paraId="4EBA47D4" w14:textId="50FD29CE" w:rsidR="00266C25" w:rsidRPr="002E6D4A" w:rsidRDefault="00266C25" w:rsidP="00266C25">
      <w:pPr>
        <w:spacing w:before="120" w:after="120"/>
        <w:jc w:val="both"/>
        <w:rPr>
          <w:rFonts w:eastAsia="Times New Roman" w:cs="Arial"/>
          <w:spacing w:val="-2"/>
          <w:szCs w:val="18"/>
          <w:lang w:eastAsia="pt-BR"/>
        </w:rPr>
      </w:pPr>
      <w:r w:rsidRPr="002E6D4A">
        <w:rPr>
          <w:rFonts w:eastAsia="Times New Roman" w:cs="Arial"/>
          <w:spacing w:val="-2"/>
          <w:szCs w:val="18"/>
          <w:lang w:eastAsia="pt-BR"/>
        </w:rPr>
        <w:t xml:space="preserve">Na forma da legislação aplicável, notadamente, o CPC 25 - Provisões, Passivos Contingentes e Ativos Contingentes; as ações com classificação de risco remota ou possível estão dispensadas de constituição de provisão, sendo obrigatória, a constituição de provisão, apenas para </w:t>
      </w:r>
      <w:r w:rsidR="009D6603">
        <w:rPr>
          <w:rFonts w:eastAsia="Times New Roman" w:cs="Arial"/>
          <w:spacing w:val="-2"/>
          <w:szCs w:val="18"/>
          <w:lang w:eastAsia="pt-BR"/>
        </w:rPr>
        <w:t>os</w:t>
      </w:r>
      <w:r w:rsidRPr="002E6D4A">
        <w:rPr>
          <w:rFonts w:eastAsia="Times New Roman" w:cs="Arial"/>
          <w:spacing w:val="-2"/>
          <w:szCs w:val="18"/>
          <w:lang w:eastAsia="pt-BR"/>
        </w:rPr>
        <w:t xml:space="preserve"> processos classificados como </w:t>
      </w:r>
      <w:r>
        <w:rPr>
          <w:rFonts w:eastAsia="Times New Roman" w:cs="Arial"/>
          <w:spacing w:val="-2"/>
          <w:szCs w:val="18"/>
          <w:lang w:eastAsia="pt-BR"/>
        </w:rPr>
        <w:t>“Provável”</w:t>
      </w:r>
      <w:r w:rsidRPr="002E6D4A">
        <w:rPr>
          <w:rFonts w:eastAsia="Times New Roman" w:cs="Arial"/>
          <w:spacing w:val="-2"/>
          <w:szCs w:val="18"/>
          <w:lang w:eastAsia="pt-BR"/>
        </w:rPr>
        <w:t>. Nessa senda, consignamos a seguir breve síntese do principal processo judicializado em face da Companhia -</w:t>
      </w:r>
      <w:r>
        <w:rPr>
          <w:rFonts w:eastAsia="Times New Roman" w:cs="Arial"/>
          <w:spacing w:val="-2"/>
          <w:szCs w:val="18"/>
          <w:lang w:eastAsia="pt-BR"/>
        </w:rPr>
        <w:t xml:space="preserve"> dado</w:t>
      </w:r>
      <w:r w:rsidRPr="002E6D4A">
        <w:rPr>
          <w:rFonts w:eastAsia="Times New Roman" w:cs="Arial"/>
          <w:spacing w:val="-2"/>
          <w:szCs w:val="18"/>
          <w:lang w:eastAsia="pt-BR"/>
        </w:rPr>
        <w:t xml:space="preserve"> que os demais possuem valores de pequena monta, ou seja, alcançados pelo princípio da imaterialidade em matéria contábil. </w:t>
      </w:r>
    </w:p>
    <w:p w14:paraId="5B628068" w14:textId="77777777" w:rsidR="00266C25" w:rsidRPr="002E6D4A" w:rsidRDefault="00266C25" w:rsidP="00065C3A">
      <w:pPr>
        <w:pStyle w:val="PargrafodaLista"/>
        <w:numPr>
          <w:ilvl w:val="0"/>
          <w:numId w:val="39"/>
        </w:numPr>
        <w:spacing w:before="120" w:after="120"/>
        <w:ind w:left="1134"/>
        <w:jc w:val="both"/>
        <w:rPr>
          <w:rFonts w:ascii="Arial" w:eastAsia="Times New Roman" w:hAnsi="Arial" w:cs="Arial"/>
          <w:spacing w:val="-2"/>
          <w:sz w:val="18"/>
          <w:szCs w:val="18"/>
          <w:lang w:eastAsia="pt-BR"/>
        </w:rPr>
      </w:pPr>
      <w:r w:rsidRPr="002E6D4A">
        <w:rPr>
          <w:rFonts w:ascii="Arial" w:eastAsia="Times New Roman" w:hAnsi="Arial" w:cs="Arial"/>
          <w:spacing w:val="-2"/>
          <w:sz w:val="18"/>
          <w:szCs w:val="18"/>
          <w:lang w:eastAsia="pt-BR"/>
        </w:rPr>
        <w:lastRenderedPageBreak/>
        <w:t>A BB Corretora possui disputa judicial relacionada a “DCOMP Saldo Negativo IRPJ”, junto ao TRF1 / Vara de Brasília/DF, cujo valor inicial da causa era de R$ 82,</w:t>
      </w:r>
      <w:r>
        <w:rPr>
          <w:rFonts w:ascii="Arial" w:eastAsia="Times New Roman" w:hAnsi="Arial" w:cs="Arial"/>
          <w:spacing w:val="-2"/>
          <w:sz w:val="18"/>
          <w:szCs w:val="18"/>
          <w:lang w:eastAsia="pt-BR"/>
        </w:rPr>
        <w:t>6</w:t>
      </w:r>
      <w:r w:rsidRPr="002E6D4A">
        <w:rPr>
          <w:rFonts w:ascii="Arial" w:eastAsia="Times New Roman" w:hAnsi="Arial" w:cs="Arial"/>
          <w:spacing w:val="-2"/>
          <w:sz w:val="18"/>
          <w:szCs w:val="18"/>
          <w:lang w:eastAsia="pt-BR"/>
        </w:rPr>
        <w:t xml:space="preserve"> milhões, ajuizada em 18/04/2011. O processo se encontra na fase inicial de conhecimento (ainda não há sentença proferida). Cite-se ainda, que esse processo possui depósito judicial (egresso da fase administrativa da discussão, face exigência normativa de outrora) no valor de</w:t>
      </w:r>
      <w:r>
        <w:rPr>
          <w:rFonts w:ascii="Arial" w:eastAsia="Times New Roman" w:hAnsi="Arial" w:cs="Arial"/>
          <w:spacing w:val="-2"/>
          <w:sz w:val="18"/>
          <w:szCs w:val="18"/>
          <w:lang w:eastAsia="pt-BR"/>
        </w:rPr>
        <w:t xml:space="preserve"> </w:t>
      </w:r>
      <w:r w:rsidRPr="00547343">
        <w:rPr>
          <w:rFonts w:ascii="Arial" w:eastAsia="Times New Roman" w:hAnsi="Arial" w:cs="Arial"/>
          <w:spacing w:val="-2"/>
          <w:sz w:val="18"/>
          <w:szCs w:val="18"/>
          <w:lang w:eastAsia="pt-BR"/>
        </w:rPr>
        <w:t>R$ 160</w:t>
      </w:r>
      <w:r>
        <w:rPr>
          <w:rFonts w:ascii="Arial" w:eastAsia="Times New Roman" w:hAnsi="Arial" w:cs="Arial"/>
          <w:spacing w:val="-2"/>
          <w:sz w:val="18"/>
          <w:szCs w:val="18"/>
          <w:lang w:eastAsia="pt-BR"/>
        </w:rPr>
        <w:t>,1</w:t>
      </w:r>
      <w:r w:rsidRPr="00547343">
        <w:rPr>
          <w:rFonts w:ascii="Arial" w:eastAsia="Times New Roman" w:hAnsi="Arial" w:cs="Arial"/>
          <w:spacing w:val="-2"/>
          <w:sz w:val="18"/>
          <w:szCs w:val="18"/>
          <w:lang w:eastAsia="pt-BR"/>
        </w:rPr>
        <w:t xml:space="preserve"> milhões (</w:t>
      </w:r>
      <w:r w:rsidRPr="002E6D4A">
        <w:rPr>
          <w:rFonts w:ascii="Arial" w:eastAsia="Times New Roman" w:hAnsi="Arial" w:cs="Arial"/>
          <w:spacing w:val="-2"/>
          <w:sz w:val="18"/>
          <w:szCs w:val="18"/>
          <w:lang w:eastAsia="pt-BR"/>
        </w:rPr>
        <w:t>data base: 30/06/2022) depositado em conta judicial mantida na Caixa Econômica Federal.</w:t>
      </w:r>
    </w:p>
    <w:p w14:paraId="6CE5014D" w14:textId="77777777" w:rsidR="00266C25" w:rsidRPr="002438E3" w:rsidRDefault="00266C25" w:rsidP="00266C25">
      <w:pPr>
        <w:keepNext/>
        <w:keepLines/>
        <w:spacing w:before="120" w:after="120" w:line="240" w:lineRule="auto"/>
        <w:jc w:val="both"/>
        <w:outlineLvl w:val="1"/>
        <w:rPr>
          <w:rFonts w:eastAsia="Times New Roman" w:cs="Arial"/>
          <w:spacing w:val="-2"/>
          <w:szCs w:val="18"/>
          <w:lang w:eastAsia="pt-BR"/>
        </w:rPr>
      </w:pPr>
      <w:r w:rsidRPr="002E6D4A">
        <w:rPr>
          <w:rFonts w:eastAsia="Times New Roman" w:cs="Arial"/>
          <w:spacing w:val="-2"/>
          <w:szCs w:val="18"/>
          <w:lang w:eastAsia="pt-BR"/>
        </w:rPr>
        <w:t>Quanto à BB Seguridade e à BB Seguros, não possuem ações fiscais com valores significativos.</w:t>
      </w:r>
    </w:p>
    <w:p w14:paraId="286FD9EA" w14:textId="77777777" w:rsidR="00266C25" w:rsidRPr="00086CD9" w:rsidRDefault="00266C25" w:rsidP="00266C25">
      <w:pPr>
        <w:pStyle w:val="04-TtuloNegrito"/>
        <w:keepNext/>
        <w:rPr>
          <w:rFonts w:cs="Arial"/>
          <w:color w:val="1F4E79" w:themeColor="accent1" w:themeShade="80"/>
          <w:sz w:val="18"/>
          <w:szCs w:val="18"/>
        </w:rPr>
      </w:pPr>
      <w:r w:rsidRPr="00086CD9">
        <w:rPr>
          <w:rFonts w:cs="Arial"/>
          <w:color w:val="1F4E79" w:themeColor="accent1" w:themeShade="80"/>
          <w:sz w:val="18"/>
          <w:szCs w:val="18"/>
        </w:rPr>
        <w:t>Saldos dos passivos contingentes classificados como possíveis</w:t>
      </w:r>
    </w:p>
    <w:p w14:paraId="6607B20F" w14:textId="77777777" w:rsidR="00266C25" w:rsidRDefault="00266C25" w:rsidP="00266C25">
      <w:pPr>
        <w:pStyle w:val="05-Textonormal"/>
        <w:rPr>
          <w:rFonts w:cs="Arial"/>
        </w:rPr>
      </w:pPr>
      <w:r w:rsidRPr="00DA4AB5">
        <w:rPr>
          <w:rFonts w:cs="Arial"/>
        </w:rPr>
        <w:t>As demandas fiscais e cíveis classificadas com risco “</w:t>
      </w:r>
      <w:r>
        <w:rPr>
          <w:rFonts w:cs="Arial"/>
        </w:rPr>
        <w:t>P</w:t>
      </w:r>
      <w:r w:rsidRPr="00DA4AB5">
        <w:rPr>
          <w:rFonts w:cs="Arial"/>
        </w:rPr>
        <w:t>ossível” são dispensadas de constituição de provisão</w:t>
      </w:r>
      <w:r>
        <w:rPr>
          <w:rFonts w:cs="Arial"/>
        </w:rPr>
        <w:t xml:space="preserve">, em </w:t>
      </w:r>
      <w:r w:rsidRPr="00E817E2">
        <w:rPr>
          <w:rFonts w:cs="Arial"/>
        </w:rPr>
        <w:t xml:space="preserve">conformidade com o </w:t>
      </w:r>
      <w:r>
        <w:rPr>
          <w:rFonts w:cs="Arial"/>
        </w:rPr>
        <w:t>CPC 25 [IAS 37]</w:t>
      </w:r>
      <w:r w:rsidRPr="00E817E2">
        <w:rPr>
          <w:rFonts w:cs="Arial"/>
        </w:rPr>
        <w:t>.</w:t>
      </w:r>
    </w:p>
    <w:p w14:paraId="5046D14D" w14:textId="77777777" w:rsidR="00266C25" w:rsidRPr="004C6ED9" w:rsidRDefault="00266C25" w:rsidP="00266C25">
      <w:pPr>
        <w:pStyle w:val="01-TtulodeNota"/>
        <w:spacing w:before="0" w:after="0"/>
        <w:jc w:val="right"/>
        <w:rPr>
          <w:sz w:val="14"/>
          <w:szCs w:val="14"/>
        </w:rPr>
      </w:pPr>
      <w:r w:rsidRPr="004C6ED9">
        <w:rPr>
          <w:sz w:val="14"/>
          <w:szCs w:val="14"/>
        </w:rPr>
        <w:t>R$ mil</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266C25" w:rsidRPr="00C72808" w14:paraId="197838F8" w14:textId="77777777" w:rsidTr="00266C25">
        <w:trPr>
          <w:trHeight w:hRule="exact" w:val="238"/>
          <w:jc w:val="center"/>
        </w:trPr>
        <w:tc>
          <w:tcPr>
            <w:tcW w:w="850" w:type="dxa"/>
            <w:shd w:val="clear" w:color="auto" w:fill="auto"/>
          </w:tcPr>
          <w:p w14:paraId="47D8475F" w14:textId="77777777" w:rsidR="00266C25" w:rsidRPr="00C72808" w:rsidRDefault="00266C25" w:rsidP="00266C25">
            <w:pPr>
              <w:keepNext/>
              <w:keepLines/>
              <w:spacing w:before="40" w:after="40"/>
              <w:jc w:val="center"/>
              <w:rPr>
                <w:rFonts w:cs="Arial"/>
                <w:bCs/>
                <w:spacing w:val="-2"/>
                <w:sz w:val="14"/>
                <w:szCs w:val="14"/>
              </w:rPr>
            </w:pPr>
          </w:p>
        </w:tc>
        <w:tc>
          <w:tcPr>
            <w:tcW w:w="2552" w:type="dxa"/>
            <w:gridSpan w:val="2"/>
            <w:shd w:val="clear" w:color="auto" w:fill="auto"/>
          </w:tcPr>
          <w:p w14:paraId="4F36DD87" w14:textId="77777777" w:rsidR="00266C25" w:rsidRPr="00C72808" w:rsidRDefault="00266C25" w:rsidP="00266C25">
            <w:pPr>
              <w:keepNext/>
              <w:keepLines/>
              <w:spacing w:before="40" w:after="40"/>
              <w:jc w:val="center"/>
              <w:rPr>
                <w:rFonts w:cs="Arial"/>
                <w:b/>
                <w:spacing w:val="-2"/>
                <w:sz w:val="14"/>
                <w:szCs w:val="14"/>
              </w:rPr>
            </w:pPr>
          </w:p>
        </w:tc>
        <w:tc>
          <w:tcPr>
            <w:tcW w:w="2823" w:type="dxa"/>
            <w:gridSpan w:val="2"/>
            <w:shd w:val="clear" w:color="auto" w:fill="auto"/>
          </w:tcPr>
          <w:p w14:paraId="06DD71F7" w14:textId="77777777" w:rsidR="00266C25" w:rsidRPr="00C72808" w:rsidRDefault="00266C25" w:rsidP="00266C25">
            <w:pPr>
              <w:keepNext/>
              <w:keepLines/>
              <w:spacing w:before="40" w:after="40"/>
              <w:jc w:val="center"/>
              <w:rPr>
                <w:rFonts w:cs="Arial"/>
                <w:b/>
                <w:spacing w:val="-2"/>
                <w:sz w:val="14"/>
                <w:szCs w:val="14"/>
                <w:vertAlign w:val="superscript"/>
              </w:rPr>
            </w:pPr>
            <w:r w:rsidRPr="00C72808">
              <w:rPr>
                <w:rFonts w:cs="Arial"/>
                <w:b/>
                <w:spacing w:val="-2"/>
                <w:sz w:val="14"/>
                <w:szCs w:val="14"/>
              </w:rPr>
              <w:t>Controlador</w:t>
            </w:r>
          </w:p>
        </w:tc>
        <w:tc>
          <w:tcPr>
            <w:tcW w:w="283" w:type="dxa"/>
            <w:shd w:val="clear" w:color="auto" w:fill="auto"/>
          </w:tcPr>
          <w:p w14:paraId="7869D61C" w14:textId="77777777" w:rsidR="00266C25" w:rsidRPr="00C72808" w:rsidRDefault="00266C25" w:rsidP="00266C25">
            <w:pPr>
              <w:keepNext/>
              <w:keepLines/>
              <w:spacing w:before="40" w:after="40"/>
              <w:jc w:val="center"/>
              <w:rPr>
                <w:rFonts w:cs="Arial"/>
                <w:b/>
                <w:bCs/>
                <w:spacing w:val="-2"/>
                <w:sz w:val="14"/>
                <w:szCs w:val="14"/>
              </w:rPr>
            </w:pPr>
          </w:p>
        </w:tc>
        <w:tc>
          <w:tcPr>
            <w:tcW w:w="284" w:type="dxa"/>
            <w:shd w:val="clear" w:color="auto" w:fill="auto"/>
          </w:tcPr>
          <w:p w14:paraId="0F47F805" w14:textId="77777777" w:rsidR="00266C25" w:rsidRPr="00C72808" w:rsidRDefault="00266C25" w:rsidP="00266C25">
            <w:pPr>
              <w:keepNext/>
              <w:keepLines/>
              <w:spacing w:before="40" w:after="40"/>
              <w:jc w:val="center"/>
              <w:rPr>
                <w:rFonts w:cs="Arial"/>
                <w:b/>
                <w:spacing w:val="-2"/>
                <w:sz w:val="14"/>
                <w:szCs w:val="14"/>
              </w:rPr>
            </w:pPr>
          </w:p>
        </w:tc>
        <w:tc>
          <w:tcPr>
            <w:tcW w:w="2835" w:type="dxa"/>
            <w:gridSpan w:val="2"/>
            <w:shd w:val="clear" w:color="auto" w:fill="auto"/>
          </w:tcPr>
          <w:p w14:paraId="5702976E" w14:textId="77777777" w:rsidR="00266C25" w:rsidRPr="00C72808" w:rsidRDefault="00266C25" w:rsidP="00266C25">
            <w:pPr>
              <w:keepNext/>
              <w:keepLines/>
              <w:spacing w:before="40" w:after="40"/>
              <w:jc w:val="center"/>
              <w:rPr>
                <w:rFonts w:cs="Arial"/>
                <w:b/>
                <w:spacing w:val="-2"/>
                <w:sz w:val="14"/>
                <w:szCs w:val="14"/>
                <w:vertAlign w:val="superscript"/>
              </w:rPr>
            </w:pPr>
            <w:r w:rsidRPr="00C72808">
              <w:rPr>
                <w:rFonts w:cs="Arial"/>
                <w:b/>
                <w:spacing w:val="-2"/>
                <w:sz w:val="14"/>
                <w:szCs w:val="14"/>
              </w:rPr>
              <w:t>Consolidado</w:t>
            </w:r>
          </w:p>
        </w:tc>
      </w:tr>
      <w:tr w:rsidR="00266C25" w:rsidRPr="004C6ED9" w14:paraId="65F40ADE" w14:textId="77777777" w:rsidTr="00266C25">
        <w:trPr>
          <w:trHeight w:hRule="exact" w:val="238"/>
          <w:jc w:val="center"/>
        </w:trPr>
        <w:tc>
          <w:tcPr>
            <w:tcW w:w="3094" w:type="dxa"/>
            <w:gridSpan w:val="2"/>
            <w:tcBorders>
              <w:bottom w:val="single" w:sz="2" w:space="0" w:color="1F4E79" w:themeColor="accent1" w:themeShade="80"/>
            </w:tcBorders>
            <w:shd w:val="clear" w:color="auto" w:fill="auto"/>
          </w:tcPr>
          <w:p w14:paraId="342E4C0D" w14:textId="77777777" w:rsidR="00266C25" w:rsidRPr="004C6ED9" w:rsidRDefault="00266C25" w:rsidP="00266C25">
            <w:pPr>
              <w:keepNext/>
              <w:keepLines/>
              <w:spacing w:before="40" w:after="40"/>
              <w:rPr>
                <w:rFonts w:cs="Arial"/>
                <w:spacing w:val="-2"/>
                <w:sz w:val="14"/>
                <w:szCs w:val="14"/>
              </w:rPr>
            </w:pPr>
          </w:p>
        </w:tc>
        <w:tc>
          <w:tcPr>
            <w:tcW w:w="308" w:type="dxa"/>
            <w:tcBorders>
              <w:bottom w:val="single" w:sz="2" w:space="0" w:color="1F4E79" w:themeColor="accent1" w:themeShade="80"/>
            </w:tcBorders>
            <w:shd w:val="clear" w:color="auto" w:fill="auto"/>
          </w:tcPr>
          <w:p w14:paraId="6F284CE9" w14:textId="77777777" w:rsidR="00266C25" w:rsidRPr="004C6ED9" w:rsidRDefault="00266C25" w:rsidP="00266C25">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781B7DB4"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06</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51B2545B"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415B0B8A" w14:textId="77777777" w:rsidR="00266C25" w:rsidRPr="004C6ED9" w:rsidRDefault="00266C25" w:rsidP="00266C25">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5CD676DC" w14:textId="77777777" w:rsidR="00266C25" w:rsidRPr="004C6ED9" w:rsidRDefault="00266C25" w:rsidP="00266C25">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2A9ACBF0"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06.2022</w:t>
            </w:r>
          </w:p>
        </w:tc>
        <w:tc>
          <w:tcPr>
            <w:tcW w:w="1418" w:type="dxa"/>
            <w:tcBorders>
              <w:bottom w:val="single" w:sz="2" w:space="0" w:color="1F4E79" w:themeColor="accent1" w:themeShade="80"/>
            </w:tcBorders>
            <w:shd w:val="clear" w:color="auto" w:fill="auto"/>
          </w:tcPr>
          <w:p w14:paraId="0F8E6CE3"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r>
      <w:tr w:rsidR="00266C25" w:rsidRPr="004C6ED9" w14:paraId="332F5CB8" w14:textId="77777777" w:rsidTr="00266C25">
        <w:trPr>
          <w:trHeight w:hRule="exact" w:val="238"/>
          <w:jc w:val="center"/>
        </w:trPr>
        <w:tc>
          <w:tcPr>
            <w:tcW w:w="3094" w:type="dxa"/>
            <w:gridSpan w:val="2"/>
            <w:tcBorders>
              <w:bottom w:val="nil"/>
            </w:tcBorders>
            <w:shd w:val="clear" w:color="auto" w:fill="auto"/>
            <w:vAlign w:val="center"/>
          </w:tcPr>
          <w:p w14:paraId="5E51CEA6" w14:textId="77777777" w:rsidR="00266C25" w:rsidRPr="00A50A7C" w:rsidRDefault="00266C25" w:rsidP="00266C25">
            <w:pPr>
              <w:pStyle w:val="08-Tabelageral"/>
              <w:ind w:left="113"/>
              <w:jc w:val="left"/>
              <w:rPr>
                <w:rFonts w:cs="Arial"/>
                <w:b/>
                <w:szCs w:val="14"/>
                <w:vertAlign w:val="superscript"/>
              </w:rPr>
            </w:pPr>
            <w:r>
              <w:rPr>
                <w:rFonts w:cs="Arial"/>
                <w:szCs w:val="14"/>
              </w:rPr>
              <w:t xml:space="preserve">Demandas fiscais </w:t>
            </w:r>
            <w:r>
              <w:rPr>
                <w:rFonts w:cs="Arial"/>
                <w:szCs w:val="14"/>
                <w:vertAlign w:val="superscript"/>
              </w:rPr>
              <w:t>(1)</w:t>
            </w:r>
          </w:p>
        </w:tc>
        <w:tc>
          <w:tcPr>
            <w:tcW w:w="308" w:type="dxa"/>
            <w:tcBorders>
              <w:bottom w:val="nil"/>
            </w:tcBorders>
            <w:shd w:val="clear" w:color="auto" w:fill="auto"/>
          </w:tcPr>
          <w:p w14:paraId="037194A5" w14:textId="77777777" w:rsidR="00266C25" w:rsidRPr="004C6ED9" w:rsidRDefault="00266C25" w:rsidP="00266C25">
            <w:pPr>
              <w:pStyle w:val="08-Tabelageral"/>
              <w:rPr>
                <w:rFonts w:cs="Arial"/>
                <w:szCs w:val="14"/>
              </w:rPr>
            </w:pPr>
          </w:p>
        </w:tc>
        <w:tc>
          <w:tcPr>
            <w:tcW w:w="1411" w:type="dxa"/>
            <w:tcBorders>
              <w:bottom w:val="nil"/>
            </w:tcBorders>
            <w:shd w:val="clear" w:color="auto" w:fill="auto"/>
            <w:vAlign w:val="center"/>
          </w:tcPr>
          <w:p w14:paraId="3760255B" w14:textId="77777777" w:rsidR="00266C25" w:rsidRPr="004C6ED9" w:rsidRDefault="00266C25" w:rsidP="00266C25">
            <w:pPr>
              <w:pStyle w:val="08-Tabelageral"/>
              <w:rPr>
                <w:rFonts w:cs="Arial"/>
                <w:szCs w:val="14"/>
              </w:rPr>
            </w:pPr>
            <w:r>
              <w:rPr>
                <w:rFonts w:cs="Arial"/>
                <w:szCs w:val="14"/>
              </w:rPr>
              <w:t>--</w:t>
            </w:r>
          </w:p>
        </w:tc>
        <w:tc>
          <w:tcPr>
            <w:tcW w:w="1412" w:type="dxa"/>
            <w:tcBorders>
              <w:bottom w:val="nil"/>
            </w:tcBorders>
            <w:shd w:val="clear" w:color="auto" w:fill="auto"/>
            <w:vAlign w:val="center"/>
          </w:tcPr>
          <w:p w14:paraId="7E85DC5C" w14:textId="77777777" w:rsidR="00266C25" w:rsidRPr="004C6ED9" w:rsidRDefault="00266C25" w:rsidP="00266C25">
            <w:pPr>
              <w:pStyle w:val="08-Tabelageral"/>
              <w:rPr>
                <w:rFonts w:cs="Arial"/>
                <w:szCs w:val="14"/>
              </w:rPr>
            </w:pPr>
            <w:r>
              <w:rPr>
                <w:rFonts w:cs="Arial"/>
                <w:szCs w:val="14"/>
              </w:rPr>
              <w:t>--</w:t>
            </w:r>
          </w:p>
        </w:tc>
        <w:tc>
          <w:tcPr>
            <w:tcW w:w="283" w:type="dxa"/>
            <w:tcBorders>
              <w:bottom w:val="nil"/>
            </w:tcBorders>
            <w:shd w:val="clear" w:color="auto" w:fill="auto"/>
            <w:vAlign w:val="center"/>
          </w:tcPr>
          <w:p w14:paraId="7063C07C" w14:textId="77777777" w:rsidR="00266C25" w:rsidRPr="004C6ED9" w:rsidRDefault="00266C25" w:rsidP="00266C25">
            <w:pPr>
              <w:pStyle w:val="08-Tabelageral"/>
              <w:rPr>
                <w:rFonts w:cs="Arial"/>
                <w:szCs w:val="14"/>
              </w:rPr>
            </w:pPr>
          </w:p>
        </w:tc>
        <w:tc>
          <w:tcPr>
            <w:tcW w:w="284" w:type="dxa"/>
            <w:tcBorders>
              <w:bottom w:val="nil"/>
            </w:tcBorders>
            <w:shd w:val="clear" w:color="auto" w:fill="auto"/>
            <w:vAlign w:val="center"/>
          </w:tcPr>
          <w:p w14:paraId="3DDC5A0C" w14:textId="77777777" w:rsidR="00266C25" w:rsidRDefault="00266C25" w:rsidP="00266C25">
            <w:pPr>
              <w:pStyle w:val="08-Tabelageral"/>
              <w:rPr>
                <w:rFonts w:cs="Arial"/>
                <w:szCs w:val="14"/>
              </w:rPr>
            </w:pPr>
          </w:p>
        </w:tc>
        <w:tc>
          <w:tcPr>
            <w:tcW w:w="1417" w:type="dxa"/>
            <w:tcBorders>
              <w:bottom w:val="nil"/>
            </w:tcBorders>
            <w:shd w:val="clear" w:color="auto" w:fill="auto"/>
            <w:vAlign w:val="center"/>
          </w:tcPr>
          <w:p w14:paraId="497741B8" w14:textId="77777777" w:rsidR="00266C25" w:rsidRPr="004C6ED9" w:rsidRDefault="00266C25" w:rsidP="00266C25">
            <w:pPr>
              <w:pStyle w:val="08-Tabelageral"/>
              <w:rPr>
                <w:rFonts w:cs="Arial"/>
                <w:szCs w:val="14"/>
              </w:rPr>
            </w:pPr>
            <w:r>
              <w:rPr>
                <w:rFonts w:cs="Arial"/>
                <w:szCs w:val="14"/>
              </w:rPr>
              <w:t>253.295</w:t>
            </w:r>
          </w:p>
        </w:tc>
        <w:tc>
          <w:tcPr>
            <w:tcW w:w="1418" w:type="dxa"/>
            <w:tcBorders>
              <w:bottom w:val="nil"/>
            </w:tcBorders>
            <w:shd w:val="clear" w:color="auto" w:fill="auto"/>
            <w:vAlign w:val="center"/>
          </w:tcPr>
          <w:p w14:paraId="7F2114FE" w14:textId="77777777" w:rsidR="00266C25" w:rsidRPr="004C6ED9" w:rsidRDefault="00266C25" w:rsidP="00266C25">
            <w:pPr>
              <w:pStyle w:val="08-Tabelageral"/>
              <w:rPr>
                <w:rFonts w:cs="Arial"/>
                <w:szCs w:val="14"/>
              </w:rPr>
            </w:pPr>
            <w:r>
              <w:rPr>
                <w:rFonts w:cs="Arial"/>
                <w:szCs w:val="14"/>
              </w:rPr>
              <w:t>240.209</w:t>
            </w:r>
          </w:p>
        </w:tc>
      </w:tr>
      <w:tr w:rsidR="00266C25" w:rsidRPr="004C6ED9" w14:paraId="6273F496" w14:textId="77777777" w:rsidTr="00266C25">
        <w:trPr>
          <w:trHeight w:hRule="exact" w:val="238"/>
          <w:jc w:val="center"/>
        </w:trPr>
        <w:tc>
          <w:tcPr>
            <w:tcW w:w="3094" w:type="dxa"/>
            <w:gridSpan w:val="2"/>
            <w:tcBorders>
              <w:top w:val="nil"/>
              <w:bottom w:val="nil"/>
            </w:tcBorders>
            <w:shd w:val="clear" w:color="auto" w:fill="auto"/>
            <w:vAlign w:val="center"/>
          </w:tcPr>
          <w:p w14:paraId="3B04CFD8" w14:textId="77777777" w:rsidR="00266C25" w:rsidRDefault="00266C25" w:rsidP="00266C25">
            <w:pPr>
              <w:pStyle w:val="08-Tabelageral"/>
              <w:ind w:left="113"/>
              <w:jc w:val="left"/>
              <w:rPr>
                <w:rFonts w:cs="Arial"/>
                <w:b/>
                <w:szCs w:val="14"/>
              </w:rPr>
            </w:pPr>
            <w:r>
              <w:rPr>
                <w:rFonts w:cs="Arial"/>
                <w:szCs w:val="14"/>
              </w:rPr>
              <w:t>Demandas cíveis</w:t>
            </w:r>
          </w:p>
        </w:tc>
        <w:tc>
          <w:tcPr>
            <w:tcW w:w="308" w:type="dxa"/>
            <w:tcBorders>
              <w:top w:val="nil"/>
              <w:bottom w:val="nil"/>
            </w:tcBorders>
            <w:shd w:val="clear" w:color="auto" w:fill="auto"/>
          </w:tcPr>
          <w:p w14:paraId="42A65282" w14:textId="77777777" w:rsidR="00266C25" w:rsidRPr="004C6ED9" w:rsidRDefault="00266C25" w:rsidP="00266C25">
            <w:pPr>
              <w:pStyle w:val="08-Tabelageral"/>
              <w:rPr>
                <w:rFonts w:cs="Arial"/>
                <w:szCs w:val="14"/>
              </w:rPr>
            </w:pPr>
          </w:p>
        </w:tc>
        <w:tc>
          <w:tcPr>
            <w:tcW w:w="1411" w:type="dxa"/>
            <w:tcBorders>
              <w:top w:val="nil"/>
              <w:bottom w:val="nil"/>
            </w:tcBorders>
            <w:shd w:val="clear" w:color="auto" w:fill="auto"/>
            <w:vAlign w:val="center"/>
          </w:tcPr>
          <w:p w14:paraId="01B8122F" w14:textId="77777777" w:rsidR="00266C25" w:rsidRPr="004C6ED9" w:rsidRDefault="00266C25" w:rsidP="00266C25">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0D9E3718" w14:textId="77777777" w:rsidR="00266C25" w:rsidRPr="004C6ED9" w:rsidRDefault="00266C25" w:rsidP="00266C25">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09B45909" w14:textId="77777777" w:rsidR="00266C25" w:rsidRPr="004C6ED9" w:rsidRDefault="00266C25" w:rsidP="00266C25">
            <w:pPr>
              <w:pStyle w:val="08-Tabelageral"/>
              <w:rPr>
                <w:rFonts w:cs="Arial"/>
                <w:szCs w:val="14"/>
              </w:rPr>
            </w:pPr>
          </w:p>
        </w:tc>
        <w:tc>
          <w:tcPr>
            <w:tcW w:w="284" w:type="dxa"/>
            <w:tcBorders>
              <w:top w:val="nil"/>
              <w:bottom w:val="nil"/>
            </w:tcBorders>
            <w:shd w:val="clear" w:color="auto" w:fill="auto"/>
            <w:vAlign w:val="center"/>
          </w:tcPr>
          <w:p w14:paraId="66C8530F" w14:textId="77777777" w:rsidR="00266C25" w:rsidRDefault="00266C25" w:rsidP="00266C25">
            <w:pPr>
              <w:pStyle w:val="08-Tabelageral"/>
              <w:rPr>
                <w:rFonts w:cs="Arial"/>
                <w:szCs w:val="14"/>
              </w:rPr>
            </w:pPr>
          </w:p>
        </w:tc>
        <w:tc>
          <w:tcPr>
            <w:tcW w:w="1417" w:type="dxa"/>
            <w:tcBorders>
              <w:top w:val="nil"/>
              <w:bottom w:val="nil"/>
            </w:tcBorders>
            <w:shd w:val="clear" w:color="auto" w:fill="auto"/>
            <w:vAlign w:val="center"/>
          </w:tcPr>
          <w:p w14:paraId="2E274768" w14:textId="77777777" w:rsidR="00266C25" w:rsidRPr="004C6ED9" w:rsidRDefault="00266C25" w:rsidP="00266C25">
            <w:pPr>
              <w:pStyle w:val="08-Tabelageral"/>
              <w:rPr>
                <w:rFonts w:cs="Arial"/>
                <w:szCs w:val="14"/>
              </w:rPr>
            </w:pPr>
            <w:r>
              <w:rPr>
                <w:rFonts w:cs="Arial"/>
                <w:szCs w:val="14"/>
              </w:rPr>
              <w:t>2.264</w:t>
            </w:r>
          </w:p>
        </w:tc>
        <w:tc>
          <w:tcPr>
            <w:tcW w:w="1418" w:type="dxa"/>
            <w:tcBorders>
              <w:top w:val="nil"/>
              <w:bottom w:val="nil"/>
            </w:tcBorders>
            <w:shd w:val="clear" w:color="auto" w:fill="auto"/>
            <w:vAlign w:val="center"/>
          </w:tcPr>
          <w:p w14:paraId="33EB3C45" w14:textId="77777777" w:rsidR="00266C25" w:rsidRPr="004C6ED9" w:rsidRDefault="00266C25" w:rsidP="00266C25">
            <w:pPr>
              <w:pStyle w:val="08-Tabelageral"/>
              <w:rPr>
                <w:rFonts w:cs="Arial"/>
                <w:szCs w:val="14"/>
              </w:rPr>
            </w:pPr>
            <w:r>
              <w:rPr>
                <w:rFonts w:cs="Arial"/>
                <w:szCs w:val="14"/>
              </w:rPr>
              <w:t>1.580</w:t>
            </w:r>
          </w:p>
        </w:tc>
      </w:tr>
      <w:tr w:rsidR="00266C25" w:rsidRPr="00225994" w14:paraId="4697C90F" w14:textId="77777777" w:rsidTr="00266C25">
        <w:trPr>
          <w:trHeight w:hRule="exact" w:val="238"/>
          <w:jc w:val="center"/>
        </w:trPr>
        <w:tc>
          <w:tcPr>
            <w:tcW w:w="3094" w:type="dxa"/>
            <w:gridSpan w:val="2"/>
            <w:tcBorders>
              <w:top w:val="nil"/>
            </w:tcBorders>
            <w:shd w:val="clear" w:color="auto" w:fill="auto"/>
            <w:vAlign w:val="center"/>
          </w:tcPr>
          <w:p w14:paraId="157B1050" w14:textId="77777777" w:rsidR="00266C25" w:rsidRPr="00C63CE5" w:rsidRDefault="00266C25" w:rsidP="00266C25">
            <w:pPr>
              <w:keepNext/>
              <w:keepLines/>
              <w:spacing w:before="40" w:after="40"/>
              <w:rPr>
                <w:rFonts w:cs="Arial"/>
                <w:b/>
                <w:bCs/>
                <w:spacing w:val="-2"/>
                <w:sz w:val="14"/>
                <w:szCs w:val="14"/>
              </w:rPr>
            </w:pPr>
            <w:r w:rsidRPr="00C63CE5">
              <w:rPr>
                <w:rFonts w:cs="Arial"/>
                <w:b/>
                <w:spacing w:val="-2"/>
                <w:sz w:val="14"/>
                <w:szCs w:val="14"/>
              </w:rPr>
              <w:t>Total</w:t>
            </w:r>
          </w:p>
        </w:tc>
        <w:tc>
          <w:tcPr>
            <w:tcW w:w="308" w:type="dxa"/>
            <w:tcBorders>
              <w:top w:val="nil"/>
            </w:tcBorders>
            <w:shd w:val="clear" w:color="auto" w:fill="auto"/>
          </w:tcPr>
          <w:p w14:paraId="2D2D7D2B" w14:textId="77777777" w:rsidR="00266C25" w:rsidRPr="00C63CE5" w:rsidRDefault="00266C25" w:rsidP="00266C25">
            <w:pPr>
              <w:pStyle w:val="08-Tabelageral"/>
              <w:rPr>
                <w:rFonts w:cs="Arial"/>
                <w:b/>
                <w:szCs w:val="14"/>
              </w:rPr>
            </w:pPr>
          </w:p>
        </w:tc>
        <w:tc>
          <w:tcPr>
            <w:tcW w:w="1411" w:type="dxa"/>
            <w:tcBorders>
              <w:top w:val="nil"/>
            </w:tcBorders>
            <w:shd w:val="clear" w:color="auto" w:fill="auto"/>
            <w:vAlign w:val="center"/>
          </w:tcPr>
          <w:p w14:paraId="4527A5A0" w14:textId="77777777" w:rsidR="00266C25" w:rsidRPr="00C63CE5" w:rsidRDefault="00266C25" w:rsidP="00266C25">
            <w:pPr>
              <w:pStyle w:val="08-Tabelageral"/>
              <w:rPr>
                <w:rFonts w:cs="Arial"/>
                <w:b/>
                <w:szCs w:val="14"/>
              </w:rPr>
            </w:pPr>
            <w:r>
              <w:rPr>
                <w:rFonts w:cs="Arial"/>
                <w:b/>
                <w:szCs w:val="14"/>
              </w:rPr>
              <w:t>--</w:t>
            </w:r>
          </w:p>
        </w:tc>
        <w:tc>
          <w:tcPr>
            <w:tcW w:w="1412" w:type="dxa"/>
            <w:tcBorders>
              <w:top w:val="nil"/>
            </w:tcBorders>
            <w:shd w:val="clear" w:color="auto" w:fill="auto"/>
            <w:vAlign w:val="center"/>
          </w:tcPr>
          <w:p w14:paraId="1D09BE26" w14:textId="77777777" w:rsidR="00266C25" w:rsidRPr="00C63CE5" w:rsidRDefault="00266C25" w:rsidP="00266C25">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19D0752C" w14:textId="77777777" w:rsidR="00266C25" w:rsidRPr="00C63CE5" w:rsidRDefault="00266C25" w:rsidP="00266C25">
            <w:pPr>
              <w:pStyle w:val="08-Tabelageral"/>
              <w:rPr>
                <w:rFonts w:cs="Arial"/>
                <w:b/>
                <w:szCs w:val="14"/>
              </w:rPr>
            </w:pPr>
          </w:p>
        </w:tc>
        <w:tc>
          <w:tcPr>
            <w:tcW w:w="284" w:type="dxa"/>
            <w:tcBorders>
              <w:top w:val="nil"/>
            </w:tcBorders>
            <w:shd w:val="clear" w:color="auto" w:fill="auto"/>
            <w:vAlign w:val="center"/>
          </w:tcPr>
          <w:p w14:paraId="6D2BE9C1" w14:textId="77777777" w:rsidR="00266C25" w:rsidRPr="00C63CE5" w:rsidRDefault="00266C25" w:rsidP="00266C25">
            <w:pPr>
              <w:pStyle w:val="08-Tabelageral"/>
              <w:rPr>
                <w:rFonts w:cs="Arial"/>
                <w:b/>
                <w:szCs w:val="14"/>
              </w:rPr>
            </w:pPr>
          </w:p>
        </w:tc>
        <w:tc>
          <w:tcPr>
            <w:tcW w:w="1417" w:type="dxa"/>
            <w:tcBorders>
              <w:top w:val="nil"/>
            </w:tcBorders>
            <w:shd w:val="clear" w:color="auto" w:fill="auto"/>
            <w:vAlign w:val="center"/>
          </w:tcPr>
          <w:p w14:paraId="48B389F9" w14:textId="77777777" w:rsidR="00266C25" w:rsidRPr="00C63CE5" w:rsidRDefault="00266C25" w:rsidP="00266C25">
            <w:pPr>
              <w:pStyle w:val="08-Tabelageral"/>
              <w:rPr>
                <w:rFonts w:cs="Arial"/>
                <w:b/>
                <w:szCs w:val="14"/>
              </w:rPr>
            </w:pPr>
            <w:r>
              <w:rPr>
                <w:rFonts w:cs="Arial"/>
                <w:b/>
                <w:szCs w:val="14"/>
              </w:rPr>
              <w:t>255.559</w:t>
            </w:r>
          </w:p>
        </w:tc>
        <w:tc>
          <w:tcPr>
            <w:tcW w:w="1418" w:type="dxa"/>
            <w:tcBorders>
              <w:top w:val="nil"/>
            </w:tcBorders>
            <w:shd w:val="clear" w:color="auto" w:fill="auto"/>
            <w:vAlign w:val="center"/>
          </w:tcPr>
          <w:p w14:paraId="2AC0EED9" w14:textId="77777777" w:rsidR="00266C25" w:rsidRPr="00225994" w:rsidRDefault="00266C25" w:rsidP="00266C25">
            <w:pPr>
              <w:pStyle w:val="08-Tabelageral"/>
              <w:rPr>
                <w:rFonts w:cs="Arial"/>
                <w:b/>
                <w:szCs w:val="14"/>
              </w:rPr>
            </w:pPr>
            <w:r>
              <w:rPr>
                <w:rFonts w:cs="Arial"/>
                <w:b/>
                <w:szCs w:val="14"/>
              </w:rPr>
              <w:t>241.789</w:t>
            </w:r>
          </w:p>
        </w:tc>
      </w:tr>
    </w:tbl>
    <w:p w14:paraId="48091034" w14:textId="1BB77DBE" w:rsidR="00266C25" w:rsidRDefault="00266C25" w:rsidP="00266C25">
      <w:pPr>
        <w:pStyle w:val="07-Legenda"/>
        <w:rPr>
          <w:rFonts w:cs="Arial"/>
          <w:color w:val="00000A"/>
        </w:rPr>
      </w:pPr>
      <w:r w:rsidRPr="00DC29B0">
        <w:rPr>
          <w:rFonts w:cs="Arial"/>
        </w:rPr>
        <w:t>(1)</w:t>
      </w:r>
      <w:r w:rsidRPr="00DC29B0">
        <w:rPr>
          <w:rFonts w:cs="Arial"/>
        </w:rPr>
        <w:tab/>
        <w:t>Refere-se</w:t>
      </w:r>
      <w:r>
        <w:rPr>
          <w:rFonts w:cs="Arial"/>
        </w:rPr>
        <w:t xml:space="preserve">, principalmente, </w:t>
      </w:r>
      <w:r w:rsidRPr="00DC29B0">
        <w:rPr>
          <w:rFonts w:cs="Arial"/>
        </w:rPr>
        <w:t>à ação judicial de natureza fiscal</w:t>
      </w:r>
      <w:r>
        <w:rPr>
          <w:rFonts w:cs="Arial"/>
        </w:rPr>
        <w:t xml:space="preserve"> de autoria da BB Corretora</w:t>
      </w:r>
      <w:r w:rsidRPr="00DC29B0">
        <w:rPr>
          <w:rFonts w:cs="Arial"/>
        </w:rPr>
        <w:t xml:space="preserve"> com o objetivo de anular decisão administrativa que não homologou declarações de compensação de saldos negativos de IRPJ com diversos tributos próprios. </w:t>
      </w:r>
      <w:r>
        <w:rPr>
          <w:rFonts w:cs="Arial"/>
        </w:rPr>
        <w:t>Existe d</w:t>
      </w:r>
      <w:r w:rsidRPr="00DC29B0">
        <w:rPr>
          <w:rFonts w:cs="Arial"/>
          <w:color w:val="00000A"/>
        </w:rPr>
        <w:t xml:space="preserve">epósito </w:t>
      </w:r>
      <w:r>
        <w:rPr>
          <w:rFonts w:cs="Arial"/>
          <w:color w:val="00000A"/>
        </w:rPr>
        <w:t>em garantia para a ação mencionada conforme demonstrado no item que trata dos DEPÓSITOS EM GARANTIA DE RECURSOS.</w:t>
      </w:r>
    </w:p>
    <w:p w14:paraId="1EBF66DF" w14:textId="77777777" w:rsidR="00266C25" w:rsidRPr="0042107F" w:rsidRDefault="00266C25" w:rsidP="00266C25">
      <w:pPr>
        <w:pStyle w:val="05-Textonormal"/>
        <w:rPr>
          <w:rFonts w:cs="Arial"/>
          <w:b/>
          <w:color w:val="000000" w:themeColor="text1"/>
        </w:rPr>
      </w:pPr>
      <w:r w:rsidRPr="00FA3DAB">
        <w:rPr>
          <w:rFonts w:cs="Arial"/>
          <w:color w:val="000000" w:themeColor="text1"/>
        </w:rPr>
        <w:t>A BB Seguridade não possui passivos contingentes de suas investidas compartilhados com outros acionistas das investidas e não</w:t>
      </w:r>
      <w:r>
        <w:rPr>
          <w:rFonts w:cs="Arial"/>
          <w:color w:val="000000" w:themeColor="text1"/>
        </w:rPr>
        <w:t xml:space="preserve"> é responsável solidariamente</w:t>
      </w:r>
      <w:r w:rsidRPr="00FA3DAB">
        <w:rPr>
          <w:rFonts w:cs="Arial"/>
          <w:color w:val="000000" w:themeColor="text1"/>
        </w:rPr>
        <w:t xml:space="preserve"> por todos ou parte dos passivos de suas investidas.</w:t>
      </w:r>
    </w:p>
    <w:p w14:paraId="2FDA3388" w14:textId="77777777" w:rsidR="00266C25" w:rsidRPr="00C72808" w:rsidRDefault="00266C25" w:rsidP="00266C25">
      <w:pPr>
        <w:pStyle w:val="04-TtuloNegrito"/>
        <w:keepNext/>
        <w:rPr>
          <w:rFonts w:cs="Arial"/>
          <w:color w:val="1F4E79" w:themeColor="accent1" w:themeShade="80"/>
          <w:sz w:val="18"/>
          <w:szCs w:val="18"/>
        </w:rPr>
      </w:pPr>
      <w:r w:rsidRPr="00C72808">
        <w:rPr>
          <w:rFonts w:cs="Arial"/>
          <w:color w:val="1F4E79" w:themeColor="accent1" w:themeShade="80"/>
          <w:sz w:val="18"/>
          <w:szCs w:val="18"/>
        </w:rPr>
        <w:t>DEPÓSITOS EM GARANTIA DE RECURSOS</w:t>
      </w:r>
    </w:p>
    <w:p w14:paraId="60F7BCEC" w14:textId="77777777" w:rsidR="00266C25" w:rsidRDefault="00266C25" w:rsidP="00266C25">
      <w:pPr>
        <w:pStyle w:val="05-Textonormal"/>
      </w:pPr>
      <w: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1B17A5BE" w14:textId="77777777" w:rsidR="00266C25" w:rsidRPr="00C72808" w:rsidRDefault="00266C25" w:rsidP="00266C25">
      <w:pPr>
        <w:pStyle w:val="04-TtuloNegrito"/>
        <w:keepNext/>
        <w:rPr>
          <w:rFonts w:cs="Arial"/>
          <w:color w:val="1F4E79" w:themeColor="accent1" w:themeShade="80"/>
          <w:sz w:val="18"/>
          <w:szCs w:val="18"/>
        </w:rPr>
      </w:pPr>
      <w:r w:rsidRPr="00C72808">
        <w:rPr>
          <w:rFonts w:cs="Arial"/>
          <w:color w:val="1F4E79" w:themeColor="accent1" w:themeShade="80"/>
          <w:sz w:val="18"/>
          <w:szCs w:val="18"/>
        </w:rPr>
        <w:t>Saldos dos depósitos em garantia constituídos para as provisões e passivos contingentes</w:t>
      </w:r>
    </w:p>
    <w:p w14:paraId="753E3519" w14:textId="77777777" w:rsidR="00266C25" w:rsidRPr="004C6ED9" w:rsidRDefault="00266C25" w:rsidP="00266C25">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266C25" w:rsidRPr="00AA26A4" w14:paraId="5517EBDC" w14:textId="77777777" w:rsidTr="00266C25">
        <w:trPr>
          <w:trHeight w:hRule="exact" w:val="238"/>
          <w:jc w:val="center"/>
        </w:trPr>
        <w:tc>
          <w:tcPr>
            <w:tcW w:w="850" w:type="dxa"/>
            <w:tcBorders>
              <w:bottom w:val="nil"/>
            </w:tcBorders>
            <w:shd w:val="clear" w:color="auto" w:fill="auto"/>
          </w:tcPr>
          <w:p w14:paraId="6E88006F" w14:textId="77777777" w:rsidR="00266C25" w:rsidRPr="00AA26A4" w:rsidRDefault="00266C25" w:rsidP="00266C25">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72858201" w14:textId="77777777" w:rsidR="00266C25" w:rsidRPr="00AA26A4" w:rsidRDefault="00266C25" w:rsidP="00266C25">
            <w:pPr>
              <w:keepNext/>
              <w:keepLines/>
              <w:spacing w:before="40" w:after="40"/>
              <w:jc w:val="center"/>
              <w:rPr>
                <w:rFonts w:cs="Arial"/>
                <w:b/>
                <w:spacing w:val="-2"/>
                <w:sz w:val="14"/>
                <w:szCs w:val="14"/>
              </w:rPr>
            </w:pPr>
          </w:p>
        </w:tc>
        <w:tc>
          <w:tcPr>
            <w:tcW w:w="2823" w:type="dxa"/>
            <w:gridSpan w:val="2"/>
            <w:shd w:val="clear" w:color="auto" w:fill="auto"/>
          </w:tcPr>
          <w:p w14:paraId="06D95EEC" w14:textId="77777777" w:rsidR="00266C25" w:rsidRPr="00AA26A4" w:rsidRDefault="00266C25" w:rsidP="00266C25">
            <w:pPr>
              <w:keepNext/>
              <w:keepLines/>
              <w:spacing w:before="40" w:after="40"/>
              <w:jc w:val="center"/>
              <w:rPr>
                <w:rFonts w:cs="Arial"/>
                <w:b/>
                <w:spacing w:val="-2"/>
                <w:sz w:val="14"/>
                <w:szCs w:val="14"/>
                <w:vertAlign w:val="superscript"/>
              </w:rPr>
            </w:pPr>
            <w:r w:rsidRPr="00AA26A4">
              <w:rPr>
                <w:rFonts w:cs="Arial"/>
                <w:b/>
                <w:spacing w:val="-2"/>
                <w:sz w:val="14"/>
                <w:szCs w:val="14"/>
              </w:rPr>
              <w:t>Controlador</w:t>
            </w:r>
          </w:p>
        </w:tc>
        <w:tc>
          <w:tcPr>
            <w:tcW w:w="283" w:type="dxa"/>
            <w:shd w:val="clear" w:color="auto" w:fill="auto"/>
          </w:tcPr>
          <w:p w14:paraId="5C1B2F44" w14:textId="77777777" w:rsidR="00266C25" w:rsidRPr="00AA26A4" w:rsidRDefault="00266C25" w:rsidP="00266C25">
            <w:pPr>
              <w:keepNext/>
              <w:keepLines/>
              <w:spacing w:before="40" w:after="40"/>
              <w:jc w:val="center"/>
              <w:rPr>
                <w:rFonts w:cs="Arial"/>
                <w:b/>
                <w:bCs/>
                <w:spacing w:val="-2"/>
                <w:sz w:val="14"/>
                <w:szCs w:val="14"/>
              </w:rPr>
            </w:pPr>
          </w:p>
        </w:tc>
        <w:tc>
          <w:tcPr>
            <w:tcW w:w="2835" w:type="dxa"/>
            <w:gridSpan w:val="2"/>
            <w:shd w:val="clear" w:color="auto" w:fill="auto"/>
          </w:tcPr>
          <w:p w14:paraId="19F13200" w14:textId="77777777" w:rsidR="00266C25" w:rsidRPr="00AA26A4" w:rsidRDefault="00266C25" w:rsidP="00266C25">
            <w:pPr>
              <w:keepNext/>
              <w:keepLines/>
              <w:spacing w:before="40" w:after="40"/>
              <w:jc w:val="center"/>
              <w:rPr>
                <w:rFonts w:cs="Arial"/>
                <w:b/>
                <w:spacing w:val="-2"/>
                <w:sz w:val="14"/>
                <w:szCs w:val="14"/>
                <w:vertAlign w:val="superscript"/>
              </w:rPr>
            </w:pPr>
            <w:r w:rsidRPr="00AA26A4">
              <w:rPr>
                <w:rFonts w:cs="Arial"/>
                <w:b/>
                <w:spacing w:val="-2"/>
                <w:sz w:val="14"/>
                <w:szCs w:val="14"/>
              </w:rPr>
              <w:t>Consolidado</w:t>
            </w:r>
          </w:p>
        </w:tc>
      </w:tr>
      <w:tr w:rsidR="00266C25" w:rsidRPr="004C6ED9" w14:paraId="20053748" w14:textId="77777777" w:rsidTr="00266C25">
        <w:trPr>
          <w:trHeight w:hRule="exact" w:val="238"/>
          <w:jc w:val="center"/>
        </w:trPr>
        <w:tc>
          <w:tcPr>
            <w:tcW w:w="3094" w:type="dxa"/>
            <w:gridSpan w:val="2"/>
            <w:tcBorders>
              <w:top w:val="nil"/>
              <w:bottom w:val="single" w:sz="2" w:space="0" w:color="1F4E79" w:themeColor="accent1" w:themeShade="80"/>
            </w:tcBorders>
            <w:shd w:val="clear" w:color="auto" w:fill="auto"/>
          </w:tcPr>
          <w:p w14:paraId="11C04A2A" w14:textId="77777777" w:rsidR="00266C25" w:rsidRPr="004C6ED9" w:rsidRDefault="00266C25" w:rsidP="00266C25">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18E9EEAC" w14:textId="77777777" w:rsidR="00266C25" w:rsidRPr="004C6ED9" w:rsidRDefault="00266C25" w:rsidP="00266C25">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617605EA"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06</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07CDBC26"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7AB7C4FC" w14:textId="77777777" w:rsidR="00266C25" w:rsidRPr="004C6ED9" w:rsidRDefault="00266C25" w:rsidP="00266C25">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770CE6D0"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06</w:t>
            </w:r>
            <w:r w:rsidRPr="004C6ED9">
              <w:rPr>
                <w:rFonts w:cs="Arial"/>
                <w:b/>
                <w:spacing w:val="-2"/>
                <w:sz w:val="14"/>
                <w:szCs w:val="14"/>
              </w:rPr>
              <w:t>.20</w:t>
            </w:r>
            <w:r>
              <w:rPr>
                <w:rFonts w:cs="Arial"/>
                <w:b/>
                <w:spacing w:val="-2"/>
                <w:sz w:val="14"/>
                <w:szCs w:val="14"/>
              </w:rPr>
              <w:t>22</w:t>
            </w:r>
          </w:p>
        </w:tc>
        <w:tc>
          <w:tcPr>
            <w:tcW w:w="1418" w:type="dxa"/>
            <w:tcBorders>
              <w:bottom w:val="single" w:sz="2" w:space="0" w:color="1F4E79" w:themeColor="accent1" w:themeShade="80"/>
            </w:tcBorders>
            <w:shd w:val="clear" w:color="auto" w:fill="auto"/>
          </w:tcPr>
          <w:p w14:paraId="44FFAFB9" w14:textId="77777777" w:rsidR="00266C25" w:rsidRPr="004C6ED9" w:rsidRDefault="00266C25" w:rsidP="00266C25">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r>
      <w:tr w:rsidR="00266C25" w:rsidRPr="004C6ED9" w14:paraId="7487651F" w14:textId="77777777" w:rsidTr="00266C25">
        <w:trPr>
          <w:trHeight w:hRule="exact" w:val="238"/>
          <w:jc w:val="center"/>
        </w:trPr>
        <w:tc>
          <w:tcPr>
            <w:tcW w:w="3094" w:type="dxa"/>
            <w:gridSpan w:val="2"/>
            <w:tcBorders>
              <w:bottom w:val="nil"/>
            </w:tcBorders>
            <w:shd w:val="clear" w:color="auto" w:fill="auto"/>
          </w:tcPr>
          <w:p w14:paraId="03268E4A" w14:textId="77777777" w:rsidR="00266C25" w:rsidRPr="004C6ED9" w:rsidRDefault="00266C25" w:rsidP="00266C25">
            <w:pPr>
              <w:pStyle w:val="08-Tabelageral"/>
              <w:ind w:left="113"/>
              <w:jc w:val="left"/>
              <w:rPr>
                <w:rFonts w:cs="Arial"/>
                <w:b/>
                <w:szCs w:val="14"/>
              </w:rPr>
            </w:pPr>
            <w:r>
              <w:rPr>
                <w:rFonts w:cs="Arial"/>
                <w:szCs w:val="14"/>
              </w:rPr>
              <w:t>Demandas trabalhistas</w:t>
            </w:r>
          </w:p>
        </w:tc>
        <w:tc>
          <w:tcPr>
            <w:tcW w:w="604" w:type="dxa"/>
            <w:tcBorders>
              <w:bottom w:val="nil"/>
            </w:tcBorders>
            <w:shd w:val="clear" w:color="auto" w:fill="auto"/>
          </w:tcPr>
          <w:p w14:paraId="792D6B25" w14:textId="77777777" w:rsidR="00266C25" w:rsidRPr="004C6ED9" w:rsidRDefault="00266C25" w:rsidP="00266C25">
            <w:pPr>
              <w:pStyle w:val="08-Tabelageral"/>
              <w:rPr>
                <w:rFonts w:cs="Arial"/>
                <w:szCs w:val="14"/>
              </w:rPr>
            </w:pPr>
          </w:p>
        </w:tc>
        <w:tc>
          <w:tcPr>
            <w:tcW w:w="1411" w:type="dxa"/>
            <w:tcBorders>
              <w:bottom w:val="nil"/>
            </w:tcBorders>
            <w:shd w:val="clear" w:color="auto" w:fill="auto"/>
          </w:tcPr>
          <w:p w14:paraId="5E746879" w14:textId="77777777" w:rsidR="00266C25" w:rsidRPr="004C6ED9" w:rsidRDefault="00266C25" w:rsidP="00266C25">
            <w:pPr>
              <w:pStyle w:val="08-Tabelageral"/>
              <w:rPr>
                <w:rFonts w:cs="Arial"/>
                <w:szCs w:val="14"/>
              </w:rPr>
            </w:pPr>
            <w:r>
              <w:rPr>
                <w:rFonts w:cs="Arial"/>
                <w:szCs w:val="14"/>
              </w:rPr>
              <w:t>--</w:t>
            </w:r>
          </w:p>
        </w:tc>
        <w:tc>
          <w:tcPr>
            <w:tcW w:w="1412" w:type="dxa"/>
            <w:tcBorders>
              <w:bottom w:val="nil"/>
            </w:tcBorders>
            <w:shd w:val="clear" w:color="auto" w:fill="auto"/>
          </w:tcPr>
          <w:p w14:paraId="32D8C871" w14:textId="77777777" w:rsidR="00266C25" w:rsidRPr="004C6ED9" w:rsidRDefault="00266C25" w:rsidP="00266C25">
            <w:pPr>
              <w:pStyle w:val="08-Tabelageral"/>
              <w:rPr>
                <w:rFonts w:cs="Arial"/>
                <w:szCs w:val="14"/>
              </w:rPr>
            </w:pPr>
            <w:r>
              <w:rPr>
                <w:rFonts w:cs="Arial"/>
                <w:szCs w:val="14"/>
              </w:rPr>
              <w:t>--</w:t>
            </w:r>
          </w:p>
        </w:tc>
        <w:tc>
          <w:tcPr>
            <w:tcW w:w="283" w:type="dxa"/>
            <w:tcBorders>
              <w:bottom w:val="nil"/>
            </w:tcBorders>
            <w:shd w:val="clear" w:color="auto" w:fill="auto"/>
          </w:tcPr>
          <w:p w14:paraId="418E72C3" w14:textId="77777777" w:rsidR="00266C25" w:rsidRPr="004C6ED9" w:rsidRDefault="00266C25" w:rsidP="00266C25">
            <w:pPr>
              <w:pStyle w:val="08-Tabelageral"/>
              <w:rPr>
                <w:rFonts w:cs="Arial"/>
                <w:szCs w:val="14"/>
              </w:rPr>
            </w:pPr>
          </w:p>
        </w:tc>
        <w:tc>
          <w:tcPr>
            <w:tcW w:w="1417" w:type="dxa"/>
            <w:tcBorders>
              <w:bottom w:val="nil"/>
            </w:tcBorders>
            <w:shd w:val="clear" w:color="auto" w:fill="auto"/>
            <w:vAlign w:val="bottom"/>
          </w:tcPr>
          <w:p w14:paraId="10D58945" w14:textId="77777777" w:rsidR="00266C25" w:rsidRPr="004C6ED9" w:rsidRDefault="00266C25" w:rsidP="00266C25">
            <w:pPr>
              <w:pStyle w:val="08-Tabelageral"/>
              <w:rPr>
                <w:rFonts w:cs="Arial"/>
                <w:szCs w:val="14"/>
              </w:rPr>
            </w:pPr>
            <w:r>
              <w:rPr>
                <w:rFonts w:cs="Arial"/>
                <w:szCs w:val="14"/>
              </w:rPr>
              <w:t>53</w:t>
            </w:r>
          </w:p>
        </w:tc>
        <w:tc>
          <w:tcPr>
            <w:tcW w:w="1418" w:type="dxa"/>
            <w:tcBorders>
              <w:bottom w:val="nil"/>
            </w:tcBorders>
            <w:shd w:val="clear" w:color="auto" w:fill="auto"/>
            <w:vAlign w:val="bottom"/>
          </w:tcPr>
          <w:p w14:paraId="6AFFDB27" w14:textId="77777777" w:rsidR="00266C25" w:rsidRPr="004C6ED9" w:rsidRDefault="00266C25" w:rsidP="00266C25">
            <w:pPr>
              <w:pStyle w:val="08-Tabelageral"/>
              <w:rPr>
                <w:rFonts w:cs="Arial"/>
                <w:szCs w:val="14"/>
              </w:rPr>
            </w:pPr>
            <w:r>
              <w:rPr>
                <w:rFonts w:cs="Arial"/>
                <w:szCs w:val="14"/>
              </w:rPr>
              <w:t>52</w:t>
            </w:r>
          </w:p>
        </w:tc>
      </w:tr>
      <w:tr w:rsidR="00266C25" w:rsidRPr="00C63CE5" w14:paraId="2F404219" w14:textId="77777777" w:rsidTr="00266C25">
        <w:trPr>
          <w:trHeight w:hRule="exact" w:val="238"/>
          <w:jc w:val="center"/>
        </w:trPr>
        <w:tc>
          <w:tcPr>
            <w:tcW w:w="3094" w:type="dxa"/>
            <w:gridSpan w:val="2"/>
            <w:tcBorders>
              <w:top w:val="nil"/>
              <w:bottom w:val="nil"/>
            </w:tcBorders>
            <w:shd w:val="clear" w:color="auto" w:fill="auto"/>
          </w:tcPr>
          <w:p w14:paraId="093F3D24" w14:textId="77777777" w:rsidR="00266C25" w:rsidRPr="00C63CE5" w:rsidRDefault="00266C25" w:rsidP="00266C25">
            <w:pPr>
              <w:pStyle w:val="08-Tabelageral"/>
              <w:ind w:left="113"/>
              <w:jc w:val="left"/>
              <w:rPr>
                <w:rFonts w:cs="Arial"/>
                <w:b/>
                <w:szCs w:val="14"/>
                <w:vertAlign w:val="superscript"/>
              </w:rPr>
            </w:pPr>
            <w:r w:rsidRPr="00C63CE5">
              <w:rPr>
                <w:rFonts w:cs="Arial"/>
                <w:szCs w:val="14"/>
              </w:rPr>
              <w:t xml:space="preserve">Demandas fiscais </w:t>
            </w:r>
            <w:r w:rsidRPr="00C63CE5">
              <w:rPr>
                <w:rFonts w:cs="Arial"/>
                <w:szCs w:val="14"/>
                <w:vertAlign w:val="superscript"/>
              </w:rPr>
              <w:t>(1)</w:t>
            </w:r>
          </w:p>
        </w:tc>
        <w:tc>
          <w:tcPr>
            <w:tcW w:w="604" w:type="dxa"/>
            <w:tcBorders>
              <w:top w:val="nil"/>
              <w:bottom w:val="nil"/>
            </w:tcBorders>
            <w:shd w:val="clear" w:color="auto" w:fill="auto"/>
          </w:tcPr>
          <w:p w14:paraId="5A1950B0" w14:textId="77777777" w:rsidR="00266C25" w:rsidRPr="00C63CE5" w:rsidRDefault="00266C25" w:rsidP="00266C25">
            <w:pPr>
              <w:pStyle w:val="08-Tabelageral"/>
              <w:rPr>
                <w:rFonts w:cs="Arial"/>
                <w:szCs w:val="14"/>
              </w:rPr>
            </w:pPr>
          </w:p>
        </w:tc>
        <w:tc>
          <w:tcPr>
            <w:tcW w:w="1411" w:type="dxa"/>
            <w:tcBorders>
              <w:top w:val="nil"/>
              <w:bottom w:val="nil"/>
            </w:tcBorders>
            <w:shd w:val="clear" w:color="auto" w:fill="auto"/>
          </w:tcPr>
          <w:p w14:paraId="18395C23" w14:textId="77777777" w:rsidR="00266C25" w:rsidRPr="00C63CE5" w:rsidRDefault="00266C25" w:rsidP="00266C25">
            <w:pPr>
              <w:pStyle w:val="08-Tabelageral"/>
              <w:rPr>
                <w:rFonts w:cs="Arial"/>
                <w:szCs w:val="14"/>
              </w:rPr>
            </w:pPr>
            <w:r>
              <w:rPr>
                <w:rFonts w:cs="Arial"/>
                <w:szCs w:val="14"/>
              </w:rPr>
              <w:t>--</w:t>
            </w:r>
          </w:p>
        </w:tc>
        <w:tc>
          <w:tcPr>
            <w:tcW w:w="1412" w:type="dxa"/>
            <w:tcBorders>
              <w:top w:val="nil"/>
              <w:bottom w:val="nil"/>
            </w:tcBorders>
            <w:shd w:val="clear" w:color="auto" w:fill="auto"/>
          </w:tcPr>
          <w:p w14:paraId="6B906947" w14:textId="77777777" w:rsidR="00266C25" w:rsidRPr="00C63CE5" w:rsidRDefault="00266C25" w:rsidP="00266C25">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1E23BC56" w14:textId="77777777" w:rsidR="00266C25" w:rsidRPr="00C63CE5" w:rsidRDefault="00266C25" w:rsidP="00266C25">
            <w:pPr>
              <w:pStyle w:val="08-Tabelageral"/>
              <w:rPr>
                <w:rFonts w:cs="Arial"/>
                <w:szCs w:val="14"/>
              </w:rPr>
            </w:pPr>
          </w:p>
        </w:tc>
        <w:tc>
          <w:tcPr>
            <w:tcW w:w="1417" w:type="dxa"/>
            <w:tcBorders>
              <w:top w:val="nil"/>
              <w:bottom w:val="nil"/>
            </w:tcBorders>
            <w:shd w:val="clear" w:color="auto" w:fill="auto"/>
            <w:vAlign w:val="bottom"/>
          </w:tcPr>
          <w:p w14:paraId="5BFCE650" w14:textId="77777777" w:rsidR="00266C25" w:rsidRPr="00C63CE5" w:rsidRDefault="00266C25" w:rsidP="00266C25">
            <w:pPr>
              <w:pStyle w:val="08-Tabelageral"/>
              <w:rPr>
                <w:rFonts w:cs="Arial"/>
                <w:szCs w:val="14"/>
              </w:rPr>
            </w:pPr>
            <w:r>
              <w:rPr>
                <w:rFonts w:cs="Arial"/>
                <w:szCs w:val="14"/>
              </w:rPr>
              <w:t>211.878</w:t>
            </w:r>
          </w:p>
        </w:tc>
        <w:tc>
          <w:tcPr>
            <w:tcW w:w="1418" w:type="dxa"/>
            <w:tcBorders>
              <w:top w:val="nil"/>
              <w:bottom w:val="nil"/>
            </w:tcBorders>
            <w:shd w:val="clear" w:color="auto" w:fill="auto"/>
            <w:vAlign w:val="bottom"/>
          </w:tcPr>
          <w:p w14:paraId="101C7850" w14:textId="77777777" w:rsidR="00266C25" w:rsidRPr="00C63CE5" w:rsidRDefault="00266C25" w:rsidP="00266C25">
            <w:pPr>
              <w:pStyle w:val="08-Tabelageral"/>
              <w:rPr>
                <w:rFonts w:cs="Arial"/>
                <w:szCs w:val="14"/>
              </w:rPr>
            </w:pPr>
            <w:r>
              <w:rPr>
                <w:rFonts w:cs="Arial"/>
                <w:szCs w:val="14"/>
              </w:rPr>
              <w:t>211.621</w:t>
            </w:r>
          </w:p>
        </w:tc>
      </w:tr>
      <w:tr w:rsidR="00266C25" w:rsidRPr="00C63CE5" w14:paraId="2171A09A" w14:textId="77777777" w:rsidTr="00266C25">
        <w:trPr>
          <w:trHeight w:hRule="exact" w:val="238"/>
          <w:jc w:val="center"/>
        </w:trPr>
        <w:tc>
          <w:tcPr>
            <w:tcW w:w="3094" w:type="dxa"/>
            <w:gridSpan w:val="2"/>
            <w:tcBorders>
              <w:top w:val="nil"/>
              <w:bottom w:val="nil"/>
            </w:tcBorders>
            <w:shd w:val="clear" w:color="auto" w:fill="auto"/>
          </w:tcPr>
          <w:p w14:paraId="4F3472ED" w14:textId="77777777" w:rsidR="00266C25" w:rsidRPr="00C63CE5" w:rsidRDefault="00266C25" w:rsidP="00266C25">
            <w:pPr>
              <w:pStyle w:val="08-Tabelageral"/>
              <w:ind w:left="113"/>
              <w:jc w:val="left"/>
              <w:rPr>
                <w:rFonts w:cs="Arial"/>
                <w:b/>
                <w:szCs w:val="14"/>
              </w:rPr>
            </w:pPr>
            <w:r w:rsidRPr="00C63CE5">
              <w:rPr>
                <w:rFonts w:cs="Arial"/>
                <w:szCs w:val="14"/>
              </w:rPr>
              <w:t>Demandas cíveis</w:t>
            </w:r>
          </w:p>
        </w:tc>
        <w:tc>
          <w:tcPr>
            <w:tcW w:w="604" w:type="dxa"/>
            <w:tcBorders>
              <w:top w:val="nil"/>
              <w:bottom w:val="nil"/>
            </w:tcBorders>
            <w:shd w:val="clear" w:color="auto" w:fill="auto"/>
          </w:tcPr>
          <w:p w14:paraId="2A29D0A1" w14:textId="77777777" w:rsidR="00266C25" w:rsidRPr="00C63CE5" w:rsidRDefault="00266C25" w:rsidP="00266C25">
            <w:pPr>
              <w:pStyle w:val="08-Tabelageral"/>
              <w:rPr>
                <w:rFonts w:cs="Arial"/>
                <w:szCs w:val="14"/>
              </w:rPr>
            </w:pPr>
          </w:p>
        </w:tc>
        <w:tc>
          <w:tcPr>
            <w:tcW w:w="1411" w:type="dxa"/>
            <w:tcBorders>
              <w:top w:val="nil"/>
              <w:bottom w:val="nil"/>
            </w:tcBorders>
            <w:shd w:val="clear" w:color="auto" w:fill="auto"/>
          </w:tcPr>
          <w:p w14:paraId="213584DC" w14:textId="77777777" w:rsidR="00266C25" w:rsidRPr="00C63CE5" w:rsidRDefault="00266C25" w:rsidP="00266C25">
            <w:pPr>
              <w:pStyle w:val="08-Tabelageral"/>
              <w:rPr>
                <w:rFonts w:cs="Arial"/>
                <w:szCs w:val="14"/>
              </w:rPr>
            </w:pPr>
            <w:r>
              <w:rPr>
                <w:rFonts w:cs="Arial"/>
                <w:szCs w:val="14"/>
              </w:rPr>
              <w:t>--</w:t>
            </w:r>
          </w:p>
        </w:tc>
        <w:tc>
          <w:tcPr>
            <w:tcW w:w="1412" w:type="dxa"/>
            <w:tcBorders>
              <w:top w:val="nil"/>
              <w:bottom w:val="nil"/>
            </w:tcBorders>
            <w:shd w:val="clear" w:color="auto" w:fill="auto"/>
          </w:tcPr>
          <w:p w14:paraId="1D36B3A1" w14:textId="77777777" w:rsidR="00266C25" w:rsidRPr="00C63CE5" w:rsidRDefault="00266C25" w:rsidP="00266C25">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5695FACF" w14:textId="77777777" w:rsidR="00266C25" w:rsidRPr="00C63CE5" w:rsidRDefault="00266C25" w:rsidP="00266C25">
            <w:pPr>
              <w:pStyle w:val="08-Tabelageral"/>
              <w:rPr>
                <w:rFonts w:cs="Arial"/>
                <w:szCs w:val="14"/>
              </w:rPr>
            </w:pPr>
          </w:p>
        </w:tc>
        <w:tc>
          <w:tcPr>
            <w:tcW w:w="1417" w:type="dxa"/>
            <w:tcBorders>
              <w:top w:val="nil"/>
              <w:bottom w:val="nil"/>
            </w:tcBorders>
            <w:shd w:val="clear" w:color="auto" w:fill="auto"/>
            <w:vAlign w:val="bottom"/>
          </w:tcPr>
          <w:p w14:paraId="52C3B070" w14:textId="77777777" w:rsidR="00266C25" w:rsidRPr="00C63CE5" w:rsidRDefault="00266C25" w:rsidP="00266C25">
            <w:pPr>
              <w:pStyle w:val="08-Tabelageral"/>
              <w:rPr>
                <w:rFonts w:cs="Arial"/>
                <w:szCs w:val="14"/>
              </w:rPr>
            </w:pPr>
            <w:r>
              <w:rPr>
                <w:rFonts w:cs="Arial"/>
                <w:szCs w:val="14"/>
              </w:rPr>
              <w:t>2.901</w:t>
            </w:r>
          </w:p>
        </w:tc>
        <w:tc>
          <w:tcPr>
            <w:tcW w:w="1418" w:type="dxa"/>
            <w:tcBorders>
              <w:top w:val="nil"/>
              <w:bottom w:val="nil"/>
            </w:tcBorders>
            <w:shd w:val="clear" w:color="auto" w:fill="auto"/>
            <w:vAlign w:val="bottom"/>
          </w:tcPr>
          <w:p w14:paraId="38549F57" w14:textId="77777777" w:rsidR="00266C25" w:rsidRPr="00C63CE5" w:rsidRDefault="00266C25" w:rsidP="00266C25">
            <w:pPr>
              <w:pStyle w:val="08-Tabelageral"/>
              <w:rPr>
                <w:rFonts w:cs="Arial"/>
                <w:szCs w:val="14"/>
              </w:rPr>
            </w:pPr>
            <w:r>
              <w:rPr>
                <w:rFonts w:cs="Arial"/>
                <w:szCs w:val="14"/>
              </w:rPr>
              <w:t>2.474</w:t>
            </w:r>
          </w:p>
        </w:tc>
      </w:tr>
      <w:tr w:rsidR="00266C25" w:rsidRPr="00FA7CC6" w14:paraId="1A489DE4" w14:textId="77777777" w:rsidTr="00266C25">
        <w:trPr>
          <w:trHeight w:hRule="exact" w:val="238"/>
          <w:jc w:val="center"/>
        </w:trPr>
        <w:tc>
          <w:tcPr>
            <w:tcW w:w="3094" w:type="dxa"/>
            <w:gridSpan w:val="2"/>
            <w:tcBorders>
              <w:top w:val="nil"/>
            </w:tcBorders>
            <w:shd w:val="clear" w:color="auto" w:fill="auto"/>
          </w:tcPr>
          <w:p w14:paraId="1F2AFF2D" w14:textId="77777777" w:rsidR="00266C25" w:rsidRPr="00C63CE5" w:rsidRDefault="00266C25" w:rsidP="00266C25">
            <w:pPr>
              <w:keepNext/>
              <w:keepLines/>
              <w:spacing w:before="40" w:after="40"/>
              <w:rPr>
                <w:rFonts w:cs="Arial"/>
                <w:b/>
                <w:bCs/>
                <w:spacing w:val="-2"/>
                <w:sz w:val="14"/>
                <w:szCs w:val="14"/>
              </w:rPr>
            </w:pPr>
            <w:r w:rsidRPr="00C63CE5">
              <w:rPr>
                <w:rFonts w:cs="Arial"/>
                <w:b/>
                <w:spacing w:val="-2"/>
                <w:sz w:val="14"/>
                <w:szCs w:val="14"/>
              </w:rPr>
              <w:t>Total</w:t>
            </w:r>
          </w:p>
        </w:tc>
        <w:tc>
          <w:tcPr>
            <w:tcW w:w="604" w:type="dxa"/>
            <w:tcBorders>
              <w:top w:val="nil"/>
            </w:tcBorders>
            <w:shd w:val="clear" w:color="auto" w:fill="auto"/>
          </w:tcPr>
          <w:p w14:paraId="4F8C22E9" w14:textId="77777777" w:rsidR="00266C25" w:rsidRPr="00C63CE5" w:rsidRDefault="00266C25" w:rsidP="00266C25">
            <w:pPr>
              <w:pStyle w:val="08-Tabelageral"/>
              <w:rPr>
                <w:rFonts w:cs="Arial"/>
                <w:b/>
                <w:szCs w:val="14"/>
              </w:rPr>
            </w:pPr>
          </w:p>
        </w:tc>
        <w:tc>
          <w:tcPr>
            <w:tcW w:w="1411" w:type="dxa"/>
            <w:tcBorders>
              <w:top w:val="nil"/>
            </w:tcBorders>
            <w:shd w:val="clear" w:color="auto" w:fill="auto"/>
          </w:tcPr>
          <w:p w14:paraId="4E241C03" w14:textId="77777777" w:rsidR="00266C25" w:rsidRPr="00C63CE5" w:rsidRDefault="00266C25" w:rsidP="00266C25">
            <w:pPr>
              <w:pStyle w:val="08-Tabelageral"/>
              <w:rPr>
                <w:rFonts w:cs="Arial"/>
                <w:b/>
                <w:szCs w:val="14"/>
              </w:rPr>
            </w:pPr>
            <w:r>
              <w:rPr>
                <w:rFonts w:cs="Arial"/>
                <w:b/>
                <w:szCs w:val="14"/>
              </w:rPr>
              <w:t>--</w:t>
            </w:r>
          </w:p>
        </w:tc>
        <w:tc>
          <w:tcPr>
            <w:tcW w:w="1412" w:type="dxa"/>
            <w:tcBorders>
              <w:top w:val="nil"/>
            </w:tcBorders>
            <w:shd w:val="clear" w:color="auto" w:fill="auto"/>
          </w:tcPr>
          <w:p w14:paraId="5A5370FC" w14:textId="77777777" w:rsidR="00266C25" w:rsidRPr="00C63CE5" w:rsidRDefault="00266C25" w:rsidP="00266C25">
            <w:pPr>
              <w:pStyle w:val="08-Tabelageral"/>
              <w:rPr>
                <w:rFonts w:cs="Arial"/>
                <w:b/>
                <w:szCs w:val="14"/>
              </w:rPr>
            </w:pPr>
            <w:r w:rsidRPr="00C63CE5">
              <w:rPr>
                <w:rFonts w:cs="Arial"/>
                <w:b/>
                <w:szCs w:val="14"/>
              </w:rPr>
              <w:t>--</w:t>
            </w:r>
          </w:p>
        </w:tc>
        <w:tc>
          <w:tcPr>
            <w:tcW w:w="283" w:type="dxa"/>
            <w:tcBorders>
              <w:top w:val="nil"/>
            </w:tcBorders>
            <w:shd w:val="clear" w:color="auto" w:fill="auto"/>
          </w:tcPr>
          <w:p w14:paraId="4E2261D7" w14:textId="77777777" w:rsidR="00266C25" w:rsidRPr="00C63CE5" w:rsidRDefault="00266C25" w:rsidP="00266C25">
            <w:pPr>
              <w:pStyle w:val="08-Tabelageral"/>
              <w:rPr>
                <w:rFonts w:cs="Arial"/>
                <w:b/>
                <w:szCs w:val="14"/>
              </w:rPr>
            </w:pPr>
          </w:p>
        </w:tc>
        <w:tc>
          <w:tcPr>
            <w:tcW w:w="1417" w:type="dxa"/>
            <w:tcBorders>
              <w:top w:val="nil"/>
            </w:tcBorders>
            <w:shd w:val="clear" w:color="auto" w:fill="auto"/>
            <w:vAlign w:val="center"/>
          </w:tcPr>
          <w:p w14:paraId="18105D55" w14:textId="77777777" w:rsidR="00266C25" w:rsidRPr="00C63CE5" w:rsidRDefault="00266C25" w:rsidP="00266C25">
            <w:pPr>
              <w:pStyle w:val="08-Tabelageral"/>
              <w:rPr>
                <w:rFonts w:cs="Arial"/>
                <w:b/>
                <w:szCs w:val="14"/>
              </w:rPr>
            </w:pPr>
            <w:r>
              <w:rPr>
                <w:rFonts w:cs="Arial"/>
                <w:b/>
                <w:szCs w:val="14"/>
              </w:rPr>
              <w:t>214.832</w:t>
            </w:r>
          </w:p>
        </w:tc>
        <w:tc>
          <w:tcPr>
            <w:tcW w:w="1418" w:type="dxa"/>
            <w:tcBorders>
              <w:top w:val="nil"/>
            </w:tcBorders>
            <w:shd w:val="clear" w:color="auto" w:fill="auto"/>
            <w:vAlign w:val="center"/>
          </w:tcPr>
          <w:p w14:paraId="46D952C1" w14:textId="77777777" w:rsidR="00266C25" w:rsidRPr="00FA7CC6" w:rsidRDefault="00266C25" w:rsidP="00266C25">
            <w:pPr>
              <w:pStyle w:val="08-Tabelageral"/>
              <w:rPr>
                <w:rFonts w:cs="Arial"/>
                <w:b/>
                <w:szCs w:val="14"/>
              </w:rPr>
            </w:pPr>
            <w:r>
              <w:rPr>
                <w:rFonts w:cs="Arial"/>
                <w:b/>
                <w:szCs w:val="14"/>
              </w:rPr>
              <w:t>214.147</w:t>
            </w:r>
          </w:p>
        </w:tc>
      </w:tr>
    </w:tbl>
    <w:p w14:paraId="6EDDFD41" w14:textId="77777777" w:rsidR="00266C25" w:rsidRPr="003040D2" w:rsidRDefault="00266C25" w:rsidP="00065C3A">
      <w:pPr>
        <w:pStyle w:val="07-Legenda"/>
        <w:numPr>
          <w:ilvl w:val="0"/>
          <w:numId w:val="33"/>
        </w:numPr>
        <w:ind w:left="284" w:hanging="284"/>
        <w:rPr>
          <w:rFonts w:cs="Arial"/>
        </w:rPr>
      </w:pPr>
      <w:r w:rsidRPr="003040D2">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w:t>
      </w:r>
      <w:r w:rsidRPr="003040D2">
        <w:rPr>
          <w:rFonts w:cs="Arial"/>
          <w:color w:val="00000A"/>
        </w:rPr>
        <w:t xml:space="preserve">depósito judicial é </w:t>
      </w:r>
      <w:r w:rsidRPr="003040D2">
        <w:rPr>
          <w:rFonts w:cs="Arial"/>
        </w:rPr>
        <w:t xml:space="preserve">de R$ </w:t>
      </w:r>
      <w:bookmarkStart w:id="93" w:name="_Hlk36802508"/>
      <w:r w:rsidRPr="003040D2">
        <w:rPr>
          <w:rFonts w:cs="Arial"/>
        </w:rPr>
        <w:t xml:space="preserve">160.072 </w:t>
      </w:r>
      <w:bookmarkEnd w:id="93"/>
      <w:r w:rsidRPr="003040D2">
        <w:rPr>
          <w:rFonts w:cs="Arial"/>
        </w:rPr>
        <w:t>mil (R$ 158.619 mil em 31.12.2021), referente à investida BB Corretora, sendo sua atualização pela taxa SELIC.</w:t>
      </w:r>
      <w:bookmarkEnd w:id="91"/>
    </w:p>
    <w:p w14:paraId="368BF017" w14:textId="1706F470" w:rsidR="00266C25" w:rsidRDefault="00266C25" w:rsidP="00266C25">
      <w:pPr>
        <w:pStyle w:val="01-Textonormal"/>
      </w:pPr>
    </w:p>
    <w:p w14:paraId="603611D8" w14:textId="448E029C" w:rsidR="00266C25" w:rsidRPr="00F2448A" w:rsidRDefault="00266C25" w:rsidP="00266C25">
      <w:pPr>
        <w:pStyle w:val="02-TtulodeNota"/>
        <w:rPr>
          <w:color w:val="1F4E79" w:themeColor="accent1" w:themeShade="80"/>
        </w:rPr>
      </w:pPr>
      <w:bookmarkStart w:id="94" w:name="_Toc110354602"/>
      <w:r>
        <w:rPr>
          <w:color w:val="1F4E79" w:themeColor="accent1" w:themeShade="80"/>
        </w:rPr>
        <w:t>23</w:t>
      </w:r>
      <w:r w:rsidRPr="00F2448A">
        <w:rPr>
          <w:color w:val="1F4E79" w:themeColor="accent1" w:themeShade="80"/>
        </w:rPr>
        <w:t xml:space="preserve"> – COMISSÕES A APROPRIAR</w:t>
      </w:r>
      <w:bookmarkEnd w:id="94"/>
    </w:p>
    <w:p w14:paraId="15577472" w14:textId="77777777" w:rsidR="00266C25" w:rsidRPr="0004323A" w:rsidRDefault="00266C25" w:rsidP="00266C25">
      <w:pPr>
        <w:pStyle w:val="01-TtulodeNota"/>
        <w:spacing w:before="0" w:after="0"/>
        <w:jc w:val="right"/>
        <w:rPr>
          <w:sz w:val="12"/>
          <w:szCs w:val="12"/>
        </w:rPr>
      </w:pPr>
      <w:r w:rsidRPr="00C06423">
        <w:rPr>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266C25" w:rsidRPr="00994B01" w14:paraId="565C371A" w14:textId="77777777" w:rsidTr="00266C25">
        <w:trPr>
          <w:trHeight w:val="238"/>
          <w:jc w:val="center"/>
        </w:trPr>
        <w:tc>
          <w:tcPr>
            <w:tcW w:w="5641" w:type="dxa"/>
            <w:gridSpan w:val="3"/>
            <w:vMerge w:val="restart"/>
            <w:tcBorders>
              <w:top w:val="single" w:sz="2" w:space="0" w:color="1F4E79" w:themeColor="accent1" w:themeShade="80"/>
              <w:bottom w:val="nil"/>
            </w:tcBorders>
            <w:shd w:val="clear" w:color="auto" w:fill="auto"/>
          </w:tcPr>
          <w:p w14:paraId="571AFF3F" w14:textId="77777777" w:rsidR="00266C25" w:rsidRPr="00994B01" w:rsidRDefault="00266C25" w:rsidP="00266C25">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41BEF8D1" w14:textId="77777777" w:rsidR="00266C25" w:rsidRPr="00994B01" w:rsidRDefault="00266C25" w:rsidP="00266C25">
            <w:pPr>
              <w:pStyle w:val="08-Tabelageral"/>
              <w:jc w:val="center"/>
              <w:rPr>
                <w:b/>
              </w:rPr>
            </w:pPr>
            <w:r w:rsidRPr="00994B01">
              <w:rPr>
                <w:b/>
              </w:rPr>
              <w:t>Consolidado</w:t>
            </w:r>
          </w:p>
        </w:tc>
      </w:tr>
      <w:tr w:rsidR="00266C25" w:rsidRPr="00994B01" w14:paraId="1B3D505B" w14:textId="77777777" w:rsidTr="00266C25">
        <w:trPr>
          <w:trHeight w:val="238"/>
          <w:jc w:val="center"/>
        </w:trPr>
        <w:tc>
          <w:tcPr>
            <w:tcW w:w="5641" w:type="dxa"/>
            <w:gridSpan w:val="3"/>
            <w:vMerge/>
            <w:tcBorders>
              <w:top w:val="nil"/>
              <w:bottom w:val="single" w:sz="2" w:space="0" w:color="1F4E79" w:themeColor="accent1" w:themeShade="80"/>
            </w:tcBorders>
            <w:shd w:val="clear" w:color="auto" w:fill="auto"/>
          </w:tcPr>
          <w:p w14:paraId="2ABABDBC" w14:textId="77777777" w:rsidR="00266C25" w:rsidRPr="00994B01" w:rsidRDefault="00266C25" w:rsidP="00266C25">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590D8E3E" w14:textId="77777777" w:rsidR="00266C25" w:rsidRPr="00994B01" w:rsidRDefault="00266C25" w:rsidP="00266C25">
            <w:pPr>
              <w:pStyle w:val="08-Tabelageral"/>
              <w:rPr>
                <w:b/>
              </w:rPr>
            </w:pPr>
            <w:r w:rsidRPr="00994B01">
              <w:rPr>
                <w:b/>
              </w:rPr>
              <w:t>3</w:t>
            </w:r>
            <w:r>
              <w:rPr>
                <w:b/>
              </w:rPr>
              <w:t>0</w:t>
            </w:r>
            <w:r w:rsidRPr="00994B01">
              <w:rPr>
                <w:b/>
              </w:rPr>
              <w:t>.</w:t>
            </w:r>
            <w:r>
              <w:rPr>
                <w:b/>
              </w:rPr>
              <w:t>06</w:t>
            </w:r>
            <w:r w:rsidRPr="00994B01">
              <w:rPr>
                <w:b/>
              </w:rPr>
              <w:t>.202</w:t>
            </w:r>
            <w:r>
              <w:rPr>
                <w:b/>
              </w:rPr>
              <w:t>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7816BC28" w14:textId="77777777" w:rsidR="00266C25" w:rsidRPr="00994B01" w:rsidRDefault="00266C25" w:rsidP="00266C25">
            <w:pPr>
              <w:pStyle w:val="08-Tabelageral"/>
              <w:rPr>
                <w:b/>
              </w:rPr>
            </w:pPr>
            <w:r w:rsidRPr="00994B01">
              <w:rPr>
                <w:b/>
              </w:rPr>
              <w:t>31.12.202</w:t>
            </w:r>
            <w:r>
              <w:rPr>
                <w:b/>
              </w:rPr>
              <w:t>1</w:t>
            </w:r>
          </w:p>
        </w:tc>
      </w:tr>
      <w:tr w:rsidR="00266C25" w:rsidRPr="00994B01" w14:paraId="6514E600" w14:textId="77777777" w:rsidTr="00266C25">
        <w:trPr>
          <w:trHeight w:val="238"/>
          <w:jc w:val="center"/>
        </w:trPr>
        <w:tc>
          <w:tcPr>
            <w:tcW w:w="4384" w:type="dxa"/>
            <w:tcBorders>
              <w:top w:val="single" w:sz="2" w:space="0" w:color="1F4E79" w:themeColor="accent1" w:themeShade="80"/>
              <w:bottom w:val="nil"/>
            </w:tcBorders>
            <w:shd w:val="clear" w:color="auto" w:fill="auto"/>
          </w:tcPr>
          <w:p w14:paraId="1A40766C" w14:textId="77777777" w:rsidR="00266C25" w:rsidRPr="00994B01" w:rsidRDefault="00266C25" w:rsidP="00266C25">
            <w:pPr>
              <w:pStyle w:val="08-Tabelageral"/>
              <w:jc w:val="left"/>
              <w:rPr>
                <w:rFonts w:cs="Arial"/>
                <w:b/>
                <w:lang w:val="en-US"/>
              </w:rPr>
            </w:pPr>
            <w:r w:rsidRPr="00994B01">
              <w:rPr>
                <w:rFonts w:cs="Arial"/>
                <w:b/>
                <w:lang w:val="en-US"/>
              </w:rPr>
              <w:t>Passivo Circulante</w:t>
            </w:r>
          </w:p>
        </w:tc>
        <w:tc>
          <w:tcPr>
            <w:tcW w:w="856" w:type="dxa"/>
            <w:tcBorders>
              <w:top w:val="single" w:sz="2" w:space="0" w:color="1F4E79" w:themeColor="accent1" w:themeShade="80"/>
              <w:bottom w:val="nil"/>
            </w:tcBorders>
            <w:shd w:val="clear" w:color="auto" w:fill="auto"/>
          </w:tcPr>
          <w:p w14:paraId="360BCC06" w14:textId="77777777" w:rsidR="00266C25" w:rsidRPr="00994B01" w:rsidRDefault="00266C25" w:rsidP="00266C25">
            <w:pPr>
              <w:pStyle w:val="08-Tabelageral"/>
              <w:rPr>
                <w:b/>
              </w:rPr>
            </w:pPr>
          </w:p>
        </w:tc>
        <w:tc>
          <w:tcPr>
            <w:tcW w:w="401" w:type="dxa"/>
            <w:tcBorders>
              <w:top w:val="single" w:sz="2" w:space="0" w:color="1F4E79" w:themeColor="accent1" w:themeShade="80"/>
              <w:bottom w:val="nil"/>
            </w:tcBorders>
            <w:shd w:val="clear" w:color="auto" w:fill="auto"/>
          </w:tcPr>
          <w:p w14:paraId="7D9EE442" w14:textId="77777777" w:rsidR="00266C25" w:rsidRPr="00994B01" w:rsidRDefault="00266C25" w:rsidP="00266C25">
            <w:pPr>
              <w:pStyle w:val="08-Tabelageral"/>
              <w:rPr>
                <w:b/>
              </w:rPr>
            </w:pPr>
          </w:p>
        </w:tc>
        <w:tc>
          <w:tcPr>
            <w:tcW w:w="2008" w:type="dxa"/>
            <w:tcBorders>
              <w:top w:val="single" w:sz="2" w:space="0" w:color="1F4E79" w:themeColor="accent1" w:themeShade="80"/>
            </w:tcBorders>
            <w:shd w:val="clear" w:color="auto" w:fill="auto"/>
          </w:tcPr>
          <w:p w14:paraId="53A7AF43" w14:textId="77777777" w:rsidR="00266C25" w:rsidRPr="00CE4414" w:rsidRDefault="00266C25" w:rsidP="00266C25">
            <w:pPr>
              <w:pStyle w:val="08-Tabelageral"/>
              <w:rPr>
                <w:b/>
                <w:bCs/>
              </w:rPr>
            </w:pPr>
            <w:r>
              <w:rPr>
                <w:b/>
                <w:bCs/>
              </w:rPr>
              <w:t>1.015.480</w:t>
            </w:r>
          </w:p>
        </w:tc>
        <w:tc>
          <w:tcPr>
            <w:tcW w:w="2009" w:type="dxa"/>
            <w:tcBorders>
              <w:top w:val="single" w:sz="2" w:space="0" w:color="1F4E79" w:themeColor="accent1" w:themeShade="80"/>
            </w:tcBorders>
            <w:shd w:val="clear" w:color="auto" w:fill="auto"/>
          </w:tcPr>
          <w:p w14:paraId="62FB7DC5" w14:textId="77777777" w:rsidR="00266C25" w:rsidRPr="00994B01" w:rsidRDefault="00266C25" w:rsidP="00266C25">
            <w:pPr>
              <w:pStyle w:val="08-Tabelageral"/>
              <w:rPr>
                <w:b/>
              </w:rPr>
            </w:pPr>
            <w:r w:rsidRPr="00CE4414">
              <w:rPr>
                <w:b/>
                <w:bCs/>
              </w:rPr>
              <w:t>1.172.483</w:t>
            </w:r>
          </w:p>
        </w:tc>
      </w:tr>
      <w:tr w:rsidR="00266C25" w:rsidRPr="00994B01" w14:paraId="54BB9769" w14:textId="77777777" w:rsidTr="00266C25">
        <w:trPr>
          <w:trHeight w:val="238"/>
          <w:jc w:val="center"/>
        </w:trPr>
        <w:tc>
          <w:tcPr>
            <w:tcW w:w="4384" w:type="dxa"/>
            <w:tcBorders>
              <w:top w:val="nil"/>
            </w:tcBorders>
            <w:shd w:val="clear" w:color="auto" w:fill="auto"/>
          </w:tcPr>
          <w:p w14:paraId="6DC87C5E" w14:textId="77777777" w:rsidR="00266C25" w:rsidRPr="00994B01" w:rsidRDefault="00266C25" w:rsidP="00266C25">
            <w:pPr>
              <w:pStyle w:val="08-Tabelageral"/>
              <w:ind w:left="113"/>
              <w:jc w:val="left"/>
              <w:rPr>
                <w:rFonts w:cs="Arial"/>
                <w:lang w:val="en-US"/>
              </w:rPr>
            </w:pPr>
            <w:r w:rsidRPr="00994B01">
              <w:rPr>
                <w:rFonts w:cs="Arial"/>
                <w:lang w:val="en-US"/>
              </w:rPr>
              <w:t>BB Mapfre</w:t>
            </w:r>
          </w:p>
        </w:tc>
        <w:tc>
          <w:tcPr>
            <w:tcW w:w="856" w:type="dxa"/>
            <w:tcBorders>
              <w:top w:val="nil"/>
            </w:tcBorders>
            <w:shd w:val="clear" w:color="auto" w:fill="auto"/>
          </w:tcPr>
          <w:p w14:paraId="3F581158" w14:textId="77777777" w:rsidR="00266C25" w:rsidRPr="00994B01" w:rsidRDefault="00266C25" w:rsidP="00266C25">
            <w:pPr>
              <w:pStyle w:val="08-Tabelageral"/>
            </w:pPr>
          </w:p>
        </w:tc>
        <w:tc>
          <w:tcPr>
            <w:tcW w:w="401" w:type="dxa"/>
            <w:tcBorders>
              <w:top w:val="nil"/>
            </w:tcBorders>
            <w:shd w:val="clear" w:color="auto" w:fill="auto"/>
          </w:tcPr>
          <w:p w14:paraId="309E25BA" w14:textId="77777777" w:rsidR="00266C25" w:rsidRPr="00994B01" w:rsidRDefault="00266C25" w:rsidP="00266C25">
            <w:pPr>
              <w:pStyle w:val="08-Tabelageral"/>
            </w:pPr>
          </w:p>
        </w:tc>
        <w:tc>
          <w:tcPr>
            <w:tcW w:w="2008" w:type="dxa"/>
            <w:shd w:val="clear" w:color="auto" w:fill="auto"/>
          </w:tcPr>
          <w:p w14:paraId="3E1A125C" w14:textId="77777777" w:rsidR="00266C25" w:rsidRPr="00994B01" w:rsidRDefault="00266C25" w:rsidP="00266C25">
            <w:pPr>
              <w:pStyle w:val="08-Tabelageral"/>
            </w:pPr>
            <w:r>
              <w:t>964.855</w:t>
            </w:r>
          </w:p>
        </w:tc>
        <w:tc>
          <w:tcPr>
            <w:tcW w:w="2009" w:type="dxa"/>
            <w:shd w:val="clear" w:color="auto" w:fill="auto"/>
          </w:tcPr>
          <w:p w14:paraId="093F1955" w14:textId="77777777" w:rsidR="00266C25" w:rsidRPr="00994B01" w:rsidRDefault="00266C25" w:rsidP="00266C25">
            <w:pPr>
              <w:pStyle w:val="08-Tabelageral"/>
            </w:pPr>
            <w:r w:rsidRPr="00ED6F9A">
              <w:t>1.120.148</w:t>
            </w:r>
          </w:p>
        </w:tc>
      </w:tr>
      <w:tr w:rsidR="00266C25" w:rsidRPr="00994B01" w14:paraId="794CE35A" w14:textId="77777777" w:rsidTr="00266C25">
        <w:trPr>
          <w:trHeight w:val="238"/>
          <w:jc w:val="center"/>
        </w:trPr>
        <w:tc>
          <w:tcPr>
            <w:tcW w:w="4384" w:type="dxa"/>
            <w:shd w:val="clear" w:color="auto" w:fill="auto"/>
          </w:tcPr>
          <w:p w14:paraId="3BAC8690" w14:textId="77777777" w:rsidR="00266C25" w:rsidRPr="00994B01" w:rsidRDefault="00266C25" w:rsidP="00266C25">
            <w:pPr>
              <w:pStyle w:val="08-Tabelageral"/>
              <w:ind w:left="113"/>
              <w:jc w:val="left"/>
              <w:rPr>
                <w:rFonts w:cs="Arial"/>
                <w:vertAlign w:val="superscript"/>
                <w:lang w:val="en-US"/>
              </w:rPr>
            </w:pPr>
            <w:r w:rsidRPr="00994B01">
              <w:rPr>
                <w:rFonts w:cs="Arial"/>
                <w:lang w:val="en-US"/>
              </w:rPr>
              <w:t>Mapfre Seguros Gerais</w:t>
            </w:r>
          </w:p>
        </w:tc>
        <w:tc>
          <w:tcPr>
            <w:tcW w:w="856" w:type="dxa"/>
            <w:shd w:val="clear" w:color="auto" w:fill="auto"/>
          </w:tcPr>
          <w:p w14:paraId="64B31FF9" w14:textId="77777777" w:rsidR="00266C25" w:rsidRPr="00994B01" w:rsidRDefault="00266C25" w:rsidP="00266C25">
            <w:pPr>
              <w:pStyle w:val="08-Tabelageral"/>
            </w:pPr>
          </w:p>
        </w:tc>
        <w:tc>
          <w:tcPr>
            <w:tcW w:w="401" w:type="dxa"/>
            <w:shd w:val="clear" w:color="auto" w:fill="auto"/>
          </w:tcPr>
          <w:p w14:paraId="46DE6F3E" w14:textId="77777777" w:rsidR="00266C25" w:rsidRPr="00994B01" w:rsidRDefault="00266C25" w:rsidP="00266C25">
            <w:pPr>
              <w:pStyle w:val="08-Tabelageral"/>
            </w:pPr>
          </w:p>
        </w:tc>
        <w:tc>
          <w:tcPr>
            <w:tcW w:w="2008" w:type="dxa"/>
            <w:shd w:val="clear" w:color="auto" w:fill="auto"/>
          </w:tcPr>
          <w:p w14:paraId="5E5E8AEB" w14:textId="77777777" w:rsidR="00266C25" w:rsidRPr="00994B01" w:rsidRDefault="00266C25" w:rsidP="00266C25">
            <w:pPr>
              <w:pStyle w:val="08-Tabelageral"/>
            </w:pPr>
            <w:r>
              <w:t>50.376</w:t>
            </w:r>
          </w:p>
        </w:tc>
        <w:tc>
          <w:tcPr>
            <w:tcW w:w="2009" w:type="dxa"/>
            <w:shd w:val="clear" w:color="auto" w:fill="auto"/>
          </w:tcPr>
          <w:p w14:paraId="6C043AB3" w14:textId="77777777" w:rsidR="00266C25" w:rsidRPr="00994B01" w:rsidRDefault="00266C25" w:rsidP="00266C25">
            <w:pPr>
              <w:pStyle w:val="08-Tabelageral"/>
            </w:pPr>
            <w:r w:rsidRPr="00ED6F9A">
              <w:t>51.939</w:t>
            </w:r>
          </w:p>
        </w:tc>
      </w:tr>
      <w:tr w:rsidR="00266C25" w:rsidRPr="00994B01" w14:paraId="2CA2F454" w14:textId="77777777" w:rsidTr="00266C25">
        <w:trPr>
          <w:trHeight w:val="238"/>
          <w:jc w:val="center"/>
        </w:trPr>
        <w:tc>
          <w:tcPr>
            <w:tcW w:w="4384" w:type="dxa"/>
            <w:shd w:val="clear" w:color="auto" w:fill="auto"/>
          </w:tcPr>
          <w:p w14:paraId="15BAFD7E" w14:textId="77777777" w:rsidR="00266C25" w:rsidRPr="00994B01" w:rsidRDefault="00266C25" w:rsidP="00266C25">
            <w:pPr>
              <w:pStyle w:val="08-Tabelageral"/>
              <w:ind w:left="113"/>
              <w:jc w:val="left"/>
              <w:rPr>
                <w:rFonts w:cs="Arial"/>
                <w:szCs w:val="14"/>
                <w:lang w:val="en-US"/>
              </w:rPr>
            </w:pPr>
            <w:r w:rsidRPr="00994B01">
              <w:rPr>
                <w:rFonts w:cs="Arial"/>
                <w:szCs w:val="14"/>
                <w:lang w:val="en-US"/>
              </w:rPr>
              <w:t>Outras</w:t>
            </w:r>
          </w:p>
        </w:tc>
        <w:tc>
          <w:tcPr>
            <w:tcW w:w="856" w:type="dxa"/>
            <w:shd w:val="clear" w:color="auto" w:fill="auto"/>
          </w:tcPr>
          <w:p w14:paraId="419B7FBF" w14:textId="77777777" w:rsidR="00266C25" w:rsidRPr="00994B01" w:rsidRDefault="00266C25" w:rsidP="00266C25">
            <w:pPr>
              <w:pStyle w:val="08-Tabelageral"/>
            </w:pPr>
          </w:p>
        </w:tc>
        <w:tc>
          <w:tcPr>
            <w:tcW w:w="401" w:type="dxa"/>
            <w:shd w:val="clear" w:color="auto" w:fill="auto"/>
          </w:tcPr>
          <w:p w14:paraId="0580AC57" w14:textId="77777777" w:rsidR="00266C25" w:rsidRPr="00994B01" w:rsidRDefault="00266C25" w:rsidP="00266C25">
            <w:pPr>
              <w:pStyle w:val="08-Tabelageral"/>
            </w:pPr>
          </w:p>
        </w:tc>
        <w:tc>
          <w:tcPr>
            <w:tcW w:w="2008" w:type="dxa"/>
            <w:shd w:val="clear" w:color="auto" w:fill="auto"/>
          </w:tcPr>
          <w:p w14:paraId="346032F0" w14:textId="77777777" w:rsidR="00266C25" w:rsidRPr="00994B01" w:rsidRDefault="00266C25" w:rsidP="00266C25">
            <w:pPr>
              <w:pStyle w:val="08-Tabelageral"/>
            </w:pPr>
            <w:r>
              <w:t>249</w:t>
            </w:r>
          </w:p>
        </w:tc>
        <w:tc>
          <w:tcPr>
            <w:tcW w:w="2009" w:type="dxa"/>
            <w:shd w:val="clear" w:color="auto" w:fill="auto"/>
          </w:tcPr>
          <w:p w14:paraId="698EF6E7" w14:textId="77777777" w:rsidR="00266C25" w:rsidRPr="00994B01" w:rsidRDefault="00266C25" w:rsidP="00266C25">
            <w:pPr>
              <w:pStyle w:val="08-Tabelageral"/>
            </w:pPr>
            <w:r w:rsidRPr="00ED6F9A">
              <w:t>396</w:t>
            </w:r>
          </w:p>
        </w:tc>
      </w:tr>
      <w:tr w:rsidR="00266C25" w:rsidRPr="00994B01" w14:paraId="62BA8375" w14:textId="77777777" w:rsidTr="00266C25">
        <w:trPr>
          <w:trHeight w:val="238"/>
          <w:jc w:val="center"/>
        </w:trPr>
        <w:tc>
          <w:tcPr>
            <w:tcW w:w="4384" w:type="dxa"/>
            <w:shd w:val="clear" w:color="auto" w:fill="auto"/>
          </w:tcPr>
          <w:p w14:paraId="02841063" w14:textId="77777777" w:rsidR="00266C25" w:rsidRPr="00994B01" w:rsidRDefault="00266C25" w:rsidP="00266C25">
            <w:pPr>
              <w:pStyle w:val="08-Tabelageral"/>
              <w:jc w:val="left"/>
              <w:rPr>
                <w:rFonts w:cs="Arial"/>
                <w:b/>
                <w:lang w:val="en-US"/>
              </w:rPr>
            </w:pPr>
            <w:r w:rsidRPr="00994B01">
              <w:rPr>
                <w:rFonts w:cs="Arial"/>
                <w:b/>
                <w:lang w:val="en-US"/>
              </w:rPr>
              <w:t>Passivo Não Circulante</w:t>
            </w:r>
          </w:p>
        </w:tc>
        <w:tc>
          <w:tcPr>
            <w:tcW w:w="856" w:type="dxa"/>
            <w:shd w:val="clear" w:color="auto" w:fill="auto"/>
          </w:tcPr>
          <w:p w14:paraId="1F755F96" w14:textId="77777777" w:rsidR="00266C25" w:rsidRPr="00994B01" w:rsidRDefault="00266C25" w:rsidP="00266C25">
            <w:pPr>
              <w:pStyle w:val="08-Tabelageral"/>
              <w:rPr>
                <w:b/>
              </w:rPr>
            </w:pPr>
          </w:p>
        </w:tc>
        <w:tc>
          <w:tcPr>
            <w:tcW w:w="401" w:type="dxa"/>
            <w:shd w:val="clear" w:color="auto" w:fill="auto"/>
          </w:tcPr>
          <w:p w14:paraId="74E0CB1E" w14:textId="77777777" w:rsidR="00266C25" w:rsidRPr="00994B01" w:rsidRDefault="00266C25" w:rsidP="00266C25">
            <w:pPr>
              <w:pStyle w:val="08-Tabelageral"/>
              <w:rPr>
                <w:b/>
              </w:rPr>
            </w:pPr>
          </w:p>
        </w:tc>
        <w:tc>
          <w:tcPr>
            <w:tcW w:w="2008" w:type="dxa"/>
            <w:shd w:val="clear" w:color="auto" w:fill="auto"/>
          </w:tcPr>
          <w:p w14:paraId="6EDD35A2" w14:textId="77777777" w:rsidR="00266C25" w:rsidRPr="00CE4414" w:rsidRDefault="00266C25" w:rsidP="00266C25">
            <w:pPr>
              <w:pStyle w:val="08-Tabelageral"/>
              <w:rPr>
                <w:b/>
                <w:bCs/>
              </w:rPr>
            </w:pPr>
            <w:r>
              <w:rPr>
                <w:b/>
                <w:bCs/>
              </w:rPr>
              <w:t>1.991.705</w:t>
            </w:r>
          </w:p>
        </w:tc>
        <w:tc>
          <w:tcPr>
            <w:tcW w:w="2009" w:type="dxa"/>
            <w:shd w:val="clear" w:color="auto" w:fill="auto"/>
          </w:tcPr>
          <w:p w14:paraId="375F6BE2" w14:textId="77777777" w:rsidR="00266C25" w:rsidRPr="00994B01" w:rsidRDefault="00266C25" w:rsidP="00266C25">
            <w:pPr>
              <w:pStyle w:val="08-Tabelageral"/>
              <w:rPr>
                <w:b/>
              </w:rPr>
            </w:pPr>
            <w:r w:rsidRPr="00CE4414">
              <w:rPr>
                <w:b/>
                <w:bCs/>
              </w:rPr>
              <w:t>1.794.544</w:t>
            </w:r>
          </w:p>
        </w:tc>
      </w:tr>
      <w:tr w:rsidR="00266C25" w:rsidRPr="00994B01" w14:paraId="60D16D9F" w14:textId="77777777" w:rsidTr="00266C25">
        <w:trPr>
          <w:trHeight w:val="238"/>
          <w:jc w:val="center"/>
        </w:trPr>
        <w:tc>
          <w:tcPr>
            <w:tcW w:w="4384" w:type="dxa"/>
            <w:shd w:val="clear" w:color="auto" w:fill="auto"/>
          </w:tcPr>
          <w:p w14:paraId="28520ED9" w14:textId="77777777" w:rsidR="00266C25" w:rsidRPr="00994B01" w:rsidRDefault="00266C25" w:rsidP="00266C25">
            <w:pPr>
              <w:pStyle w:val="08-Tabelageral"/>
              <w:ind w:left="113"/>
              <w:jc w:val="left"/>
              <w:rPr>
                <w:rFonts w:cs="Arial"/>
                <w:lang w:val="en-US"/>
              </w:rPr>
            </w:pPr>
            <w:r w:rsidRPr="00994B01">
              <w:rPr>
                <w:rFonts w:cs="Arial"/>
                <w:lang w:val="en-US"/>
              </w:rPr>
              <w:t>BB Mapfre</w:t>
            </w:r>
          </w:p>
        </w:tc>
        <w:tc>
          <w:tcPr>
            <w:tcW w:w="856" w:type="dxa"/>
            <w:shd w:val="clear" w:color="auto" w:fill="auto"/>
          </w:tcPr>
          <w:p w14:paraId="6F107186" w14:textId="77777777" w:rsidR="00266C25" w:rsidRPr="00994B01" w:rsidRDefault="00266C25" w:rsidP="00266C25">
            <w:pPr>
              <w:pStyle w:val="08-Tabelageral"/>
            </w:pPr>
          </w:p>
        </w:tc>
        <w:tc>
          <w:tcPr>
            <w:tcW w:w="401" w:type="dxa"/>
            <w:shd w:val="clear" w:color="auto" w:fill="auto"/>
          </w:tcPr>
          <w:p w14:paraId="64E00196" w14:textId="77777777" w:rsidR="00266C25" w:rsidRPr="00994B01" w:rsidRDefault="00266C25" w:rsidP="00266C25">
            <w:pPr>
              <w:pStyle w:val="08-Tabelageral"/>
            </w:pPr>
          </w:p>
        </w:tc>
        <w:tc>
          <w:tcPr>
            <w:tcW w:w="2008" w:type="dxa"/>
            <w:shd w:val="clear" w:color="auto" w:fill="auto"/>
          </w:tcPr>
          <w:p w14:paraId="00A9C484" w14:textId="77777777" w:rsidR="00266C25" w:rsidRPr="00994B01" w:rsidRDefault="00266C25" w:rsidP="00266C25">
            <w:pPr>
              <w:pStyle w:val="08-Tabelageral"/>
            </w:pPr>
            <w:r>
              <w:t>1.923.271</w:t>
            </w:r>
          </w:p>
        </w:tc>
        <w:tc>
          <w:tcPr>
            <w:tcW w:w="2009" w:type="dxa"/>
            <w:shd w:val="clear" w:color="auto" w:fill="auto"/>
          </w:tcPr>
          <w:p w14:paraId="0BE4BA72" w14:textId="77777777" w:rsidR="00266C25" w:rsidRPr="00994B01" w:rsidRDefault="00266C25" w:rsidP="00266C25">
            <w:pPr>
              <w:pStyle w:val="08-Tabelageral"/>
            </w:pPr>
            <w:r w:rsidRPr="00ED6F9A">
              <w:t>1.735.439</w:t>
            </w:r>
          </w:p>
        </w:tc>
      </w:tr>
      <w:tr w:rsidR="00266C25" w:rsidRPr="00994B01" w14:paraId="3AD68195" w14:textId="77777777" w:rsidTr="00266C25">
        <w:trPr>
          <w:trHeight w:val="238"/>
          <w:jc w:val="center"/>
        </w:trPr>
        <w:tc>
          <w:tcPr>
            <w:tcW w:w="4384" w:type="dxa"/>
            <w:shd w:val="clear" w:color="auto" w:fill="auto"/>
          </w:tcPr>
          <w:p w14:paraId="5D6759AB" w14:textId="77777777" w:rsidR="00266C25" w:rsidRPr="00994B01" w:rsidRDefault="00266C25" w:rsidP="00266C25">
            <w:pPr>
              <w:pStyle w:val="08-Tabelageral"/>
              <w:ind w:left="113"/>
              <w:jc w:val="left"/>
              <w:rPr>
                <w:rFonts w:cs="Arial"/>
                <w:vertAlign w:val="superscript"/>
                <w:lang w:val="en-US"/>
              </w:rPr>
            </w:pPr>
            <w:r w:rsidRPr="00994B01">
              <w:rPr>
                <w:rFonts w:cs="Arial"/>
                <w:lang w:val="en-US"/>
              </w:rPr>
              <w:t>Mapfre Seguros Gerais</w:t>
            </w:r>
          </w:p>
        </w:tc>
        <w:tc>
          <w:tcPr>
            <w:tcW w:w="856" w:type="dxa"/>
            <w:shd w:val="clear" w:color="auto" w:fill="auto"/>
          </w:tcPr>
          <w:p w14:paraId="60E7E2AA" w14:textId="77777777" w:rsidR="00266C25" w:rsidRPr="00994B01" w:rsidRDefault="00266C25" w:rsidP="00266C25">
            <w:pPr>
              <w:pStyle w:val="08-Tabelageral"/>
            </w:pPr>
          </w:p>
        </w:tc>
        <w:tc>
          <w:tcPr>
            <w:tcW w:w="401" w:type="dxa"/>
            <w:shd w:val="clear" w:color="auto" w:fill="auto"/>
          </w:tcPr>
          <w:p w14:paraId="3AEF8307" w14:textId="77777777" w:rsidR="00266C25" w:rsidRPr="00994B01" w:rsidRDefault="00266C25" w:rsidP="00266C25">
            <w:pPr>
              <w:pStyle w:val="08-Tabelageral"/>
            </w:pPr>
          </w:p>
        </w:tc>
        <w:tc>
          <w:tcPr>
            <w:tcW w:w="2008" w:type="dxa"/>
            <w:shd w:val="clear" w:color="auto" w:fill="auto"/>
          </w:tcPr>
          <w:p w14:paraId="11827345" w14:textId="77777777" w:rsidR="00266C25" w:rsidRPr="00994B01" w:rsidRDefault="00266C25" w:rsidP="00266C25">
            <w:pPr>
              <w:pStyle w:val="08-Tabelageral"/>
            </w:pPr>
            <w:r>
              <w:t>68.432</w:t>
            </w:r>
          </w:p>
        </w:tc>
        <w:tc>
          <w:tcPr>
            <w:tcW w:w="2009" w:type="dxa"/>
            <w:shd w:val="clear" w:color="auto" w:fill="auto"/>
          </w:tcPr>
          <w:p w14:paraId="548CDBBB" w14:textId="77777777" w:rsidR="00266C25" w:rsidRPr="00994B01" w:rsidRDefault="00266C25" w:rsidP="00266C25">
            <w:pPr>
              <w:pStyle w:val="08-Tabelageral"/>
            </w:pPr>
            <w:r w:rsidRPr="00ED6F9A">
              <w:t>59.103</w:t>
            </w:r>
          </w:p>
        </w:tc>
      </w:tr>
      <w:tr w:rsidR="00266C25" w:rsidRPr="00994B01" w14:paraId="15418A3E" w14:textId="77777777" w:rsidTr="00266C25">
        <w:trPr>
          <w:trHeight w:val="238"/>
          <w:jc w:val="center"/>
        </w:trPr>
        <w:tc>
          <w:tcPr>
            <w:tcW w:w="4384" w:type="dxa"/>
            <w:shd w:val="clear" w:color="auto" w:fill="auto"/>
          </w:tcPr>
          <w:p w14:paraId="5235F324" w14:textId="77777777" w:rsidR="00266C25" w:rsidRPr="00994B01" w:rsidRDefault="00266C25" w:rsidP="00266C25">
            <w:pPr>
              <w:pStyle w:val="08-Tabelageral"/>
              <w:ind w:left="113"/>
              <w:jc w:val="left"/>
              <w:rPr>
                <w:rFonts w:cs="Arial"/>
                <w:szCs w:val="14"/>
                <w:lang w:val="en-US"/>
              </w:rPr>
            </w:pPr>
            <w:r w:rsidRPr="00994B01">
              <w:rPr>
                <w:rFonts w:cs="Arial"/>
                <w:szCs w:val="14"/>
                <w:lang w:val="en-US"/>
              </w:rPr>
              <w:t>Outras</w:t>
            </w:r>
          </w:p>
        </w:tc>
        <w:tc>
          <w:tcPr>
            <w:tcW w:w="856" w:type="dxa"/>
            <w:shd w:val="clear" w:color="auto" w:fill="auto"/>
          </w:tcPr>
          <w:p w14:paraId="7ABD86E3" w14:textId="77777777" w:rsidR="00266C25" w:rsidRPr="00994B01" w:rsidRDefault="00266C25" w:rsidP="00266C25">
            <w:pPr>
              <w:pStyle w:val="08-Tabelageral"/>
              <w:rPr>
                <w:szCs w:val="14"/>
              </w:rPr>
            </w:pPr>
          </w:p>
        </w:tc>
        <w:tc>
          <w:tcPr>
            <w:tcW w:w="401" w:type="dxa"/>
            <w:shd w:val="clear" w:color="auto" w:fill="auto"/>
          </w:tcPr>
          <w:p w14:paraId="53ECB85C" w14:textId="77777777" w:rsidR="00266C25" w:rsidRPr="00994B01" w:rsidRDefault="00266C25" w:rsidP="00266C25">
            <w:pPr>
              <w:pStyle w:val="08-Tabelageral"/>
              <w:rPr>
                <w:szCs w:val="14"/>
              </w:rPr>
            </w:pPr>
          </w:p>
        </w:tc>
        <w:tc>
          <w:tcPr>
            <w:tcW w:w="2008" w:type="dxa"/>
            <w:shd w:val="clear" w:color="auto" w:fill="auto"/>
          </w:tcPr>
          <w:p w14:paraId="3B69920A" w14:textId="77777777" w:rsidR="00266C25" w:rsidRPr="00994B01" w:rsidRDefault="00266C25" w:rsidP="00266C25">
            <w:pPr>
              <w:pStyle w:val="08-Tabelageral"/>
            </w:pPr>
            <w:r>
              <w:t>2</w:t>
            </w:r>
          </w:p>
        </w:tc>
        <w:tc>
          <w:tcPr>
            <w:tcW w:w="2009" w:type="dxa"/>
            <w:shd w:val="clear" w:color="auto" w:fill="auto"/>
          </w:tcPr>
          <w:p w14:paraId="5C1463B2" w14:textId="77777777" w:rsidR="00266C25" w:rsidRPr="00994B01" w:rsidRDefault="00266C25" w:rsidP="00266C25">
            <w:pPr>
              <w:pStyle w:val="08-Tabelageral"/>
            </w:pPr>
            <w:r w:rsidRPr="00ED6F9A">
              <w:t>2</w:t>
            </w:r>
          </w:p>
        </w:tc>
      </w:tr>
      <w:tr w:rsidR="00266C25" w:rsidRPr="00D838AA" w14:paraId="30FDB41A" w14:textId="77777777" w:rsidTr="00266C25">
        <w:trPr>
          <w:trHeight w:val="238"/>
          <w:jc w:val="center"/>
        </w:trPr>
        <w:tc>
          <w:tcPr>
            <w:tcW w:w="4384" w:type="dxa"/>
            <w:tcBorders>
              <w:bottom w:val="single" w:sz="2" w:space="0" w:color="1F4E79" w:themeColor="accent1" w:themeShade="80"/>
            </w:tcBorders>
            <w:shd w:val="clear" w:color="auto" w:fill="auto"/>
          </w:tcPr>
          <w:p w14:paraId="0E61398E" w14:textId="77777777" w:rsidR="00266C25" w:rsidRPr="00994B01" w:rsidRDefault="00266C25" w:rsidP="00266C25">
            <w:pPr>
              <w:pStyle w:val="08-Tabelageral"/>
              <w:jc w:val="left"/>
              <w:rPr>
                <w:rFonts w:cs="Arial"/>
                <w:b/>
                <w:bCs/>
                <w:szCs w:val="14"/>
                <w:lang w:val="en-US"/>
              </w:rPr>
            </w:pPr>
            <w:r w:rsidRPr="00994B01">
              <w:rPr>
                <w:rFonts w:cs="Arial"/>
                <w:b/>
                <w:lang w:val="en-US"/>
              </w:rPr>
              <w:t>Total</w:t>
            </w:r>
          </w:p>
        </w:tc>
        <w:tc>
          <w:tcPr>
            <w:tcW w:w="856" w:type="dxa"/>
            <w:tcBorders>
              <w:bottom w:val="single" w:sz="2" w:space="0" w:color="1F4E79" w:themeColor="accent1" w:themeShade="80"/>
            </w:tcBorders>
            <w:shd w:val="clear" w:color="auto" w:fill="auto"/>
          </w:tcPr>
          <w:p w14:paraId="42E9A592" w14:textId="77777777" w:rsidR="00266C25" w:rsidRPr="00994B01" w:rsidRDefault="00266C25" w:rsidP="00266C25">
            <w:pPr>
              <w:pStyle w:val="08-Tabelageral"/>
              <w:rPr>
                <w:b/>
                <w:szCs w:val="14"/>
              </w:rPr>
            </w:pPr>
          </w:p>
        </w:tc>
        <w:tc>
          <w:tcPr>
            <w:tcW w:w="401" w:type="dxa"/>
            <w:tcBorders>
              <w:bottom w:val="single" w:sz="2" w:space="0" w:color="1F4E79" w:themeColor="accent1" w:themeShade="80"/>
            </w:tcBorders>
            <w:shd w:val="clear" w:color="auto" w:fill="auto"/>
          </w:tcPr>
          <w:p w14:paraId="1881B998" w14:textId="77777777" w:rsidR="00266C25" w:rsidRPr="00994B01" w:rsidRDefault="00266C25" w:rsidP="00266C25">
            <w:pPr>
              <w:pStyle w:val="08-Tabelageral"/>
              <w:rPr>
                <w:b/>
                <w:szCs w:val="14"/>
              </w:rPr>
            </w:pPr>
          </w:p>
        </w:tc>
        <w:tc>
          <w:tcPr>
            <w:tcW w:w="2008" w:type="dxa"/>
            <w:tcBorders>
              <w:bottom w:val="single" w:sz="2" w:space="0" w:color="1F4E79" w:themeColor="accent1" w:themeShade="80"/>
            </w:tcBorders>
            <w:shd w:val="clear" w:color="auto" w:fill="auto"/>
          </w:tcPr>
          <w:p w14:paraId="43B9B0BE" w14:textId="77777777" w:rsidR="00266C25" w:rsidRPr="00CE4414" w:rsidRDefault="00266C25" w:rsidP="00266C25">
            <w:pPr>
              <w:pStyle w:val="08-Tabelageral"/>
              <w:rPr>
                <w:b/>
                <w:bCs/>
              </w:rPr>
            </w:pPr>
            <w:r>
              <w:rPr>
                <w:b/>
                <w:bCs/>
              </w:rPr>
              <w:t>3.007.185</w:t>
            </w:r>
          </w:p>
        </w:tc>
        <w:tc>
          <w:tcPr>
            <w:tcW w:w="2009" w:type="dxa"/>
            <w:tcBorders>
              <w:bottom w:val="single" w:sz="2" w:space="0" w:color="1F4E79" w:themeColor="accent1" w:themeShade="80"/>
            </w:tcBorders>
            <w:shd w:val="clear" w:color="auto" w:fill="auto"/>
            <w:vAlign w:val="center"/>
          </w:tcPr>
          <w:p w14:paraId="45BE4F86" w14:textId="77777777" w:rsidR="00266C25" w:rsidRPr="00D838AA" w:rsidRDefault="00266C25" w:rsidP="00266C25">
            <w:pPr>
              <w:pStyle w:val="08-Tabelageral"/>
              <w:rPr>
                <w:b/>
              </w:rPr>
            </w:pPr>
            <w:r w:rsidRPr="00CE4414">
              <w:rPr>
                <w:b/>
                <w:bCs/>
              </w:rPr>
              <w:t>2.967.027</w:t>
            </w:r>
          </w:p>
        </w:tc>
      </w:tr>
    </w:tbl>
    <w:p w14:paraId="0FF31CEB" w14:textId="77777777" w:rsidR="00266C25" w:rsidRPr="00A2150F" w:rsidRDefault="00266C25" w:rsidP="00266C25">
      <w:pPr>
        <w:keepLines/>
        <w:tabs>
          <w:tab w:val="left" w:pos="284"/>
        </w:tabs>
        <w:spacing w:before="40" w:after="0" w:line="240" w:lineRule="auto"/>
        <w:jc w:val="both"/>
        <w:rPr>
          <w:rFonts w:eastAsia="Times New Roman" w:cs="Arial"/>
          <w:spacing w:val="-2"/>
          <w:sz w:val="14"/>
          <w:szCs w:val="14"/>
        </w:rPr>
      </w:pPr>
    </w:p>
    <w:p w14:paraId="7CA9242E" w14:textId="77777777" w:rsidR="00266C25" w:rsidRPr="00FE097E" w:rsidRDefault="00266C25" w:rsidP="00266C25">
      <w:pPr>
        <w:keepLines/>
        <w:tabs>
          <w:tab w:val="left" w:pos="284"/>
        </w:tabs>
        <w:spacing w:before="120" w:after="120"/>
        <w:jc w:val="both"/>
        <w:rPr>
          <w:rFonts w:eastAsia="Times New Roman" w:cs="Arial"/>
          <w:spacing w:val="-2"/>
          <w:szCs w:val="14"/>
        </w:rPr>
      </w:pPr>
      <w:r w:rsidRPr="006E1D9B">
        <w:rPr>
          <w:rFonts w:eastAsia="Times New Roman" w:cs="Arial"/>
          <w:spacing w:val="-2"/>
          <w:szCs w:val="14"/>
        </w:rPr>
        <w:t>Não há saldo de comissões a apropriar no controlador.</w:t>
      </w:r>
    </w:p>
    <w:p w14:paraId="4606340E" w14:textId="132D0EFD" w:rsidR="00266C25" w:rsidRPr="00266C25" w:rsidRDefault="00266C25" w:rsidP="00266C25">
      <w:pPr>
        <w:pStyle w:val="02-TtulodeNota"/>
        <w:keepNext/>
        <w:keepLines/>
        <w:pageBreakBefore/>
        <w:rPr>
          <w:color w:val="1F4E79" w:themeColor="accent1" w:themeShade="80"/>
        </w:rPr>
      </w:pPr>
      <w:bookmarkStart w:id="95" w:name="OLE_LINK19"/>
      <w:bookmarkStart w:id="96" w:name="_Toc110354603"/>
      <w:r w:rsidRPr="00266C25">
        <w:rPr>
          <w:color w:val="1F4E79" w:themeColor="accent1" w:themeShade="80"/>
        </w:rPr>
        <w:lastRenderedPageBreak/>
        <w:t>24 – OUTROS PASSIVOS</w:t>
      </w:r>
      <w:bookmarkEnd w:id="96"/>
    </w:p>
    <w:p w14:paraId="7707D1C1" w14:textId="77777777" w:rsidR="00266C25" w:rsidRPr="00FF3D4B" w:rsidRDefault="00266C25" w:rsidP="00266C25">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687"/>
        <w:gridCol w:w="283"/>
        <w:gridCol w:w="1560"/>
        <w:gridCol w:w="1134"/>
        <w:gridCol w:w="425"/>
        <w:gridCol w:w="1276"/>
        <w:gridCol w:w="1274"/>
      </w:tblGrid>
      <w:tr w:rsidR="00266C25" w:rsidRPr="001A1E07" w14:paraId="13917298" w14:textId="77777777" w:rsidTr="00266C25">
        <w:trPr>
          <w:trHeight w:hRule="exact" w:val="283"/>
          <w:jc w:val="center"/>
        </w:trPr>
        <w:tc>
          <w:tcPr>
            <w:tcW w:w="3687" w:type="dxa"/>
            <w:tcBorders>
              <w:top w:val="single" w:sz="2" w:space="0" w:color="1F4E79" w:themeColor="accent1" w:themeShade="80"/>
              <w:bottom w:val="nil"/>
            </w:tcBorders>
            <w:shd w:val="clear" w:color="auto" w:fill="auto"/>
          </w:tcPr>
          <w:p w14:paraId="0206C829" w14:textId="77777777" w:rsidR="00266C25" w:rsidRPr="001A1E07" w:rsidRDefault="00266C25" w:rsidP="00266C25">
            <w:pPr>
              <w:spacing w:after="0"/>
              <w:jc w:val="center"/>
              <w:rPr>
                <w:rFonts w:cs="Arial"/>
                <w:b/>
                <w:szCs w:val="18"/>
              </w:rPr>
            </w:pPr>
          </w:p>
        </w:tc>
        <w:tc>
          <w:tcPr>
            <w:tcW w:w="283" w:type="dxa"/>
            <w:tcBorders>
              <w:top w:val="single" w:sz="2" w:space="0" w:color="1F4E79" w:themeColor="accent1" w:themeShade="80"/>
              <w:bottom w:val="nil"/>
            </w:tcBorders>
            <w:shd w:val="clear" w:color="auto" w:fill="auto"/>
          </w:tcPr>
          <w:p w14:paraId="593987DD" w14:textId="77777777" w:rsidR="00266C25" w:rsidRPr="001A1E07" w:rsidRDefault="00266C25" w:rsidP="00266C25">
            <w:pPr>
              <w:spacing w:after="0"/>
              <w:jc w:val="center"/>
              <w:rPr>
                <w:rFonts w:cs="Arial"/>
                <w:b/>
                <w:szCs w:val="18"/>
              </w:rPr>
            </w:pPr>
          </w:p>
        </w:tc>
        <w:tc>
          <w:tcPr>
            <w:tcW w:w="2694" w:type="dxa"/>
            <w:gridSpan w:val="2"/>
            <w:tcBorders>
              <w:top w:val="single" w:sz="2" w:space="0" w:color="1F4E79" w:themeColor="accent1" w:themeShade="80"/>
              <w:bottom w:val="single" w:sz="2" w:space="0" w:color="1F4E79" w:themeColor="accent1" w:themeShade="80"/>
            </w:tcBorders>
            <w:shd w:val="clear" w:color="auto" w:fill="auto"/>
            <w:vAlign w:val="center"/>
          </w:tcPr>
          <w:p w14:paraId="0F1E0142" w14:textId="77777777" w:rsidR="00266C25" w:rsidRPr="001A1E07" w:rsidRDefault="00266C25" w:rsidP="00266C25">
            <w:pPr>
              <w:spacing w:after="0"/>
              <w:jc w:val="center"/>
              <w:rPr>
                <w:rFonts w:cs="Arial"/>
                <w:b/>
                <w:sz w:val="14"/>
                <w:szCs w:val="18"/>
              </w:rPr>
            </w:pPr>
            <w:r w:rsidRPr="001A1E07">
              <w:rPr>
                <w:rFonts w:cs="Arial"/>
                <w:b/>
                <w:sz w:val="14"/>
                <w:szCs w:val="18"/>
              </w:rPr>
              <w:t>Controlador</w:t>
            </w:r>
          </w:p>
        </w:tc>
        <w:tc>
          <w:tcPr>
            <w:tcW w:w="425" w:type="dxa"/>
            <w:tcBorders>
              <w:top w:val="single" w:sz="2" w:space="0" w:color="1F4E79" w:themeColor="accent1" w:themeShade="80"/>
              <w:bottom w:val="nil"/>
            </w:tcBorders>
            <w:shd w:val="clear" w:color="auto" w:fill="auto"/>
            <w:vAlign w:val="center"/>
          </w:tcPr>
          <w:p w14:paraId="0D22EE89" w14:textId="77777777" w:rsidR="00266C25" w:rsidRPr="001A1E07" w:rsidRDefault="00266C25" w:rsidP="00266C25">
            <w:pPr>
              <w:spacing w:after="0"/>
              <w:jc w:val="center"/>
              <w:rPr>
                <w:rFonts w:cs="Arial"/>
                <w:b/>
                <w:szCs w:val="18"/>
              </w:rPr>
            </w:pPr>
          </w:p>
        </w:tc>
        <w:tc>
          <w:tcPr>
            <w:tcW w:w="2550" w:type="dxa"/>
            <w:gridSpan w:val="2"/>
            <w:tcBorders>
              <w:top w:val="single" w:sz="2" w:space="0" w:color="1F4E79" w:themeColor="accent1" w:themeShade="80"/>
              <w:bottom w:val="single" w:sz="2" w:space="0" w:color="1F4E79" w:themeColor="accent1" w:themeShade="80"/>
            </w:tcBorders>
            <w:shd w:val="clear" w:color="auto" w:fill="auto"/>
            <w:vAlign w:val="center"/>
          </w:tcPr>
          <w:p w14:paraId="1025C208" w14:textId="77777777" w:rsidR="00266C25" w:rsidRPr="001A1E07" w:rsidRDefault="00266C25" w:rsidP="00266C25">
            <w:pPr>
              <w:spacing w:after="0"/>
              <w:jc w:val="center"/>
              <w:rPr>
                <w:rFonts w:cs="Arial"/>
                <w:b/>
                <w:szCs w:val="18"/>
              </w:rPr>
            </w:pPr>
            <w:r w:rsidRPr="001A1E07">
              <w:rPr>
                <w:rFonts w:cs="Arial"/>
                <w:b/>
                <w:sz w:val="14"/>
                <w:szCs w:val="18"/>
              </w:rPr>
              <w:t>Consolidado</w:t>
            </w:r>
          </w:p>
        </w:tc>
      </w:tr>
      <w:tr w:rsidR="00266C25" w:rsidRPr="001A1E07" w14:paraId="6CA3D355" w14:textId="77777777" w:rsidTr="00266C25">
        <w:trPr>
          <w:trHeight w:hRule="exact" w:val="238"/>
          <w:jc w:val="center"/>
        </w:trPr>
        <w:tc>
          <w:tcPr>
            <w:tcW w:w="3687" w:type="dxa"/>
            <w:tcBorders>
              <w:top w:val="nil"/>
              <w:bottom w:val="single" w:sz="2" w:space="0" w:color="1F4E79" w:themeColor="accent1" w:themeShade="80"/>
            </w:tcBorders>
            <w:shd w:val="clear" w:color="auto" w:fill="auto"/>
          </w:tcPr>
          <w:p w14:paraId="4DE5E1D9" w14:textId="77777777" w:rsidR="00266C25" w:rsidRPr="001A1E07" w:rsidRDefault="00266C25" w:rsidP="00266C25">
            <w:pPr>
              <w:pStyle w:val="08-Tabelageral"/>
              <w:rPr>
                <w:rFonts w:cs="Arial"/>
                <w:b/>
              </w:rPr>
            </w:pPr>
          </w:p>
        </w:tc>
        <w:tc>
          <w:tcPr>
            <w:tcW w:w="283" w:type="dxa"/>
            <w:tcBorders>
              <w:top w:val="nil"/>
              <w:bottom w:val="single" w:sz="2" w:space="0" w:color="1F4E79" w:themeColor="accent1" w:themeShade="80"/>
            </w:tcBorders>
            <w:shd w:val="clear" w:color="auto" w:fill="auto"/>
          </w:tcPr>
          <w:p w14:paraId="07161741" w14:textId="77777777" w:rsidR="00266C25" w:rsidRPr="001A1E07" w:rsidRDefault="00266C25" w:rsidP="00266C25">
            <w:pPr>
              <w:pStyle w:val="08-Tabelageral"/>
              <w:rPr>
                <w:rFonts w:cs="Arial"/>
                <w:b/>
              </w:rPr>
            </w:pP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7586CEC9" w14:textId="77777777" w:rsidR="00266C25" w:rsidRPr="001A1E07" w:rsidRDefault="00266C25" w:rsidP="00266C25">
            <w:pPr>
              <w:pStyle w:val="08-Tabelageral"/>
              <w:rPr>
                <w:rFonts w:cs="Arial"/>
                <w:b/>
              </w:rPr>
            </w:pPr>
            <w:r w:rsidRPr="001A1E07">
              <w:rPr>
                <w:rFonts w:cs="Arial"/>
                <w:b/>
              </w:rPr>
              <w:t>3</w:t>
            </w:r>
            <w:r>
              <w:rPr>
                <w:rFonts w:cs="Arial"/>
                <w:b/>
              </w:rPr>
              <w:t>0</w:t>
            </w:r>
            <w:r w:rsidRPr="001A1E07">
              <w:rPr>
                <w:rFonts w:cs="Arial"/>
                <w:b/>
              </w:rPr>
              <w:t>.</w:t>
            </w:r>
            <w:r>
              <w:rPr>
                <w:rFonts w:cs="Arial"/>
                <w:b/>
              </w:rPr>
              <w:t>06</w:t>
            </w:r>
            <w:r w:rsidRPr="001A1E07">
              <w:rPr>
                <w:rFonts w:cs="Arial"/>
                <w:b/>
              </w:rPr>
              <w:t>.202</w:t>
            </w:r>
            <w:r>
              <w:rPr>
                <w:rFonts w:cs="Arial"/>
                <w:b/>
              </w:rPr>
              <w:t>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FB7DB5F" w14:textId="77777777" w:rsidR="00266C25" w:rsidRPr="001A1E07" w:rsidRDefault="00266C25" w:rsidP="00266C25">
            <w:pPr>
              <w:pStyle w:val="08-Tabelageral"/>
              <w:rPr>
                <w:rFonts w:cs="Arial"/>
                <w:b/>
              </w:rPr>
            </w:pPr>
            <w:r w:rsidRPr="001A1E07">
              <w:rPr>
                <w:rFonts w:cs="Arial"/>
                <w:b/>
              </w:rPr>
              <w:t>31.12.20</w:t>
            </w:r>
            <w:r>
              <w:rPr>
                <w:rFonts w:cs="Arial"/>
                <w:b/>
              </w:rPr>
              <w:t>21</w:t>
            </w:r>
          </w:p>
        </w:tc>
        <w:tc>
          <w:tcPr>
            <w:tcW w:w="425" w:type="dxa"/>
            <w:tcBorders>
              <w:top w:val="nil"/>
              <w:bottom w:val="single" w:sz="2" w:space="0" w:color="1F4E79" w:themeColor="accent1" w:themeShade="80"/>
            </w:tcBorders>
            <w:shd w:val="clear" w:color="auto" w:fill="auto"/>
            <w:vAlign w:val="center"/>
          </w:tcPr>
          <w:p w14:paraId="5B67AA25" w14:textId="77777777" w:rsidR="00266C25" w:rsidRPr="001A1E07" w:rsidRDefault="00266C25" w:rsidP="00266C25">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2F73717" w14:textId="77777777" w:rsidR="00266C25" w:rsidRPr="001A1E07" w:rsidRDefault="00266C25" w:rsidP="00266C25">
            <w:pPr>
              <w:pStyle w:val="08-Tabelageral"/>
              <w:rPr>
                <w:rFonts w:cs="Arial"/>
                <w:b/>
              </w:rPr>
            </w:pPr>
            <w:r w:rsidRPr="001A1E07">
              <w:rPr>
                <w:rFonts w:cs="Arial"/>
                <w:b/>
              </w:rPr>
              <w:t>3</w:t>
            </w:r>
            <w:r>
              <w:rPr>
                <w:rFonts w:cs="Arial"/>
                <w:b/>
              </w:rPr>
              <w:t>0</w:t>
            </w:r>
            <w:r w:rsidRPr="001A1E07">
              <w:rPr>
                <w:rFonts w:cs="Arial"/>
                <w:b/>
              </w:rPr>
              <w:t>.</w:t>
            </w:r>
            <w:r>
              <w:rPr>
                <w:rFonts w:cs="Arial"/>
                <w:b/>
              </w:rPr>
              <w:t>06</w:t>
            </w:r>
            <w:r w:rsidRPr="001A1E07">
              <w:rPr>
                <w:rFonts w:cs="Arial"/>
                <w:b/>
              </w:rPr>
              <w:t>.202</w:t>
            </w:r>
            <w:r>
              <w:rPr>
                <w:rFonts w:cs="Arial"/>
                <w:b/>
              </w:rPr>
              <w:t>2</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51094B8A" w14:textId="77777777" w:rsidR="00266C25" w:rsidRPr="001A1E07" w:rsidRDefault="00266C25" w:rsidP="00266C25">
            <w:pPr>
              <w:pStyle w:val="08-Tabelageral"/>
              <w:rPr>
                <w:rFonts w:cs="Arial"/>
                <w:b/>
              </w:rPr>
            </w:pPr>
            <w:r w:rsidRPr="001A1E07">
              <w:rPr>
                <w:rFonts w:cs="Arial"/>
                <w:b/>
              </w:rPr>
              <w:t>31.12.20</w:t>
            </w:r>
            <w:r>
              <w:rPr>
                <w:rFonts w:cs="Arial"/>
                <w:b/>
              </w:rPr>
              <w:t>21</w:t>
            </w:r>
          </w:p>
        </w:tc>
      </w:tr>
      <w:tr w:rsidR="00266C25" w:rsidRPr="001A1E07" w14:paraId="00B48A8F" w14:textId="77777777" w:rsidTr="00266C25">
        <w:trPr>
          <w:trHeight w:val="238"/>
          <w:jc w:val="center"/>
        </w:trPr>
        <w:tc>
          <w:tcPr>
            <w:tcW w:w="3687" w:type="dxa"/>
            <w:tcBorders>
              <w:top w:val="single" w:sz="2" w:space="0" w:color="1F4E79" w:themeColor="accent1" w:themeShade="80"/>
            </w:tcBorders>
            <w:shd w:val="clear" w:color="auto" w:fill="auto"/>
          </w:tcPr>
          <w:p w14:paraId="63EF5ACA" w14:textId="77777777" w:rsidR="00266C25" w:rsidRPr="001A1E07" w:rsidRDefault="00266C25" w:rsidP="00266C25">
            <w:pPr>
              <w:pStyle w:val="08-Tabelageral"/>
              <w:jc w:val="left"/>
              <w:rPr>
                <w:rFonts w:cs="Arial"/>
                <w:b/>
                <w:bCs/>
                <w:szCs w:val="14"/>
              </w:rPr>
            </w:pPr>
            <w:r w:rsidRPr="001A1E07">
              <w:rPr>
                <w:rFonts w:cs="Arial"/>
                <w:b/>
                <w:szCs w:val="14"/>
              </w:rPr>
              <w:t>Passivo Circulante</w:t>
            </w:r>
          </w:p>
        </w:tc>
        <w:tc>
          <w:tcPr>
            <w:tcW w:w="283" w:type="dxa"/>
            <w:tcBorders>
              <w:top w:val="single" w:sz="2" w:space="0" w:color="1F4E79" w:themeColor="accent1" w:themeShade="80"/>
            </w:tcBorders>
            <w:shd w:val="clear" w:color="auto" w:fill="auto"/>
          </w:tcPr>
          <w:p w14:paraId="707ADB69" w14:textId="77777777" w:rsidR="00266C25" w:rsidRPr="001A1E07" w:rsidRDefault="00266C25" w:rsidP="00266C25">
            <w:pPr>
              <w:pStyle w:val="08-Tabelageral"/>
              <w:ind w:left="113"/>
              <w:jc w:val="center"/>
              <w:rPr>
                <w:rFonts w:cs="Arial"/>
                <w:b/>
                <w:szCs w:val="14"/>
              </w:rPr>
            </w:pPr>
          </w:p>
        </w:tc>
        <w:tc>
          <w:tcPr>
            <w:tcW w:w="1560" w:type="dxa"/>
            <w:tcBorders>
              <w:top w:val="single" w:sz="2" w:space="0" w:color="1F4E79" w:themeColor="accent1" w:themeShade="80"/>
            </w:tcBorders>
            <w:shd w:val="clear" w:color="auto" w:fill="auto"/>
            <w:vAlign w:val="center"/>
          </w:tcPr>
          <w:p w14:paraId="344037CB" w14:textId="77777777" w:rsidR="00266C25" w:rsidRPr="001A1E07" w:rsidRDefault="00266C25" w:rsidP="00266C25">
            <w:pPr>
              <w:pStyle w:val="08-Tabelageral"/>
              <w:ind w:left="113"/>
              <w:rPr>
                <w:rFonts w:cs="Arial"/>
                <w:b/>
                <w:szCs w:val="14"/>
              </w:rPr>
            </w:pPr>
          </w:p>
        </w:tc>
        <w:tc>
          <w:tcPr>
            <w:tcW w:w="1134" w:type="dxa"/>
            <w:tcBorders>
              <w:top w:val="single" w:sz="2" w:space="0" w:color="1F4E79" w:themeColor="accent1" w:themeShade="80"/>
            </w:tcBorders>
            <w:shd w:val="clear" w:color="auto" w:fill="auto"/>
            <w:vAlign w:val="center"/>
          </w:tcPr>
          <w:p w14:paraId="1EA928E9" w14:textId="77777777" w:rsidR="00266C25" w:rsidRPr="001A1E07" w:rsidRDefault="00266C25" w:rsidP="00266C25">
            <w:pPr>
              <w:pStyle w:val="08-Tabelageral"/>
              <w:ind w:left="113"/>
              <w:rPr>
                <w:rFonts w:cs="Arial"/>
                <w:b/>
                <w:szCs w:val="14"/>
              </w:rPr>
            </w:pPr>
          </w:p>
        </w:tc>
        <w:tc>
          <w:tcPr>
            <w:tcW w:w="425" w:type="dxa"/>
            <w:tcBorders>
              <w:top w:val="single" w:sz="2" w:space="0" w:color="1F4E79" w:themeColor="accent1" w:themeShade="80"/>
            </w:tcBorders>
            <w:shd w:val="clear" w:color="auto" w:fill="auto"/>
            <w:vAlign w:val="center"/>
          </w:tcPr>
          <w:p w14:paraId="5A933508" w14:textId="77777777" w:rsidR="00266C25" w:rsidRPr="001A1E07" w:rsidRDefault="00266C25" w:rsidP="00266C25">
            <w:pPr>
              <w:pStyle w:val="08-Tabelageral"/>
              <w:ind w:left="113"/>
              <w:rPr>
                <w:rFonts w:cs="Arial"/>
                <w:b/>
                <w:szCs w:val="14"/>
              </w:rPr>
            </w:pPr>
          </w:p>
        </w:tc>
        <w:tc>
          <w:tcPr>
            <w:tcW w:w="1276" w:type="dxa"/>
            <w:tcBorders>
              <w:top w:val="single" w:sz="2" w:space="0" w:color="1F4E79" w:themeColor="accent1" w:themeShade="80"/>
            </w:tcBorders>
            <w:shd w:val="clear" w:color="auto" w:fill="auto"/>
            <w:vAlign w:val="center"/>
          </w:tcPr>
          <w:p w14:paraId="5C664B32" w14:textId="77777777" w:rsidR="00266C25" w:rsidRPr="001A1E07" w:rsidRDefault="00266C25" w:rsidP="00266C25">
            <w:pPr>
              <w:pStyle w:val="08-Tabelageral"/>
              <w:ind w:left="113"/>
              <w:rPr>
                <w:rFonts w:cs="Arial"/>
                <w:b/>
                <w:szCs w:val="14"/>
              </w:rPr>
            </w:pPr>
          </w:p>
        </w:tc>
        <w:tc>
          <w:tcPr>
            <w:tcW w:w="1274" w:type="dxa"/>
            <w:tcBorders>
              <w:top w:val="single" w:sz="2" w:space="0" w:color="1F4E79" w:themeColor="accent1" w:themeShade="80"/>
            </w:tcBorders>
            <w:shd w:val="clear" w:color="auto" w:fill="auto"/>
            <w:vAlign w:val="center"/>
          </w:tcPr>
          <w:p w14:paraId="5B5FAE74" w14:textId="77777777" w:rsidR="00266C25" w:rsidRPr="001A1E07" w:rsidRDefault="00266C25" w:rsidP="00266C25">
            <w:pPr>
              <w:pStyle w:val="08-Tabelageral"/>
              <w:ind w:left="113"/>
              <w:rPr>
                <w:rFonts w:cs="Arial"/>
                <w:b/>
                <w:szCs w:val="14"/>
              </w:rPr>
            </w:pPr>
          </w:p>
        </w:tc>
      </w:tr>
      <w:tr w:rsidR="00266C25" w:rsidRPr="001A1E07" w14:paraId="41FC5B6C" w14:textId="77777777" w:rsidTr="00266C25">
        <w:trPr>
          <w:trHeight w:val="238"/>
          <w:jc w:val="center"/>
        </w:trPr>
        <w:tc>
          <w:tcPr>
            <w:tcW w:w="3687" w:type="dxa"/>
            <w:shd w:val="clear" w:color="auto" w:fill="auto"/>
          </w:tcPr>
          <w:p w14:paraId="29345170" w14:textId="77777777" w:rsidR="00266C25" w:rsidRPr="001A1E07" w:rsidRDefault="00266C25" w:rsidP="00266C25">
            <w:pPr>
              <w:pStyle w:val="08-Tabelageral"/>
              <w:ind w:left="113"/>
              <w:jc w:val="left"/>
              <w:rPr>
                <w:rFonts w:cs="Arial"/>
                <w:szCs w:val="14"/>
              </w:rPr>
            </w:pPr>
            <w:r w:rsidRPr="001A1E07">
              <w:rPr>
                <w:rFonts w:cs="Arial"/>
                <w:szCs w:val="14"/>
              </w:rPr>
              <w:t xml:space="preserve">Valores a pagar a sociedades ligadas </w:t>
            </w:r>
            <w:r w:rsidRPr="001A1E07">
              <w:rPr>
                <w:rFonts w:cs="Arial"/>
                <w:szCs w:val="14"/>
                <w:vertAlign w:val="superscript"/>
              </w:rPr>
              <w:t>(1)</w:t>
            </w:r>
          </w:p>
        </w:tc>
        <w:tc>
          <w:tcPr>
            <w:tcW w:w="283" w:type="dxa"/>
            <w:shd w:val="clear" w:color="auto" w:fill="auto"/>
          </w:tcPr>
          <w:p w14:paraId="57250616" w14:textId="77777777" w:rsidR="00266C25" w:rsidRPr="001A1E07" w:rsidRDefault="00266C25" w:rsidP="00266C25">
            <w:pPr>
              <w:pStyle w:val="08-Tabelageral"/>
              <w:ind w:left="113"/>
              <w:jc w:val="center"/>
              <w:rPr>
                <w:rFonts w:cs="Arial"/>
                <w:szCs w:val="14"/>
              </w:rPr>
            </w:pPr>
          </w:p>
        </w:tc>
        <w:tc>
          <w:tcPr>
            <w:tcW w:w="1560" w:type="dxa"/>
            <w:shd w:val="clear" w:color="auto" w:fill="auto"/>
            <w:vAlign w:val="center"/>
          </w:tcPr>
          <w:p w14:paraId="42675B83" w14:textId="77777777" w:rsidR="00266C25" w:rsidRPr="001A1E07" w:rsidRDefault="00266C25" w:rsidP="00266C25">
            <w:pPr>
              <w:pStyle w:val="08-Tabelageral"/>
              <w:ind w:left="113"/>
              <w:rPr>
                <w:rFonts w:cs="Arial"/>
                <w:szCs w:val="14"/>
              </w:rPr>
            </w:pPr>
            <w:r>
              <w:rPr>
                <w:rFonts w:cs="Arial"/>
                <w:szCs w:val="14"/>
              </w:rPr>
              <w:t>7.291</w:t>
            </w:r>
          </w:p>
        </w:tc>
        <w:tc>
          <w:tcPr>
            <w:tcW w:w="1134" w:type="dxa"/>
            <w:shd w:val="clear" w:color="auto" w:fill="auto"/>
            <w:vAlign w:val="center"/>
          </w:tcPr>
          <w:p w14:paraId="122E86C3" w14:textId="77777777" w:rsidR="00266C25" w:rsidRPr="001A1E07" w:rsidRDefault="00266C25" w:rsidP="00266C25">
            <w:pPr>
              <w:pStyle w:val="08-Tabelageral"/>
              <w:ind w:left="113"/>
              <w:rPr>
                <w:rFonts w:cs="Arial"/>
                <w:szCs w:val="14"/>
              </w:rPr>
            </w:pPr>
            <w:r>
              <w:rPr>
                <w:rFonts w:cs="Arial"/>
                <w:szCs w:val="14"/>
              </w:rPr>
              <w:t>6.709</w:t>
            </w:r>
          </w:p>
        </w:tc>
        <w:tc>
          <w:tcPr>
            <w:tcW w:w="425" w:type="dxa"/>
            <w:shd w:val="clear" w:color="auto" w:fill="auto"/>
            <w:vAlign w:val="center"/>
          </w:tcPr>
          <w:p w14:paraId="1DF495F9" w14:textId="77777777" w:rsidR="00266C25" w:rsidRPr="001A1E07" w:rsidRDefault="00266C25" w:rsidP="00266C25">
            <w:pPr>
              <w:pStyle w:val="08-Tabelageral"/>
              <w:ind w:left="113"/>
              <w:rPr>
                <w:rFonts w:cs="Arial"/>
                <w:szCs w:val="14"/>
              </w:rPr>
            </w:pPr>
          </w:p>
        </w:tc>
        <w:tc>
          <w:tcPr>
            <w:tcW w:w="1276" w:type="dxa"/>
            <w:shd w:val="clear" w:color="auto" w:fill="auto"/>
            <w:vAlign w:val="center"/>
          </w:tcPr>
          <w:p w14:paraId="4B2A2E99" w14:textId="77777777" w:rsidR="00266C25" w:rsidRPr="001A1E07" w:rsidRDefault="00266C25" w:rsidP="00266C25">
            <w:pPr>
              <w:pStyle w:val="08-Tabelageral"/>
              <w:ind w:left="113"/>
              <w:rPr>
                <w:rFonts w:cs="Arial"/>
                <w:szCs w:val="14"/>
              </w:rPr>
            </w:pPr>
            <w:r>
              <w:rPr>
                <w:rFonts w:cs="Arial"/>
                <w:szCs w:val="14"/>
              </w:rPr>
              <w:t>160.231</w:t>
            </w:r>
          </w:p>
        </w:tc>
        <w:tc>
          <w:tcPr>
            <w:tcW w:w="1274" w:type="dxa"/>
            <w:shd w:val="clear" w:color="auto" w:fill="auto"/>
            <w:vAlign w:val="center"/>
          </w:tcPr>
          <w:p w14:paraId="2C4A85D1" w14:textId="77777777" w:rsidR="00266C25" w:rsidRPr="001A1E07" w:rsidRDefault="00266C25" w:rsidP="00266C25">
            <w:pPr>
              <w:pStyle w:val="08-Tabelageral"/>
              <w:ind w:left="113"/>
              <w:rPr>
                <w:rFonts w:cs="Arial"/>
                <w:szCs w:val="14"/>
              </w:rPr>
            </w:pPr>
            <w:r>
              <w:rPr>
                <w:rFonts w:cs="Arial"/>
                <w:szCs w:val="14"/>
              </w:rPr>
              <w:t>222.879</w:t>
            </w:r>
          </w:p>
        </w:tc>
      </w:tr>
      <w:tr w:rsidR="00266C25" w:rsidRPr="001A1E07" w14:paraId="39C327A8" w14:textId="77777777" w:rsidTr="00266C25">
        <w:trPr>
          <w:trHeight w:val="238"/>
          <w:jc w:val="center"/>
        </w:trPr>
        <w:tc>
          <w:tcPr>
            <w:tcW w:w="3687" w:type="dxa"/>
            <w:shd w:val="clear" w:color="auto" w:fill="auto"/>
          </w:tcPr>
          <w:p w14:paraId="094C166E" w14:textId="77777777" w:rsidR="00266C25" w:rsidRPr="001A1E07" w:rsidRDefault="00266C25" w:rsidP="00266C25">
            <w:pPr>
              <w:pStyle w:val="08-Tabelageral"/>
              <w:ind w:left="113"/>
              <w:jc w:val="left"/>
              <w:rPr>
                <w:rFonts w:cs="Arial"/>
                <w:szCs w:val="14"/>
              </w:rPr>
            </w:pPr>
            <w:r w:rsidRPr="001A1E07">
              <w:rPr>
                <w:rFonts w:cs="Arial"/>
                <w:szCs w:val="14"/>
              </w:rPr>
              <w:t>Programa de remuneração variável de administradores</w:t>
            </w:r>
          </w:p>
        </w:tc>
        <w:tc>
          <w:tcPr>
            <w:tcW w:w="283" w:type="dxa"/>
            <w:shd w:val="clear" w:color="auto" w:fill="auto"/>
          </w:tcPr>
          <w:p w14:paraId="4705256B" w14:textId="77777777" w:rsidR="00266C25" w:rsidRPr="001A1E07" w:rsidRDefault="00266C25" w:rsidP="00266C25">
            <w:pPr>
              <w:pStyle w:val="08-Tabelageral"/>
              <w:ind w:left="113"/>
              <w:jc w:val="center"/>
              <w:rPr>
                <w:rFonts w:cs="Arial"/>
                <w:szCs w:val="14"/>
              </w:rPr>
            </w:pPr>
          </w:p>
        </w:tc>
        <w:tc>
          <w:tcPr>
            <w:tcW w:w="1560" w:type="dxa"/>
            <w:shd w:val="clear" w:color="auto" w:fill="auto"/>
            <w:vAlign w:val="center"/>
          </w:tcPr>
          <w:p w14:paraId="2B796133" w14:textId="77777777" w:rsidR="00266C25" w:rsidRPr="001A1E07" w:rsidRDefault="00266C25" w:rsidP="00266C25">
            <w:pPr>
              <w:pStyle w:val="08-Tabelageral"/>
              <w:ind w:left="113"/>
              <w:rPr>
                <w:rFonts w:cs="Arial"/>
                <w:szCs w:val="14"/>
              </w:rPr>
            </w:pPr>
            <w:r>
              <w:rPr>
                <w:rFonts w:cs="Arial"/>
                <w:szCs w:val="14"/>
              </w:rPr>
              <w:t>1.966</w:t>
            </w:r>
          </w:p>
        </w:tc>
        <w:tc>
          <w:tcPr>
            <w:tcW w:w="1134" w:type="dxa"/>
            <w:shd w:val="clear" w:color="auto" w:fill="auto"/>
            <w:vAlign w:val="center"/>
          </w:tcPr>
          <w:p w14:paraId="6A92A782" w14:textId="77777777" w:rsidR="00266C25" w:rsidRPr="001A1E07" w:rsidRDefault="00266C25" w:rsidP="00266C25">
            <w:pPr>
              <w:pStyle w:val="08-Tabelageral"/>
              <w:ind w:left="113"/>
              <w:rPr>
                <w:rFonts w:cs="Arial"/>
                <w:szCs w:val="14"/>
              </w:rPr>
            </w:pPr>
            <w:r>
              <w:rPr>
                <w:rFonts w:cs="Arial"/>
                <w:szCs w:val="14"/>
              </w:rPr>
              <w:t>3.433</w:t>
            </w:r>
          </w:p>
        </w:tc>
        <w:tc>
          <w:tcPr>
            <w:tcW w:w="425" w:type="dxa"/>
            <w:shd w:val="clear" w:color="auto" w:fill="auto"/>
            <w:vAlign w:val="center"/>
          </w:tcPr>
          <w:p w14:paraId="17311918" w14:textId="77777777" w:rsidR="00266C25" w:rsidRPr="001A1E07" w:rsidRDefault="00266C25" w:rsidP="00266C25">
            <w:pPr>
              <w:pStyle w:val="08-Tabelageral"/>
              <w:ind w:left="113"/>
              <w:rPr>
                <w:rFonts w:cs="Arial"/>
                <w:szCs w:val="14"/>
              </w:rPr>
            </w:pPr>
          </w:p>
        </w:tc>
        <w:tc>
          <w:tcPr>
            <w:tcW w:w="1276" w:type="dxa"/>
            <w:shd w:val="clear" w:color="auto" w:fill="auto"/>
            <w:vAlign w:val="center"/>
          </w:tcPr>
          <w:p w14:paraId="519C72A7" w14:textId="77777777" w:rsidR="00266C25" w:rsidRPr="001A1E07" w:rsidRDefault="00266C25" w:rsidP="00266C25">
            <w:pPr>
              <w:pStyle w:val="08-Tabelageral"/>
              <w:ind w:left="113"/>
              <w:rPr>
                <w:rFonts w:cs="Arial"/>
                <w:szCs w:val="14"/>
              </w:rPr>
            </w:pPr>
            <w:r>
              <w:rPr>
                <w:rFonts w:cs="Arial"/>
                <w:szCs w:val="14"/>
              </w:rPr>
              <w:t>1.966</w:t>
            </w:r>
          </w:p>
        </w:tc>
        <w:tc>
          <w:tcPr>
            <w:tcW w:w="1274" w:type="dxa"/>
            <w:shd w:val="clear" w:color="auto" w:fill="auto"/>
            <w:vAlign w:val="center"/>
          </w:tcPr>
          <w:p w14:paraId="79E74EB3" w14:textId="77777777" w:rsidR="00266C25" w:rsidRPr="001A1E07" w:rsidRDefault="00266C25" w:rsidP="00266C25">
            <w:pPr>
              <w:pStyle w:val="08-Tabelageral"/>
              <w:ind w:left="113"/>
              <w:rPr>
                <w:rFonts w:cs="Arial"/>
                <w:szCs w:val="14"/>
              </w:rPr>
            </w:pPr>
            <w:r>
              <w:rPr>
                <w:rFonts w:cs="Arial"/>
                <w:szCs w:val="14"/>
              </w:rPr>
              <w:t>3.433</w:t>
            </w:r>
          </w:p>
        </w:tc>
      </w:tr>
      <w:tr w:rsidR="00266C25" w:rsidRPr="001A1E07" w14:paraId="7D94FA9E" w14:textId="77777777" w:rsidTr="00266C25">
        <w:trPr>
          <w:trHeight w:val="238"/>
          <w:jc w:val="center"/>
        </w:trPr>
        <w:tc>
          <w:tcPr>
            <w:tcW w:w="3687" w:type="dxa"/>
            <w:shd w:val="clear" w:color="auto" w:fill="auto"/>
          </w:tcPr>
          <w:p w14:paraId="0ED530F9" w14:textId="77777777" w:rsidR="00266C25" w:rsidRPr="001A1E07" w:rsidRDefault="00266C25" w:rsidP="00266C25">
            <w:pPr>
              <w:pStyle w:val="08-Tabelageral"/>
              <w:ind w:left="113"/>
              <w:jc w:val="left"/>
              <w:rPr>
                <w:rFonts w:cs="Arial"/>
                <w:szCs w:val="14"/>
              </w:rPr>
            </w:pPr>
            <w:r w:rsidRPr="001A1E07">
              <w:rPr>
                <w:rFonts w:cs="Arial"/>
                <w:szCs w:val="14"/>
              </w:rPr>
              <w:t>Programa de premiação por resultados</w:t>
            </w:r>
          </w:p>
        </w:tc>
        <w:tc>
          <w:tcPr>
            <w:tcW w:w="283" w:type="dxa"/>
            <w:shd w:val="clear" w:color="auto" w:fill="auto"/>
          </w:tcPr>
          <w:p w14:paraId="23C48B3D" w14:textId="77777777" w:rsidR="00266C25" w:rsidRPr="001A1E07" w:rsidRDefault="00266C25" w:rsidP="00266C25">
            <w:pPr>
              <w:pStyle w:val="08-Tabelageral"/>
              <w:ind w:left="113"/>
              <w:jc w:val="center"/>
              <w:rPr>
                <w:rFonts w:cs="Arial"/>
                <w:szCs w:val="14"/>
              </w:rPr>
            </w:pPr>
          </w:p>
        </w:tc>
        <w:tc>
          <w:tcPr>
            <w:tcW w:w="1560" w:type="dxa"/>
            <w:shd w:val="clear" w:color="auto" w:fill="auto"/>
            <w:vAlign w:val="center"/>
          </w:tcPr>
          <w:p w14:paraId="461E6147" w14:textId="77777777" w:rsidR="00266C25" w:rsidRPr="001A1E07" w:rsidRDefault="00266C25" w:rsidP="00266C25">
            <w:pPr>
              <w:pStyle w:val="08-Tabelageral"/>
              <w:ind w:left="113"/>
              <w:rPr>
                <w:rFonts w:cs="Arial"/>
                <w:szCs w:val="14"/>
              </w:rPr>
            </w:pPr>
            <w:r>
              <w:rPr>
                <w:rFonts w:cs="Arial"/>
                <w:szCs w:val="14"/>
              </w:rPr>
              <w:t>--</w:t>
            </w:r>
          </w:p>
        </w:tc>
        <w:tc>
          <w:tcPr>
            <w:tcW w:w="1134" w:type="dxa"/>
            <w:shd w:val="clear" w:color="auto" w:fill="auto"/>
            <w:vAlign w:val="center"/>
          </w:tcPr>
          <w:p w14:paraId="1686AA86" w14:textId="77777777" w:rsidR="00266C25" w:rsidRPr="001A1E07" w:rsidRDefault="00266C25" w:rsidP="00266C25">
            <w:pPr>
              <w:pStyle w:val="08-Tabelageral"/>
              <w:ind w:left="113"/>
              <w:rPr>
                <w:rFonts w:cs="Arial"/>
                <w:szCs w:val="14"/>
              </w:rPr>
            </w:pPr>
            <w:r>
              <w:rPr>
                <w:rFonts w:cs="Arial"/>
                <w:szCs w:val="14"/>
              </w:rPr>
              <w:t>580</w:t>
            </w:r>
          </w:p>
        </w:tc>
        <w:tc>
          <w:tcPr>
            <w:tcW w:w="425" w:type="dxa"/>
            <w:shd w:val="clear" w:color="auto" w:fill="auto"/>
            <w:vAlign w:val="center"/>
          </w:tcPr>
          <w:p w14:paraId="4748A654" w14:textId="77777777" w:rsidR="00266C25" w:rsidRPr="001A1E07" w:rsidRDefault="00266C25" w:rsidP="00266C25">
            <w:pPr>
              <w:pStyle w:val="08-Tabelageral"/>
              <w:ind w:left="113"/>
              <w:rPr>
                <w:rFonts w:cs="Arial"/>
                <w:szCs w:val="14"/>
              </w:rPr>
            </w:pPr>
          </w:p>
        </w:tc>
        <w:tc>
          <w:tcPr>
            <w:tcW w:w="1276" w:type="dxa"/>
            <w:shd w:val="clear" w:color="auto" w:fill="auto"/>
            <w:vAlign w:val="center"/>
          </w:tcPr>
          <w:p w14:paraId="4921C194" w14:textId="77777777" w:rsidR="00266C25" w:rsidRPr="001A1E07" w:rsidRDefault="00266C25" w:rsidP="00266C25">
            <w:pPr>
              <w:pStyle w:val="08-Tabelageral"/>
              <w:ind w:left="113"/>
              <w:rPr>
                <w:rFonts w:cs="Arial"/>
                <w:szCs w:val="14"/>
              </w:rPr>
            </w:pPr>
            <w:r>
              <w:rPr>
                <w:rFonts w:cs="Arial"/>
                <w:szCs w:val="14"/>
              </w:rPr>
              <w:t>--</w:t>
            </w:r>
          </w:p>
        </w:tc>
        <w:tc>
          <w:tcPr>
            <w:tcW w:w="1274" w:type="dxa"/>
            <w:shd w:val="clear" w:color="auto" w:fill="auto"/>
            <w:vAlign w:val="center"/>
          </w:tcPr>
          <w:p w14:paraId="2F0C152C" w14:textId="77777777" w:rsidR="00266C25" w:rsidRPr="001A1E07" w:rsidRDefault="00266C25" w:rsidP="00266C25">
            <w:pPr>
              <w:pStyle w:val="08-Tabelageral"/>
              <w:ind w:left="113"/>
              <w:rPr>
                <w:rFonts w:cs="Arial"/>
                <w:szCs w:val="14"/>
              </w:rPr>
            </w:pPr>
            <w:r>
              <w:rPr>
                <w:rFonts w:cs="Arial"/>
                <w:szCs w:val="14"/>
              </w:rPr>
              <w:t>580</w:t>
            </w:r>
          </w:p>
        </w:tc>
      </w:tr>
      <w:tr w:rsidR="00266C25" w:rsidRPr="001A1E07" w14:paraId="0A33C2C9" w14:textId="77777777" w:rsidTr="00266C25">
        <w:trPr>
          <w:trHeight w:val="238"/>
          <w:jc w:val="center"/>
        </w:trPr>
        <w:tc>
          <w:tcPr>
            <w:tcW w:w="3687" w:type="dxa"/>
            <w:tcBorders>
              <w:bottom w:val="nil"/>
            </w:tcBorders>
            <w:shd w:val="clear" w:color="auto" w:fill="auto"/>
          </w:tcPr>
          <w:p w14:paraId="575F8418" w14:textId="77777777" w:rsidR="00266C25" w:rsidRPr="001A1E07" w:rsidRDefault="00266C25" w:rsidP="00266C25">
            <w:pPr>
              <w:pStyle w:val="08-Tabelageral"/>
              <w:ind w:left="113"/>
              <w:jc w:val="left"/>
              <w:rPr>
                <w:rFonts w:cs="Arial"/>
                <w:szCs w:val="14"/>
              </w:rPr>
            </w:pPr>
            <w:r w:rsidRPr="001A1E07">
              <w:rPr>
                <w:rFonts w:cs="Arial"/>
                <w:szCs w:val="14"/>
              </w:rPr>
              <w:t>Outros</w:t>
            </w:r>
          </w:p>
        </w:tc>
        <w:tc>
          <w:tcPr>
            <w:tcW w:w="283" w:type="dxa"/>
            <w:tcBorders>
              <w:bottom w:val="nil"/>
            </w:tcBorders>
            <w:shd w:val="clear" w:color="auto" w:fill="auto"/>
          </w:tcPr>
          <w:p w14:paraId="065B80F0" w14:textId="77777777" w:rsidR="00266C25" w:rsidRPr="001A1E07" w:rsidRDefault="00266C25" w:rsidP="00266C25">
            <w:pPr>
              <w:pStyle w:val="08-Tabelageral"/>
              <w:ind w:left="113"/>
              <w:jc w:val="center"/>
              <w:rPr>
                <w:rFonts w:cs="Arial"/>
                <w:szCs w:val="14"/>
              </w:rPr>
            </w:pPr>
          </w:p>
        </w:tc>
        <w:tc>
          <w:tcPr>
            <w:tcW w:w="1560" w:type="dxa"/>
            <w:tcBorders>
              <w:bottom w:val="nil"/>
            </w:tcBorders>
            <w:shd w:val="clear" w:color="auto" w:fill="auto"/>
            <w:vAlign w:val="center"/>
          </w:tcPr>
          <w:p w14:paraId="7F6E2018" w14:textId="77777777" w:rsidR="00266C25" w:rsidRPr="001A1E07" w:rsidRDefault="00266C25" w:rsidP="00266C25">
            <w:pPr>
              <w:pStyle w:val="08-Tabelageral"/>
              <w:ind w:left="113"/>
              <w:rPr>
                <w:rFonts w:cs="Arial"/>
                <w:szCs w:val="14"/>
              </w:rPr>
            </w:pPr>
            <w:r>
              <w:rPr>
                <w:rFonts w:cs="Arial"/>
                <w:szCs w:val="14"/>
              </w:rPr>
              <w:t>111</w:t>
            </w:r>
          </w:p>
        </w:tc>
        <w:tc>
          <w:tcPr>
            <w:tcW w:w="1134" w:type="dxa"/>
            <w:tcBorders>
              <w:bottom w:val="nil"/>
            </w:tcBorders>
            <w:shd w:val="clear" w:color="auto" w:fill="auto"/>
            <w:vAlign w:val="center"/>
          </w:tcPr>
          <w:p w14:paraId="3ED23FAA" w14:textId="77777777" w:rsidR="00266C25" w:rsidRPr="001A1E07" w:rsidRDefault="00266C25" w:rsidP="00266C25">
            <w:pPr>
              <w:pStyle w:val="08-Tabelageral"/>
              <w:ind w:left="113"/>
              <w:rPr>
                <w:rFonts w:cs="Arial"/>
                <w:szCs w:val="14"/>
              </w:rPr>
            </w:pPr>
            <w:r>
              <w:rPr>
                <w:rFonts w:cs="Arial"/>
                <w:szCs w:val="14"/>
              </w:rPr>
              <w:t>117</w:t>
            </w:r>
          </w:p>
        </w:tc>
        <w:tc>
          <w:tcPr>
            <w:tcW w:w="425" w:type="dxa"/>
            <w:tcBorders>
              <w:bottom w:val="nil"/>
            </w:tcBorders>
            <w:shd w:val="clear" w:color="auto" w:fill="auto"/>
            <w:vAlign w:val="center"/>
          </w:tcPr>
          <w:p w14:paraId="22E13BD8" w14:textId="77777777" w:rsidR="00266C25" w:rsidRPr="001A1E07" w:rsidRDefault="00266C25" w:rsidP="00266C25">
            <w:pPr>
              <w:pStyle w:val="08-Tabelageral"/>
              <w:ind w:left="113"/>
              <w:rPr>
                <w:rFonts w:cs="Arial"/>
                <w:szCs w:val="14"/>
              </w:rPr>
            </w:pPr>
          </w:p>
        </w:tc>
        <w:tc>
          <w:tcPr>
            <w:tcW w:w="1276" w:type="dxa"/>
            <w:tcBorders>
              <w:bottom w:val="nil"/>
            </w:tcBorders>
            <w:shd w:val="clear" w:color="auto" w:fill="auto"/>
            <w:vAlign w:val="center"/>
          </w:tcPr>
          <w:p w14:paraId="35C19434" w14:textId="77777777" w:rsidR="00266C25" w:rsidRPr="001A1E07" w:rsidRDefault="00266C25" w:rsidP="00266C25">
            <w:pPr>
              <w:pStyle w:val="08-Tabelageral"/>
              <w:ind w:left="113"/>
              <w:rPr>
                <w:rFonts w:cs="Arial"/>
                <w:szCs w:val="14"/>
              </w:rPr>
            </w:pPr>
            <w:r>
              <w:rPr>
                <w:rFonts w:cs="Arial"/>
                <w:szCs w:val="14"/>
              </w:rPr>
              <w:t>423</w:t>
            </w:r>
          </w:p>
        </w:tc>
        <w:tc>
          <w:tcPr>
            <w:tcW w:w="1274" w:type="dxa"/>
            <w:tcBorders>
              <w:bottom w:val="nil"/>
            </w:tcBorders>
            <w:shd w:val="clear" w:color="auto" w:fill="auto"/>
            <w:vAlign w:val="center"/>
          </w:tcPr>
          <w:p w14:paraId="5E5F5459" w14:textId="77777777" w:rsidR="00266C25" w:rsidRPr="001A1E07" w:rsidRDefault="00266C25" w:rsidP="00266C25">
            <w:pPr>
              <w:pStyle w:val="08-Tabelageral"/>
              <w:ind w:left="113"/>
              <w:rPr>
                <w:rFonts w:cs="Arial"/>
                <w:szCs w:val="14"/>
              </w:rPr>
            </w:pPr>
            <w:r>
              <w:rPr>
                <w:rFonts w:cs="Arial"/>
                <w:szCs w:val="14"/>
              </w:rPr>
              <w:t>696</w:t>
            </w:r>
          </w:p>
        </w:tc>
      </w:tr>
      <w:tr w:rsidR="00266C25" w:rsidRPr="001A1E07" w14:paraId="1DDBBCE4" w14:textId="77777777" w:rsidTr="00266C25">
        <w:trPr>
          <w:trHeight w:val="238"/>
          <w:jc w:val="center"/>
        </w:trPr>
        <w:tc>
          <w:tcPr>
            <w:tcW w:w="3687" w:type="dxa"/>
            <w:tcBorders>
              <w:top w:val="nil"/>
              <w:bottom w:val="single" w:sz="2" w:space="0" w:color="1F4E79" w:themeColor="accent1" w:themeShade="80"/>
            </w:tcBorders>
            <w:shd w:val="clear" w:color="auto" w:fill="auto"/>
          </w:tcPr>
          <w:p w14:paraId="7EC4546F" w14:textId="77777777" w:rsidR="00266C25" w:rsidRPr="001A1E07" w:rsidRDefault="00266C25" w:rsidP="00266C25">
            <w:pPr>
              <w:pStyle w:val="08-Tabelageral"/>
              <w:jc w:val="left"/>
              <w:rPr>
                <w:rFonts w:cs="Arial"/>
                <w:b/>
                <w:szCs w:val="14"/>
              </w:rPr>
            </w:pPr>
            <w:r w:rsidRPr="001A1E07">
              <w:rPr>
                <w:rFonts w:cs="Arial"/>
                <w:b/>
              </w:rPr>
              <w:t xml:space="preserve">Total </w:t>
            </w:r>
          </w:p>
        </w:tc>
        <w:tc>
          <w:tcPr>
            <w:tcW w:w="283" w:type="dxa"/>
            <w:tcBorders>
              <w:top w:val="nil"/>
              <w:bottom w:val="single" w:sz="2" w:space="0" w:color="1F4E79" w:themeColor="accent1" w:themeShade="80"/>
            </w:tcBorders>
            <w:shd w:val="clear" w:color="auto" w:fill="auto"/>
          </w:tcPr>
          <w:p w14:paraId="4CE82819" w14:textId="77777777" w:rsidR="00266C25" w:rsidRPr="001A1E07" w:rsidRDefault="00266C25" w:rsidP="00266C25">
            <w:pPr>
              <w:pStyle w:val="08-Tabelageral"/>
              <w:jc w:val="center"/>
              <w:rPr>
                <w:rFonts w:cs="Arial"/>
                <w:b/>
                <w:szCs w:val="14"/>
              </w:rPr>
            </w:pPr>
          </w:p>
        </w:tc>
        <w:tc>
          <w:tcPr>
            <w:tcW w:w="1560" w:type="dxa"/>
            <w:tcBorders>
              <w:top w:val="nil"/>
              <w:bottom w:val="single" w:sz="2" w:space="0" w:color="1F4E79" w:themeColor="accent1" w:themeShade="80"/>
            </w:tcBorders>
            <w:shd w:val="clear" w:color="auto" w:fill="auto"/>
            <w:vAlign w:val="center"/>
          </w:tcPr>
          <w:p w14:paraId="01573801" w14:textId="77777777" w:rsidR="00266C25" w:rsidRPr="001A1E07" w:rsidRDefault="00266C25" w:rsidP="00266C25">
            <w:pPr>
              <w:pStyle w:val="08-Tabelageral"/>
              <w:rPr>
                <w:rFonts w:cs="Arial"/>
                <w:b/>
                <w:szCs w:val="14"/>
              </w:rPr>
            </w:pPr>
            <w:r>
              <w:rPr>
                <w:rFonts w:cs="Arial"/>
                <w:b/>
                <w:szCs w:val="14"/>
              </w:rPr>
              <w:t>9.368</w:t>
            </w:r>
          </w:p>
        </w:tc>
        <w:tc>
          <w:tcPr>
            <w:tcW w:w="1134" w:type="dxa"/>
            <w:tcBorders>
              <w:top w:val="nil"/>
              <w:bottom w:val="single" w:sz="2" w:space="0" w:color="1F4E79" w:themeColor="accent1" w:themeShade="80"/>
            </w:tcBorders>
            <w:shd w:val="clear" w:color="auto" w:fill="auto"/>
            <w:vAlign w:val="center"/>
          </w:tcPr>
          <w:p w14:paraId="0A0C2794" w14:textId="77777777" w:rsidR="00266C25" w:rsidRPr="001A1E07" w:rsidRDefault="00266C25" w:rsidP="00266C25">
            <w:pPr>
              <w:pStyle w:val="08-Tabelageral"/>
              <w:rPr>
                <w:rFonts w:cs="Arial"/>
                <w:b/>
                <w:szCs w:val="14"/>
              </w:rPr>
            </w:pPr>
            <w:r>
              <w:rPr>
                <w:rFonts w:cs="Arial"/>
                <w:b/>
                <w:szCs w:val="14"/>
              </w:rPr>
              <w:t>10.839</w:t>
            </w:r>
          </w:p>
        </w:tc>
        <w:tc>
          <w:tcPr>
            <w:tcW w:w="425" w:type="dxa"/>
            <w:tcBorders>
              <w:top w:val="nil"/>
              <w:bottom w:val="single" w:sz="2" w:space="0" w:color="1F4E79" w:themeColor="accent1" w:themeShade="80"/>
            </w:tcBorders>
            <w:shd w:val="clear" w:color="auto" w:fill="auto"/>
            <w:vAlign w:val="center"/>
          </w:tcPr>
          <w:p w14:paraId="0F570880" w14:textId="77777777" w:rsidR="00266C25" w:rsidRPr="001A1E07" w:rsidRDefault="00266C25" w:rsidP="00266C25">
            <w:pPr>
              <w:pStyle w:val="08-Tabelageral"/>
              <w:rPr>
                <w:rFonts w:cs="Arial"/>
                <w:b/>
                <w:szCs w:val="14"/>
              </w:rPr>
            </w:pPr>
          </w:p>
        </w:tc>
        <w:tc>
          <w:tcPr>
            <w:tcW w:w="1276" w:type="dxa"/>
            <w:tcBorders>
              <w:top w:val="nil"/>
              <w:bottom w:val="single" w:sz="2" w:space="0" w:color="1F4E79" w:themeColor="accent1" w:themeShade="80"/>
            </w:tcBorders>
            <w:shd w:val="clear" w:color="auto" w:fill="auto"/>
            <w:vAlign w:val="center"/>
          </w:tcPr>
          <w:p w14:paraId="18EDCA2A" w14:textId="77777777" w:rsidR="00266C25" w:rsidRPr="001A1E07" w:rsidRDefault="00266C25" w:rsidP="00266C25">
            <w:pPr>
              <w:pStyle w:val="08-Tabelageral"/>
              <w:rPr>
                <w:rFonts w:cs="Arial"/>
                <w:b/>
                <w:szCs w:val="14"/>
              </w:rPr>
            </w:pPr>
            <w:r>
              <w:rPr>
                <w:rFonts w:cs="Arial"/>
                <w:b/>
                <w:szCs w:val="14"/>
              </w:rPr>
              <w:t>162.620</w:t>
            </w:r>
          </w:p>
        </w:tc>
        <w:tc>
          <w:tcPr>
            <w:tcW w:w="1274" w:type="dxa"/>
            <w:tcBorders>
              <w:top w:val="nil"/>
              <w:bottom w:val="single" w:sz="2" w:space="0" w:color="1F4E79" w:themeColor="accent1" w:themeShade="80"/>
            </w:tcBorders>
            <w:shd w:val="clear" w:color="auto" w:fill="auto"/>
            <w:vAlign w:val="center"/>
          </w:tcPr>
          <w:p w14:paraId="75717D2A" w14:textId="77777777" w:rsidR="00266C25" w:rsidRPr="001A1E07" w:rsidRDefault="00266C25" w:rsidP="00266C25">
            <w:pPr>
              <w:pStyle w:val="08-Tabelageral"/>
              <w:rPr>
                <w:rFonts w:cs="Arial"/>
                <w:b/>
                <w:szCs w:val="14"/>
              </w:rPr>
            </w:pPr>
            <w:r>
              <w:rPr>
                <w:rFonts w:cs="Arial"/>
                <w:b/>
                <w:szCs w:val="14"/>
              </w:rPr>
              <w:t>227.588</w:t>
            </w:r>
          </w:p>
        </w:tc>
      </w:tr>
    </w:tbl>
    <w:bookmarkEnd w:id="95"/>
    <w:p w14:paraId="11EA4608" w14:textId="77777777" w:rsidR="00266C25" w:rsidRDefault="00266C25" w:rsidP="00065C3A">
      <w:pPr>
        <w:pStyle w:val="07-Legenda"/>
        <w:numPr>
          <w:ilvl w:val="0"/>
          <w:numId w:val="31"/>
        </w:numPr>
        <w:tabs>
          <w:tab w:val="clear" w:pos="284"/>
          <w:tab w:val="left" w:pos="708"/>
        </w:tabs>
        <w:ind w:left="284" w:hanging="284"/>
        <w:rPr>
          <w:rFonts w:cs="Arial"/>
          <w:szCs w:val="14"/>
        </w:rPr>
      </w:pPr>
      <w:r w:rsidRPr="0081530D">
        <w:rPr>
          <w:rFonts w:cs="Arial"/>
          <w:szCs w:val="14"/>
        </w:rPr>
        <w:t>Refere-se ao rateio de despesas</w:t>
      </w:r>
      <w:r>
        <w:rPr>
          <w:rFonts w:cs="Arial"/>
          <w:szCs w:val="14"/>
        </w:rPr>
        <w:t xml:space="preserve"> apurado em </w:t>
      </w:r>
      <w:r w:rsidRPr="0081530D">
        <w:rPr>
          <w:rFonts w:cs="Arial"/>
          <w:szCs w:val="14"/>
        </w:rPr>
        <w:t>conform</w:t>
      </w:r>
      <w:r>
        <w:rPr>
          <w:rFonts w:cs="Arial"/>
          <w:szCs w:val="14"/>
        </w:rPr>
        <w:t xml:space="preserve">idade com o </w:t>
      </w:r>
      <w:r w:rsidRPr="0081530D">
        <w:rPr>
          <w:rFonts w:cs="Arial"/>
          <w:szCs w:val="14"/>
        </w:rPr>
        <w:t>contrato de compartilhamento de dados de clientes, utilização de quadro de pessoal, da rede de distribuição e dos recursos materiais tecnológicos e administrativos, celebrado entre o Banco do Brasil, BB Seguridade, BB Corretora e BB Seguros. No Consolidado, inclui também</w:t>
      </w:r>
      <w:r>
        <w:rPr>
          <w:rFonts w:cs="Arial"/>
          <w:szCs w:val="14"/>
        </w:rPr>
        <w:t xml:space="preserve"> </w:t>
      </w:r>
      <w:r w:rsidRPr="0081530D">
        <w:rPr>
          <w:rFonts w:cs="Arial"/>
          <w:szCs w:val="14"/>
        </w:rPr>
        <w:t>valores</w:t>
      </w:r>
      <w:r>
        <w:rPr>
          <w:rFonts w:cs="Arial"/>
          <w:szCs w:val="14"/>
        </w:rPr>
        <w:t xml:space="preserve"> a pagar, no montante de </w:t>
      </w:r>
      <w:r w:rsidRPr="0080415E">
        <w:rPr>
          <w:rFonts w:cs="Arial"/>
          <w:szCs w:val="14"/>
        </w:rPr>
        <w:t xml:space="preserve">R$ </w:t>
      </w:r>
      <w:r>
        <w:rPr>
          <w:rFonts w:cs="Arial"/>
          <w:szCs w:val="14"/>
        </w:rPr>
        <w:t xml:space="preserve">14.385 mil </w:t>
      </w:r>
      <w:r w:rsidRPr="0081530D">
        <w:rPr>
          <w:rFonts w:cs="Arial"/>
          <w:szCs w:val="14"/>
        </w:rPr>
        <w:t xml:space="preserve">referente ao mecanismo de ajuste de preço dos ativos da </w:t>
      </w:r>
      <w:r>
        <w:rPr>
          <w:rFonts w:cs="Arial"/>
          <w:szCs w:val="14"/>
        </w:rPr>
        <w:t>Brasilveículos</w:t>
      </w:r>
      <w:r w:rsidRPr="0081530D">
        <w:rPr>
          <w:rFonts w:cs="Arial"/>
          <w:szCs w:val="14"/>
        </w:rPr>
        <w:t xml:space="preserve"> </w:t>
      </w:r>
      <w:r>
        <w:rPr>
          <w:rFonts w:cs="Arial"/>
          <w:szCs w:val="14"/>
        </w:rPr>
        <w:t xml:space="preserve">(atual Mapfre Seguros Gerais) </w:t>
      </w:r>
      <w:r w:rsidRPr="0081530D">
        <w:rPr>
          <w:rFonts w:cs="Arial"/>
          <w:szCs w:val="14"/>
        </w:rPr>
        <w:t>alienados à MAPFRE Brasil em 30.11.2018</w:t>
      </w:r>
      <w:r w:rsidRPr="00D94004">
        <w:rPr>
          <w:rFonts w:cs="Arial"/>
          <w:szCs w:val="14"/>
        </w:rPr>
        <w:t>.</w:t>
      </w:r>
      <w:r>
        <w:rPr>
          <w:rFonts w:cs="Arial"/>
          <w:szCs w:val="14"/>
        </w:rPr>
        <w:t xml:space="preserve"> No 1º Semestre/2022 inclui o montante de R$ 94.880 mil </w:t>
      </w:r>
      <w:r>
        <w:rPr>
          <w:rFonts w:cs="Arial"/>
          <w:szCs w:val="14"/>
        </w:rPr>
        <w:br/>
        <w:t>(R$ 79.782 mil no exercício de 2021) referente à provisão para corretagem a devolver à Brasilprev.</w:t>
      </w:r>
    </w:p>
    <w:p w14:paraId="3FE265A9" w14:textId="77777777" w:rsidR="00266C25" w:rsidRPr="0081530D" w:rsidRDefault="00266C25" w:rsidP="00266C25">
      <w:pPr>
        <w:pStyle w:val="01-Textonormal"/>
      </w:pPr>
    </w:p>
    <w:p w14:paraId="25C231F7" w14:textId="321059C7" w:rsidR="00266C25" w:rsidRPr="00266C25" w:rsidRDefault="00266C25" w:rsidP="00266C25">
      <w:pPr>
        <w:pStyle w:val="02-TtulodeNota"/>
        <w:rPr>
          <w:color w:val="1F4E79" w:themeColor="accent1" w:themeShade="80"/>
        </w:rPr>
      </w:pPr>
      <w:bookmarkStart w:id="97" w:name="OLE_LINK20"/>
      <w:bookmarkStart w:id="98" w:name="_Toc110354604"/>
      <w:r w:rsidRPr="00266C25">
        <w:rPr>
          <w:color w:val="1F4E79" w:themeColor="accent1" w:themeShade="80"/>
        </w:rPr>
        <w:t>25 – PATRIMÔNIO LÍQUIDO</w:t>
      </w:r>
      <w:bookmarkEnd w:id="98"/>
    </w:p>
    <w:p w14:paraId="26038841" w14:textId="77777777" w:rsidR="00266C25" w:rsidRPr="005A2043" w:rsidRDefault="00266C25" w:rsidP="00266C25">
      <w:pPr>
        <w:pStyle w:val="01-Textonormal"/>
        <w:rPr>
          <w:b/>
          <w:bCs/>
          <w:color w:val="1F4E79" w:themeColor="accent1" w:themeShade="80"/>
        </w:rPr>
      </w:pPr>
      <w:r w:rsidRPr="005A2043">
        <w:rPr>
          <w:b/>
          <w:bCs/>
          <w:color w:val="1F4E79" w:themeColor="accent1" w:themeShade="80"/>
        </w:rPr>
        <w:t>a) Capital Social</w:t>
      </w:r>
    </w:p>
    <w:p w14:paraId="708EEFF1" w14:textId="77777777" w:rsidR="00266C25" w:rsidRDefault="00266C25" w:rsidP="00266C25">
      <w:pPr>
        <w:pStyle w:val="05-Textonormal"/>
        <w:keepNext/>
      </w:pPr>
      <w:r w:rsidRPr="00EE33D5">
        <w:t xml:space="preserve">O </w:t>
      </w:r>
      <w:r w:rsidRPr="00150EBE">
        <w:t xml:space="preserve">Capital Social, </w:t>
      </w:r>
      <w:r>
        <w:rPr>
          <w:rFonts w:cs="Arial"/>
        </w:rPr>
        <w:t>totalmente subscrito e integralizado</w:t>
      </w:r>
      <w:r>
        <w:t xml:space="preserve">, </w:t>
      </w:r>
      <w:r w:rsidRPr="00150EBE">
        <w:t xml:space="preserve">no montante de </w:t>
      </w:r>
      <w:r w:rsidRPr="001A027E">
        <w:t xml:space="preserve">R$ </w:t>
      </w:r>
      <w:r w:rsidRPr="00017C9D">
        <w:t>6.269.692</w:t>
      </w:r>
      <w:r>
        <w:rPr>
          <w:rFonts w:cs="Arial"/>
          <w:color w:val="000000"/>
          <w:szCs w:val="14"/>
        </w:rPr>
        <w:t xml:space="preserve"> </w:t>
      </w:r>
      <w:r w:rsidRPr="00E2524C">
        <w:t>mil</w:t>
      </w:r>
      <w:r w:rsidRPr="001A027E">
        <w:t xml:space="preserve"> em</w:t>
      </w:r>
      <w:r w:rsidRPr="00231265">
        <w:t xml:space="preserve"> 3</w:t>
      </w:r>
      <w:r>
        <w:t>0</w:t>
      </w:r>
      <w:r w:rsidRPr="00231265">
        <w:t>.</w:t>
      </w:r>
      <w:r>
        <w:t>06</w:t>
      </w:r>
      <w:r w:rsidRPr="00231265">
        <w:t>.20</w:t>
      </w:r>
      <w:r>
        <w:t>22</w:t>
      </w:r>
      <w:r w:rsidRPr="00231265">
        <w:t xml:space="preserve"> </w:t>
      </w:r>
      <w:r>
        <w:t>(</w:t>
      </w:r>
      <w:r w:rsidRPr="001A027E">
        <w:t xml:space="preserve">R$ </w:t>
      </w:r>
      <w:r w:rsidRPr="00E2524C">
        <w:t>3.396.767 mil</w:t>
      </w:r>
      <w:r w:rsidRPr="001A027E">
        <w:t xml:space="preserve"> em</w:t>
      </w:r>
      <w:r w:rsidRPr="00231265">
        <w:t xml:space="preserve"> 3</w:t>
      </w:r>
      <w:r>
        <w:t>1</w:t>
      </w:r>
      <w:r w:rsidRPr="00231265">
        <w:t>.</w:t>
      </w:r>
      <w:r>
        <w:t>12</w:t>
      </w:r>
      <w:r w:rsidRPr="00231265">
        <w:t>.20</w:t>
      </w:r>
      <w:r>
        <w:t>21)</w:t>
      </w:r>
      <w:r w:rsidRPr="00231265">
        <w:t>,</w:t>
      </w:r>
      <w:r w:rsidRPr="00EE33D5">
        <w:t xml:space="preserve"> está dividido </w:t>
      </w:r>
      <w:r w:rsidRPr="003A6A8B">
        <w:t>em 2.000.000.000</w:t>
      </w:r>
      <w:r w:rsidRPr="00EE33D5">
        <w:t xml:space="preserve"> (dois bilhões) de ações ordinárias, representadas na forma escritural e sem valor nominal. </w:t>
      </w:r>
    </w:p>
    <w:p w14:paraId="3697D195" w14:textId="77777777" w:rsidR="00266C25" w:rsidRDefault="00266C25" w:rsidP="00266C25">
      <w:pPr>
        <w:pStyle w:val="05-Textonormal"/>
        <w:keepNext/>
      </w:pPr>
      <w:r w:rsidRPr="00EE33D5">
        <w:t xml:space="preserve">O Patrimônio Líquido de </w:t>
      </w:r>
      <w:r w:rsidRPr="006418A2">
        <w:t>R</w:t>
      </w:r>
      <w:r>
        <w:t xml:space="preserve">$ </w:t>
      </w:r>
      <w:r w:rsidRPr="00017C9D">
        <w:t>7.770.271</w:t>
      </w:r>
      <w:r>
        <w:rPr>
          <w:rFonts w:cs="Arial"/>
          <w:b/>
          <w:bCs/>
          <w:color w:val="000000"/>
          <w:szCs w:val="14"/>
        </w:rPr>
        <w:t xml:space="preserve"> </w:t>
      </w:r>
      <w:r w:rsidRPr="00EE33D5">
        <w:t>mil</w:t>
      </w:r>
      <w:r>
        <w:t xml:space="preserve"> em 30.06.2022 </w:t>
      </w:r>
      <w:r w:rsidRPr="00EE33D5">
        <w:t xml:space="preserve">(R$ </w:t>
      </w:r>
      <w:r>
        <w:t xml:space="preserve">7.281.416 </w:t>
      </w:r>
      <w:r w:rsidRPr="00EE33D5">
        <w:t>mil em 31.12.20</w:t>
      </w:r>
      <w:r>
        <w:t>21</w:t>
      </w:r>
      <w:r w:rsidRPr="00EE33D5">
        <w:t xml:space="preserve">), </w:t>
      </w:r>
      <w:bookmarkStart w:id="99" w:name="_Hlk76026362"/>
      <w:r w:rsidRPr="00EE33D5">
        <w:t xml:space="preserve">corresponde a um valor </w:t>
      </w:r>
      <w:r w:rsidRPr="00DA3740">
        <w:t xml:space="preserve">patrimonial </w:t>
      </w:r>
      <w:r>
        <w:t xml:space="preserve">da ação </w:t>
      </w:r>
      <w:r w:rsidRPr="00DA3740">
        <w:t>de R$ </w:t>
      </w:r>
      <w:r>
        <w:t>3,89 em 30.06.2022</w:t>
      </w:r>
      <w:r w:rsidRPr="00DA3740">
        <w:t xml:space="preserve"> </w:t>
      </w:r>
      <w:bookmarkEnd w:id="99"/>
      <w:r w:rsidRPr="00DA3740">
        <w:t xml:space="preserve">(R$ </w:t>
      </w:r>
      <w:r>
        <w:t xml:space="preserve">3,64 </w:t>
      </w:r>
      <w:r w:rsidRPr="00DA3740">
        <w:t>em 31.12.202</w:t>
      </w:r>
      <w:r>
        <w:t>1</w:t>
      </w:r>
      <w:r w:rsidRPr="00DA3740">
        <w:t>).</w:t>
      </w:r>
    </w:p>
    <w:p w14:paraId="795023A8" w14:textId="77777777" w:rsidR="00266C25" w:rsidRPr="00032BB5" w:rsidRDefault="00266C25" w:rsidP="00266C25">
      <w:pPr>
        <w:pStyle w:val="01-Textonormal"/>
        <w:rPr>
          <w:b/>
          <w:bCs/>
          <w:color w:val="1F4E79" w:themeColor="accent1" w:themeShade="80"/>
        </w:rPr>
      </w:pPr>
      <w:r w:rsidRPr="00032BB5">
        <w:rPr>
          <w:b/>
          <w:bCs/>
          <w:color w:val="1F4E79" w:themeColor="accent1" w:themeShade="80"/>
        </w:rPr>
        <w:t>b) Reservas de Capital e Lucros</w:t>
      </w:r>
    </w:p>
    <w:p w14:paraId="1274DEC4" w14:textId="77777777" w:rsidR="00266C25" w:rsidRPr="00FF3D4B" w:rsidRDefault="00266C25" w:rsidP="00266C25">
      <w:pPr>
        <w:spacing w:after="0"/>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266C25" w:rsidRPr="00EC0115" w14:paraId="5E0285C0" w14:textId="77777777" w:rsidTr="00E17B77">
        <w:trPr>
          <w:trHeight w:val="238"/>
          <w:jc w:val="center"/>
        </w:trPr>
        <w:tc>
          <w:tcPr>
            <w:tcW w:w="7088" w:type="dxa"/>
            <w:tcBorders>
              <w:top w:val="single" w:sz="2" w:space="0" w:color="1F4E79" w:themeColor="accent1" w:themeShade="80"/>
              <w:bottom w:val="nil"/>
            </w:tcBorders>
            <w:shd w:val="clear" w:color="auto" w:fill="auto"/>
            <w:vAlign w:val="center"/>
          </w:tcPr>
          <w:p w14:paraId="2892CD10" w14:textId="77777777" w:rsidR="00266C25" w:rsidRPr="00EC0115" w:rsidRDefault="00266C25" w:rsidP="00266C25">
            <w:pPr>
              <w:spacing w:after="0"/>
              <w:jc w:val="center"/>
              <w:rPr>
                <w:rFonts w:cs="Arial"/>
                <w:b/>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22D199B5" w14:textId="77777777" w:rsidR="00266C25" w:rsidRPr="00EC0115" w:rsidRDefault="00266C25" w:rsidP="00266C25">
            <w:pPr>
              <w:spacing w:after="0"/>
              <w:jc w:val="center"/>
              <w:rPr>
                <w:rFonts w:cs="Arial"/>
                <w:b/>
                <w:szCs w:val="18"/>
              </w:rPr>
            </w:pPr>
            <w:r w:rsidRPr="00EC0115">
              <w:rPr>
                <w:rFonts w:cs="Arial"/>
                <w:b/>
                <w:sz w:val="14"/>
                <w:szCs w:val="18"/>
              </w:rPr>
              <w:t>Controlador e Consolidado</w:t>
            </w:r>
          </w:p>
        </w:tc>
      </w:tr>
      <w:tr w:rsidR="00266C25" w:rsidRPr="00EC0115" w14:paraId="38A69B40" w14:textId="77777777" w:rsidTr="00E17B77">
        <w:trPr>
          <w:trHeight w:val="238"/>
          <w:jc w:val="center"/>
        </w:trPr>
        <w:tc>
          <w:tcPr>
            <w:tcW w:w="7088" w:type="dxa"/>
            <w:tcBorders>
              <w:top w:val="nil"/>
              <w:bottom w:val="single" w:sz="2" w:space="0" w:color="1F4E79" w:themeColor="accent1" w:themeShade="80"/>
            </w:tcBorders>
            <w:shd w:val="clear" w:color="auto" w:fill="auto"/>
            <w:vAlign w:val="center"/>
          </w:tcPr>
          <w:p w14:paraId="21D1FE27" w14:textId="77777777" w:rsidR="00266C25" w:rsidRPr="00EC0115" w:rsidRDefault="00266C25" w:rsidP="00266C25">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100FEB1F" w14:textId="77777777" w:rsidR="00266C25" w:rsidRPr="00EC0115" w:rsidRDefault="00266C25" w:rsidP="00266C25">
            <w:pPr>
              <w:pStyle w:val="08-Tabelageral"/>
              <w:rPr>
                <w:rFonts w:cs="Arial"/>
                <w:b/>
              </w:rPr>
            </w:pPr>
            <w:r w:rsidRPr="00EC0115">
              <w:rPr>
                <w:rFonts w:cs="Arial"/>
                <w:b/>
              </w:rPr>
              <w:t>3</w:t>
            </w:r>
            <w:r>
              <w:rPr>
                <w:rFonts w:cs="Arial"/>
                <w:b/>
              </w:rPr>
              <w:t>0</w:t>
            </w:r>
            <w:r w:rsidRPr="00EC0115">
              <w:rPr>
                <w:rFonts w:cs="Arial"/>
                <w:b/>
              </w:rPr>
              <w:t>.</w:t>
            </w:r>
            <w:r>
              <w:rPr>
                <w:rFonts w:cs="Arial"/>
                <w:b/>
              </w:rPr>
              <w:t>06</w:t>
            </w:r>
            <w:r w:rsidRPr="00EC0115">
              <w:rPr>
                <w:rFonts w:cs="Arial"/>
                <w:b/>
              </w:rPr>
              <w:t>.202</w:t>
            </w:r>
            <w:r>
              <w:rPr>
                <w:rFonts w:cs="Arial"/>
                <w:b/>
              </w:rPr>
              <w:t>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4DBBCCA4" w14:textId="77777777" w:rsidR="00266C25" w:rsidRPr="00EC0115" w:rsidRDefault="00266C25" w:rsidP="00266C25">
            <w:pPr>
              <w:pStyle w:val="08-Tabelageral"/>
              <w:rPr>
                <w:rFonts w:cs="Arial"/>
                <w:b/>
              </w:rPr>
            </w:pPr>
            <w:r w:rsidRPr="00EC0115">
              <w:rPr>
                <w:rFonts w:cs="Arial"/>
                <w:b/>
              </w:rPr>
              <w:t>31.12.20</w:t>
            </w:r>
            <w:r>
              <w:rPr>
                <w:rFonts w:cs="Arial"/>
                <w:b/>
              </w:rPr>
              <w:t>21</w:t>
            </w:r>
          </w:p>
        </w:tc>
      </w:tr>
      <w:tr w:rsidR="00266C25" w:rsidRPr="00EC0115" w14:paraId="75FCC5DF" w14:textId="77777777" w:rsidTr="00E17B77">
        <w:trPr>
          <w:trHeight w:val="238"/>
          <w:jc w:val="center"/>
        </w:trPr>
        <w:tc>
          <w:tcPr>
            <w:tcW w:w="7088" w:type="dxa"/>
            <w:tcBorders>
              <w:top w:val="single" w:sz="2" w:space="0" w:color="1F4E79" w:themeColor="accent1" w:themeShade="80"/>
            </w:tcBorders>
            <w:shd w:val="clear" w:color="auto" w:fill="auto"/>
          </w:tcPr>
          <w:p w14:paraId="6A9EC0C3" w14:textId="77777777" w:rsidR="00266C25" w:rsidRPr="00EC0115" w:rsidRDefault="00266C25" w:rsidP="00266C25">
            <w:pPr>
              <w:pStyle w:val="08-Tabelageral"/>
              <w:ind w:hanging="108"/>
              <w:jc w:val="left"/>
              <w:rPr>
                <w:rFonts w:cs="Arial"/>
                <w:b/>
                <w:szCs w:val="14"/>
              </w:rPr>
            </w:pPr>
            <w:r w:rsidRPr="00EC0115">
              <w:rPr>
                <w:rFonts w:cs="Arial"/>
                <w:b/>
                <w:szCs w:val="14"/>
              </w:rPr>
              <w:t>Reservas de Capital</w:t>
            </w:r>
          </w:p>
        </w:tc>
        <w:tc>
          <w:tcPr>
            <w:tcW w:w="1276" w:type="dxa"/>
            <w:tcBorders>
              <w:top w:val="single" w:sz="2" w:space="0" w:color="1F4E79" w:themeColor="accent1" w:themeShade="80"/>
            </w:tcBorders>
            <w:shd w:val="clear" w:color="auto" w:fill="auto"/>
            <w:vAlign w:val="center"/>
          </w:tcPr>
          <w:p w14:paraId="6755E2DC" w14:textId="77777777" w:rsidR="00266C25" w:rsidRPr="00017C9D" w:rsidRDefault="00266C25" w:rsidP="00266C25">
            <w:pPr>
              <w:pStyle w:val="08-Tabelageral"/>
              <w:ind w:left="113"/>
              <w:rPr>
                <w:rFonts w:cs="Arial"/>
                <w:b/>
                <w:bCs/>
                <w:szCs w:val="14"/>
              </w:rPr>
            </w:pPr>
            <w:r w:rsidRPr="00017C9D">
              <w:rPr>
                <w:rFonts w:cs="Arial"/>
                <w:b/>
                <w:bCs/>
                <w:szCs w:val="14"/>
              </w:rPr>
              <w:t>1.571</w:t>
            </w:r>
          </w:p>
        </w:tc>
        <w:tc>
          <w:tcPr>
            <w:tcW w:w="1275" w:type="dxa"/>
            <w:tcBorders>
              <w:top w:val="single" w:sz="2" w:space="0" w:color="1F4E79" w:themeColor="accent1" w:themeShade="80"/>
            </w:tcBorders>
            <w:shd w:val="clear" w:color="auto" w:fill="auto"/>
            <w:vAlign w:val="center"/>
          </w:tcPr>
          <w:p w14:paraId="64ED12F2" w14:textId="77777777" w:rsidR="00266C25" w:rsidRPr="00017C9D" w:rsidRDefault="00266C25" w:rsidP="00266C25">
            <w:pPr>
              <w:pStyle w:val="08-Tabelageral"/>
              <w:ind w:left="113"/>
              <w:rPr>
                <w:rFonts w:cs="Arial"/>
                <w:b/>
                <w:szCs w:val="14"/>
              </w:rPr>
            </w:pPr>
            <w:r w:rsidRPr="00017C9D">
              <w:rPr>
                <w:rFonts w:cs="Arial"/>
                <w:b/>
                <w:bCs/>
                <w:szCs w:val="14"/>
              </w:rPr>
              <w:t>1.508</w:t>
            </w:r>
          </w:p>
        </w:tc>
      </w:tr>
      <w:tr w:rsidR="00266C25" w:rsidRPr="00EC0115" w14:paraId="744CFC78" w14:textId="77777777" w:rsidTr="00E17B77">
        <w:trPr>
          <w:trHeight w:val="238"/>
          <w:jc w:val="center"/>
        </w:trPr>
        <w:tc>
          <w:tcPr>
            <w:tcW w:w="7088" w:type="dxa"/>
            <w:shd w:val="clear" w:color="auto" w:fill="auto"/>
          </w:tcPr>
          <w:p w14:paraId="7D3FF4CB" w14:textId="77777777" w:rsidR="00266C25" w:rsidRPr="00EC0115" w:rsidRDefault="00266C25" w:rsidP="00266C25">
            <w:pPr>
              <w:pStyle w:val="08-Tabelageral"/>
              <w:ind w:hanging="108"/>
              <w:jc w:val="left"/>
              <w:rPr>
                <w:rFonts w:cs="Arial"/>
                <w:b/>
                <w:szCs w:val="14"/>
              </w:rPr>
            </w:pPr>
            <w:r w:rsidRPr="00EC0115">
              <w:rPr>
                <w:rFonts w:cs="Arial"/>
                <w:b/>
                <w:szCs w:val="14"/>
              </w:rPr>
              <w:t>Reservas de Lucros</w:t>
            </w:r>
            <w:r>
              <w:rPr>
                <w:rFonts w:cs="Arial"/>
                <w:b/>
                <w:szCs w:val="14"/>
              </w:rPr>
              <w:t xml:space="preserve"> </w:t>
            </w:r>
            <w:r w:rsidRPr="00800810">
              <w:rPr>
                <w:rFonts w:cs="Arial"/>
                <w:b/>
                <w:szCs w:val="14"/>
                <w:vertAlign w:val="superscript"/>
              </w:rPr>
              <w:t>(1)</w:t>
            </w:r>
          </w:p>
        </w:tc>
        <w:tc>
          <w:tcPr>
            <w:tcW w:w="1276" w:type="dxa"/>
            <w:shd w:val="clear" w:color="auto" w:fill="auto"/>
            <w:vAlign w:val="center"/>
          </w:tcPr>
          <w:p w14:paraId="199F0875" w14:textId="77777777" w:rsidR="00266C25" w:rsidRPr="00017C9D" w:rsidRDefault="00266C25" w:rsidP="00266C25">
            <w:pPr>
              <w:pStyle w:val="08-Tabelageral"/>
              <w:ind w:left="113"/>
              <w:rPr>
                <w:rFonts w:cs="Arial"/>
                <w:b/>
                <w:bCs/>
                <w:szCs w:val="14"/>
              </w:rPr>
            </w:pPr>
            <w:r w:rsidRPr="00017C9D">
              <w:rPr>
                <w:rFonts w:cs="Arial"/>
                <w:b/>
                <w:bCs/>
                <w:szCs w:val="14"/>
              </w:rPr>
              <w:t>1.250.000</w:t>
            </w:r>
          </w:p>
        </w:tc>
        <w:tc>
          <w:tcPr>
            <w:tcW w:w="1275" w:type="dxa"/>
            <w:shd w:val="clear" w:color="auto" w:fill="auto"/>
            <w:vAlign w:val="center"/>
          </w:tcPr>
          <w:p w14:paraId="05143BF6" w14:textId="77777777" w:rsidR="00266C25" w:rsidRPr="00017C9D" w:rsidRDefault="00266C25" w:rsidP="00266C25">
            <w:pPr>
              <w:pStyle w:val="08-Tabelageral"/>
              <w:ind w:left="113"/>
              <w:rPr>
                <w:rFonts w:cs="Arial"/>
                <w:b/>
                <w:szCs w:val="14"/>
              </w:rPr>
            </w:pPr>
            <w:r w:rsidRPr="00017C9D">
              <w:rPr>
                <w:rFonts w:cs="Arial"/>
                <w:b/>
                <w:szCs w:val="14"/>
              </w:rPr>
              <w:t>4.122.925</w:t>
            </w:r>
          </w:p>
        </w:tc>
      </w:tr>
      <w:tr w:rsidR="00266C25" w:rsidRPr="00EC0115" w14:paraId="7921A453" w14:textId="77777777" w:rsidTr="00E17B77">
        <w:trPr>
          <w:trHeight w:val="238"/>
          <w:jc w:val="center"/>
        </w:trPr>
        <w:tc>
          <w:tcPr>
            <w:tcW w:w="7088" w:type="dxa"/>
            <w:tcBorders>
              <w:bottom w:val="nil"/>
            </w:tcBorders>
            <w:shd w:val="clear" w:color="auto" w:fill="auto"/>
          </w:tcPr>
          <w:p w14:paraId="487E78F6" w14:textId="77777777" w:rsidR="00266C25" w:rsidRPr="00EC0115" w:rsidRDefault="00266C25" w:rsidP="00266C25">
            <w:pPr>
              <w:pStyle w:val="08-Tabelageral"/>
              <w:ind w:firstLine="176"/>
              <w:jc w:val="left"/>
              <w:rPr>
                <w:rFonts w:cs="Arial"/>
                <w:szCs w:val="14"/>
              </w:rPr>
            </w:pPr>
            <w:r w:rsidRPr="00EC0115">
              <w:rPr>
                <w:rFonts w:cs="Arial"/>
                <w:szCs w:val="14"/>
              </w:rPr>
              <w:t>Reserva Legal</w:t>
            </w:r>
          </w:p>
        </w:tc>
        <w:tc>
          <w:tcPr>
            <w:tcW w:w="1276" w:type="dxa"/>
            <w:tcBorders>
              <w:bottom w:val="nil"/>
            </w:tcBorders>
            <w:shd w:val="clear" w:color="auto" w:fill="auto"/>
            <w:vAlign w:val="center"/>
          </w:tcPr>
          <w:p w14:paraId="36F34877" w14:textId="77777777" w:rsidR="00266C25" w:rsidRPr="00017C9D" w:rsidRDefault="00266C25" w:rsidP="00266C25">
            <w:pPr>
              <w:pStyle w:val="08-Tabelageral"/>
              <w:ind w:left="113"/>
              <w:rPr>
                <w:rFonts w:cs="Arial"/>
                <w:bCs/>
                <w:szCs w:val="14"/>
              </w:rPr>
            </w:pPr>
            <w:r w:rsidRPr="00017C9D">
              <w:rPr>
                <w:rFonts w:cs="Arial"/>
                <w:bCs/>
                <w:szCs w:val="14"/>
              </w:rPr>
              <w:t>--</w:t>
            </w:r>
          </w:p>
        </w:tc>
        <w:tc>
          <w:tcPr>
            <w:tcW w:w="1275" w:type="dxa"/>
            <w:tcBorders>
              <w:bottom w:val="nil"/>
            </w:tcBorders>
            <w:shd w:val="clear" w:color="auto" w:fill="auto"/>
            <w:vAlign w:val="center"/>
          </w:tcPr>
          <w:p w14:paraId="2E2FC191" w14:textId="77777777" w:rsidR="00266C25" w:rsidRPr="00017C9D" w:rsidRDefault="00266C25" w:rsidP="00266C25">
            <w:pPr>
              <w:pStyle w:val="08-Tabelageral"/>
              <w:ind w:left="113"/>
              <w:rPr>
                <w:rFonts w:cs="Arial"/>
                <w:szCs w:val="14"/>
              </w:rPr>
            </w:pPr>
            <w:r w:rsidRPr="00017C9D">
              <w:rPr>
                <w:rFonts w:cs="Arial"/>
                <w:szCs w:val="14"/>
              </w:rPr>
              <w:t>679.354</w:t>
            </w:r>
          </w:p>
        </w:tc>
      </w:tr>
      <w:tr w:rsidR="00266C25" w:rsidRPr="00EC0115" w14:paraId="33BB1A4D" w14:textId="77777777" w:rsidTr="00E17B77">
        <w:trPr>
          <w:trHeight w:val="238"/>
          <w:jc w:val="center"/>
        </w:trPr>
        <w:tc>
          <w:tcPr>
            <w:tcW w:w="7088" w:type="dxa"/>
            <w:tcBorders>
              <w:top w:val="nil"/>
              <w:bottom w:val="single" w:sz="2" w:space="0" w:color="1F4E79" w:themeColor="accent1" w:themeShade="80"/>
            </w:tcBorders>
            <w:shd w:val="clear" w:color="auto" w:fill="auto"/>
          </w:tcPr>
          <w:p w14:paraId="1AA9FD64" w14:textId="77777777" w:rsidR="00266C25" w:rsidRPr="00EC0115" w:rsidRDefault="00266C25" w:rsidP="00266C25">
            <w:pPr>
              <w:pStyle w:val="08-Tabelageral"/>
              <w:ind w:firstLine="176"/>
              <w:jc w:val="left"/>
              <w:rPr>
                <w:rFonts w:cs="Arial"/>
                <w:szCs w:val="14"/>
              </w:rPr>
            </w:pPr>
            <w:r w:rsidRPr="00EC0115">
              <w:rPr>
                <w:rFonts w:cs="Arial"/>
                <w:szCs w:val="14"/>
              </w:rPr>
              <w:t>Reservas Estatutárias</w:t>
            </w:r>
          </w:p>
        </w:tc>
        <w:tc>
          <w:tcPr>
            <w:tcW w:w="1276" w:type="dxa"/>
            <w:tcBorders>
              <w:top w:val="nil"/>
              <w:bottom w:val="single" w:sz="2" w:space="0" w:color="1F4E79" w:themeColor="accent1" w:themeShade="80"/>
            </w:tcBorders>
            <w:shd w:val="clear" w:color="auto" w:fill="auto"/>
            <w:vAlign w:val="center"/>
          </w:tcPr>
          <w:p w14:paraId="066A94E9" w14:textId="77777777" w:rsidR="00266C25" w:rsidRPr="00017C9D" w:rsidRDefault="00266C25" w:rsidP="00266C25">
            <w:pPr>
              <w:pStyle w:val="08-Tabelageral"/>
              <w:ind w:left="113"/>
              <w:rPr>
                <w:rFonts w:cs="Arial"/>
                <w:bCs/>
                <w:szCs w:val="14"/>
              </w:rPr>
            </w:pPr>
            <w:r w:rsidRPr="00017C9D">
              <w:rPr>
                <w:rFonts w:cs="Arial"/>
                <w:bCs/>
                <w:szCs w:val="14"/>
              </w:rPr>
              <w:t>1.250.000</w:t>
            </w:r>
          </w:p>
        </w:tc>
        <w:tc>
          <w:tcPr>
            <w:tcW w:w="1275" w:type="dxa"/>
            <w:tcBorders>
              <w:top w:val="nil"/>
              <w:bottom w:val="single" w:sz="2" w:space="0" w:color="1F4E79" w:themeColor="accent1" w:themeShade="80"/>
            </w:tcBorders>
            <w:shd w:val="clear" w:color="auto" w:fill="auto"/>
            <w:vAlign w:val="center"/>
          </w:tcPr>
          <w:p w14:paraId="41DF6F3C" w14:textId="77777777" w:rsidR="00266C25" w:rsidRPr="00017C9D" w:rsidRDefault="00266C25" w:rsidP="00266C25">
            <w:pPr>
              <w:pStyle w:val="08-Tabelageral"/>
              <w:ind w:left="113"/>
              <w:rPr>
                <w:rFonts w:cs="Arial"/>
                <w:szCs w:val="14"/>
              </w:rPr>
            </w:pPr>
            <w:r w:rsidRPr="00017C9D">
              <w:rPr>
                <w:rFonts w:cs="Arial"/>
                <w:szCs w:val="14"/>
              </w:rPr>
              <w:t>3.443.571</w:t>
            </w:r>
          </w:p>
        </w:tc>
      </w:tr>
    </w:tbl>
    <w:p w14:paraId="2BECDD15" w14:textId="77777777" w:rsidR="00266C25" w:rsidRPr="00E73B06" w:rsidRDefault="00266C25" w:rsidP="00065C3A">
      <w:pPr>
        <w:pStyle w:val="PargrafodaLista"/>
        <w:numPr>
          <w:ilvl w:val="0"/>
          <w:numId w:val="23"/>
        </w:numPr>
        <w:autoSpaceDE w:val="0"/>
        <w:autoSpaceDN w:val="0"/>
        <w:adjustRightInd w:val="0"/>
        <w:spacing w:after="0" w:line="240" w:lineRule="auto"/>
        <w:ind w:left="284" w:hanging="284"/>
        <w:jc w:val="both"/>
        <w:rPr>
          <w:rFonts w:ascii="Arial" w:eastAsia="Times New Roman" w:hAnsi="Arial" w:cs="Times New Roman"/>
          <w:spacing w:val="-2"/>
          <w:sz w:val="14"/>
          <w:szCs w:val="18"/>
          <w:lang w:eastAsia="pt-BR"/>
        </w:rPr>
      </w:pPr>
      <w:bookmarkStart w:id="100" w:name="_Hlk94787412"/>
      <w:r w:rsidRPr="00E73B06">
        <w:rPr>
          <w:rFonts w:ascii="Arial" w:eastAsia="Times New Roman" w:hAnsi="Arial" w:cs="Times New Roman"/>
          <w:spacing w:val="-2"/>
          <w:sz w:val="14"/>
          <w:szCs w:val="18"/>
          <w:lang w:eastAsia="pt-BR"/>
        </w:rPr>
        <w:t>O saldo das Reservas de Lucros, em 31.12.2021, ultrapassou o capital social. Na Assemblei</w:t>
      </w:r>
      <w:r>
        <w:rPr>
          <w:rFonts w:ascii="Arial" w:eastAsia="Times New Roman" w:hAnsi="Arial" w:cs="Times New Roman"/>
          <w:spacing w:val="-2"/>
          <w:sz w:val="14"/>
          <w:szCs w:val="18"/>
          <w:lang w:eastAsia="pt-BR"/>
        </w:rPr>
        <w:t>a Geral da BB Seguridade, em 29.</w:t>
      </w:r>
      <w:r w:rsidRPr="00E73B06">
        <w:rPr>
          <w:rFonts w:ascii="Arial" w:eastAsia="Times New Roman" w:hAnsi="Arial" w:cs="Times New Roman"/>
          <w:spacing w:val="-2"/>
          <w:sz w:val="14"/>
          <w:szCs w:val="18"/>
          <w:lang w:eastAsia="pt-BR"/>
        </w:rPr>
        <w:t>04</w:t>
      </w:r>
      <w:r>
        <w:rPr>
          <w:rFonts w:ascii="Arial" w:eastAsia="Times New Roman" w:hAnsi="Arial" w:cs="Times New Roman"/>
          <w:spacing w:val="-2"/>
          <w:sz w:val="14"/>
          <w:szCs w:val="18"/>
          <w:lang w:eastAsia="pt-BR"/>
        </w:rPr>
        <w:t>.</w:t>
      </w:r>
      <w:r w:rsidRPr="00E73B06">
        <w:rPr>
          <w:rFonts w:ascii="Arial" w:eastAsia="Times New Roman" w:hAnsi="Arial" w:cs="Times New Roman"/>
          <w:spacing w:val="-2"/>
          <w:sz w:val="14"/>
          <w:szCs w:val="18"/>
          <w:lang w:eastAsia="pt-BR"/>
        </w:rPr>
        <w:t xml:space="preserve">2022, foi aprovada, para </w:t>
      </w:r>
      <w:r>
        <w:rPr>
          <w:rFonts w:ascii="Arial" w:eastAsia="Times New Roman" w:hAnsi="Arial" w:cs="Times New Roman"/>
          <w:spacing w:val="-2"/>
          <w:sz w:val="14"/>
          <w:szCs w:val="18"/>
          <w:lang w:eastAsia="pt-BR"/>
        </w:rPr>
        <w:t>a</w:t>
      </w:r>
      <w:r w:rsidRPr="00E73B06">
        <w:rPr>
          <w:rFonts w:ascii="Arial" w:eastAsia="Times New Roman" w:hAnsi="Arial" w:cs="Times New Roman"/>
          <w:spacing w:val="-2"/>
          <w:sz w:val="14"/>
          <w:szCs w:val="18"/>
          <w:lang w:eastAsia="pt-BR"/>
        </w:rPr>
        <w:t xml:space="preserve"> regularização do excesso, a capitalização de Reserva Legal e de Reserva Estatutária, nos valores de R$ 679.354 mil e R$ 2.193.571 mil, respectivamente. </w:t>
      </w:r>
    </w:p>
    <w:bookmarkEnd w:id="100"/>
    <w:p w14:paraId="38EA31B1" w14:textId="77777777" w:rsidR="00266C25" w:rsidRDefault="00266C25" w:rsidP="00266C25">
      <w:pPr>
        <w:pStyle w:val="05-Textonormal"/>
        <w:keepNext/>
      </w:pPr>
      <w:r>
        <w:t>A Reserva de Capital é composta dos valores relativos a transações com pagamento baseado em ações, bem como o ganho ou perda na alienação de ações em tesouraria.</w:t>
      </w:r>
    </w:p>
    <w:p w14:paraId="0B811C96" w14:textId="77777777" w:rsidR="00266C25" w:rsidRDefault="00266C25" w:rsidP="00266C25">
      <w:pPr>
        <w:pStyle w:val="05-Textonormal"/>
        <w:shd w:val="clear" w:color="auto" w:fill="FFFFFF" w:themeFill="background1"/>
      </w:pPr>
      <w:r w:rsidRPr="00B4002E">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w:t>
      </w:r>
      <w:r>
        <w:t xml:space="preserve"> excederá 20% do capital social e </w:t>
      </w:r>
      <w:r w:rsidRPr="00585800">
        <w:t>o saldo da reserva legal acrescido dos montantes das</w:t>
      </w:r>
      <w:r>
        <w:t xml:space="preserve"> </w:t>
      </w:r>
      <w:r w:rsidRPr="00585800">
        <w:t xml:space="preserve">reservas de capital </w:t>
      </w:r>
      <w:r>
        <w:t xml:space="preserve">que não </w:t>
      </w:r>
      <w:r w:rsidRPr="00585800">
        <w:t>exceder</w:t>
      </w:r>
      <w:r>
        <w:t xml:space="preserve">á </w:t>
      </w:r>
      <w:r w:rsidRPr="00585800">
        <w:t>30% do capital social</w:t>
      </w:r>
      <w:r>
        <w:t>.</w:t>
      </w:r>
    </w:p>
    <w:p w14:paraId="73324C54" w14:textId="77777777" w:rsidR="00266C25" w:rsidRDefault="00266C25" w:rsidP="00266C25">
      <w:pPr>
        <w:pStyle w:val="05-Textonormal"/>
        <w:shd w:val="clear" w:color="auto" w:fill="FFFFFF" w:themeFill="background1"/>
      </w:pPr>
      <w: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6BA7284D" w14:textId="77777777" w:rsidR="00266C25" w:rsidRDefault="00266C25" w:rsidP="00266C25">
      <w:pPr>
        <w:pStyle w:val="05-Textonormal"/>
        <w:shd w:val="clear" w:color="auto" w:fill="FFFFFF" w:themeFill="background1"/>
      </w:pPr>
      <w:r w:rsidRPr="00A73553">
        <w:t>A Reserva</w:t>
      </w:r>
      <w:r>
        <w:t xml:space="preserve"> </w:t>
      </w:r>
      <w:r w:rsidRPr="00A73553">
        <w:t>Estatutária</w:t>
      </w:r>
      <w:r>
        <w:t xml:space="preserve"> para Reforço de Capital tem por finalidade garantir meios financeiros para a operação da sociedade, inclusive para aumento do capital nas sociedades das quais participa como acionista e a aquisição de sociedades enquadradas no Art. 3º do Estatuto, limitada a 80% do valor do capital social e sendo formada com recursos equivalentes a até 50% do lucro líquido do exercício.</w:t>
      </w:r>
    </w:p>
    <w:p w14:paraId="06C2007F" w14:textId="77777777" w:rsidR="00266C25" w:rsidRPr="007C5A08" w:rsidRDefault="00266C25" w:rsidP="00266C25">
      <w:pPr>
        <w:pStyle w:val="01-TtulodeNota"/>
        <w:rPr>
          <w:rFonts w:cs="Arial"/>
          <w:b w:val="0"/>
          <w:sz w:val="18"/>
          <w:szCs w:val="18"/>
        </w:rPr>
      </w:pPr>
      <w:r w:rsidRPr="007C5A08">
        <w:rPr>
          <w:color w:val="1F4E79" w:themeColor="accent1" w:themeShade="80"/>
          <w:sz w:val="18"/>
          <w:szCs w:val="18"/>
        </w:rPr>
        <w:t>c) Lucro por ação</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266C25" w:rsidRPr="00CB272C" w14:paraId="112E3885" w14:textId="77777777" w:rsidTr="00E17B77">
        <w:trPr>
          <w:trHeight w:val="238"/>
          <w:jc w:val="center"/>
        </w:trPr>
        <w:tc>
          <w:tcPr>
            <w:tcW w:w="6096" w:type="dxa"/>
            <w:tcBorders>
              <w:top w:val="single" w:sz="2" w:space="0" w:color="1F4E79" w:themeColor="accent1" w:themeShade="80"/>
              <w:bottom w:val="nil"/>
            </w:tcBorders>
            <w:shd w:val="clear" w:color="auto" w:fill="auto"/>
            <w:vAlign w:val="center"/>
          </w:tcPr>
          <w:p w14:paraId="5B99B89D" w14:textId="77777777" w:rsidR="00266C25" w:rsidRPr="00CB272C" w:rsidRDefault="00266C25" w:rsidP="00266C25">
            <w:pPr>
              <w:spacing w:after="0"/>
              <w:jc w:val="center"/>
              <w:rPr>
                <w:rFonts w:cs="Arial"/>
                <w:b/>
                <w:szCs w:val="18"/>
              </w:rPr>
            </w:pPr>
          </w:p>
        </w:tc>
        <w:tc>
          <w:tcPr>
            <w:tcW w:w="3543" w:type="dxa"/>
            <w:gridSpan w:val="2"/>
            <w:tcBorders>
              <w:top w:val="single" w:sz="2" w:space="0" w:color="1F4E79" w:themeColor="accent1" w:themeShade="80"/>
              <w:bottom w:val="single" w:sz="2" w:space="0" w:color="1F4E79" w:themeColor="accent1" w:themeShade="80"/>
            </w:tcBorders>
            <w:shd w:val="clear" w:color="auto" w:fill="auto"/>
            <w:vAlign w:val="center"/>
          </w:tcPr>
          <w:p w14:paraId="334C4CE2" w14:textId="77777777" w:rsidR="00266C25" w:rsidRPr="00CB272C" w:rsidRDefault="00266C25" w:rsidP="00266C25">
            <w:pPr>
              <w:spacing w:after="0"/>
              <w:jc w:val="center"/>
              <w:rPr>
                <w:rFonts w:cs="Arial"/>
                <w:b/>
                <w:szCs w:val="18"/>
              </w:rPr>
            </w:pPr>
            <w:r w:rsidRPr="00CB272C">
              <w:rPr>
                <w:rFonts w:cs="Arial"/>
                <w:b/>
                <w:sz w:val="14"/>
                <w:szCs w:val="18"/>
              </w:rPr>
              <w:t>Controlador e Consolidado</w:t>
            </w:r>
          </w:p>
        </w:tc>
      </w:tr>
      <w:tr w:rsidR="00266C25" w:rsidRPr="00CB272C" w14:paraId="5F98E466" w14:textId="77777777" w:rsidTr="00E17B77">
        <w:trPr>
          <w:trHeight w:val="238"/>
          <w:jc w:val="center"/>
        </w:trPr>
        <w:tc>
          <w:tcPr>
            <w:tcW w:w="6096" w:type="dxa"/>
            <w:tcBorders>
              <w:top w:val="nil"/>
              <w:bottom w:val="single" w:sz="2" w:space="0" w:color="1F4E79" w:themeColor="accent1" w:themeShade="80"/>
            </w:tcBorders>
            <w:shd w:val="clear" w:color="auto" w:fill="auto"/>
            <w:vAlign w:val="center"/>
          </w:tcPr>
          <w:p w14:paraId="353B058F" w14:textId="77777777" w:rsidR="00266C25" w:rsidRPr="00CB272C" w:rsidRDefault="00266C25" w:rsidP="00266C25">
            <w:pPr>
              <w:pStyle w:val="08-Tabelageral"/>
              <w:rPr>
                <w:rFonts w:cs="Arial"/>
                <w:b/>
              </w:rPr>
            </w:pPr>
          </w:p>
        </w:tc>
        <w:tc>
          <w:tcPr>
            <w:tcW w:w="1984" w:type="dxa"/>
            <w:tcBorders>
              <w:top w:val="single" w:sz="2" w:space="0" w:color="1F4E79" w:themeColor="accent1" w:themeShade="80"/>
              <w:bottom w:val="single" w:sz="2" w:space="0" w:color="1F4E79" w:themeColor="accent1" w:themeShade="80"/>
            </w:tcBorders>
            <w:shd w:val="clear" w:color="auto" w:fill="auto"/>
            <w:vAlign w:val="center"/>
          </w:tcPr>
          <w:p w14:paraId="3450FE1D" w14:textId="77777777" w:rsidR="00266C25" w:rsidRPr="00CB272C" w:rsidRDefault="00266C25" w:rsidP="00266C25">
            <w:pPr>
              <w:pStyle w:val="08-Tabelageral"/>
              <w:rPr>
                <w:b/>
                <w:kern w:val="2"/>
              </w:rPr>
            </w:pPr>
            <w:r w:rsidRPr="00722D67">
              <w:rPr>
                <w:rFonts w:cs="Arial"/>
                <w:b/>
              </w:rPr>
              <w:t>1º Sem/202</w:t>
            </w:r>
            <w:r>
              <w:rPr>
                <w:rFonts w:cs="Arial"/>
                <w:b/>
              </w:rPr>
              <w:t>2</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22317D19" w14:textId="77777777" w:rsidR="00266C25" w:rsidRPr="00722D67" w:rsidRDefault="00266C25" w:rsidP="00266C25">
            <w:pPr>
              <w:pStyle w:val="08-Tabelageral"/>
              <w:rPr>
                <w:rFonts w:cs="Arial"/>
                <w:b/>
              </w:rPr>
            </w:pPr>
            <w:r w:rsidRPr="00722D67">
              <w:rPr>
                <w:rFonts w:cs="Arial"/>
                <w:b/>
              </w:rPr>
              <w:t>1º Sem/202</w:t>
            </w:r>
            <w:r>
              <w:rPr>
                <w:rFonts w:cs="Arial"/>
                <w:b/>
              </w:rPr>
              <w:t>1</w:t>
            </w:r>
          </w:p>
        </w:tc>
      </w:tr>
      <w:tr w:rsidR="00266C25" w:rsidRPr="00CB272C" w14:paraId="5BF95CFC" w14:textId="77777777" w:rsidTr="00E17B77">
        <w:trPr>
          <w:trHeight w:val="238"/>
          <w:jc w:val="center"/>
        </w:trPr>
        <w:tc>
          <w:tcPr>
            <w:tcW w:w="6096" w:type="dxa"/>
            <w:tcBorders>
              <w:top w:val="single" w:sz="2" w:space="0" w:color="1F4E79" w:themeColor="accent1" w:themeShade="80"/>
            </w:tcBorders>
            <w:shd w:val="clear" w:color="auto" w:fill="auto"/>
          </w:tcPr>
          <w:p w14:paraId="077EFF5D" w14:textId="77777777" w:rsidR="00266C25" w:rsidRPr="00CB272C" w:rsidRDefault="00266C25" w:rsidP="00266C25">
            <w:pPr>
              <w:pStyle w:val="08-Tabelageral"/>
              <w:jc w:val="left"/>
              <w:rPr>
                <w:rFonts w:cs="Arial"/>
                <w:szCs w:val="14"/>
              </w:rPr>
            </w:pPr>
            <w:r w:rsidRPr="00CB272C">
              <w:rPr>
                <w:rFonts w:cs="Arial"/>
                <w:szCs w:val="14"/>
              </w:rPr>
              <w:t>Lucro líquido atribuível aos acionistas (R$ mil)</w:t>
            </w:r>
          </w:p>
        </w:tc>
        <w:tc>
          <w:tcPr>
            <w:tcW w:w="1984" w:type="dxa"/>
            <w:tcBorders>
              <w:top w:val="single" w:sz="2" w:space="0" w:color="1F4E79" w:themeColor="accent1" w:themeShade="80"/>
            </w:tcBorders>
            <w:shd w:val="clear" w:color="auto" w:fill="auto"/>
            <w:vAlign w:val="center"/>
          </w:tcPr>
          <w:p w14:paraId="2E175240" w14:textId="77777777" w:rsidR="00266C25" w:rsidRPr="007C5A08" w:rsidRDefault="00266C25" w:rsidP="00266C25">
            <w:pPr>
              <w:pStyle w:val="08-Tabelageral"/>
              <w:rPr>
                <w:rFonts w:cs="Arial"/>
                <w:bCs/>
              </w:rPr>
            </w:pPr>
            <w:r w:rsidRPr="00EE242A">
              <w:rPr>
                <w:rFonts w:cs="Arial"/>
                <w:szCs w:val="14"/>
              </w:rPr>
              <w:t>2.585.802</w:t>
            </w:r>
          </w:p>
        </w:tc>
        <w:tc>
          <w:tcPr>
            <w:tcW w:w="1559" w:type="dxa"/>
            <w:tcBorders>
              <w:top w:val="single" w:sz="2" w:space="0" w:color="1F4E79" w:themeColor="accent1" w:themeShade="80"/>
            </w:tcBorders>
            <w:shd w:val="clear" w:color="auto" w:fill="auto"/>
            <w:vAlign w:val="center"/>
          </w:tcPr>
          <w:p w14:paraId="4FBB3552" w14:textId="77777777" w:rsidR="00266C25" w:rsidRPr="00722D67" w:rsidRDefault="00266C25" w:rsidP="00266C25">
            <w:pPr>
              <w:pStyle w:val="08-Tabelageral"/>
              <w:rPr>
                <w:rFonts w:cs="Arial"/>
                <w:bCs/>
              </w:rPr>
            </w:pPr>
            <w:r>
              <w:rPr>
                <w:rFonts w:cs="Arial"/>
                <w:szCs w:val="14"/>
              </w:rPr>
              <w:t>1.730.764</w:t>
            </w:r>
          </w:p>
        </w:tc>
      </w:tr>
      <w:tr w:rsidR="00266C25" w:rsidRPr="00CB272C" w14:paraId="66F66DA6" w14:textId="77777777" w:rsidTr="00E17B77">
        <w:trPr>
          <w:trHeight w:val="238"/>
          <w:jc w:val="center"/>
        </w:trPr>
        <w:tc>
          <w:tcPr>
            <w:tcW w:w="6096" w:type="dxa"/>
            <w:tcBorders>
              <w:bottom w:val="nil"/>
            </w:tcBorders>
            <w:shd w:val="clear" w:color="auto" w:fill="auto"/>
          </w:tcPr>
          <w:p w14:paraId="0871135B" w14:textId="77777777" w:rsidR="00266C25" w:rsidRPr="00CB272C" w:rsidRDefault="00266C25" w:rsidP="00266C25">
            <w:pPr>
              <w:pStyle w:val="08-Tabelageral"/>
              <w:jc w:val="left"/>
              <w:rPr>
                <w:rFonts w:cs="Arial"/>
                <w:szCs w:val="14"/>
              </w:rPr>
            </w:pPr>
            <w:r w:rsidRPr="00CB272C">
              <w:rPr>
                <w:rFonts w:cs="Arial"/>
                <w:szCs w:val="14"/>
              </w:rPr>
              <w:t>Número médio ponderado de ações (básico e diluído)</w:t>
            </w:r>
          </w:p>
        </w:tc>
        <w:tc>
          <w:tcPr>
            <w:tcW w:w="1984" w:type="dxa"/>
            <w:tcBorders>
              <w:bottom w:val="nil"/>
            </w:tcBorders>
            <w:shd w:val="clear" w:color="auto" w:fill="auto"/>
          </w:tcPr>
          <w:p w14:paraId="75003B6F" w14:textId="77777777" w:rsidR="00266C25" w:rsidRPr="00BD22CD" w:rsidRDefault="00266C25" w:rsidP="00266C25">
            <w:pPr>
              <w:pStyle w:val="08-Tabelageral"/>
              <w:rPr>
                <w:rFonts w:cs="Arial"/>
                <w:szCs w:val="14"/>
              </w:rPr>
            </w:pPr>
            <w:r>
              <w:rPr>
                <w:rFonts w:cs="Arial"/>
                <w:szCs w:val="14"/>
              </w:rPr>
              <w:t>1.996.700.283</w:t>
            </w:r>
          </w:p>
        </w:tc>
        <w:tc>
          <w:tcPr>
            <w:tcW w:w="1559" w:type="dxa"/>
            <w:tcBorders>
              <w:bottom w:val="nil"/>
            </w:tcBorders>
            <w:shd w:val="clear" w:color="auto" w:fill="auto"/>
          </w:tcPr>
          <w:p w14:paraId="24F50611" w14:textId="77777777" w:rsidR="00266C25" w:rsidRPr="00722D67" w:rsidRDefault="00266C25" w:rsidP="00266C25">
            <w:pPr>
              <w:pStyle w:val="08-Tabelageral"/>
              <w:rPr>
                <w:rFonts w:cs="Arial"/>
                <w:bCs/>
              </w:rPr>
            </w:pPr>
            <w:r>
              <w:rPr>
                <w:rFonts w:cs="Arial"/>
                <w:szCs w:val="14"/>
              </w:rPr>
              <w:t>1.996.657.612</w:t>
            </w:r>
          </w:p>
        </w:tc>
      </w:tr>
      <w:tr w:rsidR="00266C25" w:rsidRPr="00CB272C" w14:paraId="0602050B" w14:textId="77777777" w:rsidTr="00E17B77">
        <w:trPr>
          <w:trHeight w:val="238"/>
          <w:jc w:val="center"/>
        </w:trPr>
        <w:tc>
          <w:tcPr>
            <w:tcW w:w="6096" w:type="dxa"/>
            <w:tcBorders>
              <w:top w:val="nil"/>
              <w:bottom w:val="single" w:sz="2" w:space="0" w:color="1F4E79" w:themeColor="accent1" w:themeShade="80"/>
            </w:tcBorders>
            <w:shd w:val="clear" w:color="auto" w:fill="auto"/>
          </w:tcPr>
          <w:p w14:paraId="16D97158" w14:textId="77777777" w:rsidR="00266C25" w:rsidRPr="00CB272C" w:rsidRDefault="00266C25" w:rsidP="00266C25">
            <w:pPr>
              <w:pStyle w:val="08-Tabelageral"/>
              <w:jc w:val="left"/>
              <w:rPr>
                <w:rFonts w:cs="Arial"/>
                <w:szCs w:val="14"/>
              </w:rPr>
            </w:pPr>
            <w:r w:rsidRPr="00CB272C">
              <w:rPr>
                <w:rFonts w:cs="Arial"/>
                <w:szCs w:val="14"/>
              </w:rPr>
              <w:t>Lucro por ação (básico e diluído) (R$)</w:t>
            </w:r>
          </w:p>
        </w:tc>
        <w:tc>
          <w:tcPr>
            <w:tcW w:w="1984" w:type="dxa"/>
            <w:tcBorders>
              <w:top w:val="nil"/>
              <w:bottom w:val="single" w:sz="2" w:space="0" w:color="1F4E79" w:themeColor="accent1" w:themeShade="80"/>
            </w:tcBorders>
            <w:shd w:val="clear" w:color="auto" w:fill="auto"/>
          </w:tcPr>
          <w:p w14:paraId="2EDDEFFF" w14:textId="77777777" w:rsidR="00266C25" w:rsidRPr="00BD22CD" w:rsidRDefault="00266C25" w:rsidP="00266C25">
            <w:pPr>
              <w:pStyle w:val="08-Tabelageral"/>
              <w:ind w:left="113"/>
              <w:rPr>
                <w:rFonts w:cs="Arial"/>
                <w:szCs w:val="14"/>
              </w:rPr>
            </w:pPr>
            <w:r>
              <w:rPr>
                <w:rFonts w:cs="Arial"/>
                <w:szCs w:val="14"/>
              </w:rPr>
              <w:t>1,30</w:t>
            </w:r>
          </w:p>
        </w:tc>
        <w:tc>
          <w:tcPr>
            <w:tcW w:w="1559" w:type="dxa"/>
            <w:tcBorders>
              <w:top w:val="nil"/>
              <w:bottom w:val="single" w:sz="2" w:space="0" w:color="1F4E79" w:themeColor="accent1" w:themeShade="80"/>
            </w:tcBorders>
            <w:shd w:val="clear" w:color="auto" w:fill="auto"/>
          </w:tcPr>
          <w:p w14:paraId="134CD7DD" w14:textId="77777777" w:rsidR="00266C25" w:rsidRPr="00722D67" w:rsidRDefault="00266C25" w:rsidP="00266C25">
            <w:pPr>
              <w:pStyle w:val="08-Tabelageral"/>
              <w:rPr>
                <w:rFonts w:cs="Arial"/>
                <w:bCs/>
              </w:rPr>
            </w:pPr>
            <w:r>
              <w:rPr>
                <w:rFonts w:cs="Arial"/>
                <w:szCs w:val="14"/>
              </w:rPr>
              <w:t>0,87</w:t>
            </w:r>
          </w:p>
        </w:tc>
      </w:tr>
    </w:tbl>
    <w:p w14:paraId="16881C9D" w14:textId="77777777" w:rsidR="00266C25" w:rsidRPr="004630DF" w:rsidRDefault="00266C25" w:rsidP="00266C25">
      <w:pPr>
        <w:pStyle w:val="05-Textonormal"/>
      </w:pPr>
      <w:r w:rsidRPr="004630DF">
        <w:t>O lucro por ação básico é calculado pela divisão do lucro líquido atribuível aos acionistas</w:t>
      </w:r>
      <w:r>
        <w:t xml:space="preserve"> </w:t>
      </w:r>
      <w:r w:rsidRPr="004630DF">
        <w:t>pela média</w:t>
      </w:r>
      <w:r>
        <w:t xml:space="preserve"> </w:t>
      </w:r>
      <w:r w:rsidRPr="004630DF">
        <w:t>ponderada do número de ações ordinárias em circulação</w:t>
      </w:r>
      <w:r>
        <w:t xml:space="preserve"> (não consideradas ações em tesouraria)</w:t>
      </w:r>
      <w:r w:rsidRPr="004630DF">
        <w:t xml:space="preserve"> em cada um dos períodos apresentados.</w:t>
      </w:r>
    </w:p>
    <w:p w14:paraId="7EBE6D8D" w14:textId="77777777" w:rsidR="00266C25" w:rsidRPr="004630DF" w:rsidRDefault="00266C25" w:rsidP="00266C25">
      <w:pPr>
        <w:pStyle w:val="05-Textonormal"/>
      </w:pPr>
      <w:r w:rsidRPr="004630DF">
        <w:lastRenderedPageBreak/>
        <w:t>O lucro por ação diluído é calculado pela divisão do lucro líquido atribuível aos acionistas pela média</w:t>
      </w:r>
      <w:r>
        <w:t xml:space="preserve"> </w:t>
      </w:r>
      <w:r w:rsidRPr="004630DF">
        <w:t>ponderada do número de ações ordinárias em circulação</w:t>
      </w:r>
      <w:r>
        <w:t xml:space="preserve"> (não consideradas ações em tesouraria)</w:t>
      </w:r>
      <w:r w:rsidRPr="004630DF">
        <w:t>, incluindo o efeito de todas as ações ordinárias potenciais</w:t>
      </w:r>
      <w:r>
        <w:t xml:space="preserve"> </w:t>
      </w:r>
      <w:r w:rsidRPr="004630DF">
        <w:t>dilu</w:t>
      </w:r>
      <w:r>
        <w:t>tivos.</w:t>
      </w:r>
    </w:p>
    <w:p w14:paraId="6A7DB51A" w14:textId="77777777" w:rsidR="00266C25" w:rsidRDefault="00266C25" w:rsidP="00266C25">
      <w:pPr>
        <w:pStyle w:val="05-Textonormal"/>
        <w:rPr>
          <w:color w:val="1F4E79" w:themeColor="accent1" w:themeShade="80"/>
        </w:rPr>
      </w:pPr>
      <w:r>
        <w:t>A BB Seguridade</w:t>
      </w:r>
      <w:r w:rsidRPr="004630DF">
        <w:t xml:space="preserve"> não tem opç</w:t>
      </w:r>
      <w:r>
        <w:t>ões</w:t>
      </w:r>
      <w:r w:rsidRPr="004630DF">
        <w:t>, bônus de subscrição ou seus equivalentes que dão ao seu titular direito de adquirir ações.</w:t>
      </w:r>
      <w:r>
        <w:t xml:space="preserve"> </w:t>
      </w:r>
      <w:r w:rsidRPr="004630DF">
        <w:t>Assim, o lucro líquido por ação básico e diluído são iguais</w:t>
      </w:r>
      <w:r>
        <w:t xml:space="preserve"> e foi calculado dividindo-se o lucro atribuível aos titulares de ações ordinárias da companhia pelo número médio ponderado de ações ordinárias em poder dos acionistas durante o período.</w:t>
      </w:r>
    </w:p>
    <w:p w14:paraId="7399A273" w14:textId="77777777" w:rsidR="00266C25" w:rsidRPr="00E17B77" w:rsidRDefault="00266C25" w:rsidP="00E17B77">
      <w:pPr>
        <w:pStyle w:val="03-SubttulodeNota"/>
        <w:rPr>
          <w:color w:val="1F4E79" w:themeColor="accent1" w:themeShade="80"/>
          <w:sz w:val="18"/>
          <w:szCs w:val="18"/>
        </w:rPr>
      </w:pPr>
      <w:r w:rsidRPr="00E17B77">
        <w:rPr>
          <w:color w:val="1F4E79" w:themeColor="accent1" w:themeShade="80"/>
          <w:sz w:val="18"/>
          <w:szCs w:val="18"/>
        </w:rPr>
        <w:t>d) Dividendos</w:t>
      </w:r>
    </w:p>
    <w:p w14:paraId="67FA0737" w14:textId="77777777" w:rsidR="00266C25" w:rsidRDefault="00266C25" w:rsidP="00266C25">
      <w:pPr>
        <w:pStyle w:val="01-Textonormal"/>
      </w:pPr>
      <w:r w:rsidRPr="00A37485">
        <w:t>A BB Seguridade possui Política de Dividendos, disponível no site de Relações com Investidores, aprovada no âmbito do Conselho de Administração e revisada, no mínimo, a cada três anos.</w:t>
      </w:r>
    </w:p>
    <w:p w14:paraId="7DF3C97B" w14:textId="77777777" w:rsidR="00266C25" w:rsidRDefault="00266C25" w:rsidP="00266C25">
      <w:pPr>
        <w:pStyle w:val="01-Textonormal"/>
      </w:pPr>
      <w:r w:rsidRPr="00064A86">
        <w:t xml:space="preserve">A BB Seguridade pagou em fevereiro de 2022 o valor de R$ 1.857.014 mil de dividendos aprovados </w:t>
      </w:r>
      <w:r w:rsidRPr="00E225A2">
        <w:t>por seu</w:t>
      </w:r>
      <w:r w:rsidRPr="00064A86">
        <w:t xml:space="preserve"> </w:t>
      </w:r>
      <w:r w:rsidRPr="002417D7">
        <w:t>Conselho de Administração</w:t>
      </w:r>
      <w:r>
        <w:t xml:space="preserve"> </w:t>
      </w:r>
      <w:r w:rsidRPr="002417D7">
        <w:t xml:space="preserve">em 17.12.2021, sendo R$ 1.831.248 mil referente ao lucro do 2º semestre/2021, R$ 21 mil de dividendos prescritos no </w:t>
      </w:r>
      <w:r w:rsidRPr="00694436">
        <w:t>1º trimestre de 2022</w:t>
      </w:r>
      <w:r>
        <w:t xml:space="preserve"> </w:t>
      </w:r>
      <w:r w:rsidRPr="002417D7">
        <w:t>e R$ 25.745 mil de atualização monetária pela taxa Selic.</w:t>
      </w:r>
    </w:p>
    <w:p w14:paraId="0C85613B" w14:textId="77777777" w:rsidR="00266C25" w:rsidRDefault="00266C25" w:rsidP="00266C25">
      <w:pPr>
        <w:autoSpaceDE w:val="0"/>
        <w:autoSpaceDN w:val="0"/>
        <w:adjustRightInd w:val="0"/>
        <w:spacing w:after="0" w:line="240" w:lineRule="auto"/>
        <w:jc w:val="both"/>
        <w:rPr>
          <w:rFonts w:ascii="ArialMT" w:hAnsi="ArialMT" w:cs="ArialMT"/>
          <w:szCs w:val="18"/>
        </w:rPr>
      </w:pPr>
      <w:r>
        <w:rPr>
          <w:rFonts w:ascii="ArialMT" w:hAnsi="ArialMT" w:cs="ArialMT"/>
          <w:szCs w:val="18"/>
        </w:rPr>
        <w:t xml:space="preserve">A BB Seguridade pagará R$ </w:t>
      </w:r>
      <w:r w:rsidRPr="00011FDD">
        <w:rPr>
          <w:rFonts w:ascii="ArialMT" w:hAnsi="ArialMT" w:cs="ArialMT"/>
          <w:szCs w:val="18"/>
        </w:rPr>
        <w:t>2.068.697</w:t>
      </w:r>
      <w:r>
        <w:rPr>
          <w:rFonts w:ascii="ArialMT" w:hAnsi="ArialMT" w:cs="ArialMT"/>
          <w:szCs w:val="18"/>
        </w:rPr>
        <w:t xml:space="preserve"> mil de dividendos intermediários aprovados pelo </w:t>
      </w:r>
      <w:r w:rsidRPr="00C6739C">
        <w:rPr>
          <w:rFonts w:ascii="ArialMT" w:hAnsi="ArialMT" w:cs="ArialMT"/>
          <w:szCs w:val="18"/>
        </w:rPr>
        <w:t xml:space="preserve">Conselho de Administração da BB Seguridade em </w:t>
      </w:r>
      <w:r>
        <w:rPr>
          <w:rFonts w:ascii="ArialMT" w:hAnsi="ArialMT" w:cs="ArialMT"/>
          <w:szCs w:val="18"/>
        </w:rPr>
        <w:t>27</w:t>
      </w:r>
      <w:r w:rsidRPr="00C6739C">
        <w:rPr>
          <w:rFonts w:ascii="ArialMT" w:hAnsi="ArialMT" w:cs="ArialMT"/>
          <w:szCs w:val="18"/>
        </w:rPr>
        <w:t>.06.202</w:t>
      </w:r>
      <w:r>
        <w:rPr>
          <w:rFonts w:ascii="ArialMT" w:hAnsi="ArialMT" w:cs="ArialMT"/>
          <w:szCs w:val="18"/>
        </w:rPr>
        <w:t>2</w:t>
      </w:r>
      <w:r w:rsidRPr="00C6739C">
        <w:rPr>
          <w:rFonts w:ascii="ArialMT" w:hAnsi="ArialMT" w:cs="ArialMT"/>
          <w:szCs w:val="18"/>
        </w:rPr>
        <w:t xml:space="preserve"> conforme seu estatuto social, sendo R$ </w:t>
      </w:r>
      <w:r>
        <w:rPr>
          <w:rFonts w:ascii="ArialMT" w:hAnsi="ArialMT" w:cs="ArialMT"/>
          <w:szCs w:val="18"/>
        </w:rPr>
        <w:t>2.068.642</w:t>
      </w:r>
      <w:r w:rsidRPr="00C6739C">
        <w:rPr>
          <w:rFonts w:ascii="ArialMT" w:hAnsi="ArialMT" w:cs="ArialMT"/>
          <w:szCs w:val="18"/>
        </w:rPr>
        <w:t xml:space="preserve"> m</w:t>
      </w:r>
      <w:r>
        <w:rPr>
          <w:rFonts w:ascii="ArialMT" w:hAnsi="ArialMT" w:cs="ArialMT"/>
          <w:szCs w:val="18"/>
        </w:rPr>
        <w:t>il referente ao lucro do 1º semestre de 2022 e R$ 55 mil de dividendos prescritos no período.</w:t>
      </w:r>
    </w:p>
    <w:p w14:paraId="73EFDD7C" w14:textId="77777777" w:rsidR="00266C25" w:rsidRPr="006A2766" w:rsidRDefault="00266C25" w:rsidP="00266C25">
      <w:pPr>
        <w:pStyle w:val="01-Textonormal"/>
        <w:rPr>
          <w:b/>
          <w:bCs/>
          <w:color w:val="1F4E79" w:themeColor="accent1" w:themeShade="80"/>
        </w:rPr>
      </w:pPr>
      <w:r w:rsidRPr="006A2766">
        <w:rPr>
          <w:b/>
          <w:bCs/>
          <w:color w:val="1F4E79" w:themeColor="accent1" w:themeShade="80"/>
        </w:rPr>
        <w:t>d.1)</w:t>
      </w:r>
      <w:r>
        <w:rPr>
          <w:b/>
          <w:bCs/>
          <w:color w:val="1F4E79" w:themeColor="accent1" w:themeShade="80"/>
        </w:rPr>
        <w:t xml:space="preserve"> </w:t>
      </w:r>
      <w:r w:rsidRPr="006A2766">
        <w:rPr>
          <w:b/>
          <w:bCs/>
          <w:color w:val="1F4E79" w:themeColor="accent1" w:themeShade="80"/>
        </w:rPr>
        <w:t xml:space="preserve">Dividendos por ação </w:t>
      </w:r>
    </w:p>
    <w:tbl>
      <w:tblPr>
        <w:tblStyle w:val="TabeladeLista6Colorida-nfase5"/>
        <w:tblW w:w="9645" w:type="dxa"/>
        <w:jc w:val="center"/>
        <w:tblLayout w:type="fixed"/>
        <w:tblLook w:val="04A0" w:firstRow="1" w:lastRow="0" w:firstColumn="1" w:lastColumn="0" w:noHBand="0" w:noVBand="1"/>
      </w:tblPr>
      <w:tblGrid>
        <w:gridCol w:w="3263"/>
        <w:gridCol w:w="1419"/>
        <w:gridCol w:w="1559"/>
        <w:gridCol w:w="270"/>
        <w:gridCol w:w="152"/>
        <w:gridCol w:w="220"/>
        <w:gridCol w:w="29"/>
        <w:gridCol w:w="1173"/>
        <w:gridCol w:w="34"/>
        <w:gridCol w:w="1526"/>
      </w:tblGrid>
      <w:tr w:rsidR="00266C25" w14:paraId="4C29092C" w14:textId="77777777" w:rsidTr="00E17B77">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3263" w:type="dxa"/>
            <w:vMerge w:val="restart"/>
            <w:tcBorders>
              <w:top w:val="single" w:sz="2" w:space="0" w:color="1F4E79" w:themeColor="accent1" w:themeShade="80"/>
              <w:left w:val="nil"/>
              <w:bottom w:val="single" w:sz="2" w:space="0" w:color="8EAADB" w:themeColor="accent5" w:themeTint="99"/>
              <w:right w:val="nil"/>
            </w:tcBorders>
            <w:shd w:val="clear" w:color="auto" w:fill="auto"/>
            <w:vAlign w:val="center"/>
          </w:tcPr>
          <w:p w14:paraId="5410E212" w14:textId="77777777" w:rsidR="00266C25" w:rsidRDefault="00266C25" w:rsidP="00266C25">
            <w:pPr>
              <w:pStyle w:val="08-Tabelageral"/>
              <w:jc w:val="left"/>
              <w:rPr>
                <w:b w:val="0"/>
                <w:lang w:eastAsia="en-US"/>
              </w:rPr>
            </w:pPr>
          </w:p>
        </w:tc>
        <w:tc>
          <w:tcPr>
            <w:tcW w:w="2978" w:type="dxa"/>
            <w:gridSpan w:val="2"/>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26BDA87A" w14:textId="77777777" w:rsidR="00266C25" w:rsidRDefault="00266C25" w:rsidP="00266C25">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1º Sem/2022</w:t>
            </w:r>
          </w:p>
        </w:tc>
        <w:tc>
          <w:tcPr>
            <w:tcW w:w="422" w:type="dxa"/>
            <w:gridSpan w:val="2"/>
            <w:tcBorders>
              <w:top w:val="single" w:sz="2" w:space="0" w:color="1F4E79" w:themeColor="accent1" w:themeShade="80"/>
              <w:left w:val="nil"/>
              <w:bottom w:val="nil"/>
              <w:right w:val="nil"/>
            </w:tcBorders>
            <w:shd w:val="clear" w:color="auto" w:fill="auto"/>
          </w:tcPr>
          <w:p w14:paraId="54F5254A" w14:textId="77777777" w:rsidR="00266C25" w:rsidRDefault="00266C25" w:rsidP="00266C25">
            <w:pPr>
              <w:pStyle w:val="08-Tabelageral"/>
              <w:jc w:val="center"/>
              <w:cnfStyle w:val="100000000000" w:firstRow="1" w:lastRow="0" w:firstColumn="0" w:lastColumn="0" w:oddVBand="0" w:evenVBand="0" w:oddHBand="0" w:evenHBand="0" w:firstRowFirstColumn="0" w:firstRowLastColumn="0" w:lastRowFirstColumn="0" w:lastRowLastColumn="0"/>
              <w:rPr>
                <w:lang w:eastAsia="en-US"/>
              </w:rPr>
            </w:pPr>
          </w:p>
        </w:tc>
        <w:tc>
          <w:tcPr>
            <w:tcW w:w="2982" w:type="dxa"/>
            <w:gridSpan w:val="5"/>
            <w:tcBorders>
              <w:top w:val="single" w:sz="2" w:space="0" w:color="1F4E79" w:themeColor="accent1" w:themeShade="80"/>
              <w:left w:val="nil"/>
              <w:bottom w:val="single" w:sz="2" w:space="0" w:color="8EAADB" w:themeColor="accent5" w:themeTint="99"/>
              <w:right w:val="nil"/>
            </w:tcBorders>
            <w:shd w:val="clear" w:color="auto" w:fill="auto"/>
            <w:vAlign w:val="center"/>
            <w:hideMark/>
          </w:tcPr>
          <w:p w14:paraId="5BA460F9" w14:textId="77777777" w:rsidR="00266C25" w:rsidRDefault="00266C25" w:rsidP="00266C25">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1º Sem/2021</w:t>
            </w:r>
          </w:p>
        </w:tc>
      </w:tr>
      <w:tr w:rsidR="00266C25" w14:paraId="3DCB5125" w14:textId="77777777" w:rsidTr="00E17B77">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3263" w:type="dxa"/>
            <w:vMerge/>
            <w:tcBorders>
              <w:top w:val="single" w:sz="2" w:space="0" w:color="8EAADB" w:themeColor="accent5" w:themeTint="99"/>
              <w:left w:val="nil"/>
              <w:bottom w:val="single" w:sz="2" w:space="0" w:color="1F4E79" w:themeColor="accent1" w:themeShade="80"/>
              <w:right w:val="nil"/>
            </w:tcBorders>
            <w:shd w:val="clear" w:color="auto" w:fill="auto"/>
            <w:vAlign w:val="center"/>
            <w:hideMark/>
          </w:tcPr>
          <w:p w14:paraId="5D51B938" w14:textId="77777777" w:rsidR="00266C25" w:rsidRDefault="00266C25" w:rsidP="00266C25">
            <w:pPr>
              <w:rPr>
                <w:rFonts w:eastAsia="Times New Roman" w:cs="Times New Roman"/>
                <w:spacing w:val="-2"/>
                <w:sz w:val="14"/>
                <w:szCs w:val="18"/>
              </w:rPr>
            </w:pPr>
          </w:p>
        </w:tc>
        <w:tc>
          <w:tcPr>
            <w:tcW w:w="1419" w:type="dxa"/>
            <w:tcBorders>
              <w:top w:val="single" w:sz="2" w:space="0" w:color="1F4E79" w:themeColor="accent1" w:themeShade="80"/>
              <w:left w:val="nil"/>
              <w:bottom w:val="single" w:sz="2" w:space="0" w:color="1F4E79" w:themeColor="accent1" w:themeShade="80"/>
              <w:right w:val="nil"/>
            </w:tcBorders>
            <w:shd w:val="clear" w:color="auto" w:fill="auto"/>
            <w:hideMark/>
          </w:tcPr>
          <w:p w14:paraId="233B8A30" w14:textId="77777777" w:rsidR="00266C25" w:rsidRDefault="00266C25" w:rsidP="00266C2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b/>
                <w:lang w:eastAsia="en-US"/>
              </w:rPr>
              <w:t>Valor (R$ mil)</w:t>
            </w:r>
          </w:p>
        </w:tc>
        <w:tc>
          <w:tcPr>
            <w:tcW w:w="1559" w:type="dxa"/>
            <w:tcBorders>
              <w:top w:val="single" w:sz="2" w:space="0" w:color="1F4E79" w:themeColor="accent1" w:themeShade="80"/>
              <w:left w:val="nil"/>
              <w:bottom w:val="single" w:sz="2" w:space="0" w:color="1F4E79" w:themeColor="accent1" w:themeShade="80"/>
              <w:right w:val="nil"/>
            </w:tcBorders>
            <w:shd w:val="clear" w:color="auto" w:fill="auto"/>
            <w:hideMark/>
          </w:tcPr>
          <w:p w14:paraId="3E311C0B" w14:textId="77777777" w:rsidR="00266C25" w:rsidRDefault="00266C25" w:rsidP="00266C2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b/>
                <w:lang w:eastAsia="en-US"/>
              </w:rPr>
              <w:t>Valor por ação (R$)</w:t>
            </w:r>
          </w:p>
        </w:tc>
        <w:tc>
          <w:tcPr>
            <w:tcW w:w="270"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D0DAC35" w14:textId="77777777" w:rsidR="00266C25" w:rsidRDefault="00266C25" w:rsidP="00266C25">
            <w:pPr>
              <w:pStyle w:val="08-Tabelageral"/>
              <w:cnfStyle w:val="000000100000" w:firstRow="0" w:lastRow="0" w:firstColumn="0" w:lastColumn="0" w:oddVBand="0" w:evenVBand="0" w:oddHBand="1" w:evenHBand="0" w:firstRowFirstColumn="0" w:firstRowLastColumn="0" w:lastRowFirstColumn="0" w:lastRowLastColumn="0"/>
              <w:rPr>
                <w:lang w:eastAsia="en-US"/>
              </w:rPr>
            </w:pPr>
          </w:p>
        </w:tc>
        <w:tc>
          <w:tcPr>
            <w:tcW w:w="401" w:type="dxa"/>
            <w:gridSpan w:val="3"/>
            <w:tcBorders>
              <w:top w:val="nil"/>
              <w:left w:val="nil"/>
              <w:bottom w:val="single" w:sz="2" w:space="0" w:color="1F4E79" w:themeColor="accent1" w:themeShade="80"/>
              <w:right w:val="nil"/>
            </w:tcBorders>
            <w:shd w:val="clear" w:color="auto" w:fill="auto"/>
          </w:tcPr>
          <w:p w14:paraId="109461C5" w14:textId="77777777" w:rsidR="00266C25" w:rsidRDefault="00266C25" w:rsidP="00266C25">
            <w:pPr>
              <w:pStyle w:val="08-Tabelageral"/>
              <w:cnfStyle w:val="000000100000" w:firstRow="0" w:lastRow="0" w:firstColumn="0" w:lastColumn="0" w:oddVBand="0" w:evenVBand="0" w:oddHBand="1" w:evenHBand="0" w:firstRowFirstColumn="0" w:firstRowLastColumn="0" w:lastRowFirstColumn="0" w:lastRowLastColumn="0"/>
              <w:rPr>
                <w:lang w:eastAsia="en-US"/>
              </w:rPr>
            </w:pPr>
          </w:p>
        </w:tc>
        <w:tc>
          <w:tcPr>
            <w:tcW w:w="1173" w:type="dxa"/>
            <w:tcBorders>
              <w:top w:val="single" w:sz="2" w:space="0" w:color="1F4E79" w:themeColor="accent1" w:themeShade="80"/>
              <w:left w:val="nil"/>
              <w:bottom w:val="single" w:sz="2" w:space="0" w:color="1F4E79" w:themeColor="accent1" w:themeShade="80"/>
              <w:right w:val="nil"/>
            </w:tcBorders>
            <w:shd w:val="clear" w:color="auto" w:fill="auto"/>
            <w:hideMark/>
          </w:tcPr>
          <w:p w14:paraId="2777876D" w14:textId="77777777" w:rsidR="00266C25" w:rsidRDefault="00266C25" w:rsidP="00266C2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b/>
                <w:lang w:eastAsia="en-US"/>
              </w:rPr>
              <w:t>Valor (R$ mil)</w:t>
            </w:r>
          </w:p>
        </w:tc>
        <w:tc>
          <w:tcPr>
            <w:tcW w:w="1560" w:type="dxa"/>
            <w:gridSpan w:val="2"/>
            <w:tcBorders>
              <w:top w:val="single" w:sz="2" w:space="0" w:color="1F4E79" w:themeColor="accent1" w:themeShade="80"/>
              <w:left w:val="nil"/>
              <w:bottom w:val="single" w:sz="2" w:space="0" w:color="1F4E79" w:themeColor="accent1" w:themeShade="80"/>
              <w:right w:val="nil"/>
            </w:tcBorders>
            <w:shd w:val="clear" w:color="auto" w:fill="auto"/>
            <w:hideMark/>
          </w:tcPr>
          <w:p w14:paraId="2F9337AA" w14:textId="77777777" w:rsidR="00266C25" w:rsidRDefault="00266C25" w:rsidP="00266C25">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Pr>
                <w:b/>
                <w:lang w:eastAsia="en-US"/>
              </w:rPr>
              <w:t>Valor por ação (R$)</w:t>
            </w:r>
          </w:p>
        </w:tc>
      </w:tr>
      <w:tr w:rsidR="00266C25" w14:paraId="6BBFCFEC" w14:textId="77777777" w:rsidTr="00E17B77">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3263" w:type="dxa"/>
            <w:tcBorders>
              <w:top w:val="single" w:sz="2" w:space="0" w:color="1F4E79" w:themeColor="accent1" w:themeShade="80"/>
              <w:left w:val="nil"/>
              <w:bottom w:val="single" w:sz="2" w:space="0" w:color="1F4E79" w:themeColor="accent1" w:themeShade="80"/>
              <w:right w:val="nil"/>
            </w:tcBorders>
            <w:vAlign w:val="center"/>
            <w:hideMark/>
          </w:tcPr>
          <w:p w14:paraId="3BF4D0DB" w14:textId="77777777" w:rsidR="00266C25" w:rsidRDefault="00266C25" w:rsidP="00266C25">
            <w:pPr>
              <w:pStyle w:val="070-TabelaPadro"/>
              <w:spacing w:line="276" w:lineRule="auto"/>
              <w:jc w:val="left"/>
              <w:rPr>
                <w:b w:val="0"/>
                <w:lang w:eastAsia="en-US"/>
              </w:rPr>
            </w:pPr>
            <w:r>
              <w:rPr>
                <w:b w:val="0"/>
                <w:lang w:eastAsia="en-US"/>
              </w:rPr>
              <w:t>Dividendos</w:t>
            </w:r>
          </w:p>
        </w:tc>
        <w:tc>
          <w:tcPr>
            <w:tcW w:w="1419" w:type="dxa"/>
            <w:tcBorders>
              <w:top w:val="single" w:sz="2" w:space="0" w:color="1F4E79" w:themeColor="accent1" w:themeShade="80"/>
              <w:left w:val="nil"/>
              <w:bottom w:val="single" w:sz="2" w:space="0" w:color="1F4E79" w:themeColor="accent1" w:themeShade="80"/>
              <w:right w:val="nil"/>
            </w:tcBorders>
            <w:vAlign w:val="center"/>
          </w:tcPr>
          <w:p w14:paraId="39FD4849" w14:textId="77777777" w:rsidR="00266C25" w:rsidRPr="00CA4083" w:rsidRDefault="00266C25" w:rsidP="00266C25">
            <w:pPr>
              <w:pStyle w:val="08-Tabelageral"/>
              <w:ind w:left="113"/>
              <w:cnfStyle w:val="000000000000" w:firstRow="0" w:lastRow="0" w:firstColumn="0" w:lastColumn="0" w:oddVBand="0" w:evenVBand="0" w:oddHBand="0" w:evenHBand="0" w:firstRowFirstColumn="0" w:firstRowLastColumn="0" w:lastRowFirstColumn="0" w:lastRowLastColumn="0"/>
              <w:rPr>
                <w:lang w:eastAsia="en-US"/>
              </w:rPr>
            </w:pPr>
            <w:r w:rsidRPr="00CA4083">
              <w:rPr>
                <w:lang w:eastAsia="en-US"/>
              </w:rPr>
              <w:t>2.068.697</w:t>
            </w:r>
          </w:p>
        </w:tc>
        <w:tc>
          <w:tcPr>
            <w:tcW w:w="1559" w:type="dxa"/>
            <w:tcBorders>
              <w:top w:val="single" w:sz="2" w:space="0" w:color="1F4E79" w:themeColor="accent1" w:themeShade="80"/>
              <w:left w:val="nil"/>
              <w:bottom w:val="single" w:sz="2" w:space="0" w:color="1F4E79" w:themeColor="accent1" w:themeShade="80"/>
              <w:right w:val="nil"/>
            </w:tcBorders>
            <w:vAlign w:val="center"/>
          </w:tcPr>
          <w:p w14:paraId="44CAF37C" w14:textId="77777777" w:rsidR="00266C25" w:rsidRPr="00CA4083" w:rsidRDefault="00266C25" w:rsidP="00266C25">
            <w:pPr>
              <w:pStyle w:val="08-Tabelageral"/>
              <w:ind w:left="113"/>
              <w:cnfStyle w:val="000000000000" w:firstRow="0" w:lastRow="0" w:firstColumn="0" w:lastColumn="0" w:oddVBand="0" w:evenVBand="0" w:oddHBand="0" w:evenHBand="0" w:firstRowFirstColumn="0" w:firstRowLastColumn="0" w:lastRowFirstColumn="0" w:lastRowLastColumn="0"/>
              <w:rPr>
                <w:lang w:eastAsia="en-US"/>
              </w:rPr>
            </w:pPr>
            <w:r w:rsidRPr="00CA4083">
              <w:rPr>
                <w:lang w:eastAsia="en-US"/>
              </w:rPr>
              <w:t>1,036</w:t>
            </w:r>
          </w:p>
        </w:tc>
        <w:tc>
          <w:tcPr>
            <w:tcW w:w="270" w:type="dxa"/>
            <w:tcBorders>
              <w:top w:val="single" w:sz="2" w:space="0" w:color="1F4E79" w:themeColor="accent1" w:themeShade="80"/>
              <w:left w:val="nil"/>
              <w:bottom w:val="single" w:sz="2" w:space="0" w:color="1F4E79" w:themeColor="accent1" w:themeShade="80"/>
              <w:right w:val="nil"/>
            </w:tcBorders>
            <w:vAlign w:val="center"/>
          </w:tcPr>
          <w:p w14:paraId="38EBA328" w14:textId="77777777" w:rsidR="00266C25" w:rsidRPr="00CA4083" w:rsidRDefault="00266C25" w:rsidP="00266C25">
            <w:pPr>
              <w:pStyle w:val="08-Tabelageral"/>
              <w:cnfStyle w:val="000000000000" w:firstRow="0" w:lastRow="0" w:firstColumn="0" w:lastColumn="0" w:oddVBand="0" w:evenVBand="0" w:oddHBand="0" w:evenHBand="0" w:firstRowFirstColumn="0" w:firstRowLastColumn="0" w:lastRowFirstColumn="0" w:lastRowLastColumn="0"/>
              <w:rPr>
                <w:lang w:eastAsia="en-US"/>
              </w:rPr>
            </w:pPr>
          </w:p>
        </w:tc>
        <w:tc>
          <w:tcPr>
            <w:tcW w:w="372" w:type="dxa"/>
            <w:gridSpan w:val="2"/>
            <w:tcBorders>
              <w:top w:val="single" w:sz="2" w:space="0" w:color="1F4E79" w:themeColor="accent1" w:themeShade="80"/>
              <w:left w:val="nil"/>
              <w:bottom w:val="single" w:sz="2" w:space="0" w:color="1F4E79" w:themeColor="accent1" w:themeShade="80"/>
              <w:right w:val="nil"/>
            </w:tcBorders>
          </w:tcPr>
          <w:p w14:paraId="42DEF778" w14:textId="77777777" w:rsidR="00266C25" w:rsidRPr="00CA4083" w:rsidRDefault="00266C25" w:rsidP="00266C25">
            <w:pPr>
              <w:pStyle w:val="08-Tabelageral"/>
              <w:cnfStyle w:val="000000000000" w:firstRow="0" w:lastRow="0" w:firstColumn="0" w:lastColumn="0" w:oddVBand="0" w:evenVBand="0" w:oddHBand="0" w:evenHBand="0" w:firstRowFirstColumn="0" w:firstRowLastColumn="0" w:lastRowFirstColumn="0" w:lastRowLastColumn="0"/>
              <w:rPr>
                <w:lang w:eastAsia="en-US"/>
              </w:rPr>
            </w:pPr>
          </w:p>
        </w:tc>
        <w:tc>
          <w:tcPr>
            <w:tcW w:w="1236" w:type="dxa"/>
            <w:gridSpan w:val="3"/>
            <w:tcBorders>
              <w:top w:val="single" w:sz="2" w:space="0" w:color="1F4E79" w:themeColor="accent1" w:themeShade="80"/>
              <w:left w:val="nil"/>
              <w:bottom w:val="single" w:sz="2" w:space="0" w:color="1F4E79" w:themeColor="accent1" w:themeShade="80"/>
              <w:right w:val="nil"/>
            </w:tcBorders>
            <w:vAlign w:val="center"/>
            <w:hideMark/>
          </w:tcPr>
          <w:p w14:paraId="7EC88A6F" w14:textId="77777777" w:rsidR="00266C25" w:rsidRPr="00CA4083" w:rsidRDefault="00266C25" w:rsidP="00266C2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CA4083">
              <w:rPr>
                <w:lang w:eastAsia="en-US"/>
              </w:rPr>
              <w:t>1.040.024</w:t>
            </w:r>
          </w:p>
        </w:tc>
        <w:tc>
          <w:tcPr>
            <w:tcW w:w="1526" w:type="dxa"/>
            <w:tcBorders>
              <w:top w:val="single" w:sz="2" w:space="0" w:color="1F4E79" w:themeColor="accent1" w:themeShade="80"/>
              <w:left w:val="nil"/>
              <w:bottom w:val="single" w:sz="2" w:space="0" w:color="1F4E79" w:themeColor="accent1" w:themeShade="80"/>
              <w:right w:val="nil"/>
            </w:tcBorders>
            <w:vAlign w:val="center"/>
            <w:hideMark/>
          </w:tcPr>
          <w:p w14:paraId="6E73CE57" w14:textId="77777777" w:rsidR="00266C25" w:rsidRPr="00CA4083" w:rsidRDefault="00266C25" w:rsidP="00266C2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CA4083">
              <w:rPr>
                <w:lang w:eastAsia="en-US"/>
              </w:rPr>
              <w:t>0,521</w:t>
            </w:r>
          </w:p>
        </w:tc>
      </w:tr>
    </w:tbl>
    <w:p w14:paraId="3898755D" w14:textId="77777777" w:rsidR="00266C25" w:rsidRPr="003375C4" w:rsidRDefault="00266C25" w:rsidP="00266C25">
      <w:pPr>
        <w:pStyle w:val="01-Textonormal"/>
        <w:rPr>
          <w:b/>
          <w:bCs/>
        </w:rPr>
      </w:pPr>
      <w:r w:rsidRPr="003375C4">
        <w:rPr>
          <w:b/>
          <w:bCs/>
          <w:color w:val="1F4E79" w:themeColor="accent1" w:themeShade="80"/>
        </w:rPr>
        <w:t>e) Outros Resultados Abrangentes Acumulados</w:t>
      </w:r>
      <w:r w:rsidRPr="003375C4">
        <w:rPr>
          <w:b/>
          <w:bCs/>
        </w:rPr>
        <w:tab/>
      </w:r>
    </w:p>
    <w:p w14:paraId="4BDB4887" w14:textId="77777777" w:rsidR="00266C25" w:rsidRDefault="00266C25" w:rsidP="00266C25">
      <w:pPr>
        <w:pStyle w:val="05-Textonormal"/>
        <w:rPr>
          <w:rFonts w:cs="Arial"/>
        </w:rPr>
      </w:pPr>
      <w:r w:rsidRPr="00293EC8">
        <w:rPr>
          <w:rFonts w:cs="Arial"/>
        </w:rPr>
        <w:t xml:space="preserve">O </w:t>
      </w:r>
      <w:r w:rsidRPr="007961C5">
        <w:rPr>
          <w:rFonts w:cs="Arial"/>
        </w:rPr>
        <w:t>saldo negativo</w:t>
      </w:r>
      <w:r w:rsidRPr="00293EC8">
        <w:rPr>
          <w:rFonts w:cs="Arial"/>
        </w:rPr>
        <w:t xml:space="preserve"> registrado em Outros Resultados Abrangentes Acumulados no montante de R$ </w:t>
      </w:r>
      <w:r>
        <w:rPr>
          <w:rFonts w:cs="Arial"/>
        </w:rPr>
        <w:t>187.808</w:t>
      </w:r>
      <w:r w:rsidRPr="00293EC8">
        <w:t xml:space="preserve"> </w:t>
      </w:r>
      <w:r w:rsidRPr="00293EC8">
        <w:rPr>
          <w:rFonts w:cs="Arial"/>
        </w:rPr>
        <w:t>mil (R$ R$ 158.464</w:t>
      </w:r>
      <w:r w:rsidRPr="00293EC8">
        <w:t xml:space="preserve"> </w:t>
      </w:r>
      <w:r w:rsidRPr="00293EC8">
        <w:rPr>
          <w:rFonts w:cs="Arial"/>
        </w:rPr>
        <w:t>mil</w:t>
      </w:r>
      <w:r w:rsidRPr="003375C4">
        <w:rPr>
          <w:rFonts w:cs="Arial"/>
        </w:rPr>
        <w:t xml:space="preserve"> </w:t>
      </w:r>
      <w:r>
        <w:rPr>
          <w:rFonts w:cs="Arial"/>
        </w:rPr>
        <w:t>negativo</w:t>
      </w:r>
      <w:r w:rsidRPr="003375C4">
        <w:rPr>
          <w:rFonts w:cs="Arial"/>
        </w:rPr>
        <w:t xml:space="preserve"> em 31.12.202</w:t>
      </w:r>
      <w:r>
        <w:rPr>
          <w:rFonts w:cs="Arial"/>
        </w:rPr>
        <w:t>1</w:t>
      </w:r>
      <w:r w:rsidRPr="003375C4">
        <w:rPr>
          <w:rFonts w:cs="Arial"/>
        </w:rPr>
        <w:t>) é composto</w:t>
      </w:r>
      <w:r>
        <w:rPr>
          <w:rFonts w:cs="Arial"/>
        </w:rPr>
        <w:t>, principalmente,</w:t>
      </w:r>
      <w:r w:rsidRPr="003375C4">
        <w:rPr>
          <w:rFonts w:cs="Arial"/>
        </w:rPr>
        <w:t xml:space="preserve"> por:</w:t>
      </w:r>
    </w:p>
    <w:p w14:paraId="367A316B" w14:textId="77777777" w:rsidR="00266C25" w:rsidRPr="00FA021B" w:rsidRDefault="00266C25" w:rsidP="00266C25">
      <w:pPr>
        <w:pStyle w:val="05-Textonormal2"/>
        <w:numPr>
          <w:ilvl w:val="0"/>
          <w:numId w:val="7"/>
        </w:numPr>
        <w:rPr>
          <w:rFonts w:cs="Arial"/>
        </w:rPr>
      </w:pPr>
      <w:r w:rsidRPr="00B9668A">
        <w:rPr>
          <w:rFonts w:cs="Arial"/>
        </w:rPr>
        <w:t xml:space="preserve">R$ </w:t>
      </w:r>
      <w:r>
        <w:rPr>
          <w:rFonts w:cs="Arial"/>
        </w:rPr>
        <w:t xml:space="preserve">166.818 </w:t>
      </w:r>
      <w:r w:rsidRPr="00B9668A">
        <w:rPr>
          <w:rFonts w:cs="Arial"/>
        </w:rPr>
        <w:t>mil negativo</w:t>
      </w:r>
      <w:r w:rsidRPr="003375C4">
        <w:rPr>
          <w:rFonts w:cs="Arial"/>
        </w:rPr>
        <w:t xml:space="preserve"> (</w:t>
      </w:r>
      <w:r w:rsidRPr="00AD41D9">
        <w:rPr>
          <w:rFonts w:cs="Arial"/>
        </w:rPr>
        <w:t xml:space="preserve">R$ </w:t>
      </w:r>
      <w:r w:rsidRPr="00B9668A">
        <w:rPr>
          <w:rFonts w:cs="Arial"/>
        </w:rPr>
        <w:t>137.474</w:t>
      </w:r>
      <w:r>
        <w:rPr>
          <w:rFonts w:cs="Arial"/>
        </w:rPr>
        <w:t xml:space="preserve"> </w:t>
      </w:r>
      <w:r w:rsidRPr="00AD41D9">
        <w:rPr>
          <w:rFonts w:cs="Arial"/>
        </w:rPr>
        <w:t xml:space="preserve">mil </w:t>
      </w:r>
      <w:r>
        <w:rPr>
          <w:rFonts w:cs="Arial"/>
        </w:rPr>
        <w:t>nega</w:t>
      </w:r>
      <w:r w:rsidRPr="00AD41D9">
        <w:rPr>
          <w:rFonts w:cs="Arial"/>
        </w:rPr>
        <w:t>tivo em 31.12.202</w:t>
      </w:r>
      <w:r>
        <w:rPr>
          <w:rFonts w:cs="Arial"/>
        </w:rPr>
        <w:t>1</w:t>
      </w:r>
      <w:r w:rsidRPr="00AD41D9">
        <w:rPr>
          <w:rFonts w:cs="Arial"/>
        </w:rPr>
        <w:t>) decorrente principalmente da</w:t>
      </w:r>
      <w:r>
        <w:rPr>
          <w:rFonts w:cs="Arial"/>
        </w:rPr>
        <w:t xml:space="preserve"> </w:t>
      </w:r>
      <w:r w:rsidRPr="00AD41D9">
        <w:rPr>
          <w:rFonts w:cs="Arial"/>
        </w:rPr>
        <w:t>desvalorização resultante do ajuste ao valor de mercado, pelo valor líquido dos efeitos tributários, dos títulos classificados como</w:t>
      </w:r>
      <w:r w:rsidRPr="00FA021B">
        <w:rPr>
          <w:rFonts w:cs="Arial"/>
        </w:rPr>
        <w:t xml:space="preserve"> valor justo por meio de outros resultados abrangentes da BB Mapfre Participações S.A. e Brasilcap Capitalização S.A.; </w:t>
      </w:r>
      <w:r>
        <w:rPr>
          <w:rFonts w:cs="Arial"/>
        </w:rPr>
        <w:t>e</w:t>
      </w:r>
    </w:p>
    <w:p w14:paraId="08C6AF90" w14:textId="77777777" w:rsidR="00266C25" w:rsidRPr="003375C4" w:rsidRDefault="00266C25" w:rsidP="00266C25">
      <w:pPr>
        <w:pStyle w:val="05-Textonormal2"/>
        <w:numPr>
          <w:ilvl w:val="0"/>
          <w:numId w:val="7"/>
        </w:numPr>
        <w:rPr>
          <w:rFonts w:cs="Arial"/>
        </w:rPr>
      </w:pPr>
      <w:r w:rsidRPr="003375C4">
        <w:rPr>
          <w:rFonts w:cs="Arial"/>
        </w:rPr>
        <w:t>R$ 20.824 mil negativo (R$ 20.824 mil negativo em 31.12.202</w:t>
      </w:r>
      <w:r>
        <w:rPr>
          <w:rFonts w:cs="Arial"/>
        </w:rPr>
        <w:t>1</w:t>
      </w:r>
      <w:r w:rsidRPr="003375C4">
        <w:rPr>
          <w:rFonts w:cs="Arial"/>
        </w:rPr>
        <w:t xml:space="preserve">) de ajustes para fins de uniformização de prática contábil de períodos anteriores dos arrendamentos, CPC 06 </w:t>
      </w:r>
      <w:r>
        <w:rPr>
          <w:rFonts w:cs="Arial"/>
        </w:rPr>
        <w:t>(</w:t>
      </w:r>
      <w:r w:rsidRPr="003375C4">
        <w:rPr>
          <w:rFonts w:cs="Arial"/>
        </w:rPr>
        <w:t>R2</w:t>
      </w:r>
      <w:r>
        <w:rPr>
          <w:rFonts w:cs="Arial"/>
        </w:rPr>
        <w:t>) [IFRS 16] - Arrendamentos</w:t>
      </w:r>
      <w:r w:rsidRPr="003375C4">
        <w:rPr>
          <w:rFonts w:cs="Arial"/>
        </w:rPr>
        <w:t>, na BB Mapfre Participações S.A</w:t>
      </w:r>
      <w:r>
        <w:rPr>
          <w:rFonts w:cs="Arial"/>
        </w:rPr>
        <w:t>.</w:t>
      </w:r>
    </w:p>
    <w:p w14:paraId="4949EB0C" w14:textId="77777777" w:rsidR="00266C25" w:rsidRPr="00914D93" w:rsidRDefault="00266C25" w:rsidP="00266C25">
      <w:pPr>
        <w:pStyle w:val="05-Textonormal"/>
        <w:rPr>
          <w:rFonts w:cs="Arial"/>
        </w:rPr>
      </w:pPr>
      <w:r w:rsidRPr="00914D93">
        <w:rPr>
          <w:rFonts w:cs="Arial"/>
        </w:rPr>
        <w:t>Tendo em vista que a BB Seguridade não possui títulos classificados como valor justo por meio de outros resultados abrangentes, os valores constantes em suas demonstrações</w:t>
      </w:r>
      <w:r>
        <w:rPr>
          <w:rFonts w:cs="Arial"/>
        </w:rPr>
        <w:t xml:space="preserve"> contábeis</w:t>
      </w:r>
      <w:r w:rsidRPr="00914D93">
        <w:rPr>
          <w:rFonts w:cs="Arial"/>
        </w:rPr>
        <w:t xml:space="preserve"> são reflexos dos valores existentes nas empresas </w:t>
      </w:r>
      <w:r>
        <w:rPr>
          <w:rFonts w:cs="Arial"/>
        </w:rPr>
        <w:t>em que</w:t>
      </w:r>
      <w:r w:rsidRPr="00914D93">
        <w:rPr>
          <w:rFonts w:cs="Arial"/>
        </w:rPr>
        <w:t xml:space="preserve"> a BB Seguros detém participação.</w:t>
      </w:r>
    </w:p>
    <w:p w14:paraId="33CB0CFE" w14:textId="77777777" w:rsidR="00266C25" w:rsidRPr="00D75818" w:rsidRDefault="00266C25" w:rsidP="00266C25">
      <w:pPr>
        <w:pStyle w:val="01-Textonormal"/>
        <w:rPr>
          <w:b/>
          <w:bCs/>
          <w:color w:val="1F4E79" w:themeColor="accent1" w:themeShade="80"/>
        </w:rPr>
      </w:pPr>
      <w:r w:rsidRPr="00D75818">
        <w:rPr>
          <w:b/>
          <w:bCs/>
          <w:color w:val="1F4E79" w:themeColor="accent1" w:themeShade="80"/>
        </w:rPr>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266C25" w:rsidRPr="005A7A8D" w14:paraId="516290B6" w14:textId="77777777" w:rsidTr="00E17B77">
        <w:trPr>
          <w:trHeight w:val="238"/>
          <w:jc w:val="center"/>
        </w:trPr>
        <w:tc>
          <w:tcPr>
            <w:tcW w:w="5006" w:type="dxa"/>
            <w:vMerge w:val="restart"/>
            <w:tcBorders>
              <w:top w:val="single" w:sz="2" w:space="0" w:color="1F4E79" w:themeColor="accent1" w:themeShade="80"/>
              <w:bottom w:val="nil"/>
            </w:tcBorders>
            <w:shd w:val="clear" w:color="auto" w:fill="auto"/>
          </w:tcPr>
          <w:p w14:paraId="0FBE39C1" w14:textId="77777777" w:rsidR="00266C25" w:rsidRPr="005A7A8D" w:rsidRDefault="00266C25" w:rsidP="00266C25">
            <w:pPr>
              <w:pStyle w:val="08-Tabelageral"/>
              <w:jc w:val="left"/>
              <w:rPr>
                <w:b/>
              </w:rPr>
            </w:pPr>
            <w:r w:rsidRPr="005A7A8D">
              <w:rPr>
                <w:rFonts w:cs="Arial"/>
                <w:b/>
                <w:kern w:val="2"/>
                <w:szCs w:val="14"/>
              </w:rPr>
              <w:t>Acionistas</w:t>
            </w:r>
          </w:p>
        </w:tc>
        <w:tc>
          <w:tcPr>
            <w:tcW w:w="2142" w:type="dxa"/>
            <w:gridSpan w:val="2"/>
            <w:tcBorders>
              <w:top w:val="single" w:sz="2" w:space="0" w:color="1F4E79" w:themeColor="accent1" w:themeShade="80"/>
              <w:bottom w:val="single" w:sz="2" w:space="0" w:color="1F4E79" w:themeColor="accent1" w:themeShade="80"/>
            </w:tcBorders>
            <w:shd w:val="clear" w:color="auto" w:fill="auto"/>
            <w:vAlign w:val="center"/>
          </w:tcPr>
          <w:p w14:paraId="0FBA4D8D" w14:textId="77777777" w:rsidR="00266C25" w:rsidRPr="005A7A8D" w:rsidRDefault="00266C25" w:rsidP="00266C25">
            <w:pPr>
              <w:pStyle w:val="08-Tabelageral"/>
              <w:ind w:left="-443" w:firstLine="443"/>
              <w:jc w:val="center"/>
              <w:rPr>
                <w:b/>
              </w:rPr>
            </w:pPr>
            <w:r>
              <w:rPr>
                <w:b/>
              </w:rPr>
              <w:t>30.06.2022</w:t>
            </w:r>
          </w:p>
        </w:tc>
        <w:tc>
          <w:tcPr>
            <w:tcW w:w="2491" w:type="dxa"/>
            <w:gridSpan w:val="4"/>
            <w:tcBorders>
              <w:top w:val="single" w:sz="2" w:space="0" w:color="1F4E79" w:themeColor="accent1" w:themeShade="80"/>
              <w:bottom w:val="nil"/>
            </w:tcBorders>
            <w:shd w:val="clear" w:color="auto" w:fill="auto"/>
            <w:vAlign w:val="center"/>
          </w:tcPr>
          <w:p w14:paraId="793DC2AE" w14:textId="77777777" w:rsidR="00266C25" w:rsidRPr="005A7A8D" w:rsidRDefault="00266C25" w:rsidP="00266C25">
            <w:pPr>
              <w:pStyle w:val="08-Tabelageral"/>
              <w:ind w:left="-443" w:firstLine="443"/>
              <w:jc w:val="center"/>
              <w:rPr>
                <w:b/>
              </w:rPr>
            </w:pPr>
            <w:r w:rsidRPr="005A7A8D">
              <w:rPr>
                <w:b/>
              </w:rPr>
              <w:t>31.12.20</w:t>
            </w:r>
            <w:r>
              <w:rPr>
                <w:b/>
              </w:rPr>
              <w:t>21</w:t>
            </w:r>
          </w:p>
        </w:tc>
      </w:tr>
      <w:tr w:rsidR="00266C25" w:rsidRPr="005A7A8D" w14:paraId="016FF5E0" w14:textId="77777777" w:rsidTr="00E17B77">
        <w:trPr>
          <w:trHeight w:val="238"/>
          <w:jc w:val="center"/>
        </w:trPr>
        <w:tc>
          <w:tcPr>
            <w:tcW w:w="5006" w:type="dxa"/>
            <w:vMerge/>
            <w:tcBorders>
              <w:top w:val="nil"/>
              <w:bottom w:val="single" w:sz="2" w:space="0" w:color="1F4E79" w:themeColor="accent1" w:themeShade="80"/>
            </w:tcBorders>
            <w:shd w:val="clear" w:color="auto" w:fill="auto"/>
          </w:tcPr>
          <w:p w14:paraId="4D566790" w14:textId="77777777" w:rsidR="00266C25" w:rsidRPr="005A7A8D" w:rsidRDefault="00266C25" w:rsidP="00266C25">
            <w:pPr>
              <w:pStyle w:val="08-Tabelageral"/>
              <w:rPr>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6CFEA2A" w14:textId="77777777" w:rsidR="00266C25" w:rsidRPr="005A7A8D" w:rsidRDefault="00266C25" w:rsidP="00266C25">
            <w:pPr>
              <w:pStyle w:val="08-Tabelageral"/>
              <w:jc w:val="center"/>
              <w:rPr>
                <w:rFonts w:cs="Arial"/>
                <w:b/>
                <w:bCs/>
                <w:kern w:val="2"/>
                <w:szCs w:val="14"/>
              </w:rPr>
            </w:pPr>
            <w:r w:rsidRPr="005A7A8D">
              <w:rPr>
                <w:rFonts w:cs="Arial"/>
                <w:b/>
                <w:bCs/>
                <w:kern w:val="2"/>
                <w:szCs w:val="14"/>
              </w:rPr>
              <w:t>Ações</w:t>
            </w:r>
          </w:p>
        </w:tc>
        <w:tc>
          <w:tcPr>
            <w:tcW w:w="731" w:type="dxa"/>
            <w:tcBorders>
              <w:top w:val="single" w:sz="2" w:space="0" w:color="1F4E79" w:themeColor="accent1" w:themeShade="80"/>
              <w:bottom w:val="single" w:sz="2" w:space="0" w:color="1F4E79" w:themeColor="accent1" w:themeShade="80"/>
            </w:tcBorders>
            <w:shd w:val="clear" w:color="auto" w:fill="auto"/>
            <w:vAlign w:val="center"/>
          </w:tcPr>
          <w:p w14:paraId="7157017B" w14:textId="77777777" w:rsidR="00266C25" w:rsidRPr="005A7A8D" w:rsidRDefault="00266C25" w:rsidP="00266C25">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1F4E79" w:themeColor="accent1" w:themeShade="80"/>
            </w:tcBorders>
            <w:shd w:val="clear" w:color="auto" w:fill="auto"/>
            <w:vAlign w:val="center"/>
          </w:tcPr>
          <w:p w14:paraId="31E0BCAD" w14:textId="77777777" w:rsidR="00266C25" w:rsidRPr="005A7A8D" w:rsidRDefault="00266C25" w:rsidP="00266C25">
            <w:pPr>
              <w:pStyle w:val="08-Tabelageral"/>
              <w:jc w:val="center"/>
              <w:rPr>
                <w:b/>
              </w:rPr>
            </w:pPr>
          </w:p>
        </w:tc>
        <w:tc>
          <w:tcPr>
            <w:tcW w:w="1247" w:type="dxa"/>
            <w:tcBorders>
              <w:top w:val="single" w:sz="2" w:space="0" w:color="1F4E79" w:themeColor="accent1" w:themeShade="80"/>
              <w:bottom w:val="single" w:sz="2" w:space="0" w:color="1F4E79" w:themeColor="accent1" w:themeShade="80"/>
            </w:tcBorders>
            <w:shd w:val="clear" w:color="auto" w:fill="auto"/>
            <w:vAlign w:val="center"/>
          </w:tcPr>
          <w:p w14:paraId="15B30F65" w14:textId="77777777" w:rsidR="00266C25" w:rsidRPr="005A7A8D" w:rsidRDefault="00266C25" w:rsidP="00266C25">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1162414E" w14:textId="77777777" w:rsidR="00266C25" w:rsidRPr="005A7A8D" w:rsidRDefault="00266C25" w:rsidP="00266C25">
            <w:pPr>
              <w:pStyle w:val="08-Tabelageral"/>
              <w:jc w:val="center"/>
              <w:rPr>
                <w:rFonts w:cs="Arial"/>
                <w:b/>
                <w:bCs/>
                <w:kern w:val="2"/>
                <w:szCs w:val="14"/>
              </w:rPr>
            </w:pPr>
            <w:r w:rsidRPr="005A7A8D">
              <w:rPr>
                <w:rFonts w:cs="Arial"/>
                <w:b/>
                <w:bCs/>
                <w:kern w:val="2"/>
                <w:szCs w:val="14"/>
              </w:rPr>
              <w:t>% Total</w:t>
            </w:r>
          </w:p>
        </w:tc>
      </w:tr>
      <w:tr w:rsidR="00266C25" w:rsidRPr="005A7A8D" w14:paraId="6ADCD76D" w14:textId="77777777" w:rsidTr="00E17B77">
        <w:trPr>
          <w:trHeight w:val="238"/>
          <w:jc w:val="center"/>
        </w:trPr>
        <w:tc>
          <w:tcPr>
            <w:tcW w:w="5006" w:type="dxa"/>
            <w:tcBorders>
              <w:top w:val="single" w:sz="2" w:space="0" w:color="1F4E79" w:themeColor="accent1" w:themeShade="80"/>
              <w:bottom w:val="nil"/>
            </w:tcBorders>
            <w:shd w:val="clear" w:color="auto" w:fill="auto"/>
          </w:tcPr>
          <w:p w14:paraId="3F38501E" w14:textId="77777777" w:rsidR="00266C25" w:rsidRPr="005A7A8D" w:rsidRDefault="00266C25" w:rsidP="00266C25">
            <w:pPr>
              <w:pStyle w:val="070-TabelaPadro"/>
              <w:spacing w:line="276" w:lineRule="auto"/>
              <w:ind w:left="318" w:hanging="142"/>
              <w:jc w:val="left"/>
            </w:pPr>
            <w:r w:rsidRPr="005A7A8D">
              <w:t>Banco do Brasil</w:t>
            </w:r>
          </w:p>
        </w:tc>
        <w:tc>
          <w:tcPr>
            <w:tcW w:w="1411" w:type="dxa"/>
            <w:tcBorders>
              <w:top w:val="single" w:sz="2" w:space="0" w:color="1F4E79" w:themeColor="accent1" w:themeShade="80"/>
            </w:tcBorders>
            <w:shd w:val="clear" w:color="auto" w:fill="auto"/>
            <w:vAlign w:val="bottom"/>
          </w:tcPr>
          <w:p w14:paraId="6E665C26" w14:textId="77777777" w:rsidR="00266C25" w:rsidRPr="008B4696" w:rsidRDefault="00266C25" w:rsidP="00266C25">
            <w:pPr>
              <w:pStyle w:val="08-Tabelageral"/>
              <w:ind w:left="113"/>
            </w:pPr>
            <w:r w:rsidRPr="009330C3">
              <w:t>1.325.000.000</w:t>
            </w:r>
          </w:p>
        </w:tc>
        <w:tc>
          <w:tcPr>
            <w:tcW w:w="731" w:type="dxa"/>
            <w:tcBorders>
              <w:top w:val="single" w:sz="2" w:space="0" w:color="1F4E79" w:themeColor="accent1" w:themeShade="80"/>
            </w:tcBorders>
            <w:shd w:val="clear" w:color="auto" w:fill="auto"/>
            <w:vAlign w:val="bottom"/>
          </w:tcPr>
          <w:p w14:paraId="67EA0D85" w14:textId="77777777" w:rsidR="00266C25" w:rsidRPr="008B4696" w:rsidRDefault="00266C25" w:rsidP="00266C25">
            <w:pPr>
              <w:pStyle w:val="08-Tabelageral"/>
              <w:ind w:left="113"/>
            </w:pPr>
            <w:r w:rsidRPr="009330C3">
              <w:t>66,25</w:t>
            </w:r>
          </w:p>
        </w:tc>
        <w:tc>
          <w:tcPr>
            <w:tcW w:w="338" w:type="dxa"/>
            <w:tcBorders>
              <w:top w:val="single" w:sz="2" w:space="0" w:color="1F4E79" w:themeColor="accent1" w:themeShade="80"/>
            </w:tcBorders>
            <w:shd w:val="clear" w:color="auto" w:fill="auto"/>
            <w:vAlign w:val="center"/>
          </w:tcPr>
          <w:p w14:paraId="1915A0ED" w14:textId="77777777" w:rsidR="00266C25" w:rsidRPr="005A7A8D" w:rsidRDefault="00266C25" w:rsidP="00266C25">
            <w:pPr>
              <w:pStyle w:val="08-Tabelageral"/>
            </w:pPr>
          </w:p>
        </w:tc>
        <w:tc>
          <w:tcPr>
            <w:tcW w:w="1277" w:type="dxa"/>
            <w:gridSpan w:val="2"/>
            <w:tcBorders>
              <w:top w:val="single" w:sz="2" w:space="0" w:color="1F4E79" w:themeColor="accent1" w:themeShade="80"/>
            </w:tcBorders>
            <w:shd w:val="clear" w:color="auto" w:fill="auto"/>
            <w:vAlign w:val="center"/>
          </w:tcPr>
          <w:p w14:paraId="6DCB765E" w14:textId="77777777" w:rsidR="00266C25" w:rsidRPr="005A7A8D" w:rsidRDefault="00266C25" w:rsidP="00266C25">
            <w:pPr>
              <w:pStyle w:val="08-Tabelageral"/>
              <w:ind w:left="113"/>
              <w:rPr>
                <w:rFonts w:cs="Arial"/>
                <w:szCs w:val="14"/>
              </w:rPr>
            </w:pPr>
            <w:r w:rsidRPr="005A7A8D">
              <w:t>1.325.000.000</w:t>
            </w:r>
          </w:p>
        </w:tc>
        <w:tc>
          <w:tcPr>
            <w:tcW w:w="876" w:type="dxa"/>
            <w:tcBorders>
              <w:top w:val="single" w:sz="2" w:space="0" w:color="1F4E79" w:themeColor="accent1" w:themeShade="80"/>
            </w:tcBorders>
            <w:shd w:val="clear" w:color="auto" w:fill="auto"/>
            <w:vAlign w:val="center"/>
          </w:tcPr>
          <w:p w14:paraId="3188DEEC" w14:textId="77777777" w:rsidR="00266C25" w:rsidRPr="005A7A8D" w:rsidRDefault="00266C25" w:rsidP="00266C25">
            <w:pPr>
              <w:pStyle w:val="08-Tabelageral"/>
              <w:ind w:left="113"/>
              <w:rPr>
                <w:rFonts w:cs="Arial"/>
                <w:szCs w:val="14"/>
              </w:rPr>
            </w:pPr>
            <w:r>
              <w:t>66,25</w:t>
            </w:r>
          </w:p>
        </w:tc>
      </w:tr>
      <w:tr w:rsidR="00266C25" w:rsidRPr="005A7A8D" w14:paraId="7E2FBDA8" w14:textId="77777777" w:rsidTr="00E17B77">
        <w:trPr>
          <w:trHeight w:val="238"/>
          <w:jc w:val="center"/>
        </w:trPr>
        <w:tc>
          <w:tcPr>
            <w:tcW w:w="5006" w:type="dxa"/>
            <w:tcBorders>
              <w:top w:val="nil"/>
            </w:tcBorders>
            <w:shd w:val="clear" w:color="auto" w:fill="auto"/>
          </w:tcPr>
          <w:p w14:paraId="35416CAE" w14:textId="77777777" w:rsidR="00266C25" w:rsidRPr="005A7A8D" w:rsidRDefault="00266C25" w:rsidP="00266C25">
            <w:pPr>
              <w:pStyle w:val="070-TabelaPadro"/>
              <w:spacing w:line="276" w:lineRule="auto"/>
              <w:ind w:left="318" w:hanging="142"/>
              <w:jc w:val="left"/>
            </w:pPr>
            <w:r w:rsidRPr="005A7A8D">
              <w:t>Outros Acionistas</w:t>
            </w:r>
          </w:p>
        </w:tc>
        <w:tc>
          <w:tcPr>
            <w:tcW w:w="1411" w:type="dxa"/>
            <w:shd w:val="clear" w:color="auto" w:fill="auto"/>
            <w:vAlign w:val="bottom"/>
          </w:tcPr>
          <w:p w14:paraId="29F32142" w14:textId="77777777" w:rsidR="00266C25" w:rsidRPr="008B4696" w:rsidRDefault="00266C25" w:rsidP="00266C25">
            <w:pPr>
              <w:pStyle w:val="08-Tabelageral"/>
              <w:ind w:left="113"/>
            </w:pPr>
            <w:r w:rsidRPr="009330C3">
              <w:t>671.726.433</w:t>
            </w:r>
          </w:p>
        </w:tc>
        <w:tc>
          <w:tcPr>
            <w:tcW w:w="731" w:type="dxa"/>
            <w:shd w:val="clear" w:color="auto" w:fill="auto"/>
            <w:vAlign w:val="bottom"/>
          </w:tcPr>
          <w:p w14:paraId="6F4FB6D8" w14:textId="77777777" w:rsidR="00266C25" w:rsidRPr="008B4696" w:rsidRDefault="00266C25" w:rsidP="00266C25">
            <w:pPr>
              <w:pStyle w:val="08-Tabelageral"/>
              <w:ind w:left="113"/>
            </w:pPr>
            <w:r w:rsidRPr="009330C3">
              <w:t>33,59</w:t>
            </w:r>
          </w:p>
        </w:tc>
        <w:tc>
          <w:tcPr>
            <w:tcW w:w="338" w:type="dxa"/>
            <w:shd w:val="clear" w:color="auto" w:fill="auto"/>
            <w:vAlign w:val="center"/>
          </w:tcPr>
          <w:p w14:paraId="60265C73" w14:textId="77777777" w:rsidR="00266C25" w:rsidRPr="005A7A8D" w:rsidRDefault="00266C25" w:rsidP="00266C25">
            <w:pPr>
              <w:pStyle w:val="08-Tabelageral"/>
            </w:pPr>
          </w:p>
        </w:tc>
        <w:tc>
          <w:tcPr>
            <w:tcW w:w="1277" w:type="dxa"/>
            <w:gridSpan w:val="2"/>
            <w:shd w:val="clear" w:color="auto" w:fill="auto"/>
            <w:vAlign w:val="center"/>
          </w:tcPr>
          <w:p w14:paraId="3AB59BD8" w14:textId="77777777" w:rsidR="00266C25" w:rsidRPr="005A7A8D" w:rsidRDefault="00266C25" w:rsidP="00266C25">
            <w:pPr>
              <w:pStyle w:val="08-Tabelageral"/>
              <w:ind w:left="113"/>
              <w:rPr>
                <w:rFonts w:cs="Arial"/>
                <w:szCs w:val="14"/>
              </w:rPr>
            </w:pPr>
            <w:r w:rsidRPr="004E544B">
              <w:t>671.686.529</w:t>
            </w:r>
          </w:p>
        </w:tc>
        <w:tc>
          <w:tcPr>
            <w:tcW w:w="876" w:type="dxa"/>
            <w:shd w:val="clear" w:color="auto" w:fill="auto"/>
            <w:vAlign w:val="center"/>
          </w:tcPr>
          <w:p w14:paraId="64286ECE" w14:textId="77777777" w:rsidR="00266C25" w:rsidRPr="005A7A8D" w:rsidRDefault="00266C25" w:rsidP="00266C25">
            <w:pPr>
              <w:pStyle w:val="08-Tabelageral"/>
              <w:ind w:left="113"/>
              <w:rPr>
                <w:rFonts w:cs="Arial"/>
                <w:szCs w:val="14"/>
              </w:rPr>
            </w:pPr>
            <w:r>
              <w:t>33,58</w:t>
            </w:r>
          </w:p>
        </w:tc>
      </w:tr>
      <w:tr w:rsidR="00266C25" w:rsidRPr="005A7A8D" w14:paraId="31E52383" w14:textId="77777777" w:rsidTr="00E17B77">
        <w:trPr>
          <w:trHeight w:val="238"/>
          <w:jc w:val="center"/>
        </w:trPr>
        <w:tc>
          <w:tcPr>
            <w:tcW w:w="5006" w:type="dxa"/>
            <w:shd w:val="clear" w:color="auto" w:fill="auto"/>
          </w:tcPr>
          <w:p w14:paraId="088BDAA8" w14:textId="77777777" w:rsidR="00266C25" w:rsidRPr="005A7A8D" w:rsidRDefault="00266C25" w:rsidP="00266C25">
            <w:pPr>
              <w:pStyle w:val="070-TabelaPadro"/>
              <w:spacing w:line="276" w:lineRule="auto"/>
              <w:ind w:left="318" w:hanging="142"/>
              <w:jc w:val="left"/>
            </w:pPr>
            <w:r w:rsidRPr="005A7A8D">
              <w:t>Ações em Tesouraria</w:t>
            </w:r>
          </w:p>
        </w:tc>
        <w:tc>
          <w:tcPr>
            <w:tcW w:w="1411" w:type="dxa"/>
            <w:shd w:val="clear" w:color="auto" w:fill="auto"/>
            <w:vAlign w:val="bottom"/>
          </w:tcPr>
          <w:p w14:paraId="785025FC" w14:textId="77777777" w:rsidR="00266C25" w:rsidRPr="005A7A8D" w:rsidRDefault="00266C25" w:rsidP="00266C25">
            <w:pPr>
              <w:pStyle w:val="08-Tabelageral"/>
              <w:ind w:left="113"/>
            </w:pPr>
            <w:r w:rsidRPr="009330C3">
              <w:t>3.273.567</w:t>
            </w:r>
          </w:p>
        </w:tc>
        <w:tc>
          <w:tcPr>
            <w:tcW w:w="731" w:type="dxa"/>
            <w:shd w:val="clear" w:color="auto" w:fill="auto"/>
            <w:vAlign w:val="bottom"/>
          </w:tcPr>
          <w:p w14:paraId="35CE3546" w14:textId="77777777" w:rsidR="00266C25" w:rsidRPr="005A7A8D" w:rsidRDefault="00266C25" w:rsidP="00266C25">
            <w:pPr>
              <w:pStyle w:val="08-Tabelageral"/>
              <w:ind w:left="113"/>
            </w:pPr>
            <w:r w:rsidRPr="009330C3">
              <w:t>0,16</w:t>
            </w:r>
          </w:p>
        </w:tc>
        <w:tc>
          <w:tcPr>
            <w:tcW w:w="338" w:type="dxa"/>
            <w:shd w:val="clear" w:color="auto" w:fill="auto"/>
            <w:vAlign w:val="center"/>
          </w:tcPr>
          <w:p w14:paraId="42DE9AAB" w14:textId="77777777" w:rsidR="00266C25" w:rsidRPr="005A7A8D" w:rsidRDefault="00266C25" w:rsidP="00266C25">
            <w:pPr>
              <w:pStyle w:val="08-Tabelageral"/>
            </w:pPr>
          </w:p>
        </w:tc>
        <w:tc>
          <w:tcPr>
            <w:tcW w:w="1277" w:type="dxa"/>
            <w:gridSpan w:val="2"/>
            <w:shd w:val="clear" w:color="auto" w:fill="auto"/>
            <w:vAlign w:val="bottom"/>
          </w:tcPr>
          <w:p w14:paraId="70E05C99" w14:textId="77777777" w:rsidR="00266C25" w:rsidRPr="005A7A8D" w:rsidRDefault="00266C25" w:rsidP="00266C25">
            <w:pPr>
              <w:pStyle w:val="08-Tabelageral"/>
              <w:ind w:left="113"/>
              <w:rPr>
                <w:rFonts w:cs="Arial"/>
                <w:szCs w:val="14"/>
              </w:rPr>
            </w:pPr>
            <w:r w:rsidRPr="004E544B">
              <w:t>3.313.471</w:t>
            </w:r>
          </w:p>
        </w:tc>
        <w:tc>
          <w:tcPr>
            <w:tcW w:w="876" w:type="dxa"/>
            <w:shd w:val="clear" w:color="auto" w:fill="auto"/>
            <w:vAlign w:val="bottom"/>
          </w:tcPr>
          <w:p w14:paraId="6A4D488C" w14:textId="77777777" w:rsidR="00266C25" w:rsidRPr="005A7A8D" w:rsidRDefault="00266C25" w:rsidP="00266C25">
            <w:pPr>
              <w:pStyle w:val="08-Tabelageral"/>
              <w:ind w:left="113"/>
              <w:rPr>
                <w:rFonts w:cs="Arial"/>
                <w:szCs w:val="14"/>
              </w:rPr>
            </w:pPr>
            <w:r>
              <w:t>0,17</w:t>
            </w:r>
          </w:p>
        </w:tc>
      </w:tr>
      <w:tr w:rsidR="00266C25" w:rsidRPr="005A7A8D" w14:paraId="01EC0B56" w14:textId="77777777" w:rsidTr="00E17B77">
        <w:trPr>
          <w:trHeight w:val="238"/>
          <w:jc w:val="center"/>
        </w:trPr>
        <w:tc>
          <w:tcPr>
            <w:tcW w:w="5006" w:type="dxa"/>
            <w:shd w:val="clear" w:color="auto" w:fill="auto"/>
          </w:tcPr>
          <w:p w14:paraId="3E902DB5" w14:textId="77777777" w:rsidR="00266C25" w:rsidRPr="005A7A8D" w:rsidRDefault="00266C25" w:rsidP="00266C25">
            <w:pPr>
              <w:pStyle w:val="070-TabelaPadro"/>
              <w:spacing w:line="276" w:lineRule="auto"/>
              <w:jc w:val="left"/>
              <w:rPr>
                <w:b/>
              </w:rPr>
            </w:pPr>
            <w:r w:rsidRPr="005A7A8D">
              <w:rPr>
                <w:b/>
              </w:rPr>
              <w:t>Total</w:t>
            </w:r>
          </w:p>
        </w:tc>
        <w:tc>
          <w:tcPr>
            <w:tcW w:w="1411" w:type="dxa"/>
            <w:shd w:val="clear" w:color="auto" w:fill="auto"/>
            <w:vAlign w:val="center"/>
          </w:tcPr>
          <w:p w14:paraId="3C365FC8" w14:textId="77777777" w:rsidR="00266C25" w:rsidRPr="00E56F8B" w:rsidRDefault="00266C25" w:rsidP="00266C25">
            <w:pPr>
              <w:pStyle w:val="08-Tabelageral"/>
              <w:ind w:left="113"/>
            </w:pPr>
            <w:r w:rsidRPr="005A7A8D">
              <w:rPr>
                <w:b/>
              </w:rPr>
              <w:t>2.000.000.000</w:t>
            </w:r>
          </w:p>
        </w:tc>
        <w:tc>
          <w:tcPr>
            <w:tcW w:w="731" w:type="dxa"/>
            <w:shd w:val="clear" w:color="auto" w:fill="auto"/>
            <w:vAlign w:val="center"/>
          </w:tcPr>
          <w:p w14:paraId="0D054C22" w14:textId="77777777" w:rsidR="00266C25" w:rsidRPr="005A1A1D" w:rsidRDefault="00266C25" w:rsidP="00266C25">
            <w:pPr>
              <w:pStyle w:val="08-Tabelageral"/>
              <w:ind w:left="113"/>
            </w:pPr>
            <w:r w:rsidRPr="005A7A8D">
              <w:rPr>
                <w:b/>
              </w:rPr>
              <w:t>100</w:t>
            </w:r>
          </w:p>
        </w:tc>
        <w:tc>
          <w:tcPr>
            <w:tcW w:w="338" w:type="dxa"/>
            <w:shd w:val="clear" w:color="auto" w:fill="auto"/>
            <w:vAlign w:val="center"/>
          </w:tcPr>
          <w:p w14:paraId="1F466AFA" w14:textId="77777777" w:rsidR="00266C25" w:rsidRPr="005A7A8D" w:rsidRDefault="00266C25" w:rsidP="00266C25">
            <w:pPr>
              <w:pStyle w:val="08-Tabelageral"/>
              <w:rPr>
                <w:b/>
              </w:rPr>
            </w:pPr>
          </w:p>
        </w:tc>
        <w:tc>
          <w:tcPr>
            <w:tcW w:w="1277" w:type="dxa"/>
            <w:gridSpan w:val="2"/>
            <w:shd w:val="clear" w:color="auto" w:fill="auto"/>
            <w:vAlign w:val="center"/>
          </w:tcPr>
          <w:p w14:paraId="6B82BC41" w14:textId="77777777" w:rsidR="00266C25" w:rsidRPr="005A7A8D" w:rsidRDefault="00266C25" w:rsidP="00266C25">
            <w:pPr>
              <w:pStyle w:val="08-Tabelageral"/>
              <w:ind w:left="113"/>
              <w:rPr>
                <w:rFonts w:cs="Arial"/>
                <w:b/>
                <w:szCs w:val="14"/>
              </w:rPr>
            </w:pPr>
            <w:r w:rsidRPr="005A7A8D">
              <w:rPr>
                <w:b/>
              </w:rPr>
              <w:t>2.000.000.000</w:t>
            </w:r>
          </w:p>
        </w:tc>
        <w:tc>
          <w:tcPr>
            <w:tcW w:w="876" w:type="dxa"/>
            <w:shd w:val="clear" w:color="auto" w:fill="auto"/>
            <w:vAlign w:val="center"/>
          </w:tcPr>
          <w:p w14:paraId="117CF5BD" w14:textId="77777777" w:rsidR="00266C25" w:rsidRPr="005A7A8D" w:rsidRDefault="00266C25" w:rsidP="00266C25">
            <w:pPr>
              <w:pStyle w:val="08-Tabelageral"/>
              <w:ind w:left="113"/>
              <w:rPr>
                <w:rFonts w:cs="Arial"/>
                <w:b/>
                <w:szCs w:val="14"/>
              </w:rPr>
            </w:pPr>
            <w:r w:rsidRPr="005A7A8D">
              <w:rPr>
                <w:b/>
              </w:rPr>
              <w:t>100</w:t>
            </w:r>
          </w:p>
        </w:tc>
      </w:tr>
      <w:tr w:rsidR="00266C25" w:rsidRPr="005A7A8D" w14:paraId="6350AA40" w14:textId="77777777" w:rsidTr="00E17B77">
        <w:trPr>
          <w:trHeight w:val="238"/>
          <w:jc w:val="center"/>
        </w:trPr>
        <w:tc>
          <w:tcPr>
            <w:tcW w:w="5006" w:type="dxa"/>
            <w:tcBorders>
              <w:bottom w:val="nil"/>
            </w:tcBorders>
            <w:shd w:val="clear" w:color="auto" w:fill="auto"/>
          </w:tcPr>
          <w:p w14:paraId="577B9425" w14:textId="77777777" w:rsidR="00266C25" w:rsidRPr="005A7A8D" w:rsidRDefault="00266C25" w:rsidP="00266C25">
            <w:pPr>
              <w:pStyle w:val="070-TabelaPadro"/>
              <w:spacing w:line="276" w:lineRule="auto"/>
              <w:ind w:left="318" w:hanging="142"/>
              <w:jc w:val="left"/>
            </w:pPr>
            <w:r w:rsidRPr="005A7A8D">
              <w:t>Residentes no país</w:t>
            </w:r>
          </w:p>
        </w:tc>
        <w:tc>
          <w:tcPr>
            <w:tcW w:w="1411" w:type="dxa"/>
            <w:tcBorders>
              <w:bottom w:val="nil"/>
            </w:tcBorders>
            <w:shd w:val="clear" w:color="auto" w:fill="auto"/>
            <w:vAlign w:val="bottom"/>
          </w:tcPr>
          <w:p w14:paraId="3AEF283C" w14:textId="77777777" w:rsidR="00266C25" w:rsidRPr="004E544B" w:rsidRDefault="00266C25" w:rsidP="00266C25">
            <w:pPr>
              <w:pStyle w:val="08-Tabelageral"/>
              <w:ind w:left="113"/>
            </w:pPr>
            <w:r w:rsidRPr="009330C3">
              <w:t>1.544.386.076</w:t>
            </w:r>
          </w:p>
        </w:tc>
        <w:tc>
          <w:tcPr>
            <w:tcW w:w="731" w:type="dxa"/>
            <w:tcBorders>
              <w:bottom w:val="nil"/>
            </w:tcBorders>
            <w:shd w:val="clear" w:color="auto" w:fill="auto"/>
            <w:vAlign w:val="bottom"/>
          </w:tcPr>
          <w:p w14:paraId="03E759A5" w14:textId="77777777" w:rsidR="00266C25" w:rsidRPr="00904B99" w:rsidRDefault="00266C25" w:rsidP="00266C25">
            <w:pPr>
              <w:pStyle w:val="08-Tabelageral"/>
              <w:ind w:left="113"/>
            </w:pPr>
            <w:r w:rsidRPr="009330C3">
              <w:t>77,22</w:t>
            </w:r>
          </w:p>
        </w:tc>
        <w:tc>
          <w:tcPr>
            <w:tcW w:w="338" w:type="dxa"/>
            <w:tcBorders>
              <w:bottom w:val="nil"/>
            </w:tcBorders>
            <w:shd w:val="clear" w:color="auto" w:fill="auto"/>
            <w:vAlign w:val="center"/>
          </w:tcPr>
          <w:p w14:paraId="5D66CC3B" w14:textId="77777777" w:rsidR="00266C25" w:rsidRPr="005A7A8D" w:rsidRDefault="00266C25" w:rsidP="00266C25">
            <w:pPr>
              <w:pStyle w:val="08-Tabelageral"/>
            </w:pPr>
          </w:p>
        </w:tc>
        <w:tc>
          <w:tcPr>
            <w:tcW w:w="1277" w:type="dxa"/>
            <w:gridSpan w:val="2"/>
            <w:tcBorders>
              <w:bottom w:val="nil"/>
            </w:tcBorders>
            <w:shd w:val="clear" w:color="auto" w:fill="auto"/>
            <w:vAlign w:val="bottom"/>
          </w:tcPr>
          <w:p w14:paraId="4BB5E39A" w14:textId="77777777" w:rsidR="00266C25" w:rsidRPr="005A7A8D" w:rsidRDefault="00266C25" w:rsidP="00266C25">
            <w:pPr>
              <w:pStyle w:val="08-Tabelageral"/>
              <w:ind w:left="113"/>
              <w:rPr>
                <w:rFonts w:cs="Arial"/>
                <w:szCs w:val="14"/>
              </w:rPr>
            </w:pPr>
            <w:r w:rsidRPr="004E544B">
              <w:t>1.572.986.959</w:t>
            </w:r>
          </w:p>
        </w:tc>
        <w:tc>
          <w:tcPr>
            <w:tcW w:w="876" w:type="dxa"/>
            <w:tcBorders>
              <w:bottom w:val="nil"/>
            </w:tcBorders>
            <w:shd w:val="clear" w:color="auto" w:fill="auto"/>
            <w:vAlign w:val="bottom"/>
          </w:tcPr>
          <w:p w14:paraId="1BE96191" w14:textId="77777777" w:rsidR="00266C25" w:rsidRPr="005A7A8D" w:rsidRDefault="00266C25" w:rsidP="00266C25">
            <w:pPr>
              <w:pStyle w:val="08-Tabelageral"/>
              <w:ind w:left="113"/>
              <w:rPr>
                <w:rFonts w:cs="Arial"/>
                <w:szCs w:val="14"/>
              </w:rPr>
            </w:pPr>
            <w:r w:rsidRPr="00904B99">
              <w:t>78,65</w:t>
            </w:r>
          </w:p>
        </w:tc>
      </w:tr>
      <w:tr w:rsidR="00266C25" w:rsidRPr="005A7A8D" w14:paraId="3228E545" w14:textId="77777777" w:rsidTr="00E17B77">
        <w:trPr>
          <w:trHeight w:val="238"/>
          <w:jc w:val="center"/>
        </w:trPr>
        <w:tc>
          <w:tcPr>
            <w:tcW w:w="5006" w:type="dxa"/>
            <w:tcBorders>
              <w:top w:val="nil"/>
              <w:bottom w:val="single" w:sz="2" w:space="0" w:color="1F4E79" w:themeColor="accent1" w:themeShade="80"/>
            </w:tcBorders>
            <w:shd w:val="clear" w:color="auto" w:fill="auto"/>
          </w:tcPr>
          <w:p w14:paraId="28A04A65" w14:textId="77777777" w:rsidR="00266C25" w:rsidRPr="005A7A8D" w:rsidRDefault="00266C25" w:rsidP="00266C25">
            <w:pPr>
              <w:pStyle w:val="070-TabelaPadro"/>
              <w:spacing w:line="276" w:lineRule="auto"/>
              <w:ind w:left="318" w:hanging="142"/>
              <w:jc w:val="left"/>
            </w:pPr>
            <w:r w:rsidRPr="005A7A8D">
              <w:t>Residentes no exterior</w:t>
            </w:r>
          </w:p>
        </w:tc>
        <w:tc>
          <w:tcPr>
            <w:tcW w:w="1411" w:type="dxa"/>
            <w:tcBorders>
              <w:top w:val="nil"/>
              <w:bottom w:val="single" w:sz="2" w:space="0" w:color="1F4E79" w:themeColor="accent1" w:themeShade="80"/>
            </w:tcBorders>
            <w:shd w:val="clear" w:color="auto" w:fill="auto"/>
            <w:vAlign w:val="bottom"/>
          </w:tcPr>
          <w:p w14:paraId="2852C2CF" w14:textId="77777777" w:rsidR="00266C25" w:rsidRPr="00904B99" w:rsidRDefault="00266C25" w:rsidP="00266C25">
            <w:pPr>
              <w:pStyle w:val="08-Tabelageral"/>
              <w:ind w:left="113"/>
            </w:pPr>
            <w:r w:rsidRPr="009330C3">
              <w:t>455.613.924</w:t>
            </w:r>
          </w:p>
        </w:tc>
        <w:tc>
          <w:tcPr>
            <w:tcW w:w="731" w:type="dxa"/>
            <w:tcBorders>
              <w:top w:val="nil"/>
              <w:bottom w:val="single" w:sz="2" w:space="0" w:color="1F4E79" w:themeColor="accent1" w:themeShade="80"/>
            </w:tcBorders>
            <w:shd w:val="clear" w:color="auto" w:fill="auto"/>
            <w:vAlign w:val="bottom"/>
          </w:tcPr>
          <w:p w14:paraId="0A0848EF" w14:textId="77777777" w:rsidR="00266C25" w:rsidRPr="00904B99" w:rsidRDefault="00266C25" w:rsidP="00266C25">
            <w:pPr>
              <w:pStyle w:val="08-Tabelageral"/>
              <w:ind w:left="113"/>
            </w:pPr>
            <w:r w:rsidRPr="009330C3">
              <w:t>22,78</w:t>
            </w:r>
          </w:p>
        </w:tc>
        <w:tc>
          <w:tcPr>
            <w:tcW w:w="338" w:type="dxa"/>
            <w:tcBorders>
              <w:top w:val="nil"/>
              <w:bottom w:val="single" w:sz="2" w:space="0" w:color="1F4E79" w:themeColor="accent1" w:themeShade="80"/>
            </w:tcBorders>
            <w:shd w:val="clear" w:color="auto" w:fill="auto"/>
            <w:vAlign w:val="center"/>
          </w:tcPr>
          <w:p w14:paraId="7AE2A21B" w14:textId="77777777" w:rsidR="00266C25" w:rsidRPr="005A7A8D" w:rsidRDefault="00266C25" w:rsidP="00266C25">
            <w:pPr>
              <w:pStyle w:val="08-Tabelageral"/>
            </w:pPr>
          </w:p>
        </w:tc>
        <w:tc>
          <w:tcPr>
            <w:tcW w:w="1277" w:type="dxa"/>
            <w:gridSpan w:val="2"/>
            <w:tcBorders>
              <w:top w:val="nil"/>
              <w:bottom w:val="single" w:sz="2" w:space="0" w:color="1F4E79" w:themeColor="accent1" w:themeShade="80"/>
            </w:tcBorders>
            <w:shd w:val="clear" w:color="auto" w:fill="auto"/>
            <w:vAlign w:val="bottom"/>
          </w:tcPr>
          <w:p w14:paraId="6371E93B" w14:textId="77777777" w:rsidR="00266C25" w:rsidRPr="005A7A8D" w:rsidRDefault="00266C25" w:rsidP="00266C25">
            <w:pPr>
              <w:pStyle w:val="08-Tabelageral"/>
              <w:ind w:left="113"/>
              <w:rPr>
                <w:rFonts w:cs="Arial"/>
                <w:szCs w:val="14"/>
              </w:rPr>
            </w:pPr>
            <w:r w:rsidRPr="00904B99">
              <w:t>427.013.041</w:t>
            </w:r>
          </w:p>
        </w:tc>
        <w:tc>
          <w:tcPr>
            <w:tcW w:w="876" w:type="dxa"/>
            <w:tcBorders>
              <w:top w:val="nil"/>
              <w:bottom w:val="single" w:sz="2" w:space="0" w:color="1F4E79" w:themeColor="accent1" w:themeShade="80"/>
            </w:tcBorders>
            <w:shd w:val="clear" w:color="auto" w:fill="auto"/>
            <w:vAlign w:val="bottom"/>
          </w:tcPr>
          <w:p w14:paraId="240D6D5A" w14:textId="77777777" w:rsidR="00266C25" w:rsidRPr="005A7A8D" w:rsidRDefault="00266C25" w:rsidP="00266C25">
            <w:pPr>
              <w:pStyle w:val="08-Tabelageral"/>
              <w:ind w:left="113"/>
              <w:rPr>
                <w:rFonts w:cs="Arial"/>
                <w:szCs w:val="14"/>
              </w:rPr>
            </w:pPr>
            <w:r w:rsidRPr="00904B99">
              <w:t>21,35</w:t>
            </w:r>
          </w:p>
        </w:tc>
      </w:tr>
    </w:tbl>
    <w:p w14:paraId="65F05E28" w14:textId="77777777" w:rsidR="00266C25" w:rsidRPr="00D431E7" w:rsidRDefault="00266C25" w:rsidP="00266C25">
      <w:pPr>
        <w:pStyle w:val="03-SubttulodeNota"/>
        <w:rPr>
          <w:color w:val="1F4E79" w:themeColor="accent1" w:themeShade="80"/>
          <w:sz w:val="18"/>
          <w:szCs w:val="18"/>
        </w:rPr>
      </w:pPr>
      <w:r w:rsidRPr="00D431E7">
        <w:rPr>
          <w:color w:val="1F4E79" w:themeColor="accent1" w:themeShade="80"/>
          <w:sz w:val="18"/>
          <w:szCs w:val="18"/>
        </w:rPr>
        <w:t>g) Ações em Tesouraria</w:t>
      </w:r>
    </w:p>
    <w:p w14:paraId="5159196B" w14:textId="77777777" w:rsidR="00266C25" w:rsidRPr="007C733B" w:rsidRDefault="00266C25" w:rsidP="00266C25">
      <w:pPr>
        <w:pStyle w:val="01-TtulodeNota"/>
        <w:rPr>
          <w:color w:val="1F4E79" w:themeColor="accent1" w:themeShade="80"/>
          <w:sz w:val="18"/>
          <w:szCs w:val="18"/>
        </w:rPr>
      </w:pPr>
      <w:r w:rsidRPr="007C733B">
        <w:rPr>
          <w:color w:val="1F4E79" w:themeColor="accent1" w:themeShade="80"/>
          <w:sz w:val="18"/>
          <w:szCs w:val="18"/>
        </w:rPr>
        <w:t>g.1) Pagamento Baseado em Ações – Programa de Remuneração Variável</w:t>
      </w:r>
    </w:p>
    <w:p w14:paraId="6231057F" w14:textId="77777777" w:rsidR="00266C25" w:rsidRDefault="00266C25" w:rsidP="00266C25">
      <w:pPr>
        <w:pStyle w:val="01-Textonormal"/>
      </w:pPr>
      <w:r w:rsidRPr="00022C69">
        <w:t xml:space="preserve">O Programa de Remuneração Variável da Diretoria da BB Seguridade </w:t>
      </w:r>
      <w:r>
        <w:t xml:space="preserve">tem periodicidade anual e </w:t>
      </w:r>
      <w:r w:rsidRPr="00022C69">
        <w:t>prevê que</w:t>
      </w:r>
      <w:r>
        <w:t>,</w:t>
      </w:r>
      <w:r w:rsidRPr="00022C69">
        <w:t xml:space="preserve"> do valor total destinado ao pagamento da remuneração variável, 50% será </w:t>
      </w:r>
      <w:r w:rsidRPr="00E225A2">
        <w:t>efetuado</w:t>
      </w:r>
      <w:r w:rsidRPr="00022C69">
        <w:t xml:space="preserve"> em ações da BB Seguridade (BBSE3). Do total pago em ações, 20% será imediatamente transferido para a titularidade do beneficiário e 80% será diferido pelo prazo de quatro anos.</w:t>
      </w:r>
    </w:p>
    <w:p w14:paraId="0DACBAFF" w14:textId="77777777" w:rsidR="00266C25" w:rsidRDefault="00266C25" w:rsidP="00266C25">
      <w:pPr>
        <w:pStyle w:val="05-Textonormal"/>
      </w:pPr>
      <w:r w:rsidRPr="00C778FE">
        <w:t>Em 13 de novembro de 2014</w:t>
      </w:r>
      <w:r>
        <w:t>,</w:t>
      </w:r>
      <w:r w:rsidRPr="002F4CE3">
        <w:t xml:space="preserve"> a Comissão de Valores Mobiliários (CVM) autorizou a BB Seguridade</w:t>
      </w:r>
      <w:r>
        <w:t xml:space="preserve"> a efetuar a negociação privada de ações de sua própria emissão, com o intuito de suprir, por meio destas, o pagamento de parte da remuneração </w:t>
      </w:r>
      <w:r>
        <w:lastRenderedPageBreak/>
        <w:t xml:space="preserve">variável dos membros de sua Diretoria Executiva por meio de ações, </w:t>
      </w:r>
      <w:r w:rsidRPr="00B7250E">
        <w:t>sem a necess</w:t>
      </w:r>
      <w:r>
        <w:t xml:space="preserve">idade de submeter, a cada ano, </w:t>
      </w:r>
      <w:r w:rsidRPr="00B7250E">
        <w:t>novas solicitações</w:t>
      </w:r>
      <w:r w:rsidRPr="008C3914">
        <w:t xml:space="preserve"> </w:t>
      </w:r>
      <w:r>
        <w:t>à</w:t>
      </w:r>
      <w:r w:rsidRPr="00B7250E">
        <w:t xml:space="preserve">quela </w:t>
      </w:r>
      <w:r>
        <w:t>C</w:t>
      </w:r>
      <w:r w:rsidRPr="00B7250E">
        <w:t>omissão</w:t>
      </w:r>
      <w:r>
        <w:t>.</w:t>
      </w:r>
      <w:r w:rsidRPr="00B7250E">
        <w:t xml:space="preserve"> </w:t>
      </w:r>
      <w:r>
        <w:t>T</w:t>
      </w:r>
      <w:r w:rsidRPr="00B7250E">
        <w:t>rata</w:t>
      </w:r>
      <w:r>
        <w:t>-</w:t>
      </w:r>
      <w:r w:rsidRPr="00B7250E">
        <w:t>se, portanto</w:t>
      </w:r>
      <w:r>
        <w:t>,</w:t>
      </w:r>
      <w:r w:rsidRPr="00B7250E">
        <w:t xml:space="preserve"> de </w:t>
      </w:r>
      <w:r>
        <w:t xml:space="preserve">uma </w:t>
      </w:r>
      <w:r w:rsidRPr="00B7250E">
        <w:t>autorização permanente.</w:t>
      </w:r>
    </w:p>
    <w:p w14:paraId="368E84A8" w14:textId="77777777" w:rsidR="00266C25" w:rsidRDefault="00266C25" w:rsidP="00266C25">
      <w:pPr>
        <w:pStyle w:val="05-Textonormal"/>
        <w:keepNext/>
        <w:keepLines/>
      </w:pPr>
      <w:r w:rsidRPr="005A5112">
        <w:t>Apresentamos</w:t>
      </w:r>
      <w:r>
        <w:t xml:space="preserve"> abaixo,</w:t>
      </w:r>
      <w:r w:rsidRPr="005A5112">
        <w:t xml:space="preserve"> o</w:t>
      </w:r>
      <w:r>
        <w:t>s</w:t>
      </w:r>
      <w:r w:rsidRPr="005A5112">
        <w:t xml:space="preserve"> demonstrativo</w:t>
      </w:r>
      <w:r>
        <w:t>s</w:t>
      </w:r>
      <w:r w:rsidRPr="005A5112">
        <w:t xml:space="preserve"> das ações </w:t>
      </w:r>
      <w:r>
        <w:t>distribuídas e</w:t>
      </w:r>
      <w:r w:rsidRPr="005A5112">
        <w:t xml:space="preserve"> a distribui</w:t>
      </w:r>
      <w:r>
        <w:t>r</w:t>
      </w:r>
      <w:r w:rsidRPr="005A5112">
        <w:t>:</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266C25" w:rsidRPr="00A84550" w14:paraId="6C685017" w14:textId="77777777" w:rsidTr="00E17B77">
        <w:trPr>
          <w:trHeight w:val="238"/>
          <w:jc w:val="center"/>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1483E778" w14:textId="77777777" w:rsidR="00266C25" w:rsidRPr="00A84550" w:rsidRDefault="00266C25" w:rsidP="00266C25">
            <w:pPr>
              <w:pStyle w:val="08-Tabelageral"/>
              <w:jc w:val="center"/>
              <w:rPr>
                <w:b/>
              </w:rPr>
            </w:pPr>
          </w:p>
        </w:tc>
        <w:tc>
          <w:tcPr>
            <w:tcW w:w="1388" w:type="dxa"/>
            <w:tcBorders>
              <w:top w:val="single" w:sz="2" w:space="0" w:color="1F4E79" w:themeColor="accent1" w:themeShade="80"/>
              <w:bottom w:val="single" w:sz="2" w:space="0" w:color="1F4E79" w:themeColor="accent1" w:themeShade="80"/>
            </w:tcBorders>
            <w:shd w:val="clear" w:color="auto" w:fill="auto"/>
          </w:tcPr>
          <w:p w14:paraId="2353902E" w14:textId="77777777" w:rsidR="00266C25" w:rsidRPr="0094376D" w:rsidRDefault="00266C25" w:rsidP="00266C25">
            <w:pPr>
              <w:pStyle w:val="08-Tabelageral"/>
              <w:jc w:val="center"/>
              <w:rPr>
                <w:b/>
                <w:bCs/>
              </w:rPr>
            </w:pPr>
            <w:r w:rsidRPr="0094376D">
              <w:rPr>
                <w:b/>
                <w:bCs/>
              </w:rPr>
              <w:t>Programa 2018</w:t>
            </w:r>
          </w:p>
        </w:tc>
        <w:tc>
          <w:tcPr>
            <w:tcW w:w="1424" w:type="dxa"/>
            <w:tcBorders>
              <w:top w:val="single" w:sz="2" w:space="0" w:color="1F4E79" w:themeColor="accent1" w:themeShade="80"/>
              <w:bottom w:val="single" w:sz="2" w:space="0" w:color="1F4E79" w:themeColor="accent1" w:themeShade="80"/>
            </w:tcBorders>
            <w:shd w:val="clear" w:color="auto" w:fill="auto"/>
          </w:tcPr>
          <w:p w14:paraId="57CF0748" w14:textId="77777777" w:rsidR="00266C25" w:rsidRPr="0094376D" w:rsidRDefault="00266C25" w:rsidP="00266C25">
            <w:pPr>
              <w:pStyle w:val="08-Tabelageral"/>
              <w:jc w:val="center"/>
              <w:rPr>
                <w:b/>
                <w:bCs/>
              </w:rPr>
            </w:pPr>
            <w:r w:rsidRPr="0094376D">
              <w:rPr>
                <w:b/>
                <w:bCs/>
              </w:rPr>
              <w:t>Programa 2019</w:t>
            </w:r>
          </w:p>
        </w:tc>
        <w:tc>
          <w:tcPr>
            <w:tcW w:w="1384" w:type="dxa"/>
            <w:tcBorders>
              <w:top w:val="single" w:sz="2" w:space="0" w:color="1F4E79" w:themeColor="accent1" w:themeShade="80"/>
              <w:bottom w:val="single" w:sz="2" w:space="0" w:color="1F4E79" w:themeColor="accent1" w:themeShade="80"/>
            </w:tcBorders>
            <w:shd w:val="clear" w:color="auto" w:fill="auto"/>
          </w:tcPr>
          <w:p w14:paraId="3C573571" w14:textId="77777777" w:rsidR="00266C25" w:rsidRPr="0094376D" w:rsidRDefault="00266C25" w:rsidP="00266C25">
            <w:pPr>
              <w:pStyle w:val="08-Tabelageral"/>
              <w:jc w:val="center"/>
              <w:rPr>
                <w:b/>
                <w:bCs/>
              </w:rPr>
            </w:pPr>
            <w:r w:rsidRPr="0094376D">
              <w:rPr>
                <w:b/>
                <w:bCs/>
              </w:rPr>
              <w:t>Programa 2020</w:t>
            </w:r>
          </w:p>
        </w:tc>
        <w:tc>
          <w:tcPr>
            <w:tcW w:w="1505" w:type="dxa"/>
            <w:tcBorders>
              <w:top w:val="single" w:sz="2" w:space="0" w:color="1F4E79" w:themeColor="accent1" w:themeShade="80"/>
              <w:bottom w:val="single" w:sz="2" w:space="0" w:color="1F4E79" w:themeColor="accent1" w:themeShade="80"/>
            </w:tcBorders>
            <w:shd w:val="clear" w:color="auto" w:fill="auto"/>
          </w:tcPr>
          <w:p w14:paraId="78A9F32F" w14:textId="77777777" w:rsidR="00266C25" w:rsidRPr="0094376D" w:rsidRDefault="00266C25" w:rsidP="00266C25">
            <w:pPr>
              <w:pStyle w:val="08-Tabelageral"/>
              <w:jc w:val="center"/>
              <w:rPr>
                <w:b/>
                <w:bCs/>
              </w:rPr>
            </w:pPr>
            <w:r w:rsidRPr="0094376D">
              <w:rPr>
                <w:b/>
                <w:bCs/>
              </w:rPr>
              <w:t>Programa 2021</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2AE348B0" w14:textId="77777777" w:rsidR="00266C25" w:rsidRPr="0094376D" w:rsidRDefault="00266C25" w:rsidP="00266C25">
            <w:pPr>
              <w:pStyle w:val="08-Tabelageral"/>
              <w:rPr>
                <w:b/>
                <w:bCs/>
              </w:rPr>
            </w:pPr>
            <w:r w:rsidRPr="0094376D">
              <w:rPr>
                <w:b/>
                <w:bCs/>
              </w:rPr>
              <w:t>Total</w:t>
            </w:r>
          </w:p>
        </w:tc>
      </w:tr>
      <w:tr w:rsidR="00266C25" w:rsidRPr="0081777C" w14:paraId="1C268F10" w14:textId="77777777" w:rsidTr="00E17B77">
        <w:trPr>
          <w:trHeight w:val="238"/>
          <w:jc w:val="center"/>
        </w:trPr>
        <w:tc>
          <w:tcPr>
            <w:tcW w:w="2629" w:type="dxa"/>
            <w:tcBorders>
              <w:top w:val="single" w:sz="2" w:space="0" w:color="1F4E79" w:themeColor="accent1" w:themeShade="80"/>
            </w:tcBorders>
            <w:shd w:val="clear" w:color="auto" w:fill="auto"/>
            <w:vAlign w:val="center"/>
          </w:tcPr>
          <w:p w14:paraId="78D57F7C" w14:textId="77777777" w:rsidR="00266C25" w:rsidRPr="0081777C" w:rsidRDefault="00266C25" w:rsidP="00266C25">
            <w:pPr>
              <w:pStyle w:val="070-TabelaPadro"/>
              <w:spacing w:line="276" w:lineRule="auto"/>
              <w:ind w:firstLine="176"/>
              <w:jc w:val="left"/>
              <w:rPr>
                <w:bCs/>
              </w:rPr>
            </w:pPr>
            <w:r>
              <w:rPr>
                <w:bCs/>
                <w:lang w:eastAsia="en-US"/>
              </w:rPr>
              <w:t>Ações Distribuídas</w:t>
            </w:r>
          </w:p>
        </w:tc>
        <w:tc>
          <w:tcPr>
            <w:tcW w:w="1388" w:type="dxa"/>
            <w:tcBorders>
              <w:top w:val="single" w:sz="2" w:space="0" w:color="1F4E79" w:themeColor="accent1" w:themeShade="80"/>
            </w:tcBorders>
            <w:shd w:val="clear" w:color="auto" w:fill="auto"/>
          </w:tcPr>
          <w:p w14:paraId="31889F13" w14:textId="77777777" w:rsidR="00266C25" w:rsidRPr="0094376D" w:rsidRDefault="00266C25" w:rsidP="00266C25">
            <w:pPr>
              <w:pStyle w:val="08-Tabelageral"/>
              <w:ind w:left="113"/>
              <w:rPr>
                <w:rFonts w:cs="Arial"/>
                <w:bCs/>
                <w:szCs w:val="14"/>
              </w:rPr>
            </w:pPr>
            <w:r w:rsidRPr="0094376D">
              <w:rPr>
                <w:rFonts w:cs="Arial"/>
                <w:bCs/>
                <w:szCs w:val="14"/>
                <w:lang w:eastAsia="en-US"/>
              </w:rPr>
              <w:t>13.117</w:t>
            </w:r>
          </w:p>
        </w:tc>
        <w:tc>
          <w:tcPr>
            <w:tcW w:w="1424" w:type="dxa"/>
            <w:tcBorders>
              <w:top w:val="single" w:sz="2" w:space="0" w:color="1F4E79" w:themeColor="accent1" w:themeShade="80"/>
            </w:tcBorders>
            <w:shd w:val="clear" w:color="auto" w:fill="auto"/>
          </w:tcPr>
          <w:p w14:paraId="614B6C73" w14:textId="77777777" w:rsidR="00266C25" w:rsidRPr="0094376D" w:rsidRDefault="00266C25" w:rsidP="00266C25">
            <w:pPr>
              <w:pStyle w:val="08-Tabelageral"/>
              <w:ind w:left="113"/>
              <w:rPr>
                <w:rFonts w:cs="Arial"/>
                <w:bCs/>
                <w:szCs w:val="14"/>
              </w:rPr>
            </w:pPr>
            <w:r w:rsidRPr="0094376D">
              <w:rPr>
                <w:rFonts w:cs="Arial"/>
                <w:bCs/>
                <w:szCs w:val="14"/>
              </w:rPr>
              <w:t>17.003</w:t>
            </w:r>
          </w:p>
        </w:tc>
        <w:tc>
          <w:tcPr>
            <w:tcW w:w="1384" w:type="dxa"/>
            <w:tcBorders>
              <w:top w:val="single" w:sz="2" w:space="0" w:color="1F4E79" w:themeColor="accent1" w:themeShade="80"/>
            </w:tcBorders>
            <w:shd w:val="clear" w:color="auto" w:fill="auto"/>
          </w:tcPr>
          <w:p w14:paraId="258C5BBC" w14:textId="77777777" w:rsidR="00266C25" w:rsidRPr="0094376D" w:rsidRDefault="00266C25" w:rsidP="00266C25">
            <w:pPr>
              <w:pStyle w:val="08-Tabelageral"/>
              <w:ind w:left="113"/>
              <w:rPr>
                <w:rFonts w:cs="Arial"/>
                <w:bCs/>
                <w:szCs w:val="14"/>
              </w:rPr>
            </w:pPr>
            <w:r w:rsidRPr="0094376D">
              <w:rPr>
                <w:rFonts w:cs="Arial"/>
                <w:bCs/>
                <w:szCs w:val="14"/>
                <w:lang w:eastAsia="en-US"/>
              </w:rPr>
              <w:t>8.999</w:t>
            </w:r>
          </w:p>
        </w:tc>
        <w:tc>
          <w:tcPr>
            <w:tcW w:w="1505" w:type="dxa"/>
            <w:tcBorders>
              <w:top w:val="single" w:sz="2" w:space="0" w:color="1F4E79" w:themeColor="accent1" w:themeShade="80"/>
            </w:tcBorders>
            <w:shd w:val="clear" w:color="auto" w:fill="auto"/>
          </w:tcPr>
          <w:p w14:paraId="14A7FA9D" w14:textId="77777777" w:rsidR="00266C25" w:rsidRPr="0094376D" w:rsidRDefault="00266C25" w:rsidP="00266C25">
            <w:pPr>
              <w:pStyle w:val="08-Tabelageral"/>
              <w:ind w:left="113"/>
              <w:rPr>
                <w:rFonts w:cs="Arial"/>
                <w:bCs/>
                <w:szCs w:val="14"/>
              </w:rPr>
            </w:pPr>
            <w:r w:rsidRPr="0094376D">
              <w:rPr>
                <w:rFonts w:cs="Arial"/>
                <w:bCs/>
                <w:szCs w:val="14"/>
              </w:rPr>
              <w:t>5.050</w:t>
            </w:r>
          </w:p>
        </w:tc>
        <w:tc>
          <w:tcPr>
            <w:tcW w:w="1309" w:type="dxa"/>
            <w:tcBorders>
              <w:top w:val="single" w:sz="2" w:space="0" w:color="1F4E79" w:themeColor="accent1" w:themeShade="80"/>
            </w:tcBorders>
            <w:shd w:val="clear" w:color="auto" w:fill="auto"/>
          </w:tcPr>
          <w:p w14:paraId="0B461F2C" w14:textId="77777777" w:rsidR="00266C25" w:rsidRPr="0094376D" w:rsidRDefault="00266C25" w:rsidP="00266C25">
            <w:pPr>
              <w:pStyle w:val="08-Tabelageral"/>
              <w:ind w:left="113"/>
              <w:rPr>
                <w:rFonts w:cs="Arial"/>
                <w:b/>
                <w:szCs w:val="14"/>
              </w:rPr>
            </w:pPr>
            <w:r>
              <w:rPr>
                <w:rFonts w:cs="Arial"/>
                <w:b/>
                <w:szCs w:val="14"/>
                <w:lang w:eastAsia="en-US"/>
              </w:rPr>
              <w:t>44.169</w:t>
            </w:r>
          </w:p>
        </w:tc>
      </w:tr>
      <w:tr w:rsidR="00266C25" w:rsidRPr="0081777C" w14:paraId="08936E37" w14:textId="77777777" w:rsidTr="00E17B77">
        <w:trPr>
          <w:trHeight w:val="238"/>
          <w:jc w:val="center"/>
        </w:trPr>
        <w:tc>
          <w:tcPr>
            <w:tcW w:w="2629" w:type="dxa"/>
            <w:shd w:val="clear" w:color="auto" w:fill="auto"/>
          </w:tcPr>
          <w:p w14:paraId="0E4B1582" w14:textId="77777777" w:rsidR="00266C25" w:rsidRPr="0081777C" w:rsidRDefault="00266C25" w:rsidP="00266C25">
            <w:pPr>
              <w:pStyle w:val="070-TabelaPadro"/>
              <w:spacing w:line="276" w:lineRule="auto"/>
              <w:ind w:left="-108" w:firstLine="284"/>
              <w:jc w:val="left"/>
              <w:rPr>
                <w:bCs/>
              </w:rPr>
            </w:pPr>
            <w:r>
              <w:rPr>
                <w:bCs/>
                <w:lang w:eastAsia="en-US"/>
              </w:rPr>
              <w:t>Ações a Distribuir</w:t>
            </w:r>
          </w:p>
        </w:tc>
        <w:tc>
          <w:tcPr>
            <w:tcW w:w="1388" w:type="dxa"/>
            <w:shd w:val="clear" w:color="auto" w:fill="auto"/>
          </w:tcPr>
          <w:p w14:paraId="7184D4A5" w14:textId="77777777" w:rsidR="00266C25" w:rsidRPr="0094376D" w:rsidRDefault="00266C25" w:rsidP="00266C25">
            <w:pPr>
              <w:pStyle w:val="08-Tabelageral"/>
              <w:ind w:left="113"/>
              <w:rPr>
                <w:rFonts w:cs="Arial"/>
                <w:bCs/>
                <w:szCs w:val="14"/>
              </w:rPr>
            </w:pPr>
            <w:r w:rsidRPr="0094376D">
              <w:rPr>
                <w:rFonts w:cs="Arial"/>
                <w:bCs/>
                <w:szCs w:val="14"/>
              </w:rPr>
              <w:t>3.276</w:t>
            </w:r>
          </w:p>
        </w:tc>
        <w:tc>
          <w:tcPr>
            <w:tcW w:w="1424" w:type="dxa"/>
            <w:shd w:val="clear" w:color="auto" w:fill="auto"/>
          </w:tcPr>
          <w:p w14:paraId="0FDEB588" w14:textId="77777777" w:rsidR="00266C25" w:rsidRPr="0094376D" w:rsidRDefault="00266C25" w:rsidP="00266C25">
            <w:pPr>
              <w:pStyle w:val="08-Tabelageral"/>
              <w:ind w:left="113"/>
              <w:rPr>
                <w:rFonts w:cs="Arial"/>
                <w:bCs/>
                <w:szCs w:val="14"/>
              </w:rPr>
            </w:pPr>
            <w:r w:rsidRPr="0094376D">
              <w:rPr>
                <w:rFonts w:cs="Arial"/>
                <w:bCs/>
                <w:szCs w:val="14"/>
              </w:rPr>
              <w:t>11.330</w:t>
            </w:r>
          </w:p>
        </w:tc>
        <w:tc>
          <w:tcPr>
            <w:tcW w:w="1384" w:type="dxa"/>
            <w:shd w:val="clear" w:color="auto" w:fill="auto"/>
          </w:tcPr>
          <w:p w14:paraId="6DE6D1FC" w14:textId="77777777" w:rsidR="00266C25" w:rsidRPr="0094376D" w:rsidRDefault="00266C25" w:rsidP="00266C25">
            <w:pPr>
              <w:pStyle w:val="08-Tabelageral"/>
              <w:ind w:left="113"/>
              <w:rPr>
                <w:rFonts w:cs="Arial"/>
                <w:bCs/>
                <w:szCs w:val="14"/>
              </w:rPr>
            </w:pPr>
            <w:r w:rsidRPr="0094376D">
              <w:rPr>
                <w:rFonts w:cs="Arial"/>
                <w:bCs/>
                <w:szCs w:val="14"/>
              </w:rPr>
              <w:t>13.461</w:t>
            </w:r>
          </w:p>
        </w:tc>
        <w:tc>
          <w:tcPr>
            <w:tcW w:w="1505" w:type="dxa"/>
            <w:shd w:val="clear" w:color="auto" w:fill="auto"/>
          </w:tcPr>
          <w:p w14:paraId="4B12977F" w14:textId="77777777" w:rsidR="00266C25" w:rsidRPr="0094376D" w:rsidRDefault="00266C25" w:rsidP="00266C25">
            <w:pPr>
              <w:pStyle w:val="08-Tabelageral"/>
              <w:ind w:left="113"/>
              <w:rPr>
                <w:rFonts w:cs="Arial"/>
                <w:bCs/>
                <w:szCs w:val="14"/>
              </w:rPr>
            </w:pPr>
            <w:r w:rsidRPr="0094376D">
              <w:rPr>
                <w:rFonts w:cs="Arial"/>
                <w:bCs/>
                <w:szCs w:val="14"/>
              </w:rPr>
              <w:t>20.148</w:t>
            </w:r>
          </w:p>
        </w:tc>
        <w:tc>
          <w:tcPr>
            <w:tcW w:w="1309" w:type="dxa"/>
            <w:shd w:val="clear" w:color="auto" w:fill="auto"/>
          </w:tcPr>
          <w:p w14:paraId="234AD328" w14:textId="77777777" w:rsidR="00266C25" w:rsidRPr="0094376D" w:rsidRDefault="00266C25" w:rsidP="00266C25">
            <w:pPr>
              <w:pStyle w:val="08-Tabelageral"/>
              <w:ind w:left="113"/>
              <w:rPr>
                <w:rFonts w:cs="Arial"/>
                <w:b/>
                <w:szCs w:val="14"/>
              </w:rPr>
            </w:pPr>
            <w:r>
              <w:rPr>
                <w:rFonts w:cs="Arial"/>
                <w:b/>
                <w:szCs w:val="14"/>
                <w:lang w:eastAsia="en-US"/>
              </w:rPr>
              <w:t>48.215</w:t>
            </w:r>
          </w:p>
        </w:tc>
      </w:tr>
      <w:tr w:rsidR="00266C25" w:rsidRPr="004B1E10" w14:paraId="53D241CF" w14:textId="77777777" w:rsidTr="00E17B77">
        <w:trPr>
          <w:trHeight w:val="238"/>
          <w:jc w:val="center"/>
        </w:trPr>
        <w:tc>
          <w:tcPr>
            <w:tcW w:w="2629" w:type="dxa"/>
            <w:shd w:val="clear" w:color="auto" w:fill="auto"/>
          </w:tcPr>
          <w:p w14:paraId="1AF7EECD" w14:textId="77777777" w:rsidR="00266C25" w:rsidRPr="004B1E10" w:rsidRDefault="00266C25" w:rsidP="00266C25">
            <w:pPr>
              <w:pStyle w:val="070-TabelaPadro"/>
              <w:spacing w:line="276" w:lineRule="auto"/>
              <w:ind w:left="-108"/>
              <w:jc w:val="left"/>
              <w:rPr>
                <w:b/>
              </w:rPr>
            </w:pPr>
            <w:r>
              <w:rPr>
                <w:b/>
                <w:lang w:eastAsia="en-US"/>
              </w:rPr>
              <w:t>Total de Ações do Programa</w:t>
            </w:r>
          </w:p>
        </w:tc>
        <w:tc>
          <w:tcPr>
            <w:tcW w:w="1388" w:type="dxa"/>
            <w:shd w:val="clear" w:color="auto" w:fill="auto"/>
          </w:tcPr>
          <w:p w14:paraId="3490F881" w14:textId="77777777" w:rsidR="00266C25" w:rsidRPr="0094376D" w:rsidRDefault="00266C25" w:rsidP="00266C25">
            <w:pPr>
              <w:pStyle w:val="08-Tabelageral"/>
              <w:ind w:left="113"/>
              <w:rPr>
                <w:rFonts w:cs="Arial"/>
                <w:b/>
                <w:szCs w:val="14"/>
              </w:rPr>
            </w:pPr>
            <w:r w:rsidRPr="0094376D">
              <w:rPr>
                <w:rFonts w:cs="Arial"/>
                <w:b/>
                <w:szCs w:val="14"/>
                <w:lang w:eastAsia="en-US"/>
              </w:rPr>
              <w:t>16.393</w:t>
            </w:r>
          </w:p>
        </w:tc>
        <w:tc>
          <w:tcPr>
            <w:tcW w:w="1424" w:type="dxa"/>
            <w:shd w:val="clear" w:color="auto" w:fill="auto"/>
          </w:tcPr>
          <w:p w14:paraId="389A3206" w14:textId="77777777" w:rsidR="00266C25" w:rsidRPr="0094376D" w:rsidRDefault="00266C25" w:rsidP="00266C25">
            <w:pPr>
              <w:pStyle w:val="08-Tabelageral"/>
              <w:ind w:left="113"/>
              <w:rPr>
                <w:rFonts w:cs="Arial"/>
                <w:b/>
                <w:szCs w:val="14"/>
              </w:rPr>
            </w:pPr>
            <w:r w:rsidRPr="0094376D">
              <w:rPr>
                <w:rFonts w:cs="Arial"/>
                <w:b/>
                <w:szCs w:val="14"/>
                <w:lang w:eastAsia="en-US"/>
              </w:rPr>
              <w:t>28.333</w:t>
            </w:r>
          </w:p>
        </w:tc>
        <w:tc>
          <w:tcPr>
            <w:tcW w:w="1384" w:type="dxa"/>
            <w:shd w:val="clear" w:color="auto" w:fill="auto"/>
          </w:tcPr>
          <w:p w14:paraId="0E7DDCC2" w14:textId="77777777" w:rsidR="00266C25" w:rsidRPr="0094376D" w:rsidRDefault="00266C25" w:rsidP="00266C25">
            <w:pPr>
              <w:pStyle w:val="08-Tabelageral"/>
              <w:ind w:left="113"/>
              <w:rPr>
                <w:rFonts w:cs="Arial"/>
                <w:b/>
                <w:szCs w:val="14"/>
              </w:rPr>
            </w:pPr>
            <w:r w:rsidRPr="0094376D">
              <w:rPr>
                <w:rFonts w:cs="Arial"/>
                <w:b/>
                <w:szCs w:val="14"/>
                <w:lang w:eastAsia="en-US"/>
              </w:rPr>
              <w:t>22.460</w:t>
            </w:r>
          </w:p>
        </w:tc>
        <w:tc>
          <w:tcPr>
            <w:tcW w:w="1505" w:type="dxa"/>
            <w:shd w:val="clear" w:color="auto" w:fill="auto"/>
          </w:tcPr>
          <w:p w14:paraId="0D8ACA62" w14:textId="77777777" w:rsidR="00266C25" w:rsidRPr="0094376D" w:rsidRDefault="00266C25" w:rsidP="00266C25">
            <w:pPr>
              <w:pStyle w:val="08-Tabelageral"/>
              <w:ind w:left="113"/>
              <w:rPr>
                <w:rFonts w:cs="Arial"/>
                <w:b/>
                <w:szCs w:val="14"/>
              </w:rPr>
            </w:pPr>
            <w:r w:rsidRPr="0094376D">
              <w:rPr>
                <w:rFonts w:cs="Arial"/>
                <w:b/>
                <w:szCs w:val="14"/>
              </w:rPr>
              <w:t>25.198</w:t>
            </w:r>
          </w:p>
        </w:tc>
        <w:tc>
          <w:tcPr>
            <w:tcW w:w="1309" w:type="dxa"/>
            <w:shd w:val="clear" w:color="auto" w:fill="auto"/>
          </w:tcPr>
          <w:p w14:paraId="2082C528" w14:textId="77777777" w:rsidR="00266C25" w:rsidRPr="0094376D" w:rsidRDefault="00266C25" w:rsidP="00266C25">
            <w:pPr>
              <w:pStyle w:val="08-Tabelageral"/>
              <w:ind w:left="113"/>
              <w:rPr>
                <w:rFonts w:cs="Arial"/>
                <w:b/>
                <w:szCs w:val="14"/>
              </w:rPr>
            </w:pPr>
            <w:r>
              <w:rPr>
                <w:rFonts w:cs="Arial"/>
                <w:b/>
                <w:szCs w:val="14"/>
                <w:lang w:eastAsia="en-US"/>
              </w:rPr>
              <w:t>92.384</w:t>
            </w:r>
          </w:p>
        </w:tc>
      </w:tr>
      <w:tr w:rsidR="00266C25" w:rsidRPr="0081777C" w14:paraId="3EE27BCD" w14:textId="77777777" w:rsidTr="00E17B77">
        <w:trPr>
          <w:trHeight w:val="215"/>
          <w:jc w:val="center"/>
        </w:trPr>
        <w:tc>
          <w:tcPr>
            <w:tcW w:w="2629" w:type="dxa"/>
            <w:shd w:val="clear" w:color="auto" w:fill="auto"/>
          </w:tcPr>
          <w:p w14:paraId="44337778" w14:textId="77777777" w:rsidR="00266C25" w:rsidRPr="0081777C" w:rsidRDefault="00266C25" w:rsidP="00266C25">
            <w:pPr>
              <w:pStyle w:val="070-TabelaPadro"/>
              <w:spacing w:line="276" w:lineRule="auto"/>
              <w:ind w:left="-108"/>
              <w:jc w:val="left"/>
              <w:rPr>
                <w:b/>
              </w:rPr>
            </w:pPr>
          </w:p>
        </w:tc>
        <w:tc>
          <w:tcPr>
            <w:tcW w:w="1388" w:type="dxa"/>
            <w:shd w:val="clear" w:color="auto" w:fill="auto"/>
          </w:tcPr>
          <w:p w14:paraId="057B0533" w14:textId="77777777" w:rsidR="00266C25" w:rsidRPr="0094376D" w:rsidRDefault="00266C25" w:rsidP="00266C25">
            <w:pPr>
              <w:pStyle w:val="08-Tabelageral"/>
              <w:ind w:left="113"/>
              <w:rPr>
                <w:rFonts w:cs="Arial"/>
                <w:szCs w:val="14"/>
              </w:rPr>
            </w:pPr>
          </w:p>
        </w:tc>
        <w:tc>
          <w:tcPr>
            <w:tcW w:w="1424" w:type="dxa"/>
            <w:shd w:val="clear" w:color="auto" w:fill="auto"/>
          </w:tcPr>
          <w:p w14:paraId="5B831765" w14:textId="77777777" w:rsidR="00266C25" w:rsidRPr="0094376D" w:rsidRDefault="00266C25" w:rsidP="00266C25">
            <w:pPr>
              <w:pStyle w:val="08-Tabelageral"/>
              <w:ind w:left="113"/>
              <w:rPr>
                <w:rFonts w:cs="Arial"/>
                <w:szCs w:val="14"/>
              </w:rPr>
            </w:pPr>
          </w:p>
        </w:tc>
        <w:tc>
          <w:tcPr>
            <w:tcW w:w="1384" w:type="dxa"/>
            <w:shd w:val="clear" w:color="auto" w:fill="auto"/>
          </w:tcPr>
          <w:p w14:paraId="4F255B6D" w14:textId="77777777" w:rsidR="00266C25" w:rsidRPr="0094376D" w:rsidRDefault="00266C25" w:rsidP="00266C25">
            <w:pPr>
              <w:pStyle w:val="08-Tabelageral"/>
              <w:ind w:left="113"/>
              <w:rPr>
                <w:rFonts w:cs="Arial"/>
                <w:szCs w:val="14"/>
              </w:rPr>
            </w:pPr>
          </w:p>
        </w:tc>
        <w:tc>
          <w:tcPr>
            <w:tcW w:w="1505" w:type="dxa"/>
            <w:shd w:val="clear" w:color="auto" w:fill="auto"/>
          </w:tcPr>
          <w:p w14:paraId="6731475A" w14:textId="77777777" w:rsidR="00266C25" w:rsidRPr="0094376D" w:rsidRDefault="00266C25" w:rsidP="00266C25">
            <w:pPr>
              <w:pStyle w:val="08-Tabelageral"/>
              <w:ind w:left="113"/>
              <w:rPr>
                <w:rFonts w:cs="Arial"/>
                <w:szCs w:val="14"/>
              </w:rPr>
            </w:pPr>
          </w:p>
        </w:tc>
        <w:tc>
          <w:tcPr>
            <w:tcW w:w="1309" w:type="dxa"/>
            <w:shd w:val="clear" w:color="auto" w:fill="auto"/>
          </w:tcPr>
          <w:p w14:paraId="688B30F8" w14:textId="77777777" w:rsidR="00266C25" w:rsidRPr="0094376D" w:rsidRDefault="00266C25" w:rsidP="00266C25">
            <w:pPr>
              <w:pStyle w:val="08-Tabelageral"/>
              <w:ind w:left="113"/>
              <w:rPr>
                <w:rFonts w:cs="Arial"/>
                <w:b/>
                <w:szCs w:val="14"/>
              </w:rPr>
            </w:pPr>
          </w:p>
        </w:tc>
      </w:tr>
      <w:tr w:rsidR="00266C25" w:rsidRPr="0081777C" w14:paraId="6C385DEF" w14:textId="77777777" w:rsidTr="00E17B77">
        <w:trPr>
          <w:trHeight w:val="238"/>
          <w:jc w:val="center"/>
        </w:trPr>
        <w:tc>
          <w:tcPr>
            <w:tcW w:w="2629" w:type="dxa"/>
            <w:shd w:val="clear" w:color="auto" w:fill="auto"/>
          </w:tcPr>
          <w:p w14:paraId="11B43BEC" w14:textId="77777777" w:rsidR="00266C25" w:rsidRPr="0081777C" w:rsidRDefault="00266C25" w:rsidP="00266C25">
            <w:pPr>
              <w:pStyle w:val="070-TabelaPadro"/>
              <w:spacing w:line="276" w:lineRule="auto"/>
              <w:ind w:left="-108"/>
              <w:jc w:val="left"/>
              <w:rPr>
                <w:bCs/>
              </w:rPr>
            </w:pPr>
            <w:r>
              <w:rPr>
                <w:bCs/>
                <w:lang w:eastAsia="en-US"/>
              </w:rPr>
              <w:t>Custo mínimo</w:t>
            </w:r>
          </w:p>
        </w:tc>
        <w:tc>
          <w:tcPr>
            <w:tcW w:w="1388" w:type="dxa"/>
            <w:shd w:val="clear" w:color="auto" w:fill="auto"/>
          </w:tcPr>
          <w:p w14:paraId="4A6B750C" w14:textId="77777777" w:rsidR="00266C25" w:rsidRPr="0094376D" w:rsidRDefault="00266C25" w:rsidP="00266C25">
            <w:pPr>
              <w:pStyle w:val="08-Tabelageral"/>
              <w:ind w:left="113"/>
              <w:rPr>
                <w:rFonts w:cs="Arial"/>
                <w:b/>
                <w:szCs w:val="14"/>
              </w:rPr>
            </w:pPr>
            <w:r w:rsidRPr="0094376D">
              <w:rPr>
                <w:rFonts w:cs="Arial"/>
                <w:szCs w:val="14"/>
                <w:lang w:eastAsia="en-US"/>
              </w:rPr>
              <w:t>27,78</w:t>
            </w:r>
          </w:p>
        </w:tc>
        <w:tc>
          <w:tcPr>
            <w:tcW w:w="1424" w:type="dxa"/>
            <w:shd w:val="clear" w:color="auto" w:fill="auto"/>
          </w:tcPr>
          <w:p w14:paraId="17761C90" w14:textId="77777777" w:rsidR="00266C25" w:rsidRPr="0094376D" w:rsidRDefault="00266C25" w:rsidP="00266C25">
            <w:pPr>
              <w:pStyle w:val="08-Tabelageral"/>
              <w:ind w:left="113"/>
              <w:rPr>
                <w:rFonts w:cs="Arial"/>
                <w:b/>
                <w:szCs w:val="14"/>
              </w:rPr>
            </w:pPr>
            <w:r w:rsidRPr="0094376D">
              <w:rPr>
                <w:rFonts w:cs="Arial"/>
                <w:szCs w:val="14"/>
                <w:lang w:eastAsia="en-US"/>
              </w:rPr>
              <w:t>31,93</w:t>
            </w:r>
          </w:p>
        </w:tc>
        <w:tc>
          <w:tcPr>
            <w:tcW w:w="1384" w:type="dxa"/>
            <w:shd w:val="clear" w:color="auto" w:fill="auto"/>
          </w:tcPr>
          <w:p w14:paraId="29327391" w14:textId="77777777" w:rsidR="00266C25" w:rsidRPr="0094376D" w:rsidRDefault="00266C25" w:rsidP="00266C25">
            <w:pPr>
              <w:pStyle w:val="08-Tabelageral"/>
              <w:ind w:left="113"/>
              <w:rPr>
                <w:rFonts w:cs="Arial"/>
                <w:b/>
                <w:szCs w:val="14"/>
              </w:rPr>
            </w:pPr>
            <w:r w:rsidRPr="0094376D">
              <w:rPr>
                <w:rFonts w:cs="Arial"/>
                <w:szCs w:val="14"/>
                <w:lang w:eastAsia="en-US"/>
              </w:rPr>
              <w:t>24,37</w:t>
            </w:r>
          </w:p>
        </w:tc>
        <w:tc>
          <w:tcPr>
            <w:tcW w:w="1505" w:type="dxa"/>
            <w:shd w:val="clear" w:color="auto" w:fill="auto"/>
          </w:tcPr>
          <w:p w14:paraId="0F883E72" w14:textId="77777777" w:rsidR="00266C25" w:rsidRPr="0094376D" w:rsidRDefault="00266C25" w:rsidP="00266C25">
            <w:pPr>
              <w:pStyle w:val="08-Tabelageral"/>
              <w:ind w:left="113"/>
              <w:rPr>
                <w:rFonts w:cs="Arial"/>
                <w:b/>
                <w:szCs w:val="14"/>
              </w:rPr>
            </w:pPr>
            <w:r w:rsidRPr="0094376D">
              <w:rPr>
                <w:rFonts w:cs="Arial"/>
                <w:b/>
                <w:szCs w:val="14"/>
              </w:rPr>
              <w:t>26,37</w:t>
            </w:r>
          </w:p>
        </w:tc>
        <w:tc>
          <w:tcPr>
            <w:tcW w:w="1309" w:type="dxa"/>
            <w:shd w:val="clear" w:color="auto" w:fill="auto"/>
          </w:tcPr>
          <w:p w14:paraId="78D05ACD" w14:textId="77777777" w:rsidR="00266C25" w:rsidRPr="0094376D" w:rsidRDefault="00266C25" w:rsidP="00266C25">
            <w:pPr>
              <w:pStyle w:val="08-Tabelageral"/>
              <w:ind w:left="113"/>
              <w:rPr>
                <w:rFonts w:cs="Arial"/>
                <w:bCs/>
                <w:szCs w:val="14"/>
              </w:rPr>
            </w:pPr>
            <w:r w:rsidRPr="0094376D">
              <w:rPr>
                <w:rFonts w:cs="Arial"/>
                <w:bCs/>
                <w:szCs w:val="14"/>
                <w:lang w:eastAsia="en-US"/>
              </w:rPr>
              <w:t>--</w:t>
            </w:r>
          </w:p>
        </w:tc>
      </w:tr>
      <w:tr w:rsidR="00266C25" w:rsidRPr="0081777C" w14:paraId="1A0E7EBC" w14:textId="77777777" w:rsidTr="00E17B77">
        <w:trPr>
          <w:trHeight w:val="238"/>
          <w:jc w:val="center"/>
        </w:trPr>
        <w:tc>
          <w:tcPr>
            <w:tcW w:w="2629" w:type="dxa"/>
            <w:tcBorders>
              <w:bottom w:val="nil"/>
            </w:tcBorders>
            <w:shd w:val="clear" w:color="auto" w:fill="auto"/>
          </w:tcPr>
          <w:p w14:paraId="49789694" w14:textId="77777777" w:rsidR="00266C25" w:rsidRPr="0081777C" w:rsidRDefault="00266C25" w:rsidP="00266C25">
            <w:pPr>
              <w:pStyle w:val="070-TabelaPadro"/>
              <w:spacing w:line="276" w:lineRule="auto"/>
              <w:ind w:left="-108"/>
              <w:jc w:val="left"/>
              <w:rPr>
                <w:bCs/>
              </w:rPr>
            </w:pPr>
            <w:r>
              <w:rPr>
                <w:bCs/>
                <w:lang w:eastAsia="en-US"/>
              </w:rPr>
              <w:t>Custo médio</w:t>
            </w:r>
          </w:p>
        </w:tc>
        <w:tc>
          <w:tcPr>
            <w:tcW w:w="1388" w:type="dxa"/>
            <w:tcBorders>
              <w:bottom w:val="nil"/>
            </w:tcBorders>
            <w:shd w:val="clear" w:color="auto" w:fill="auto"/>
          </w:tcPr>
          <w:p w14:paraId="3235963D" w14:textId="77777777" w:rsidR="00266C25" w:rsidRPr="0094376D" w:rsidRDefault="00266C25" w:rsidP="00266C25">
            <w:pPr>
              <w:pStyle w:val="08-Tabelageral"/>
              <w:ind w:left="113"/>
              <w:rPr>
                <w:rFonts w:cs="Arial"/>
                <w:szCs w:val="14"/>
              </w:rPr>
            </w:pPr>
            <w:r w:rsidRPr="0094376D">
              <w:rPr>
                <w:rFonts w:cs="Arial"/>
                <w:szCs w:val="14"/>
                <w:lang w:eastAsia="en-US"/>
              </w:rPr>
              <w:t>27,78</w:t>
            </w:r>
          </w:p>
        </w:tc>
        <w:tc>
          <w:tcPr>
            <w:tcW w:w="1424" w:type="dxa"/>
            <w:tcBorders>
              <w:bottom w:val="nil"/>
            </w:tcBorders>
            <w:shd w:val="clear" w:color="auto" w:fill="auto"/>
          </w:tcPr>
          <w:p w14:paraId="4CD18045" w14:textId="77777777" w:rsidR="00266C25" w:rsidRPr="0094376D" w:rsidRDefault="00266C25" w:rsidP="00266C25">
            <w:pPr>
              <w:pStyle w:val="08-Tabelageral"/>
              <w:ind w:left="113"/>
              <w:rPr>
                <w:rFonts w:cs="Arial"/>
                <w:szCs w:val="14"/>
              </w:rPr>
            </w:pPr>
            <w:r w:rsidRPr="0094376D">
              <w:rPr>
                <w:rFonts w:cs="Arial"/>
                <w:szCs w:val="14"/>
                <w:lang w:eastAsia="en-US"/>
              </w:rPr>
              <w:t>31,93</w:t>
            </w:r>
          </w:p>
        </w:tc>
        <w:tc>
          <w:tcPr>
            <w:tcW w:w="1384" w:type="dxa"/>
            <w:tcBorders>
              <w:bottom w:val="nil"/>
            </w:tcBorders>
            <w:shd w:val="clear" w:color="auto" w:fill="auto"/>
          </w:tcPr>
          <w:p w14:paraId="1C32B64E" w14:textId="77777777" w:rsidR="00266C25" w:rsidRPr="0094376D" w:rsidRDefault="00266C25" w:rsidP="00266C25">
            <w:pPr>
              <w:pStyle w:val="08-Tabelageral"/>
              <w:ind w:left="113"/>
              <w:rPr>
                <w:rFonts w:cs="Arial"/>
                <w:szCs w:val="14"/>
              </w:rPr>
            </w:pPr>
            <w:r w:rsidRPr="0094376D">
              <w:rPr>
                <w:rFonts w:cs="Arial"/>
                <w:szCs w:val="14"/>
                <w:lang w:eastAsia="en-US"/>
              </w:rPr>
              <w:t>24,37</w:t>
            </w:r>
          </w:p>
        </w:tc>
        <w:tc>
          <w:tcPr>
            <w:tcW w:w="1505" w:type="dxa"/>
            <w:tcBorders>
              <w:bottom w:val="nil"/>
            </w:tcBorders>
            <w:shd w:val="clear" w:color="auto" w:fill="auto"/>
          </w:tcPr>
          <w:p w14:paraId="60887CA4" w14:textId="77777777" w:rsidR="00266C25" w:rsidRPr="0094376D" w:rsidRDefault="00266C25" w:rsidP="00266C25">
            <w:pPr>
              <w:pStyle w:val="08-Tabelageral"/>
              <w:ind w:left="113"/>
              <w:rPr>
                <w:rFonts w:cs="Arial"/>
                <w:szCs w:val="14"/>
              </w:rPr>
            </w:pPr>
            <w:r w:rsidRPr="0094376D">
              <w:rPr>
                <w:rFonts w:cs="Arial"/>
                <w:szCs w:val="14"/>
              </w:rPr>
              <w:t>26,37</w:t>
            </w:r>
          </w:p>
        </w:tc>
        <w:tc>
          <w:tcPr>
            <w:tcW w:w="1309" w:type="dxa"/>
            <w:tcBorders>
              <w:bottom w:val="nil"/>
            </w:tcBorders>
            <w:shd w:val="clear" w:color="auto" w:fill="auto"/>
          </w:tcPr>
          <w:p w14:paraId="6F228328" w14:textId="77777777" w:rsidR="00266C25" w:rsidRPr="0094376D" w:rsidRDefault="00266C25" w:rsidP="00266C25">
            <w:pPr>
              <w:pStyle w:val="08-Tabelageral"/>
              <w:ind w:left="113"/>
              <w:rPr>
                <w:rFonts w:cs="Arial"/>
                <w:bCs/>
                <w:szCs w:val="14"/>
              </w:rPr>
            </w:pPr>
            <w:r w:rsidRPr="0094376D">
              <w:rPr>
                <w:rFonts w:cs="Arial"/>
                <w:bCs/>
                <w:szCs w:val="14"/>
                <w:lang w:eastAsia="en-US"/>
              </w:rPr>
              <w:t>--</w:t>
            </w:r>
          </w:p>
        </w:tc>
      </w:tr>
      <w:tr w:rsidR="00266C25" w:rsidRPr="0081777C" w14:paraId="76FD36B8" w14:textId="77777777" w:rsidTr="00E17B77">
        <w:trPr>
          <w:trHeight w:val="238"/>
          <w:jc w:val="center"/>
        </w:trPr>
        <w:tc>
          <w:tcPr>
            <w:tcW w:w="2629" w:type="dxa"/>
            <w:tcBorders>
              <w:top w:val="nil"/>
              <w:bottom w:val="single" w:sz="2" w:space="0" w:color="1F4E79" w:themeColor="accent1" w:themeShade="80"/>
            </w:tcBorders>
            <w:shd w:val="clear" w:color="auto" w:fill="auto"/>
          </w:tcPr>
          <w:p w14:paraId="3920A6AC" w14:textId="77777777" w:rsidR="00266C25" w:rsidRPr="0081777C" w:rsidRDefault="00266C25" w:rsidP="00266C25">
            <w:pPr>
              <w:pStyle w:val="070-TabelaPadro"/>
              <w:spacing w:line="276" w:lineRule="auto"/>
              <w:ind w:left="-108"/>
              <w:jc w:val="left"/>
              <w:rPr>
                <w:bCs/>
              </w:rPr>
            </w:pPr>
            <w:r>
              <w:rPr>
                <w:bCs/>
                <w:lang w:eastAsia="en-US"/>
              </w:rPr>
              <w:t>Custo máximo</w:t>
            </w:r>
          </w:p>
        </w:tc>
        <w:tc>
          <w:tcPr>
            <w:tcW w:w="1388" w:type="dxa"/>
            <w:tcBorders>
              <w:top w:val="nil"/>
              <w:bottom w:val="single" w:sz="2" w:space="0" w:color="1F4E79" w:themeColor="accent1" w:themeShade="80"/>
            </w:tcBorders>
            <w:shd w:val="clear" w:color="auto" w:fill="auto"/>
          </w:tcPr>
          <w:p w14:paraId="34A6ED0D" w14:textId="77777777" w:rsidR="00266C25" w:rsidRPr="0094376D" w:rsidRDefault="00266C25" w:rsidP="00266C25">
            <w:pPr>
              <w:pStyle w:val="08-Tabelageral"/>
              <w:ind w:left="113"/>
              <w:rPr>
                <w:rFonts w:cs="Arial"/>
                <w:szCs w:val="14"/>
              </w:rPr>
            </w:pPr>
            <w:r w:rsidRPr="0094376D">
              <w:rPr>
                <w:rFonts w:cs="Arial"/>
                <w:szCs w:val="14"/>
                <w:lang w:eastAsia="en-US"/>
              </w:rPr>
              <w:t>27,78</w:t>
            </w:r>
          </w:p>
        </w:tc>
        <w:tc>
          <w:tcPr>
            <w:tcW w:w="1424" w:type="dxa"/>
            <w:tcBorders>
              <w:top w:val="nil"/>
              <w:bottom w:val="single" w:sz="2" w:space="0" w:color="1F4E79" w:themeColor="accent1" w:themeShade="80"/>
            </w:tcBorders>
            <w:shd w:val="clear" w:color="auto" w:fill="auto"/>
          </w:tcPr>
          <w:p w14:paraId="02E0DA07" w14:textId="77777777" w:rsidR="00266C25" w:rsidRPr="0094376D" w:rsidRDefault="00266C25" w:rsidP="00266C25">
            <w:pPr>
              <w:pStyle w:val="08-Tabelageral"/>
              <w:ind w:left="113"/>
              <w:rPr>
                <w:rFonts w:cs="Arial"/>
                <w:szCs w:val="14"/>
              </w:rPr>
            </w:pPr>
            <w:r w:rsidRPr="0094376D">
              <w:rPr>
                <w:rFonts w:cs="Arial"/>
                <w:szCs w:val="14"/>
                <w:lang w:eastAsia="en-US"/>
              </w:rPr>
              <w:t>31,93</w:t>
            </w:r>
          </w:p>
        </w:tc>
        <w:tc>
          <w:tcPr>
            <w:tcW w:w="1384" w:type="dxa"/>
            <w:tcBorders>
              <w:top w:val="nil"/>
              <w:bottom w:val="single" w:sz="2" w:space="0" w:color="1F4E79" w:themeColor="accent1" w:themeShade="80"/>
            </w:tcBorders>
            <w:shd w:val="clear" w:color="auto" w:fill="auto"/>
          </w:tcPr>
          <w:p w14:paraId="0718EAE8" w14:textId="77777777" w:rsidR="00266C25" w:rsidRPr="0094376D" w:rsidRDefault="00266C25" w:rsidP="00266C25">
            <w:pPr>
              <w:pStyle w:val="08-Tabelageral"/>
              <w:ind w:left="113"/>
              <w:rPr>
                <w:rFonts w:cs="Arial"/>
                <w:szCs w:val="14"/>
              </w:rPr>
            </w:pPr>
            <w:r w:rsidRPr="0094376D">
              <w:rPr>
                <w:rFonts w:cs="Arial"/>
                <w:szCs w:val="14"/>
                <w:lang w:eastAsia="en-US"/>
              </w:rPr>
              <w:t>24,37</w:t>
            </w:r>
          </w:p>
        </w:tc>
        <w:tc>
          <w:tcPr>
            <w:tcW w:w="1505" w:type="dxa"/>
            <w:tcBorders>
              <w:top w:val="nil"/>
              <w:bottom w:val="single" w:sz="2" w:space="0" w:color="1F4E79" w:themeColor="accent1" w:themeShade="80"/>
            </w:tcBorders>
            <w:shd w:val="clear" w:color="auto" w:fill="auto"/>
          </w:tcPr>
          <w:p w14:paraId="61F867C6" w14:textId="77777777" w:rsidR="00266C25" w:rsidRPr="0094376D" w:rsidRDefault="00266C25" w:rsidP="00266C25">
            <w:pPr>
              <w:pStyle w:val="08-Tabelageral"/>
              <w:ind w:left="113"/>
              <w:rPr>
                <w:rFonts w:cs="Arial"/>
                <w:szCs w:val="14"/>
              </w:rPr>
            </w:pPr>
            <w:r w:rsidRPr="0094376D">
              <w:rPr>
                <w:rFonts w:cs="Arial"/>
                <w:szCs w:val="14"/>
              </w:rPr>
              <w:t>26,37</w:t>
            </w:r>
          </w:p>
        </w:tc>
        <w:tc>
          <w:tcPr>
            <w:tcW w:w="1309" w:type="dxa"/>
            <w:tcBorders>
              <w:top w:val="nil"/>
              <w:bottom w:val="single" w:sz="2" w:space="0" w:color="1F4E79" w:themeColor="accent1" w:themeShade="80"/>
            </w:tcBorders>
            <w:shd w:val="clear" w:color="auto" w:fill="auto"/>
          </w:tcPr>
          <w:p w14:paraId="11B20F2F" w14:textId="77777777" w:rsidR="00266C25" w:rsidRPr="0094376D" w:rsidRDefault="00266C25" w:rsidP="00266C25">
            <w:pPr>
              <w:pStyle w:val="08-Tabelageral"/>
              <w:ind w:left="113"/>
              <w:rPr>
                <w:rFonts w:cs="Arial"/>
                <w:bCs/>
                <w:szCs w:val="14"/>
              </w:rPr>
            </w:pPr>
            <w:r w:rsidRPr="0094376D">
              <w:rPr>
                <w:rFonts w:cs="Arial"/>
                <w:bCs/>
                <w:szCs w:val="14"/>
                <w:lang w:eastAsia="en-US"/>
              </w:rPr>
              <w:t>--</w:t>
            </w:r>
          </w:p>
        </w:tc>
      </w:tr>
    </w:tbl>
    <w:p w14:paraId="6B2916F8" w14:textId="77777777" w:rsidR="00266C25" w:rsidRPr="0081777C" w:rsidRDefault="00266C25" w:rsidP="00E17B77">
      <w:pPr>
        <w:pStyle w:val="02-TtulodeNota"/>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985"/>
        <w:gridCol w:w="906"/>
        <w:gridCol w:w="1362"/>
        <w:gridCol w:w="1417"/>
        <w:gridCol w:w="1413"/>
        <w:gridCol w:w="1414"/>
        <w:gridCol w:w="1142"/>
      </w:tblGrid>
      <w:tr w:rsidR="00266C25" w:rsidRPr="0081777C" w14:paraId="4EA0D94A" w14:textId="77777777" w:rsidTr="00E17B77">
        <w:trPr>
          <w:trHeight w:val="238"/>
          <w:jc w:val="center"/>
        </w:trPr>
        <w:tc>
          <w:tcPr>
            <w:tcW w:w="9639" w:type="dxa"/>
            <w:gridSpan w:val="7"/>
            <w:tcBorders>
              <w:top w:val="single" w:sz="2" w:space="0" w:color="1F4E79" w:themeColor="accent1" w:themeShade="80"/>
              <w:bottom w:val="single" w:sz="2" w:space="0" w:color="1F4E79" w:themeColor="accent1" w:themeShade="80"/>
            </w:tcBorders>
            <w:shd w:val="clear" w:color="auto" w:fill="auto"/>
          </w:tcPr>
          <w:p w14:paraId="2263181D" w14:textId="77777777" w:rsidR="00266C25" w:rsidRPr="0081777C" w:rsidRDefault="00266C25" w:rsidP="00266C25">
            <w:pPr>
              <w:pStyle w:val="08-Tabelageral"/>
              <w:ind w:left="113"/>
              <w:jc w:val="center"/>
              <w:rPr>
                <w:b/>
              </w:rPr>
            </w:pPr>
            <w:r w:rsidRPr="0081777C">
              <w:rPr>
                <w:b/>
              </w:rPr>
              <w:t>Cronograma Estimado de Transferências</w:t>
            </w:r>
          </w:p>
        </w:tc>
      </w:tr>
      <w:tr w:rsidR="00266C25" w:rsidRPr="0081777C" w14:paraId="0FA280E6" w14:textId="77777777" w:rsidTr="00E17B77">
        <w:trPr>
          <w:trHeight w:val="238"/>
          <w:jc w:val="center"/>
        </w:trPr>
        <w:tc>
          <w:tcPr>
            <w:tcW w:w="1985" w:type="dxa"/>
            <w:tcBorders>
              <w:top w:val="single" w:sz="2" w:space="0" w:color="1F4E79" w:themeColor="accent1" w:themeShade="80"/>
            </w:tcBorders>
            <w:shd w:val="clear" w:color="auto" w:fill="auto"/>
          </w:tcPr>
          <w:p w14:paraId="0BBCD409" w14:textId="77777777" w:rsidR="00266C25" w:rsidRPr="0081777C" w:rsidRDefault="00266C25" w:rsidP="00266C25">
            <w:pPr>
              <w:pStyle w:val="070-TabelaPadro"/>
              <w:spacing w:line="276" w:lineRule="auto"/>
              <w:jc w:val="left"/>
            </w:pPr>
          </w:p>
        </w:tc>
        <w:tc>
          <w:tcPr>
            <w:tcW w:w="906" w:type="dxa"/>
            <w:tcBorders>
              <w:top w:val="single" w:sz="2" w:space="0" w:color="1F4E79" w:themeColor="accent1" w:themeShade="80"/>
            </w:tcBorders>
            <w:shd w:val="clear" w:color="auto" w:fill="auto"/>
          </w:tcPr>
          <w:p w14:paraId="661F232D" w14:textId="77777777" w:rsidR="00266C25" w:rsidRPr="0081777C" w:rsidRDefault="00266C25" w:rsidP="00266C25">
            <w:pPr>
              <w:pStyle w:val="08-Tabelageral"/>
              <w:ind w:left="113"/>
              <w:rPr>
                <w:rFonts w:cs="Arial"/>
                <w:b/>
                <w:bCs/>
                <w:szCs w:val="14"/>
              </w:rPr>
            </w:pPr>
            <w:r w:rsidRPr="0081777C">
              <w:rPr>
                <w:rFonts w:cs="Arial"/>
                <w:b/>
                <w:bCs/>
                <w:szCs w:val="14"/>
              </w:rPr>
              <w:t>Período</w:t>
            </w:r>
          </w:p>
        </w:tc>
        <w:tc>
          <w:tcPr>
            <w:tcW w:w="1362" w:type="dxa"/>
            <w:tcBorders>
              <w:top w:val="single" w:sz="2" w:space="0" w:color="1F4E79" w:themeColor="accent1" w:themeShade="80"/>
            </w:tcBorders>
            <w:shd w:val="clear" w:color="auto" w:fill="auto"/>
          </w:tcPr>
          <w:p w14:paraId="5395613E" w14:textId="77777777" w:rsidR="00266C25" w:rsidRPr="0084176C" w:rsidRDefault="00266C25" w:rsidP="00266C25">
            <w:pPr>
              <w:pStyle w:val="08-Tabelageral"/>
              <w:ind w:left="113"/>
              <w:rPr>
                <w:rFonts w:cs="Arial"/>
                <w:szCs w:val="14"/>
                <w:highlight w:val="yellow"/>
              </w:rPr>
            </w:pPr>
            <w:r w:rsidRPr="0081777C">
              <w:rPr>
                <w:b/>
                <w:bCs/>
              </w:rPr>
              <w:t>Programa 201</w:t>
            </w:r>
            <w:r>
              <w:rPr>
                <w:b/>
                <w:bCs/>
              </w:rPr>
              <w:t>8</w:t>
            </w:r>
          </w:p>
        </w:tc>
        <w:tc>
          <w:tcPr>
            <w:tcW w:w="1417" w:type="dxa"/>
            <w:tcBorders>
              <w:top w:val="single" w:sz="2" w:space="0" w:color="1F4E79" w:themeColor="accent1" w:themeShade="80"/>
            </w:tcBorders>
            <w:shd w:val="clear" w:color="auto" w:fill="auto"/>
          </w:tcPr>
          <w:p w14:paraId="24C076F2" w14:textId="77777777" w:rsidR="00266C25" w:rsidRPr="0084176C" w:rsidRDefault="00266C25" w:rsidP="00266C25">
            <w:pPr>
              <w:pStyle w:val="08-Tabelageral"/>
              <w:ind w:left="113"/>
              <w:rPr>
                <w:rFonts w:cs="Arial"/>
                <w:szCs w:val="14"/>
                <w:highlight w:val="yellow"/>
              </w:rPr>
            </w:pPr>
            <w:r w:rsidRPr="0081777C">
              <w:rPr>
                <w:b/>
                <w:bCs/>
              </w:rPr>
              <w:t>Programa 201</w:t>
            </w:r>
            <w:r>
              <w:rPr>
                <w:b/>
                <w:bCs/>
              </w:rPr>
              <w:t>9</w:t>
            </w:r>
          </w:p>
        </w:tc>
        <w:tc>
          <w:tcPr>
            <w:tcW w:w="1413" w:type="dxa"/>
            <w:tcBorders>
              <w:top w:val="single" w:sz="2" w:space="0" w:color="1F4E79" w:themeColor="accent1" w:themeShade="80"/>
            </w:tcBorders>
            <w:shd w:val="clear" w:color="auto" w:fill="auto"/>
          </w:tcPr>
          <w:p w14:paraId="069FD937" w14:textId="77777777" w:rsidR="00266C25" w:rsidRPr="0084176C" w:rsidRDefault="00266C25" w:rsidP="00266C25">
            <w:pPr>
              <w:pStyle w:val="08-Tabelageral"/>
              <w:ind w:left="113"/>
              <w:rPr>
                <w:rFonts w:cs="Arial"/>
                <w:szCs w:val="14"/>
                <w:highlight w:val="yellow"/>
              </w:rPr>
            </w:pPr>
            <w:r w:rsidRPr="0081777C">
              <w:rPr>
                <w:b/>
                <w:bCs/>
              </w:rPr>
              <w:t>Programa 20</w:t>
            </w:r>
            <w:r>
              <w:rPr>
                <w:b/>
                <w:bCs/>
              </w:rPr>
              <w:t>20</w:t>
            </w:r>
          </w:p>
        </w:tc>
        <w:tc>
          <w:tcPr>
            <w:tcW w:w="1414" w:type="dxa"/>
            <w:tcBorders>
              <w:top w:val="single" w:sz="2" w:space="0" w:color="1F4E79" w:themeColor="accent1" w:themeShade="80"/>
            </w:tcBorders>
            <w:shd w:val="clear" w:color="auto" w:fill="auto"/>
          </w:tcPr>
          <w:p w14:paraId="3D5CC868" w14:textId="77777777" w:rsidR="00266C25" w:rsidRPr="0084176C" w:rsidRDefault="00266C25" w:rsidP="00266C25">
            <w:pPr>
              <w:pStyle w:val="08-Tabelageral"/>
              <w:ind w:left="113"/>
              <w:rPr>
                <w:rFonts w:cs="Arial"/>
                <w:szCs w:val="14"/>
                <w:highlight w:val="yellow"/>
              </w:rPr>
            </w:pPr>
            <w:r w:rsidRPr="0081777C">
              <w:rPr>
                <w:b/>
                <w:bCs/>
              </w:rPr>
              <w:t>Programa 202</w:t>
            </w:r>
            <w:r>
              <w:rPr>
                <w:b/>
                <w:bCs/>
              </w:rPr>
              <w:t>1</w:t>
            </w:r>
          </w:p>
        </w:tc>
        <w:tc>
          <w:tcPr>
            <w:tcW w:w="1142" w:type="dxa"/>
            <w:tcBorders>
              <w:top w:val="single" w:sz="2" w:space="0" w:color="1F4E79" w:themeColor="accent1" w:themeShade="80"/>
            </w:tcBorders>
            <w:shd w:val="clear" w:color="auto" w:fill="auto"/>
          </w:tcPr>
          <w:p w14:paraId="2B8104D1" w14:textId="77777777" w:rsidR="00266C25" w:rsidRPr="0081777C" w:rsidRDefault="00266C25" w:rsidP="00266C25">
            <w:pPr>
              <w:pStyle w:val="08-Tabelageral"/>
              <w:ind w:left="113"/>
              <w:rPr>
                <w:b/>
                <w:bCs/>
              </w:rPr>
            </w:pPr>
            <w:r w:rsidRPr="0081777C">
              <w:rPr>
                <w:b/>
                <w:bCs/>
              </w:rPr>
              <w:t>Total</w:t>
            </w:r>
          </w:p>
        </w:tc>
      </w:tr>
      <w:tr w:rsidR="00266C25" w:rsidRPr="0081777C" w14:paraId="0BC0C9FD" w14:textId="77777777" w:rsidTr="00E17B77">
        <w:trPr>
          <w:trHeight w:val="238"/>
          <w:jc w:val="center"/>
        </w:trPr>
        <w:tc>
          <w:tcPr>
            <w:tcW w:w="1985" w:type="dxa"/>
            <w:shd w:val="clear" w:color="auto" w:fill="auto"/>
          </w:tcPr>
          <w:p w14:paraId="6837A928" w14:textId="77777777" w:rsidR="00266C25" w:rsidRPr="0081777C" w:rsidRDefault="00266C25" w:rsidP="00266C25">
            <w:pPr>
              <w:pStyle w:val="070-TabelaPadro"/>
              <w:spacing w:line="276" w:lineRule="auto"/>
              <w:ind w:firstLine="176"/>
              <w:jc w:val="left"/>
              <w:rPr>
                <w:b/>
              </w:rPr>
            </w:pPr>
            <w:r>
              <w:rPr>
                <w:bCs/>
                <w:lang w:eastAsia="en-US"/>
              </w:rPr>
              <w:t>Ações a Distribuir</w:t>
            </w:r>
          </w:p>
        </w:tc>
        <w:tc>
          <w:tcPr>
            <w:tcW w:w="906" w:type="dxa"/>
            <w:shd w:val="clear" w:color="auto" w:fill="auto"/>
          </w:tcPr>
          <w:p w14:paraId="3A6146D0" w14:textId="77777777" w:rsidR="00266C25" w:rsidRPr="0081777C" w:rsidRDefault="00266C25" w:rsidP="00266C25">
            <w:pPr>
              <w:pStyle w:val="08-Tabelageral"/>
              <w:ind w:left="113"/>
              <w:rPr>
                <w:rFonts w:cs="Arial"/>
                <w:bCs/>
                <w:szCs w:val="14"/>
              </w:rPr>
            </w:pPr>
            <w:r>
              <w:rPr>
                <w:rFonts w:cs="Arial"/>
                <w:bCs/>
                <w:szCs w:val="14"/>
                <w:lang w:eastAsia="en-US"/>
              </w:rPr>
              <w:t>03.2023</w:t>
            </w:r>
          </w:p>
        </w:tc>
        <w:tc>
          <w:tcPr>
            <w:tcW w:w="1362" w:type="dxa"/>
            <w:shd w:val="clear" w:color="auto" w:fill="auto"/>
          </w:tcPr>
          <w:p w14:paraId="40E666E4" w14:textId="77777777" w:rsidR="00266C25" w:rsidRPr="0081777C" w:rsidRDefault="00266C25" w:rsidP="00266C25">
            <w:pPr>
              <w:pStyle w:val="08-Tabelageral"/>
              <w:ind w:left="113"/>
              <w:rPr>
                <w:rFonts w:cs="Arial"/>
                <w:bCs/>
                <w:szCs w:val="14"/>
              </w:rPr>
            </w:pPr>
            <w:r>
              <w:rPr>
                <w:rFonts w:cs="Arial"/>
                <w:bCs/>
                <w:szCs w:val="14"/>
                <w:lang w:eastAsia="en-US"/>
              </w:rPr>
              <w:t>3.276</w:t>
            </w:r>
          </w:p>
        </w:tc>
        <w:tc>
          <w:tcPr>
            <w:tcW w:w="1417" w:type="dxa"/>
            <w:shd w:val="clear" w:color="auto" w:fill="auto"/>
          </w:tcPr>
          <w:p w14:paraId="6205FDAF" w14:textId="77777777" w:rsidR="00266C25" w:rsidRPr="0081777C" w:rsidRDefault="00266C25" w:rsidP="00266C25">
            <w:pPr>
              <w:pStyle w:val="08-Tabelageral"/>
              <w:ind w:left="113"/>
              <w:rPr>
                <w:rFonts w:cs="Arial"/>
                <w:bCs/>
                <w:szCs w:val="14"/>
              </w:rPr>
            </w:pPr>
            <w:r>
              <w:rPr>
                <w:rFonts w:cs="Arial"/>
                <w:bCs/>
                <w:szCs w:val="14"/>
                <w:lang w:eastAsia="en-US"/>
              </w:rPr>
              <w:t>5.665</w:t>
            </w:r>
          </w:p>
        </w:tc>
        <w:tc>
          <w:tcPr>
            <w:tcW w:w="1413" w:type="dxa"/>
            <w:shd w:val="clear" w:color="auto" w:fill="auto"/>
          </w:tcPr>
          <w:p w14:paraId="1AE22002" w14:textId="77777777" w:rsidR="00266C25" w:rsidRPr="0081777C" w:rsidRDefault="00266C25" w:rsidP="00266C25">
            <w:pPr>
              <w:pStyle w:val="08-Tabelageral"/>
              <w:ind w:left="113"/>
              <w:rPr>
                <w:rFonts w:cs="Arial"/>
                <w:bCs/>
                <w:szCs w:val="14"/>
              </w:rPr>
            </w:pPr>
            <w:r>
              <w:rPr>
                <w:rFonts w:cs="Arial"/>
                <w:bCs/>
                <w:szCs w:val="14"/>
                <w:lang w:eastAsia="en-US"/>
              </w:rPr>
              <w:t>4.487</w:t>
            </w:r>
          </w:p>
        </w:tc>
        <w:tc>
          <w:tcPr>
            <w:tcW w:w="1414" w:type="dxa"/>
            <w:shd w:val="clear" w:color="auto" w:fill="auto"/>
          </w:tcPr>
          <w:p w14:paraId="6FF2A2BF" w14:textId="77777777" w:rsidR="00266C25" w:rsidRPr="0081777C" w:rsidRDefault="00266C25" w:rsidP="00266C25">
            <w:pPr>
              <w:pStyle w:val="08-Tabelageral"/>
              <w:ind w:left="113"/>
              <w:rPr>
                <w:rFonts w:cs="Arial"/>
                <w:bCs/>
                <w:szCs w:val="14"/>
              </w:rPr>
            </w:pPr>
            <w:r>
              <w:rPr>
                <w:rFonts w:cs="Arial"/>
                <w:bCs/>
                <w:szCs w:val="14"/>
              </w:rPr>
              <w:t>5.037</w:t>
            </w:r>
          </w:p>
        </w:tc>
        <w:tc>
          <w:tcPr>
            <w:tcW w:w="1142" w:type="dxa"/>
            <w:shd w:val="clear" w:color="auto" w:fill="auto"/>
          </w:tcPr>
          <w:p w14:paraId="4A5A782A" w14:textId="77777777" w:rsidR="00266C25" w:rsidRPr="0081777C" w:rsidRDefault="00266C25" w:rsidP="00266C25">
            <w:pPr>
              <w:pStyle w:val="08-Tabelageral"/>
              <w:ind w:left="113"/>
              <w:rPr>
                <w:rFonts w:cs="Arial"/>
                <w:b/>
                <w:szCs w:val="14"/>
              </w:rPr>
            </w:pPr>
            <w:r>
              <w:rPr>
                <w:rFonts w:cs="Arial"/>
                <w:b/>
                <w:szCs w:val="14"/>
                <w:lang w:eastAsia="en-US"/>
              </w:rPr>
              <w:t>18.465</w:t>
            </w:r>
          </w:p>
        </w:tc>
      </w:tr>
      <w:tr w:rsidR="00266C25" w:rsidRPr="0081777C" w14:paraId="5D507147" w14:textId="77777777" w:rsidTr="00E17B77">
        <w:trPr>
          <w:trHeight w:val="238"/>
          <w:jc w:val="center"/>
        </w:trPr>
        <w:tc>
          <w:tcPr>
            <w:tcW w:w="1985" w:type="dxa"/>
            <w:shd w:val="clear" w:color="auto" w:fill="auto"/>
          </w:tcPr>
          <w:p w14:paraId="7E11A382" w14:textId="77777777" w:rsidR="00266C25" w:rsidRPr="0081777C" w:rsidRDefault="00266C25" w:rsidP="00266C25">
            <w:pPr>
              <w:pStyle w:val="070-TabelaPadro"/>
              <w:spacing w:line="276" w:lineRule="auto"/>
              <w:ind w:firstLine="176"/>
              <w:jc w:val="left"/>
            </w:pPr>
            <w:r>
              <w:rPr>
                <w:bCs/>
                <w:lang w:eastAsia="en-US"/>
              </w:rPr>
              <w:t>Ações a Distribuir</w:t>
            </w:r>
          </w:p>
        </w:tc>
        <w:tc>
          <w:tcPr>
            <w:tcW w:w="906" w:type="dxa"/>
            <w:shd w:val="clear" w:color="auto" w:fill="auto"/>
          </w:tcPr>
          <w:p w14:paraId="05BA9FB3" w14:textId="77777777" w:rsidR="00266C25" w:rsidRPr="0081777C" w:rsidRDefault="00266C25" w:rsidP="00266C25">
            <w:pPr>
              <w:pStyle w:val="08-Tabelageral"/>
              <w:ind w:left="113"/>
              <w:rPr>
                <w:rFonts w:cs="Arial"/>
                <w:bCs/>
                <w:szCs w:val="14"/>
              </w:rPr>
            </w:pPr>
            <w:r>
              <w:rPr>
                <w:rFonts w:cs="Arial"/>
                <w:bCs/>
                <w:szCs w:val="14"/>
                <w:lang w:eastAsia="en-US"/>
              </w:rPr>
              <w:t>03.2024</w:t>
            </w:r>
          </w:p>
        </w:tc>
        <w:tc>
          <w:tcPr>
            <w:tcW w:w="1362" w:type="dxa"/>
            <w:shd w:val="clear" w:color="auto" w:fill="auto"/>
          </w:tcPr>
          <w:p w14:paraId="638D580A" w14:textId="77777777" w:rsidR="00266C25" w:rsidRPr="0081777C" w:rsidRDefault="00266C25" w:rsidP="00266C25">
            <w:pPr>
              <w:pStyle w:val="08-Tabelageral"/>
              <w:ind w:left="113"/>
              <w:rPr>
                <w:rFonts w:cs="Arial"/>
                <w:bCs/>
                <w:szCs w:val="14"/>
              </w:rPr>
            </w:pPr>
            <w:r>
              <w:rPr>
                <w:rFonts w:cs="Arial"/>
                <w:bCs/>
                <w:szCs w:val="14"/>
                <w:lang w:eastAsia="en-US"/>
              </w:rPr>
              <w:t>--</w:t>
            </w:r>
          </w:p>
        </w:tc>
        <w:tc>
          <w:tcPr>
            <w:tcW w:w="1417" w:type="dxa"/>
            <w:shd w:val="clear" w:color="auto" w:fill="auto"/>
          </w:tcPr>
          <w:p w14:paraId="40775272" w14:textId="77777777" w:rsidR="00266C25" w:rsidRPr="0081777C" w:rsidRDefault="00266C25" w:rsidP="00266C25">
            <w:pPr>
              <w:pStyle w:val="08-Tabelageral"/>
              <w:ind w:left="113"/>
              <w:rPr>
                <w:rFonts w:cs="Arial"/>
                <w:bCs/>
                <w:szCs w:val="14"/>
              </w:rPr>
            </w:pPr>
            <w:r>
              <w:rPr>
                <w:rFonts w:cs="Arial"/>
                <w:bCs/>
                <w:szCs w:val="14"/>
                <w:lang w:eastAsia="en-US"/>
              </w:rPr>
              <w:t>5.665</w:t>
            </w:r>
          </w:p>
        </w:tc>
        <w:tc>
          <w:tcPr>
            <w:tcW w:w="1413" w:type="dxa"/>
            <w:shd w:val="clear" w:color="auto" w:fill="auto"/>
          </w:tcPr>
          <w:p w14:paraId="3CA2BEF3" w14:textId="77777777" w:rsidR="00266C25" w:rsidRPr="0081777C" w:rsidRDefault="00266C25" w:rsidP="00266C25">
            <w:pPr>
              <w:pStyle w:val="08-Tabelageral"/>
              <w:ind w:left="113"/>
              <w:rPr>
                <w:rFonts w:cs="Arial"/>
                <w:bCs/>
                <w:szCs w:val="14"/>
              </w:rPr>
            </w:pPr>
            <w:r>
              <w:rPr>
                <w:rFonts w:cs="Arial"/>
                <w:bCs/>
                <w:szCs w:val="14"/>
                <w:lang w:eastAsia="en-US"/>
              </w:rPr>
              <w:t>4.487</w:t>
            </w:r>
          </w:p>
        </w:tc>
        <w:tc>
          <w:tcPr>
            <w:tcW w:w="1414" w:type="dxa"/>
            <w:shd w:val="clear" w:color="auto" w:fill="auto"/>
          </w:tcPr>
          <w:p w14:paraId="4A843A75" w14:textId="77777777" w:rsidR="00266C25" w:rsidRPr="0081777C" w:rsidRDefault="00266C25" w:rsidP="00266C25">
            <w:pPr>
              <w:pStyle w:val="08-Tabelageral"/>
              <w:ind w:left="113"/>
              <w:rPr>
                <w:rFonts w:cs="Arial"/>
                <w:bCs/>
                <w:szCs w:val="14"/>
              </w:rPr>
            </w:pPr>
            <w:r>
              <w:rPr>
                <w:rFonts w:cs="Arial"/>
                <w:bCs/>
                <w:szCs w:val="14"/>
              </w:rPr>
              <w:t>5.037</w:t>
            </w:r>
          </w:p>
        </w:tc>
        <w:tc>
          <w:tcPr>
            <w:tcW w:w="1142" w:type="dxa"/>
            <w:shd w:val="clear" w:color="auto" w:fill="auto"/>
          </w:tcPr>
          <w:p w14:paraId="4DC36D99" w14:textId="77777777" w:rsidR="00266C25" w:rsidRPr="0081777C" w:rsidRDefault="00266C25" w:rsidP="00266C25">
            <w:pPr>
              <w:pStyle w:val="08-Tabelageral"/>
              <w:ind w:left="113"/>
              <w:rPr>
                <w:rFonts w:cs="Arial"/>
                <w:b/>
                <w:szCs w:val="14"/>
              </w:rPr>
            </w:pPr>
            <w:r>
              <w:rPr>
                <w:rFonts w:cs="Arial"/>
                <w:b/>
                <w:szCs w:val="14"/>
                <w:lang w:eastAsia="en-US"/>
              </w:rPr>
              <w:t>15.189</w:t>
            </w:r>
          </w:p>
        </w:tc>
      </w:tr>
      <w:tr w:rsidR="00266C25" w:rsidRPr="0081777C" w14:paraId="02F106C0" w14:textId="77777777" w:rsidTr="00E17B77">
        <w:trPr>
          <w:trHeight w:val="238"/>
          <w:jc w:val="center"/>
        </w:trPr>
        <w:tc>
          <w:tcPr>
            <w:tcW w:w="1985" w:type="dxa"/>
            <w:shd w:val="clear" w:color="auto" w:fill="auto"/>
          </w:tcPr>
          <w:p w14:paraId="7216A3CE" w14:textId="77777777" w:rsidR="00266C25" w:rsidRPr="0081777C" w:rsidRDefault="00266C25" w:rsidP="00266C25">
            <w:pPr>
              <w:pStyle w:val="070-TabelaPadro"/>
              <w:spacing w:line="276" w:lineRule="auto"/>
              <w:ind w:firstLine="176"/>
              <w:jc w:val="left"/>
              <w:rPr>
                <w:b/>
              </w:rPr>
            </w:pPr>
            <w:r>
              <w:rPr>
                <w:bCs/>
                <w:lang w:eastAsia="en-US"/>
              </w:rPr>
              <w:t>Ações a Distribuir</w:t>
            </w:r>
          </w:p>
        </w:tc>
        <w:tc>
          <w:tcPr>
            <w:tcW w:w="906" w:type="dxa"/>
            <w:shd w:val="clear" w:color="auto" w:fill="auto"/>
          </w:tcPr>
          <w:p w14:paraId="69970F11" w14:textId="77777777" w:rsidR="00266C25" w:rsidRPr="0081777C" w:rsidRDefault="00266C25" w:rsidP="00266C25">
            <w:pPr>
              <w:pStyle w:val="08-Tabelageral"/>
              <w:ind w:left="113"/>
              <w:rPr>
                <w:rFonts w:cs="Arial"/>
                <w:bCs/>
                <w:szCs w:val="14"/>
              </w:rPr>
            </w:pPr>
            <w:r>
              <w:rPr>
                <w:rFonts w:cs="Arial"/>
                <w:bCs/>
                <w:szCs w:val="14"/>
                <w:lang w:eastAsia="en-US"/>
              </w:rPr>
              <w:t>03.2025</w:t>
            </w:r>
          </w:p>
        </w:tc>
        <w:tc>
          <w:tcPr>
            <w:tcW w:w="1362" w:type="dxa"/>
            <w:shd w:val="clear" w:color="auto" w:fill="auto"/>
          </w:tcPr>
          <w:p w14:paraId="6329FB7B" w14:textId="77777777" w:rsidR="00266C25" w:rsidRPr="0081777C" w:rsidRDefault="00266C25" w:rsidP="00266C25">
            <w:pPr>
              <w:pStyle w:val="08-Tabelageral"/>
              <w:ind w:left="113"/>
              <w:rPr>
                <w:rFonts w:cs="Arial"/>
                <w:bCs/>
                <w:szCs w:val="14"/>
              </w:rPr>
            </w:pPr>
            <w:r>
              <w:rPr>
                <w:rFonts w:cs="Arial"/>
                <w:bCs/>
                <w:szCs w:val="14"/>
                <w:lang w:eastAsia="en-US"/>
              </w:rPr>
              <w:t>--</w:t>
            </w:r>
          </w:p>
        </w:tc>
        <w:tc>
          <w:tcPr>
            <w:tcW w:w="1417" w:type="dxa"/>
            <w:shd w:val="clear" w:color="auto" w:fill="auto"/>
          </w:tcPr>
          <w:p w14:paraId="5CA184A2" w14:textId="77777777" w:rsidR="00266C25" w:rsidRPr="0081777C" w:rsidRDefault="00266C25" w:rsidP="00266C25">
            <w:pPr>
              <w:pStyle w:val="08-Tabelageral"/>
              <w:ind w:left="113"/>
              <w:rPr>
                <w:rFonts w:cs="Arial"/>
                <w:bCs/>
                <w:szCs w:val="14"/>
              </w:rPr>
            </w:pPr>
            <w:r>
              <w:rPr>
                <w:rFonts w:cs="Arial"/>
                <w:bCs/>
                <w:szCs w:val="14"/>
                <w:lang w:eastAsia="en-US"/>
              </w:rPr>
              <w:t>--</w:t>
            </w:r>
          </w:p>
        </w:tc>
        <w:tc>
          <w:tcPr>
            <w:tcW w:w="1413" w:type="dxa"/>
            <w:shd w:val="clear" w:color="auto" w:fill="auto"/>
          </w:tcPr>
          <w:p w14:paraId="3B6A2AB8" w14:textId="77777777" w:rsidR="00266C25" w:rsidRPr="0081777C" w:rsidRDefault="00266C25" w:rsidP="00266C25">
            <w:pPr>
              <w:pStyle w:val="08-Tabelageral"/>
              <w:ind w:left="113"/>
              <w:rPr>
                <w:rFonts w:cs="Arial"/>
                <w:bCs/>
                <w:szCs w:val="14"/>
              </w:rPr>
            </w:pPr>
            <w:r>
              <w:rPr>
                <w:rFonts w:cs="Arial"/>
                <w:bCs/>
                <w:szCs w:val="14"/>
                <w:lang w:eastAsia="en-US"/>
              </w:rPr>
              <w:t>4.487</w:t>
            </w:r>
          </w:p>
        </w:tc>
        <w:tc>
          <w:tcPr>
            <w:tcW w:w="1414" w:type="dxa"/>
            <w:shd w:val="clear" w:color="auto" w:fill="auto"/>
          </w:tcPr>
          <w:p w14:paraId="72F5B5F3" w14:textId="77777777" w:rsidR="00266C25" w:rsidRPr="0081777C" w:rsidRDefault="00266C25" w:rsidP="00266C25">
            <w:pPr>
              <w:pStyle w:val="08-Tabelageral"/>
              <w:ind w:left="113"/>
              <w:rPr>
                <w:rFonts w:cs="Arial"/>
                <w:bCs/>
                <w:szCs w:val="14"/>
              </w:rPr>
            </w:pPr>
            <w:r>
              <w:rPr>
                <w:rFonts w:cs="Arial"/>
                <w:bCs/>
                <w:szCs w:val="14"/>
              </w:rPr>
              <w:t>5.037</w:t>
            </w:r>
          </w:p>
        </w:tc>
        <w:tc>
          <w:tcPr>
            <w:tcW w:w="1142" w:type="dxa"/>
            <w:shd w:val="clear" w:color="auto" w:fill="auto"/>
          </w:tcPr>
          <w:p w14:paraId="575214B3" w14:textId="77777777" w:rsidR="00266C25" w:rsidRPr="0081777C" w:rsidRDefault="00266C25" w:rsidP="00266C25">
            <w:pPr>
              <w:pStyle w:val="08-Tabelageral"/>
              <w:ind w:left="113"/>
              <w:rPr>
                <w:rFonts w:cs="Arial"/>
                <w:b/>
                <w:szCs w:val="14"/>
              </w:rPr>
            </w:pPr>
            <w:r>
              <w:rPr>
                <w:rFonts w:cs="Arial"/>
                <w:b/>
                <w:szCs w:val="14"/>
                <w:lang w:eastAsia="en-US"/>
              </w:rPr>
              <w:t>9.524</w:t>
            </w:r>
          </w:p>
        </w:tc>
      </w:tr>
      <w:tr w:rsidR="00266C25" w:rsidRPr="0081777C" w14:paraId="4E93E949" w14:textId="77777777" w:rsidTr="00E17B77">
        <w:trPr>
          <w:trHeight w:val="238"/>
          <w:jc w:val="center"/>
        </w:trPr>
        <w:tc>
          <w:tcPr>
            <w:tcW w:w="1985" w:type="dxa"/>
            <w:shd w:val="clear" w:color="auto" w:fill="auto"/>
          </w:tcPr>
          <w:p w14:paraId="739CA08E" w14:textId="77777777" w:rsidR="00266C25" w:rsidRPr="0081777C" w:rsidRDefault="00266C25" w:rsidP="00266C25">
            <w:pPr>
              <w:pStyle w:val="070-TabelaPadro"/>
              <w:spacing w:line="276" w:lineRule="auto"/>
              <w:ind w:firstLine="176"/>
              <w:jc w:val="left"/>
              <w:rPr>
                <w:b/>
              </w:rPr>
            </w:pPr>
            <w:r>
              <w:rPr>
                <w:bCs/>
                <w:lang w:eastAsia="en-US"/>
              </w:rPr>
              <w:t>Ações a Distribuir</w:t>
            </w:r>
          </w:p>
        </w:tc>
        <w:tc>
          <w:tcPr>
            <w:tcW w:w="906" w:type="dxa"/>
            <w:shd w:val="clear" w:color="auto" w:fill="auto"/>
          </w:tcPr>
          <w:p w14:paraId="5AC85941" w14:textId="77777777" w:rsidR="00266C25" w:rsidRPr="0081777C" w:rsidRDefault="00266C25" w:rsidP="00266C25">
            <w:pPr>
              <w:pStyle w:val="08-Tabelageral"/>
              <w:ind w:left="113"/>
              <w:rPr>
                <w:rFonts w:cs="Arial"/>
                <w:bCs/>
                <w:szCs w:val="14"/>
              </w:rPr>
            </w:pPr>
            <w:r>
              <w:rPr>
                <w:rFonts w:cs="Arial"/>
                <w:bCs/>
                <w:szCs w:val="14"/>
                <w:lang w:eastAsia="en-US"/>
              </w:rPr>
              <w:t>03.2026</w:t>
            </w:r>
          </w:p>
        </w:tc>
        <w:tc>
          <w:tcPr>
            <w:tcW w:w="1362" w:type="dxa"/>
            <w:shd w:val="clear" w:color="auto" w:fill="auto"/>
          </w:tcPr>
          <w:p w14:paraId="5314F225" w14:textId="77777777" w:rsidR="00266C25" w:rsidRPr="0081777C" w:rsidRDefault="00266C25" w:rsidP="00266C25">
            <w:pPr>
              <w:pStyle w:val="08-Tabelageral"/>
              <w:ind w:left="113"/>
              <w:rPr>
                <w:rFonts w:cs="Arial"/>
                <w:bCs/>
                <w:szCs w:val="14"/>
              </w:rPr>
            </w:pPr>
            <w:r>
              <w:rPr>
                <w:rFonts w:cs="Arial"/>
                <w:bCs/>
                <w:szCs w:val="14"/>
                <w:lang w:eastAsia="en-US"/>
              </w:rPr>
              <w:t>--</w:t>
            </w:r>
          </w:p>
        </w:tc>
        <w:tc>
          <w:tcPr>
            <w:tcW w:w="1417" w:type="dxa"/>
            <w:shd w:val="clear" w:color="auto" w:fill="auto"/>
          </w:tcPr>
          <w:p w14:paraId="659A65FB" w14:textId="77777777" w:rsidR="00266C25" w:rsidRPr="0081777C" w:rsidRDefault="00266C25" w:rsidP="00266C25">
            <w:pPr>
              <w:pStyle w:val="08-Tabelageral"/>
              <w:ind w:left="113"/>
              <w:rPr>
                <w:rFonts w:cs="Arial"/>
                <w:bCs/>
                <w:szCs w:val="14"/>
              </w:rPr>
            </w:pPr>
            <w:r>
              <w:rPr>
                <w:rFonts w:cs="Arial"/>
                <w:bCs/>
                <w:szCs w:val="14"/>
                <w:lang w:eastAsia="en-US"/>
              </w:rPr>
              <w:t>--</w:t>
            </w:r>
          </w:p>
        </w:tc>
        <w:tc>
          <w:tcPr>
            <w:tcW w:w="1413" w:type="dxa"/>
            <w:shd w:val="clear" w:color="auto" w:fill="auto"/>
          </w:tcPr>
          <w:p w14:paraId="6F4747A4" w14:textId="77777777" w:rsidR="00266C25" w:rsidRPr="0081777C" w:rsidRDefault="00266C25" w:rsidP="00266C25">
            <w:pPr>
              <w:pStyle w:val="08-Tabelageral"/>
              <w:ind w:left="113"/>
              <w:rPr>
                <w:rFonts w:cs="Arial"/>
                <w:bCs/>
                <w:szCs w:val="14"/>
              </w:rPr>
            </w:pPr>
            <w:r>
              <w:rPr>
                <w:rFonts w:cs="Arial"/>
                <w:bCs/>
                <w:szCs w:val="14"/>
                <w:lang w:eastAsia="en-US"/>
              </w:rPr>
              <w:t>--</w:t>
            </w:r>
          </w:p>
        </w:tc>
        <w:tc>
          <w:tcPr>
            <w:tcW w:w="1414" w:type="dxa"/>
            <w:shd w:val="clear" w:color="auto" w:fill="auto"/>
          </w:tcPr>
          <w:p w14:paraId="1C944947" w14:textId="77777777" w:rsidR="00266C25" w:rsidRPr="0081777C" w:rsidRDefault="00266C25" w:rsidP="00266C25">
            <w:pPr>
              <w:pStyle w:val="08-Tabelageral"/>
              <w:ind w:left="113"/>
              <w:rPr>
                <w:rFonts w:cs="Arial"/>
                <w:bCs/>
                <w:szCs w:val="14"/>
              </w:rPr>
            </w:pPr>
            <w:r w:rsidRPr="003E5461">
              <w:rPr>
                <w:rFonts w:cs="Arial"/>
                <w:szCs w:val="14"/>
              </w:rPr>
              <w:t>5.037</w:t>
            </w:r>
          </w:p>
        </w:tc>
        <w:tc>
          <w:tcPr>
            <w:tcW w:w="1142" w:type="dxa"/>
            <w:shd w:val="clear" w:color="auto" w:fill="auto"/>
          </w:tcPr>
          <w:p w14:paraId="7FCBF571" w14:textId="77777777" w:rsidR="00266C25" w:rsidRPr="0081777C" w:rsidRDefault="00266C25" w:rsidP="00266C25">
            <w:pPr>
              <w:pStyle w:val="08-Tabelageral"/>
              <w:ind w:left="113"/>
              <w:rPr>
                <w:rFonts w:cs="Arial"/>
                <w:b/>
                <w:szCs w:val="14"/>
              </w:rPr>
            </w:pPr>
            <w:r>
              <w:rPr>
                <w:rFonts w:cs="Arial"/>
                <w:b/>
                <w:szCs w:val="14"/>
                <w:lang w:eastAsia="en-US"/>
              </w:rPr>
              <w:t>5.037</w:t>
            </w:r>
          </w:p>
        </w:tc>
      </w:tr>
      <w:tr w:rsidR="00266C25" w:rsidRPr="00733251" w14:paraId="4DC493F3" w14:textId="77777777" w:rsidTr="00E17B77">
        <w:trPr>
          <w:trHeight w:val="238"/>
          <w:jc w:val="center"/>
        </w:trPr>
        <w:tc>
          <w:tcPr>
            <w:tcW w:w="1985" w:type="dxa"/>
            <w:tcBorders>
              <w:bottom w:val="single" w:sz="2" w:space="0" w:color="1F4E79" w:themeColor="accent1" w:themeShade="80"/>
            </w:tcBorders>
            <w:shd w:val="clear" w:color="auto" w:fill="auto"/>
          </w:tcPr>
          <w:p w14:paraId="1B696B77" w14:textId="77777777" w:rsidR="00266C25" w:rsidRPr="0081777C" w:rsidRDefault="00266C25" w:rsidP="00266C25">
            <w:pPr>
              <w:pStyle w:val="070-TabelaPadro"/>
              <w:spacing w:line="276" w:lineRule="auto"/>
              <w:ind w:left="-108"/>
              <w:jc w:val="left"/>
              <w:rPr>
                <w:b/>
              </w:rPr>
            </w:pPr>
            <w:r>
              <w:rPr>
                <w:b/>
                <w:lang w:eastAsia="en-US"/>
              </w:rPr>
              <w:t>Total de ações a distribuir</w:t>
            </w:r>
          </w:p>
        </w:tc>
        <w:tc>
          <w:tcPr>
            <w:tcW w:w="906" w:type="dxa"/>
            <w:tcBorders>
              <w:bottom w:val="single" w:sz="2" w:space="0" w:color="1F4E79" w:themeColor="accent1" w:themeShade="80"/>
            </w:tcBorders>
            <w:shd w:val="clear" w:color="auto" w:fill="auto"/>
          </w:tcPr>
          <w:p w14:paraId="364C74D2" w14:textId="77777777" w:rsidR="00266C25" w:rsidRPr="0081777C" w:rsidRDefault="00266C25" w:rsidP="00266C25">
            <w:pPr>
              <w:pStyle w:val="08-Tabelageral"/>
              <w:ind w:left="113"/>
              <w:rPr>
                <w:rFonts w:cs="Arial"/>
                <w:b/>
                <w:szCs w:val="14"/>
              </w:rPr>
            </w:pPr>
          </w:p>
        </w:tc>
        <w:tc>
          <w:tcPr>
            <w:tcW w:w="1362" w:type="dxa"/>
            <w:tcBorders>
              <w:bottom w:val="single" w:sz="2" w:space="0" w:color="1F4E79" w:themeColor="accent1" w:themeShade="80"/>
            </w:tcBorders>
            <w:shd w:val="clear" w:color="auto" w:fill="auto"/>
          </w:tcPr>
          <w:p w14:paraId="2E2A65CC" w14:textId="77777777" w:rsidR="00266C25" w:rsidRPr="0081777C" w:rsidRDefault="00266C25" w:rsidP="00266C25">
            <w:pPr>
              <w:pStyle w:val="08-Tabelageral"/>
              <w:ind w:left="113"/>
              <w:rPr>
                <w:rFonts w:cs="Arial"/>
                <w:b/>
                <w:szCs w:val="14"/>
              </w:rPr>
            </w:pPr>
            <w:r>
              <w:rPr>
                <w:rFonts w:cs="Arial"/>
                <w:b/>
                <w:szCs w:val="14"/>
              </w:rPr>
              <w:t>3.276</w:t>
            </w:r>
          </w:p>
        </w:tc>
        <w:tc>
          <w:tcPr>
            <w:tcW w:w="1417" w:type="dxa"/>
            <w:tcBorders>
              <w:bottom w:val="single" w:sz="2" w:space="0" w:color="1F4E79" w:themeColor="accent1" w:themeShade="80"/>
            </w:tcBorders>
            <w:shd w:val="clear" w:color="auto" w:fill="auto"/>
          </w:tcPr>
          <w:p w14:paraId="2B8FFDDB" w14:textId="77777777" w:rsidR="00266C25" w:rsidRPr="0081777C" w:rsidRDefault="00266C25" w:rsidP="00266C25">
            <w:pPr>
              <w:pStyle w:val="08-Tabelageral"/>
              <w:ind w:left="113"/>
              <w:rPr>
                <w:rFonts w:cs="Arial"/>
                <w:b/>
                <w:szCs w:val="14"/>
              </w:rPr>
            </w:pPr>
            <w:r>
              <w:rPr>
                <w:rFonts w:cs="Arial"/>
                <w:b/>
                <w:szCs w:val="14"/>
              </w:rPr>
              <w:t>11.330</w:t>
            </w:r>
          </w:p>
        </w:tc>
        <w:tc>
          <w:tcPr>
            <w:tcW w:w="1413" w:type="dxa"/>
            <w:tcBorders>
              <w:bottom w:val="single" w:sz="2" w:space="0" w:color="1F4E79" w:themeColor="accent1" w:themeShade="80"/>
            </w:tcBorders>
            <w:shd w:val="clear" w:color="auto" w:fill="auto"/>
          </w:tcPr>
          <w:p w14:paraId="4E0A7D9E" w14:textId="77777777" w:rsidR="00266C25" w:rsidRPr="0081777C" w:rsidRDefault="00266C25" w:rsidP="00266C25">
            <w:pPr>
              <w:pStyle w:val="08-Tabelageral"/>
              <w:ind w:left="113"/>
              <w:rPr>
                <w:rFonts w:cs="Arial"/>
                <w:b/>
                <w:szCs w:val="14"/>
              </w:rPr>
            </w:pPr>
            <w:r>
              <w:rPr>
                <w:rFonts w:cs="Arial"/>
                <w:b/>
                <w:szCs w:val="14"/>
              </w:rPr>
              <w:t>13.461</w:t>
            </w:r>
          </w:p>
        </w:tc>
        <w:tc>
          <w:tcPr>
            <w:tcW w:w="1414" w:type="dxa"/>
            <w:tcBorders>
              <w:bottom w:val="single" w:sz="2" w:space="0" w:color="1F4E79" w:themeColor="accent1" w:themeShade="80"/>
            </w:tcBorders>
            <w:shd w:val="clear" w:color="auto" w:fill="auto"/>
          </w:tcPr>
          <w:p w14:paraId="0382060C" w14:textId="77777777" w:rsidR="00266C25" w:rsidRPr="005A2F7F" w:rsidRDefault="00266C25" w:rsidP="00266C25">
            <w:pPr>
              <w:pStyle w:val="08-Tabelageral"/>
              <w:ind w:left="113"/>
              <w:rPr>
                <w:rFonts w:cs="Arial"/>
                <w:b/>
                <w:szCs w:val="14"/>
              </w:rPr>
            </w:pPr>
            <w:r w:rsidRPr="005A2F7F">
              <w:rPr>
                <w:rFonts w:cs="Arial"/>
                <w:b/>
                <w:szCs w:val="14"/>
              </w:rPr>
              <w:t>20.148</w:t>
            </w:r>
          </w:p>
        </w:tc>
        <w:tc>
          <w:tcPr>
            <w:tcW w:w="1142" w:type="dxa"/>
            <w:tcBorders>
              <w:bottom w:val="single" w:sz="2" w:space="0" w:color="1F4E79" w:themeColor="accent1" w:themeShade="80"/>
            </w:tcBorders>
            <w:shd w:val="clear" w:color="auto" w:fill="auto"/>
          </w:tcPr>
          <w:p w14:paraId="2E2EA033" w14:textId="77777777" w:rsidR="00266C25" w:rsidRPr="0081777C" w:rsidRDefault="00266C25" w:rsidP="00266C25">
            <w:pPr>
              <w:pStyle w:val="08-Tabelageral"/>
              <w:ind w:left="113"/>
              <w:rPr>
                <w:rFonts w:cs="Arial"/>
                <w:b/>
                <w:szCs w:val="14"/>
              </w:rPr>
            </w:pPr>
            <w:r>
              <w:rPr>
                <w:rFonts w:cs="Arial"/>
                <w:b/>
                <w:szCs w:val="14"/>
              </w:rPr>
              <w:t>48.215</w:t>
            </w:r>
          </w:p>
        </w:tc>
      </w:tr>
    </w:tbl>
    <w:p w14:paraId="096CBFCD" w14:textId="77777777" w:rsidR="00266C25" w:rsidRPr="004B1E10" w:rsidRDefault="00266C25" w:rsidP="00266C25">
      <w:pPr>
        <w:pStyle w:val="01-Textonormal"/>
        <w:rPr>
          <w:b/>
          <w:bCs/>
          <w:color w:val="1F4E79" w:themeColor="accent1" w:themeShade="80"/>
        </w:rPr>
      </w:pPr>
      <w:r w:rsidRPr="004B1E10">
        <w:rPr>
          <w:b/>
          <w:bCs/>
          <w:color w:val="1F4E79" w:themeColor="accent1" w:themeShade="80"/>
        </w:rPr>
        <w:t>g.2) Programa de Recompra</w:t>
      </w:r>
    </w:p>
    <w:p w14:paraId="2C06CBE1" w14:textId="77777777" w:rsidR="00266C25" w:rsidRDefault="00266C25" w:rsidP="00266C25">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 Os programas seguintes não realizaram recompra de ações, sendo que o último programa, o IV Programa de Recompra, se encerrou em 31.10.2019. A Companhia, até a presenta data, não aprovou um novo Programa de Recompra. </w:t>
      </w:r>
    </w:p>
    <w:p w14:paraId="1BC83741" w14:textId="77777777" w:rsidR="00266C25" w:rsidRDefault="00266C25" w:rsidP="00266C25">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w:t>
      </w:r>
    </w:p>
    <w:p w14:paraId="6AFC7B26" w14:textId="77777777" w:rsidR="00266C25" w:rsidRPr="004B1E10" w:rsidRDefault="00266C25" w:rsidP="00266C25">
      <w:pPr>
        <w:pStyle w:val="01-Textonormal"/>
        <w:rPr>
          <w:b/>
          <w:bCs/>
          <w:color w:val="1F4E79" w:themeColor="accent1" w:themeShade="80"/>
        </w:rPr>
      </w:pPr>
      <w:r w:rsidRPr="004B1E10">
        <w:rPr>
          <w:b/>
          <w:bCs/>
          <w:color w:val="1F4E79" w:themeColor="accent1" w:themeShade="80"/>
        </w:rPr>
        <w:t>g.3) Programa de Premiação de Funcionário</w:t>
      </w:r>
    </w:p>
    <w:p w14:paraId="730D4608" w14:textId="77777777" w:rsidR="00266C25" w:rsidRDefault="00266C25" w:rsidP="00266C25">
      <w:pPr>
        <w:spacing w:before="120" w:after="120"/>
        <w:jc w:val="both"/>
        <w:rPr>
          <w:rFonts w:eastAsia="Times New Roman" w:cs="Times New Roman"/>
          <w:spacing w:val="-2"/>
          <w:szCs w:val="18"/>
          <w:lang w:eastAsia="pt-BR"/>
        </w:rPr>
      </w:pPr>
      <w:r>
        <w:rPr>
          <w:rFonts w:eastAsia="Times New Roman" w:cs="Times New Roman"/>
          <w:spacing w:val="-2"/>
          <w:szCs w:val="18"/>
          <w:lang w:eastAsia="pt-BR"/>
        </w:rPr>
        <w:t>E</w:t>
      </w:r>
      <w:r w:rsidRPr="00A95BCB">
        <w:rPr>
          <w:rFonts w:eastAsia="Times New Roman" w:cs="Times New Roman"/>
          <w:spacing w:val="-2"/>
          <w:szCs w:val="18"/>
          <w:lang w:eastAsia="pt-BR"/>
        </w:rPr>
        <w:t>m 18 de dezembro</w:t>
      </w:r>
      <w:r>
        <w:rPr>
          <w:rFonts w:eastAsia="Times New Roman" w:cs="Times New Roman"/>
          <w:spacing w:val="-2"/>
          <w:szCs w:val="18"/>
          <w:lang w:eastAsia="pt-BR"/>
        </w:rPr>
        <w:t xml:space="preserve"> de 2019</w:t>
      </w:r>
      <w:r w:rsidRPr="00A95BCB">
        <w:rPr>
          <w:rFonts w:eastAsia="Times New Roman" w:cs="Times New Roman"/>
          <w:spacing w:val="-2"/>
          <w:szCs w:val="18"/>
          <w:lang w:eastAsia="pt-BR"/>
        </w:rPr>
        <w:t xml:space="preserve"> </w:t>
      </w:r>
      <w:r w:rsidRPr="002F417F">
        <w:rPr>
          <w:rFonts w:eastAsia="Times New Roman" w:cs="Times New Roman"/>
          <w:spacing w:val="-2"/>
          <w:szCs w:val="18"/>
          <w:lang w:eastAsia="pt-BR"/>
        </w:rPr>
        <w:t>o Conselho de Administração aprovou o Programa de Premiação de Funcionários, que tem por objetivo reconhecer funcionários da BB Seguros de cargos não-estatutários</w:t>
      </w:r>
      <w:r>
        <w:rPr>
          <w:rFonts w:eastAsia="Times New Roman" w:cs="Times New Roman"/>
          <w:spacing w:val="-2"/>
          <w:szCs w:val="18"/>
          <w:lang w:eastAsia="pt-BR"/>
        </w:rPr>
        <w:t>,</w:t>
      </w:r>
      <w:r w:rsidRPr="0075155C">
        <w:rPr>
          <w:rFonts w:eastAsia="Times New Roman" w:cs="Times New Roman"/>
          <w:spacing w:val="-2"/>
          <w:szCs w:val="18"/>
          <w:lang w:eastAsia="pt-BR"/>
        </w:rPr>
        <w:t xml:space="preserve"> </w:t>
      </w:r>
      <w:r w:rsidRPr="00797C90">
        <w:rPr>
          <w:rFonts w:eastAsia="Times New Roman" w:cs="Times New Roman"/>
          <w:spacing w:val="-2"/>
          <w:szCs w:val="18"/>
          <w:lang w:eastAsia="pt-BR"/>
        </w:rPr>
        <w:t xml:space="preserve">com desempenho destacado na Comissão de Desenvolvimento e Carreira. </w:t>
      </w:r>
      <w:r w:rsidRPr="00FA25A3">
        <w:rPr>
          <w:rFonts w:eastAsia="Times New Roman" w:cs="Times New Roman"/>
          <w:spacing w:val="-2"/>
          <w:szCs w:val="18"/>
          <w:lang w:eastAsia="pt-BR"/>
        </w:rPr>
        <w:t>Considerando a nova redação do § 4º do art. 457 da CLT, alterado pela Lei nº 13.467/2017, o programa é enquadrado como premiação e não há incidência de encargos trabalhistas e previdenciários.</w:t>
      </w:r>
    </w:p>
    <w:p w14:paraId="5F448A07" w14:textId="77777777" w:rsidR="00266C25" w:rsidRPr="002F417F" w:rsidRDefault="00266C25" w:rsidP="00266C25">
      <w:pPr>
        <w:spacing w:before="120" w:after="120"/>
        <w:jc w:val="both"/>
        <w:rPr>
          <w:szCs w:val="18"/>
        </w:rPr>
      </w:pPr>
      <w:r w:rsidRPr="001813B3">
        <w:rPr>
          <w:rFonts w:eastAsia="Times New Roman" w:cs="Times New Roman"/>
          <w:spacing w:val="-2"/>
          <w:szCs w:val="18"/>
          <w:lang w:eastAsia="pt-BR"/>
        </w:rPr>
        <w:t xml:space="preserve">A ativação </w:t>
      </w:r>
      <w:r>
        <w:rPr>
          <w:rFonts w:eastAsia="Times New Roman" w:cs="Times New Roman"/>
          <w:spacing w:val="-2"/>
          <w:szCs w:val="18"/>
          <w:lang w:eastAsia="pt-BR"/>
        </w:rPr>
        <w:t xml:space="preserve">do programa </w:t>
      </w:r>
      <w:r w:rsidRPr="001813B3">
        <w:rPr>
          <w:rFonts w:eastAsia="Times New Roman" w:cs="Times New Roman"/>
          <w:spacing w:val="-2"/>
          <w:szCs w:val="18"/>
          <w:lang w:eastAsia="pt-BR"/>
        </w:rPr>
        <w:t>ocorre anualmente e está condicionada à superação do Lucro Líquido orçado da Companhia.</w:t>
      </w:r>
      <w:r>
        <w:rPr>
          <w:rFonts w:eastAsia="Times New Roman" w:cs="Times New Roman"/>
          <w:spacing w:val="-2"/>
          <w:szCs w:val="18"/>
          <w:lang w:eastAsia="pt-BR"/>
        </w:rPr>
        <w:t xml:space="preserve"> </w:t>
      </w:r>
      <w:r w:rsidRPr="002F417F">
        <w:rPr>
          <w:rFonts w:eastAsia="Times New Roman" w:cs="Times New Roman"/>
          <w:spacing w:val="-2"/>
          <w:szCs w:val="18"/>
          <w:lang w:eastAsia="pt-BR"/>
        </w:rPr>
        <w:t>O público</w:t>
      </w:r>
      <w:r>
        <w:rPr>
          <w:rFonts w:eastAsia="Times New Roman" w:cs="Times New Roman"/>
          <w:spacing w:val="-2"/>
          <w:szCs w:val="18"/>
          <w:lang w:eastAsia="pt-BR"/>
        </w:rPr>
        <w:t>-</w:t>
      </w:r>
      <w:r w:rsidRPr="002F417F">
        <w:rPr>
          <w:rFonts w:eastAsia="Times New Roman" w:cs="Times New Roman"/>
          <w:spacing w:val="-2"/>
          <w:szCs w:val="18"/>
          <w:lang w:eastAsia="pt-BR"/>
        </w:rPr>
        <w:t>alvo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637028C0" w14:textId="77777777" w:rsidR="00266C25" w:rsidRPr="002F417F" w:rsidRDefault="00266C25" w:rsidP="00266C25">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60D83167" w14:textId="77777777" w:rsidR="00266C25" w:rsidRDefault="00266C25" w:rsidP="00266C25">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As negociações com ações BBSE3 recebidas no âmbito do Programa de Premiação de Funcionários estão sujeitas às regras da Política de Negociação com Valores Mobiliários da BB Seguridade.</w:t>
      </w:r>
      <w:bookmarkEnd w:id="97"/>
    </w:p>
    <w:p w14:paraId="60EC2C95" w14:textId="77777777" w:rsidR="00266C25" w:rsidRPr="005D03D8" w:rsidRDefault="00266C25" w:rsidP="00E17B77">
      <w:pPr>
        <w:keepNext/>
        <w:keepLines/>
        <w:pageBreakBefore/>
        <w:spacing w:before="120" w:after="120"/>
        <w:jc w:val="both"/>
        <w:rPr>
          <w:rFonts w:cs="Arial"/>
          <w:b/>
          <w:bCs/>
          <w:color w:val="1F4E79" w:themeColor="accent1" w:themeShade="80"/>
          <w:sz w:val="14"/>
        </w:rPr>
      </w:pPr>
      <w:r w:rsidRPr="005D03D8">
        <w:rPr>
          <w:b/>
          <w:bCs/>
          <w:color w:val="1F4E79" w:themeColor="accent1" w:themeShade="80"/>
        </w:rPr>
        <w:lastRenderedPageBreak/>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266C25" w:rsidRPr="00091A72" w14:paraId="73689750" w14:textId="77777777" w:rsidTr="00E17B77">
        <w:trPr>
          <w:trHeight w:val="238"/>
          <w:jc w:val="center"/>
        </w:trPr>
        <w:tc>
          <w:tcPr>
            <w:tcW w:w="7088" w:type="dxa"/>
            <w:vMerge w:val="restart"/>
            <w:tcBorders>
              <w:top w:val="single" w:sz="2" w:space="0" w:color="1F4E79" w:themeColor="accent1" w:themeShade="80"/>
              <w:bottom w:val="nil"/>
            </w:tcBorders>
            <w:shd w:val="clear" w:color="auto" w:fill="auto"/>
            <w:vAlign w:val="center"/>
          </w:tcPr>
          <w:p w14:paraId="5F774D1C" w14:textId="77777777" w:rsidR="00266C25" w:rsidRPr="00091A72" w:rsidRDefault="00266C25" w:rsidP="00266C25">
            <w:pPr>
              <w:spacing w:after="0"/>
              <w:rPr>
                <w:rFonts w:cs="Arial"/>
                <w:b/>
                <w:sz w:val="14"/>
                <w:szCs w:val="14"/>
              </w:rPr>
            </w:pPr>
            <w:r w:rsidRPr="00091A72">
              <w:rPr>
                <w:rFonts w:cs="Arial"/>
                <w:b/>
                <w:kern w:val="2"/>
                <w:sz w:val="14"/>
                <w:szCs w:val="14"/>
              </w:rPr>
              <w:t>Descrição</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7ED6041C" w14:textId="77777777" w:rsidR="00266C25" w:rsidRPr="00091A72" w:rsidRDefault="00266C25" w:rsidP="00266C25">
            <w:pPr>
              <w:spacing w:after="0"/>
              <w:jc w:val="center"/>
              <w:rPr>
                <w:rFonts w:cs="Arial"/>
                <w:b/>
                <w:szCs w:val="18"/>
              </w:rPr>
            </w:pPr>
            <w:r w:rsidRPr="00091A72">
              <w:rPr>
                <w:rFonts w:cs="Arial"/>
                <w:b/>
                <w:sz w:val="14"/>
                <w:szCs w:val="18"/>
              </w:rPr>
              <w:t>Controlador e Consolidado</w:t>
            </w:r>
          </w:p>
        </w:tc>
      </w:tr>
      <w:tr w:rsidR="00266C25" w:rsidRPr="00091A72" w14:paraId="304AB434" w14:textId="77777777" w:rsidTr="00E17B77">
        <w:trPr>
          <w:trHeight w:val="238"/>
          <w:jc w:val="center"/>
        </w:trPr>
        <w:tc>
          <w:tcPr>
            <w:tcW w:w="7088" w:type="dxa"/>
            <w:vMerge/>
            <w:tcBorders>
              <w:top w:val="nil"/>
              <w:bottom w:val="single" w:sz="2" w:space="0" w:color="1F4E79" w:themeColor="accent1" w:themeShade="80"/>
            </w:tcBorders>
            <w:shd w:val="clear" w:color="auto" w:fill="auto"/>
          </w:tcPr>
          <w:p w14:paraId="0E81BCB2" w14:textId="77777777" w:rsidR="00266C25" w:rsidRPr="00091A72" w:rsidRDefault="00266C25" w:rsidP="00266C25">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tcPr>
          <w:p w14:paraId="2230AA0B" w14:textId="77777777" w:rsidR="00266C25" w:rsidRPr="00091A72" w:rsidRDefault="00266C25" w:rsidP="00266C25">
            <w:pPr>
              <w:pStyle w:val="08-Tabelageral"/>
              <w:rPr>
                <w:rFonts w:cs="Arial"/>
                <w:b/>
              </w:rPr>
            </w:pPr>
            <w:r w:rsidRPr="00091A72">
              <w:rPr>
                <w:rFonts w:cs="Arial"/>
                <w:b/>
              </w:rPr>
              <w:t>3</w:t>
            </w:r>
            <w:r>
              <w:rPr>
                <w:rFonts w:cs="Arial"/>
                <w:b/>
              </w:rPr>
              <w:t>0</w:t>
            </w:r>
            <w:r w:rsidRPr="00091A72">
              <w:rPr>
                <w:rFonts w:cs="Arial"/>
                <w:b/>
              </w:rPr>
              <w:t>.</w:t>
            </w:r>
            <w:r>
              <w:rPr>
                <w:rFonts w:cs="Arial"/>
                <w:b/>
              </w:rPr>
              <w:t>06</w:t>
            </w:r>
            <w:r w:rsidRPr="00091A72">
              <w:rPr>
                <w:rFonts w:cs="Arial"/>
                <w:b/>
              </w:rPr>
              <w:t>.202</w:t>
            </w:r>
            <w:r>
              <w:rPr>
                <w:rFonts w:cs="Arial"/>
                <w:b/>
              </w:rPr>
              <w:t>2</w:t>
            </w:r>
          </w:p>
        </w:tc>
        <w:tc>
          <w:tcPr>
            <w:tcW w:w="1275" w:type="dxa"/>
            <w:tcBorders>
              <w:top w:val="single" w:sz="2" w:space="0" w:color="1F4E79" w:themeColor="accent1" w:themeShade="80"/>
              <w:bottom w:val="single" w:sz="2" w:space="0" w:color="1F4E79" w:themeColor="accent1" w:themeShade="80"/>
            </w:tcBorders>
            <w:shd w:val="clear" w:color="auto" w:fill="auto"/>
          </w:tcPr>
          <w:p w14:paraId="3FF8365F" w14:textId="77777777" w:rsidR="00266C25" w:rsidRPr="00091A72" w:rsidRDefault="00266C25" w:rsidP="00266C25">
            <w:pPr>
              <w:pStyle w:val="08-Tabelageral"/>
              <w:rPr>
                <w:rFonts w:cs="Arial"/>
                <w:b/>
              </w:rPr>
            </w:pPr>
            <w:r w:rsidRPr="00091A72">
              <w:rPr>
                <w:rFonts w:cs="Arial"/>
                <w:b/>
              </w:rPr>
              <w:t>31.12.20</w:t>
            </w:r>
            <w:r>
              <w:rPr>
                <w:rFonts w:cs="Arial"/>
                <w:b/>
              </w:rPr>
              <w:t>21</w:t>
            </w:r>
          </w:p>
        </w:tc>
      </w:tr>
      <w:tr w:rsidR="00266C25" w:rsidRPr="00091A72" w14:paraId="36E01370" w14:textId="77777777" w:rsidTr="00E17B77">
        <w:trPr>
          <w:trHeight w:val="238"/>
          <w:jc w:val="center"/>
        </w:trPr>
        <w:tc>
          <w:tcPr>
            <w:tcW w:w="7088" w:type="dxa"/>
            <w:tcBorders>
              <w:top w:val="single" w:sz="2" w:space="0" w:color="1F4E79" w:themeColor="accent1" w:themeShade="80"/>
            </w:tcBorders>
            <w:shd w:val="clear" w:color="auto" w:fill="auto"/>
          </w:tcPr>
          <w:p w14:paraId="3CEFF2A0" w14:textId="77777777" w:rsidR="00266C25" w:rsidRPr="00091A72" w:rsidRDefault="00266C25" w:rsidP="00266C25">
            <w:pPr>
              <w:pStyle w:val="08-Tabelageral"/>
              <w:ind w:left="-108" w:firstLine="284"/>
              <w:jc w:val="left"/>
              <w:rPr>
                <w:szCs w:val="14"/>
              </w:rPr>
            </w:pPr>
            <w:r w:rsidRPr="00091A72">
              <w:rPr>
                <w:szCs w:val="14"/>
              </w:rPr>
              <w:t>Programa de Remuneração Variável</w:t>
            </w:r>
          </w:p>
        </w:tc>
        <w:tc>
          <w:tcPr>
            <w:tcW w:w="1276" w:type="dxa"/>
            <w:tcBorders>
              <w:top w:val="single" w:sz="2" w:space="0" w:color="1F4E79" w:themeColor="accent1" w:themeShade="80"/>
            </w:tcBorders>
            <w:shd w:val="clear" w:color="auto" w:fill="auto"/>
          </w:tcPr>
          <w:p w14:paraId="5C3BC5C1" w14:textId="77777777" w:rsidR="00266C25" w:rsidRPr="00091A72" w:rsidRDefault="00266C25" w:rsidP="00266C25">
            <w:pPr>
              <w:pStyle w:val="08-Tabelageral"/>
              <w:ind w:left="113"/>
              <w:rPr>
                <w:rFonts w:cs="Arial"/>
                <w:szCs w:val="14"/>
              </w:rPr>
            </w:pPr>
            <w:r>
              <w:rPr>
                <w:rFonts w:cs="Arial"/>
                <w:szCs w:val="14"/>
              </w:rPr>
              <w:t>48.215</w:t>
            </w:r>
          </w:p>
        </w:tc>
        <w:tc>
          <w:tcPr>
            <w:tcW w:w="1275" w:type="dxa"/>
            <w:tcBorders>
              <w:top w:val="single" w:sz="2" w:space="0" w:color="1F4E79" w:themeColor="accent1" w:themeShade="80"/>
            </w:tcBorders>
            <w:shd w:val="clear" w:color="auto" w:fill="auto"/>
          </w:tcPr>
          <w:p w14:paraId="7C1E70F3" w14:textId="77777777" w:rsidR="00266C25" w:rsidRPr="00091A72" w:rsidRDefault="00266C25" w:rsidP="00266C25">
            <w:pPr>
              <w:pStyle w:val="08-Tabelageral"/>
              <w:ind w:left="113"/>
              <w:rPr>
                <w:rFonts w:cs="Arial"/>
                <w:szCs w:val="14"/>
              </w:rPr>
            </w:pPr>
            <w:r>
              <w:rPr>
                <w:rFonts w:cs="Arial"/>
                <w:szCs w:val="14"/>
              </w:rPr>
              <w:t>45.365</w:t>
            </w:r>
          </w:p>
        </w:tc>
      </w:tr>
      <w:tr w:rsidR="00266C25" w:rsidRPr="00091A72" w14:paraId="410EA5A2" w14:textId="77777777" w:rsidTr="00E17B77">
        <w:trPr>
          <w:trHeight w:val="238"/>
          <w:jc w:val="center"/>
        </w:trPr>
        <w:tc>
          <w:tcPr>
            <w:tcW w:w="7088" w:type="dxa"/>
            <w:shd w:val="clear" w:color="auto" w:fill="auto"/>
          </w:tcPr>
          <w:p w14:paraId="4D567E96" w14:textId="77777777" w:rsidR="00266C25" w:rsidRPr="00091A72" w:rsidRDefault="00266C25" w:rsidP="00266C25">
            <w:pPr>
              <w:pStyle w:val="08-Tabelageral"/>
              <w:ind w:left="-108" w:firstLine="284"/>
              <w:jc w:val="left"/>
              <w:rPr>
                <w:kern w:val="2"/>
                <w:szCs w:val="14"/>
              </w:rPr>
            </w:pPr>
            <w:r w:rsidRPr="00091A72">
              <w:rPr>
                <w:kern w:val="2"/>
                <w:szCs w:val="14"/>
              </w:rPr>
              <w:t xml:space="preserve">Programa de </w:t>
            </w:r>
            <w:r w:rsidRPr="005A2043">
              <w:rPr>
                <w:kern w:val="2"/>
                <w:szCs w:val="14"/>
              </w:rPr>
              <w:t>Recompra</w:t>
            </w:r>
          </w:p>
        </w:tc>
        <w:tc>
          <w:tcPr>
            <w:tcW w:w="1276" w:type="dxa"/>
            <w:shd w:val="clear" w:color="auto" w:fill="auto"/>
          </w:tcPr>
          <w:p w14:paraId="0A43249A" w14:textId="77777777" w:rsidR="00266C25" w:rsidRPr="00091A72" w:rsidRDefault="00266C25" w:rsidP="00266C25">
            <w:pPr>
              <w:pStyle w:val="08-Tabelageral"/>
              <w:ind w:left="113"/>
              <w:rPr>
                <w:rFonts w:cs="Arial"/>
                <w:szCs w:val="14"/>
              </w:rPr>
            </w:pPr>
            <w:r>
              <w:rPr>
                <w:rFonts w:cs="Arial"/>
                <w:szCs w:val="14"/>
              </w:rPr>
              <w:t>3.225.352</w:t>
            </w:r>
          </w:p>
        </w:tc>
        <w:tc>
          <w:tcPr>
            <w:tcW w:w="1275" w:type="dxa"/>
            <w:shd w:val="clear" w:color="auto" w:fill="auto"/>
          </w:tcPr>
          <w:p w14:paraId="4CDFCED5" w14:textId="77777777" w:rsidR="00266C25" w:rsidRPr="00091A72" w:rsidRDefault="00266C25" w:rsidP="00266C25">
            <w:pPr>
              <w:pStyle w:val="08-Tabelageral"/>
              <w:ind w:left="113"/>
              <w:rPr>
                <w:rFonts w:cs="Arial"/>
                <w:szCs w:val="14"/>
              </w:rPr>
            </w:pPr>
            <w:r>
              <w:rPr>
                <w:rFonts w:cs="Arial"/>
                <w:szCs w:val="14"/>
              </w:rPr>
              <w:t>3.247.991</w:t>
            </w:r>
          </w:p>
        </w:tc>
      </w:tr>
      <w:tr w:rsidR="00266C25" w:rsidRPr="00091A72" w14:paraId="7A097FC7" w14:textId="77777777" w:rsidTr="00E17B77">
        <w:trPr>
          <w:trHeight w:val="238"/>
          <w:jc w:val="center"/>
        </w:trPr>
        <w:tc>
          <w:tcPr>
            <w:tcW w:w="7088" w:type="dxa"/>
            <w:tcBorders>
              <w:bottom w:val="nil"/>
            </w:tcBorders>
            <w:shd w:val="clear" w:color="auto" w:fill="auto"/>
          </w:tcPr>
          <w:p w14:paraId="69F51309" w14:textId="77777777" w:rsidR="00266C25" w:rsidRPr="00091A72" w:rsidRDefault="00266C25" w:rsidP="00266C25">
            <w:pPr>
              <w:pStyle w:val="08-Tabelageral"/>
              <w:ind w:left="-108" w:firstLine="284"/>
              <w:jc w:val="left"/>
              <w:rPr>
                <w:szCs w:val="14"/>
              </w:rPr>
            </w:pPr>
            <w:r w:rsidRPr="00091A72">
              <w:rPr>
                <w:szCs w:val="14"/>
              </w:rPr>
              <w:t>Programa de Premiação por Resultado</w:t>
            </w:r>
          </w:p>
        </w:tc>
        <w:tc>
          <w:tcPr>
            <w:tcW w:w="1276" w:type="dxa"/>
            <w:tcBorders>
              <w:bottom w:val="nil"/>
            </w:tcBorders>
            <w:shd w:val="clear" w:color="auto" w:fill="auto"/>
          </w:tcPr>
          <w:p w14:paraId="79E842A4" w14:textId="77777777" w:rsidR="00266C25" w:rsidRDefault="00266C25" w:rsidP="00266C25">
            <w:pPr>
              <w:pStyle w:val="08-Tabelageral"/>
              <w:ind w:left="113"/>
              <w:rPr>
                <w:rFonts w:cs="Arial"/>
                <w:szCs w:val="14"/>
                <w:lang w:eastAsia="en-US"/>
              </w:rPr>
            </w:pPr>
            <w:r>
              <w:rPr>
                <w:rFonts w:cs="Arial"/>
                <w:szCs w:val="14"/>
                <w:lang w:eastAsia="en-US"/>
              </w:rPr>
              <w:t>--</w:t>
            </w:r>
          </w:p>
        </w:tc>
        <w:tc>
          <w:tcPr>
            <w:tcW w:w="1275" w:type="dxa"/>
            <w:tcBorders>
              <w:bottom w:val="nil"/>
            </w:tcBorders>
            <w:shd w:val="clear" w:color="auto" w:fill="auto"/>
          </w:tcPr>
          <w:p w14:paraId="5E518FE0" w14:textId="77777777" w:rsidR="00266C25" w:rsidRDefault="00266C25" w:rsidP="00266C25">
            <w:pPr>
              <w:pStyle w:val="08-Tabelageral"/>
              <w:ind w:left="113"/>
              <w:rPr>
                <w:rFonts w:cs="Arial"/>
                <w:szCs w:val="14"/>
              </w:rPr>
            </w:pPr>
            <w:r>
              <w:rPr>
                <w:rFonts w:cs="Arial"/>
                <w:szCs w:val="14"/>
              </w:rPr>
              <w:t>20.115</w:t>
            </w:r>
          </w:p>
        </w:tc>
      </w:tr>
      <w:tr w:rsidR="00266C25" w:rsidRPr="00091A72" w14:paraId="074813D8" w14:textId="77777777" w:rsidTr="00E17B77">
        <w:trPr>
          <w:trHeight w:val="238"/>
          <w:jc w:val="center"/>
        </w:trPr>
        <w:tc>
          <w:tcPr>
            <w:tcW w:w="7088" w:type="dxa"/>
            <w:tcBorders>
              <w:top w:val="nil"/>
              <w:bottom w:val="single" w:sz="2" w:space="0" w:color="1F4E79" w:themeColor="accent1" w:themeShade="80"/>
            </w:tcBorders>
            <w:shd w:val="clear" w:color="auto" w:fill="auto"/>
          </w:tcPr>
          <w:p w14:paraId="5977FBB7" w14:textId="77777777" w:rsidR="00266C25" w:rsidRPr="002038DF" w:rsidRDefault="00266C25" w:rsidP="00266C25">
            <w:pPr>
              <w:pStyle w:val="08-Tabelageral"/>
              <w:ind w:left="-108"/>
              <w:jc w:val="left"/>
              <w:rPr>
                <w:b/>
                <w:szCs w:val="14"/>
              </w:rPr>
            </w:pPr>
            <w:r w:rsidRPr="002038DF">
              <w:rPr>
                <w:b/>
                <w:szCs w:val="14"/>
              </w:rPr>
              <w:t>Total</w:t>
            </w:r>
          </w:p>
        </w:tc>
        <w:tc>
          <w:tcPr>
            <w:tcW w:w="1276" w:type="dxa"/>
            <w:tcBorders>
              <w:top w:val="nil"/>
              <w:bottom w:val="single" w:sz="2" w:space="0" w:color="1F4E79" w:themeColor="accent1" w:themeShade="80"/>
            </w:tcBorders>
            <w:shd w:val="clear" w:color="auto" w:fill="auto"/>
          </w:tcPr>
          <w:p w14:paraId="6B007039" w14:textId="77777777" w:rsidR="00266C25" w:rsidRPr="00DD580D" w:rsidRDefault="00266C25" w:rsidP="00266C25">
            <w:pPr>
              <w:pStyle w:val="08-Tabelageral"/>
              <w:ind w:left="113"/>
              <w:rPr>
                <w:rFonts w:cs="Arial"/>
                <w:b/>
                <w:szCs w:val="14"/>
              </w:rPr>
            </w:pPr>
            <w:r>
              <w:rPr>
                <w:rFonts w:cs="Arial"/>
                <w:b/>
                <w:szCs w:val="14"/>
              </w:rPr>
              <w:t>3.273.567</w:t>
            </w:r>
          </w:p>
        </w:tc>
        <w:tc>
          <w:tcPr>
            <w:tcW w:w="1275" w:type="dxa"/>
            <w:tcBorders>
              <w:top w:val="nil"/>
              <w:bottom w:val="single" w:sz="2" w:space="0" w:color="1F4E79" w:themeColor="accent1" w:themeShade="80"/>
            </w:tcBorders>
            <w:shd w:val="clear" w:color="auto" w:fill="auto"/>
          </w:tcPr>
          <w:p w14:paraId="0ADE2542" w14:textId="77777777" w:rsidR="00266C25" w:rsidRPr="00091A72" w:rsidRDefault="00266C25" w:rsidP="00266C25">
            <w:pPr>
              <w:pStyle w:val="08-Tabelageral"/>
              <w:ind w:left="113"/>
              <w:rPr>
                <w:rFonts w:cs="Arial"/>
                <w:szCs w:val="14"/>
              </w:rPr>
            </w:pPr>
            <w:r>
              <w:rPr>
                <w:rFonts w:cs="Arial"/>
                <w:b/>
                <w:szCs w:val="14"/>
              </w:rPr>
              <w:t>3.313.471</w:t>
            </w:r>
          </w:p>
        </w:tc>
      </w:tr>
    </w:tbl>
    <w:p w14:paraId="732E0827" w14:textId="1A5E76A1" w:rsidR="00266C25" w:rsidRDefault="00266C25" w:rsidP="00266C25">
      <w:pPr>
        <w:pStyle w:val="NormalWeb"/>
        <w:rPr>
          <w:rFonts w:ascii="Arial" w:hAnsi="Arial" w:cs="Arial"/>
          <w:sz w:val="18"/>
          <w:szCs w:val="18"/>
        </w:rPr>
      </w:pPr>
      <w:r w:rsidRPr="00E17B77">
        <w:rPr>
          <w:rFonts w:ascii="Arial" w:hAnsi="Arial" w:cs="Arial"/>
          <w:sz w:val="18"/>
          <w:szCs w:val="18"/>
        </w:rPr>
        <w:t xml:space="preserve">O valor de custo das ações em tesouraria é de R$ </w:t>
      </w:r>
      <w:r w:rsidRPr="00E17B77">
        <w:rPr>
          <w:rFonts w:ascii="Arial" w:hAnsi="Arial" w:cs="Arial"/>
          <w:bCs/>
          <w:sz w:val="18"/>
          <w:szCs w:val="18"/>
        </w:rPr>
        <w:t>80.344</w:t>
      </w:r>
      <w:r w:rsidRPr="00E17B77">
        <w:rPr>
          <w:rFonts w:ascii="Arial" w:hAnsi="Arial" w:cs="Arial"/>
        </w:rPr>
        <w:t xml:space="preserve"> </w:t>
      </w:r>
      <w:r w:rsidRPr="00E17B77">
        <w:rPr>
          <w:rFonts w:ascii="Arial" w:hAnsi="Arial" w:cs="Arial"/>
          <w:sz w:val="18"/>
          <w:szCs w:val="18"/>
        </w:rPr>
        <w:t>mil e o valor pela cotação em bolsa em 30.06.2022 é de R$ </w:t>
      </w:r>
      <w:r w:rsidRPr="00E17B77">
        <w:rPr>
          <w:rFonts w:ascii="Arial" w:hAnsi="Arial" w:cs="Arial"/>
          <w:bCs/>
          <w:sz w:val="18"/>
          <w:szCs w:val="18"/>
        </w:rPr>
        <w:t>84.982</w:t>
      </w:r>
      <w:r w:rsidRPr="00E17B77">
        <w:rPr>
          <w:rFonts w:ascii="Arial" w:hAnsi="Arial" w:cs="Arial"/>
        </w:rPr>
        <w:t xml:space="preserve"> </w:t>
      </w:r>
      <w:r w:rsidRPr="00E17B77">
        <w:rPr>
          <w:rFonts w:ascii="Arial" w:hAnsi="Arial" w:cs="Arial"/>
          <w:sz w:val="18"/>
          <w:szCs w:val="18"/>
        </w:rPr>
        <w:t>mil.</w:t>
      </w:r>
    </w:p>
    <w:p w14:paraId="34F9C200" w14:textId="77777777" w:rsidR="00E17B77" w:rsidRPr="00E17B77" w:rsidRDefault="00E17B77" w:rsidP="00E17B77">
      <w:pPr>
        <w:pStyle w:val="01-Textonormal"/>
      </w:pPr>
    </w:p>
    <w:p w14:paraId="5EE2BB2D" w14:textId="6DBBB40E" w:rsidR="00E17B77" w:rsidRPr="00E17B77" w:rsidRDefault="00E17B77" w:rsidP="00E17B77">
      <w:pPr>
        <w:pStyle w:val="02-TtulodeNota"/>
        <w:rPr>
          <w:color w:val="1F4E79" w:themeColor="accent1" w:themeShade="80"/>
        </w:rPr>
      </w:pPr>
      <w:bookmarkStart w:id="101" w:name="OLE_LINK26"/>
      <w:bookmarkStart w:id="102" w:name="_Toc110354605"/>
      <w:r w:rsidRPr="00E17B77">
        <w:rPr>
          <w:color w:val="1F4E79" w:themeColor="accent1" w:themeShade="80"/>
        </w:rPr>
        <w:t>26 – PARTES RELACIONADAS</w:t>
      </w:r>
      <w:bookmarkEnd w:id="102"/>
      <w:r w:rsidRPr="00E17B77">
        <w:rPr>
          <w:color w:val="1F4E79" w:themeColor="accent1" w:themeShade="80"/>
        </w:rPr>
        <w:t xml:space="preserve"> </w:t>
      </w:r>
    </w:p>
    <w:p w14:paraId="3B33A23D" w14:textId="77777777" w:rsidR="00E17B77" w:rsidRPr="007869F5" w:rsidRDefault="00E17B77" w:rsidP="00E17B77">
      <w:pPr>
        <w:pStyle w:val="05-Textonormal"/>
      </w:pPr>
      <w:r w:rsidRPr="007869F5">
        <w:t>A BB Seguridade e suas controladas possuem convênio com o Banco do Brasil S.A.</w:t>
      </w:r>
      <w:r>
        <w:t>, assinado em 09/01/2013, pelo prazo de 20 anos,</w:t>
      </w:r>
      <w:r w:rsidRPr="007869F5">
        <w:t xml:space="preserve"> para rateio e/ou ressarcimento de despesas e custos diretos e indiretos decorrentes da utilização do quadro de pessoal, recursos materiais, tecnológicos e administrativos, necessários para a manutenção das atividades das Companhias e, em especial, </w:t>
      </w:r>
      <w:r>
        <w:t xml:space="preserve">a </w:t>
      </w:r>
      <w:r w:rsidRPr="007869F5">
        <w:t xml:space="preserve">comercialização de produtos no canal bancário. </w:t>
      </w:r>
    </w:p>
    <w:p w14:paraId="46E3BF6C" w14:textId="77777777" w:rsidR="00E17B77" w:rsidRDefault="00E17B77" w:rsidP="00E17B77">
      <w:pPr>
        <w:pStyle w:val="05-Textonormal"/>
      </w:pPr>
      <w:r w:rsidRPr="007869F5">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r>
        <w:t xml:space="preserve"> </w:t>
      </w:r>
    </w:p>
    <w:p w14:paraId="2A337418" w14:textId="77777777" w:rsidR="00E17B77" w:rsidRPr="007869F5" w:rsidRDefault="00E17B77" w:rsidP="00E17B77">
      <w:pPr>
        <w:pStyle w:val="05-Textonormal"/>
      </w:pPr>
      <w:r w:rsidRPr="007869F5">
        <w:t>O quadro a seguir apresenta os custos com remunerações e outros benefícios atribuídos ao Pessoal</w:t>
      </w:r>
      <w:r>
        <w:t>-</w:t>
      </w:r>
      <w:r w:rsidRPr="007869F5">
        <w:t>Chave da Administração da BB Seguridade, formado pela Diretoria Executiva, Comitê de Auditoria</w:t>
      </w:r>
      <w:r>
        <w:t>, Comitê de Transações com Partes Relacionadas, Comitê de Riscos e de Capital</w:t>
      </w:r>
      <w:r w:rsidRPr="007869F5">
        <w:t xml:space="preserve"> e Conselho de Administração e os custos atribuídos ao Conselho Fiscal:</w:t>
      </w:r>
    </w:p>
    <w:p w14:paraId="12F978BD" w14:textId="77777777" w:rsidR="00E17B77" w:rsidRPr="00DE5A2B" w:rsidRDefault="00E17B77" w:rsidP="00E17B77">
      <w:pPr>
        <w:pStyle w:val="05-Textonormal"/>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46"/>
        <w:gridCol w:w="597"/>
        <w:gridCol w:w="1384"/>
        <w:gridCol w:w="1385"/>
        <w:gridCol w:w="284"/>
        <w:gridCol w:w="1627"/>
        <w:gridCol w:w="1416"/>
      </w:tblGrid>
      <w:tr w:rsidR="00E17B77" w:rsidRPr="00204C30" w14:paraId="4E3356A1" w14:textId="77777777" w:rsidTr="00E17B77">
        <w:trPr>
          <w:trHeight w:val="227"/>
          <w:jc w:val="center"/>
        </w:trPr>
        <w:tc>
          <w:tcPr>
            <w:tcW w:w="6312" w:type="dxa"/>
            <w:gridSpan w:val="4"/>
            <w:tcBorders>
              <w:top w:val="single" w:sz="2" w:space="0" w:color="1F4E79" w:themeColor="accent1" w:themeShade="80"/>
              <w:bottom w:val="single" w:sz="2" w:space="0" w:color="1F4E79" w:themeColor="accent1" w:themeShade="80"/>
            </w:tcBorders>
            <w:shd w:val="clear" w:color="auto" w:fill="auto"/>
          </w:tcPr>
          <w:p w14:paraId="0799B119" w14:textId="77777777" w:rsidR="00E17B77" w:rsidRPr="00204C30" w:rsidRDefault="00E17B77" w:rsidP="00E17B77">
            <w:pPr>
              <w:keepNext/>
              <w:keepLines/>
              <w:spacing w:before="40" w:after="40"/>
              <w:jc w:val="right"/>
              <w:rPr>
                <w:rFonts w:cs="Arial"/>
                <w:b/>
                <w:spacing w:val="-2"/>
                <w:sz w:val="14"/>
                <w:szCs w:val="14"/>
              </w:rPr>
            </w:pPr>
          </w:p>
        </w:tc>
        <w:tc>
          <w:tcPr>
            <w:tcW w:w="284" w:type="dxa"/>
            <w:tcBorders>
              <w:top w:val="single" w:sz="2" w:space="0" w:color="1F4E79" w:themeColor="accent1" w:themeShade="80"/>
              <w:bottom w:val="single" w:sz="2" w:space="0" w:color="1F4E79" w:themeColor="accent1" w:themeShade="80"/>
            </w:tcBorders>
            <w:shd w:val="clear" w:color="auto" w:fill="auto"/>
          </w:tcPr>
          <w:p w14:paraId="2E2BB5AB" w14:textId="77777777" w:rsidR="00E17B77" w:rsidRPr="00204C30" w:rsidRDefault="00E17B77" w:rsidP="00E17B77">
            <w:pPr>
              <w:keepNext/>
              <w:keepLines/>
              <w:spacing w:before="40" w:after="40"/>
              <w:jc w:val="right"/>
              <w:rPr>
                <w:rFonts w:cs="Arial"/>
                <w:b/>
                <w:spacing w:val="-2"/>
                <w:sz w:val="14"/>
                <w:szCs w:val="14"/>
              </w:rPr>
            </w:pPr>
          </w:p>
        </w:tc>
        <w:tc>
          <w:tcPr>
            <w:tcW w:w="1627" w:type="dxa"/>
            <w:tcBorders>
              <w:top w:val="single" w:sz="2" w:space="0" w:color="1F4E79" w:themeColor="accent1" w:themeShade="80"/>
              <w:bottom w:val="single" w:sz="2" w:space="0" w:color="1F4E79" w:themeColor="accent1" w:themeShade="80"/>
            </w:tcBorders>
            <w:shd w:val="clear" w:color="auto" w:fill="auto"/>
          </w:tcPr>
          <w:p w14:paraId="5DE533B1" w14:textId="77777777" w:rsidR="00E17B77" w:rsidRPr="00600172" w:rsidRDefault="00E17B77" w:rsidP="00E17B77">
            <w:pPr>
              <w:keepNext/>
              <w:keepLines/>
              <w:spacing w:before="40" w:after="40"/>
              <w:jc w:val="right"/>
              <w:rPr>
                <w:rFonts w:cs="Arial"/>
                <w:b/>
                <w:spacing w:val="-2"/>
                <w:sz w:val="14"/>
                <w:szCs w:val="14"/>
              </w:rPr>
            </w:pPr>
            <w:r w:rsidRPr="00600172">
              <w:rPr>
                <w:rFonts w:cs="Arial"/>
                <w:b/>
                <w:spacing w:val="-2"/>
                <w:sz w:val="14"/>
                <w:szCs w:val="14"/>
              </w:rPr>
              <w:t>1º Sem/2022</w:t>
            </w:r>
          </w:p>
        </w:tc>
        <w:tc>
          <w:tcPr>
            <w:tcW w:w="1416" w:type="dxa"/>
            <w:tcBorders>
              <w:top w:val="single" w:sz="2" w:space="0" w:color="1F4E79" w:themeColor="accent1" w:themeShade="80"/>
              <w:bottom w:val="single" w:sz="2" w:space="0" w:color="1F4E79" w:themeColor="accent1" w:themeShade="80"/>
            </w:tcBorders>
            <w:shd w:val="clear" w:color="auto" w:fill="auto"/>
          </w:tcPr>
          <w:p w14:paraId="3CFCED96" w14:textId="77777777" w:rsidR="00E17B77" w:rsidRPr="00600172" w:rsidRDefault="00E17B77" w:rsidP="00E17B77">
            <w:pPr>
              <w:keepNext/>
              <w:keepLines/>
              <w:spacing w:before="40" w:after="40"/>
              <w:jc w:val="right"/>
              <w:rPr>
                <w:rFonts w:cs="Arial"/>
                <w:b/>
                <w:spacing w:val="-2"/>
                <w:sz w:val="14"/>
                <w:szCs w:val="14"/>
              </w:rPr>
            </w:pPr>
            <w:r w:rsidRPr="00600172">
              <w:rPr>
                <w:rFonts w:cs="Arial"/>
                <w:b/>
                <w:spacing w:val="-2"/>
                <w:sz w:val="14"/>
                <w:szCs w:val="14"/>
              </w:rPr>
              <w:t>1º Sem/2021</w:t>
            </w:r>
          </w:p>
        </w:tc>
      </w:tr>
      <w:tr w:rsidR="00E17B77" w:rsidRPr="005A6905" w14:paraId="783B4236" w14:textId="77777777" w:rsidTr="00E17B77">
        <w:trPr>
          <w:trHeight w:val="227"/>
          <w:jc w:val="center"/>
        </w:trPr>
        <w:tc>
          <w:tcPr>
            <w:tcW w:w="2946" w:type="dxa"/>
            <w:tcBorders>
              <w:top w:val="single" w:sz="2" w:space="0" w:color="1F4E79" w:themeColor="accent1" w:themeShade="80"/>
            </w:tcBorders>
            <w:shd w:val="clear" w:color="auto" w:fill="auto"/>
          </w:tcPr>
          <w:p w14:paraId="228F2EBD" w14:textId="77777777" w:rsidR="00E17B77" w:rsidRPr="005A6905" w:rsidRDefault="00E17B77" w:rsidP="00E17B77">
            <w:pPr>
              <w:pStyle w:val="08-Tabelageral"/>
              <w:jc w:val="left"/>
              <w:rPr>
                <w:rFonts w:cs="Arial"/>
                <w:b/>
                <w:szCs w:val="14"/>
              </w:rPr>
            </w:pPr>
            <w:r w:rsidRPr="005A6905">
              <w:rPr>
                <w:rFonts w:cs="Arial"/>
                <w:b/>
                <w:szCs w:val="14"/>
              </w:rPr>
              <w:t>Benefícios de curto prazo</w:t>
            </w:r>
          </w:p>
        </w:tc>
        <w:tc>
          <w:tcPr>
            <w:tcW w:w="597" w:type="dxa"/>
            <w:tcBorders>
              <w:top w:val="single" w:sz="2" w:space="0" w:color="1F4E79" w:themeColor="accent1" w:themeShade="80"/>
            </w:tcBorders>
            <w:shd w:val="clear" w:color="auto" w:fill="auto"/>
          </w:tcPr>
          <w:p w14:paraId="6A00D0BD" w14:textId="77777777" w:rsidR="00E17B77" w:rsidRPr="005A6905" w:rsidRDefault="00E17B77" w:rsidP="00E17B77">
            <w:pPr>
              <w:pStyle w:val="08-Tabelageral"/>
              <w:rPr>
                <w:rFonts w:cs="Arial"/>
                <w:b/>
                <w:szCs w:val="14"/>
              </w:rPr>
            </w:pPr>
          </w:p>
        </w:tc>
        <w:tc>
          <w:tcPr>
            <w:tcW w:w="1384" w:type="dxa"/>
            <w:tcBorders>
              <w:top w:val="single" w:sz="2" w:space="0" w:color="1F4E79" w:themeColor="accent1" w:themeShade="80"/>
            </w:tcBorders>
            <w:shd w:val="clear" w:color="auto" w:fill="auto"/>
          </w:tcPr>
          <w:p w14:paraId="3C54D8D3" w14:textId="77777777" w:rsidR="00E17B77" w:rsidRPr="005A6905" w:rsidRDefault="00E17B77" w:rsidP="00E17B77">
            <w:pPr>
              <w:pStyle w:val="08-Tabelageral"/>
              <w:rPr>
                <w:rFonts w:cs="Arial"/>
                <w:b/>
                <w:szCs w:val="14"/>
              </w:rPr>
            </w:pPr>
          </w:p>
        </w:tc>
        <w:tc>
          <w:tcPr>
            <w:tcW w:w="1385" w:type="dxa"/>
            <w:tcBorders>
              <w:top w:val="single" w:sz="2" w:space="0" w:color="1F4E79" w:themeColor="accent1" w:themeShade="80"/>
            </w:tcBorders>
            <w:shd w:val="clear" w:color="auto" w:fill="auto"/>
          </w:tcPr>
          <w:p w14:paraId="1E0EDB4A" w14:textId="77777777" w:rsidR="00E17B77" w:rsidRPr="005A6905" w:rsidRDefault="00E17B77" w:rsidP="00E17B77">
            <w:pPr>
              <w:pStyle w:val="08-Tabelageral"/>
              <w:rPr>
                <w:rFonts w:cs="Arial"/>
                <w:b/>
                <w:szCs w:val="14"/>
              </w:rPr>
            </w:pPr>
          </w:p>
        </w:tc>
        <w:tc>
          <w:tcPr>
            <w:tcW w:w="284" w:type="dxa"/>
            <w:tcBorders>
              <w:top w:val="single" w:sz="2" w:space="0" w:color="1F4E79" w:themeColor="accent1" w:themeShade="80"/>
            </w:tcBorders>
            <w:shd w:val="clear" w:color="auto" w:fill="auto"/>
          </w:tcPr>
          <w:p w14:paraId="3AFF680C" w14:textId="77777777" w:rsidR="00E17B77" w:rsidRPr="005A6905" w:rsidRDefault="00E17B77" w:rsidP="00E17B77">
            <w:pPr>
              <w:pStyle w:val="08-Tabelageral"/>
              <w:rPr>
                <w:rFonts w:cs="Arial"/>
                <w:b/>
                <w:szCs w:val="14"/>
              </w:rPr>
            </w:pPr>
          </w:p>
        </w:tc>
        <w:tc>
          <w:tcPr>
            <w:tcW w:w="1627" w:type="dxa"/>
            <w:tcBorders>
              <w:top w:val="single" w:sz="2" w:space="0" w:color="8EAADB" w:themeColor="accent5" w:themeTint="99"/>
            </w:tcBorders>
            <w:shd w:val="clear" w:color="auto" w:fill="auto"/>
            <w:vAlign w:val="center"/>
          </w:tcPr>
          <w:p w14:paraId="734756BE" w14:textId="77777777" w:rsidR="00E17B77" w:rsidRPr="00552698" w:rsidRDefault="00E17B77" w:rsidP="00E17B77">
            <w:pPr>
              <w:pStyle w:val="08-Tabelageral"/>
              <w:rPr>
                <w:b/>
                <w:highlight w:val="yellow"/>
              </w:rPr>
            </w:pPr>
            <w:r w:rsidRPr="00205EFF">
              <w:rPr>
                <w:b/>
              </w:rPr>
              <w:t>3.523</w:t>
            </w:r>
          </w:p>
        </w:tc>
        <w:tc>
          <w:tcPr>
            <w:tcW w:w="1416" w:type="dxa"/>
            <w:tcBorders>
              <w:top w:val="single" w:sz="2" w:space="0" w:color="1F4E79" w:themeColor="accent1" w:themeShade="80"/>
            </w:tcBorders>
            <w:shd w:val="clear" w:color="auto" w:fill="auto"/>
            <w:vAlign w:val="center"/>
          </w:tcPr>
          <w:p w14:paraId="12D7B4AE" w14:textId="77777777" w:rsidR="00E17B77" w:rsidRPr="00ED3E42" w:rsidRDefault="00E17B77" w:rsidP="00E17B77">
            <w:pPr>
              <w:pStyle w:val="08-Tabelageral"/>
              <w:rPr>
                <w:b/>
              </w:rPr>
            </w:pPr>
            <w:r w:rsidRPr="00CE47E1">
              <w:rPr>
                <w:rFonts w:cs="Arial"/>
                <w:b/>
                <w:szCs w:val="14"/>
              </w:rPr>
              <w:t>2.950</w:t>
            </w:r>
          </w:p>
        </w:tc>
      </w:tr>
      <w:tr w:rsidR="00E17B77" w:rsidRPr="005A6905" w14:paraId="0DA8A85F" w14:textId="77777777" w:rsidTr="00E17B77">
        <w:trPr>
          <w:trHeight w:val="227"/>
          <w:jc w:val="center"/>
        </w:trPr>
        <w:tc>
          <w:tcPr>
            <w:tcW w:w="2946" w:type="dxa"/>
            <w:shd w:val="clear" w:color="auto" w:fill="auto"/>
          </w:tcPr>
          <w:p w14:paraId="14680B01" w14:textId="77777777" w:rsidR="00E17B77" w:rsidRPr="005A6905" w:rsidRDefault="00E17B77" w:rsidP="00E17B77">
            <w:pPr>
              <w:pStyle w:val="08-Tabelageral"/>
              <w:jc w:val="left"/>
              <w:rPr>
                <w:rFonts w:cs="Arial"/>
                <w:b/>
                <w:szCs w:val="14"/>
              </w:rPr>
            </w:pPr>
            <w:r w:rsidRPr="005A6905">
              <w:rPr>
                <w:rFonts w:cs="Arial"/>
                <w:b/>
                <w:szCs w:val="14"/>
              </w:rPr>
              <w:t xml:space="preserve">  Honorários e encargos sociais</w:t>
            </w:r>
          </w:p>
        </w:tc>
        <w:tc>
          <w:tcPr>
            <w:tcW w:w="597" w:type="dxa"/>
            <w:shd w:val="clear" w:color="auto" w:fill="auto"/>
          </w:tcPr>
          <w:p w14:paraId="767AE2BA" w14:textId="77777777" w:rsidR="00E17B77" w:rsidRPr="005A6905" w:rsidRDefault="00E17B77" w:rsidP="00E17B77">
            <w:pPr>
              <w:pStyle w:val="08-Tabelageral"/>
              <w:rPr>
                <w:rFonts w:cs="Arial"/>
                <w:b/>
                <w:szCs w:val="14"/>
              </w:rPr>
            </w:pPr>
          </w:p>
        </w:tc>
        <w:tc>
          <w:tcPr>
            <w:tcW w:w="1384" w:type="dxa"/>
            <w:shd w:val="clear" w:color="auto" w:fill="auto"/>
          </w:tcPr>
          <w:p w14:paraId="6358F0B4" w14:textId="77777777" w:rsidR="00E17B77" w:rsidRPr="005A6905" w:rsidRDefault="00E17B77" w:rsidP="00E17B77">
            <w:pPr>
              <w:pStyle w:val="08-Tabelageral"/>
              <w:rPr>
                <w:rFonts w:cs="Arial"/>
                <w:b/>
                <w:szCs w:val="14"/>
              </w:rPr>
            </w:pPr>
          </w:p>
        </w:tc>
        <w:tc>
          <w:tcPr>
            <w:tcW w:w="1385" w:type="dxa"/>
            <w:shd w:val="clear" w:color="auto" w:fill="auto"/>
          </w:tcPr>
          <w:p w14:paraId="66172266" w14:textId="77777777" w:rsidR="00E17B77" w:rsidRPr="005A6905" w:rsidRDefault="00E17B77" w:rsidP="00E17B77">
            <w:pPr>
              <w:pStyle w:val="08-Tabelageral"/>
              <w:rPr>
                <w:rFonts w:cs="Arial"/>
                <w:b/>
                <w:szCs w:val="14"/>
              </w:rPr>
            </w:pPr>
          </w:p>
        </w:tc>
        <w:tc>
          <w:tcPr>
            <w:tcW w:w="284" w:type="dxa"/>
            <w:shd w:val="clear" w:color="auto" w:fill="auto"/>
          </w:tcPr>
          <w:p w14:paraId="208F8A4F" w14:textId="77777777" w:rsidR="00E17B77" w:rsidRPr="005A6905" w:rsidRDefault="00E17B77" w:rsidP="00E17B77">
            <w:pPr>
              <w:pStyle w:val="08-Tabelageral"/>
              <w:rPr>
                <w:rFonts w:cs="Arial"/>
                <w:b/>
                <w:szCs w:val="14"/>
              </w:rPr>
            </w:pPr>
          </w:p>
        </w:tc>
        <w:tc>
          <w:tcPr>
            <w:tcW w:w="1627" w:type="dxa"/>
            <w:shd w:val="clear" w:color="auto" w:fill="auto"/>
            <w:vAlign w:val="center"/>
          </w:tcPr>
          <w:p w14:paraId="3DB9B7B7" w14:textId="77777777" w:rsidR="00E17B77" w:rsidRPr="00552698" w:rsidRDefault="00E17B77" w:rsidP="00E17B77">
            <w:pPr>
              <w:pStyle w:val="08-Tabelageral"/>
              <w:rPr>
                <w:b/>
                <w:highlight w:val="yellow"/>
              </w:rPr>
            </w:pPr>
            <w:r w:rsidRPr="00205EFF">
              <w:rPr>
                <w:b/>
              </w:rPr>
              <w:t>2.897</w:t>
            </w:r>
          </w:p>
        </w:tc>
        <w:tc>
          <w:tcPr>
            <w:tcW w:w="1416" w:type="dxa"/>
            <w:shd w:val="clear" w:color="auto" w:fill="auto"/>
            <w:vAlign w:val="center"/>
          </w:tcPr>
          <w:p w14:paraId="18C9B81B" w14:textId="77777777" w:rsidR="00E17B77" w:rsidRPr="00ED3E42" w:rsidRDefault="00E17B77" w:rsidP="00E17B77">
            <w:pPr>
              <w:pStyle w:val="08-Tabelageral"/>
              <w:rPr>
                <w:b/>
              </w:rPr>
            </w:pPr>
            <w:r w:rsidRPr="005975C6">
              <w:rPr>
                <w:rFonts w:cs="Arial"/>
                <w:b/>
                <w:szCs w:val="14"/>
              </w:rPr>
              <w:t>2.481</w:t>
            </w:r>
          </w:p>
        </w:tc>
      </w:tr>
      <w:tr w:rsidR="00E17B77" w:rsidRPr="00204C30" w14:paraId="66D52B3D" w14:textId="77777777" w:rsidTr="00E17B77">
        <w:trPr>
          <w:trHeight w:val="227"/>
          <w:jc w:val="center"/>
        </w:trPr>
        <w:tc>
          <w:tcPr>
            <w:tcW w:w="2946" w:type="dxa"/>
            <w:shd w:val="clear" w:color="auto" w:fill="auto"/>
          </w:tcPr>
          <w:p w14:paraId="1A4FFFB5" w14:textId="77777777" w:rsidR="00E17B77" w:rsidRPr="00204C30" w:rsidRDefault="00E17B77" w:rsidP="00E17B77">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97" w:type="dxa"/>
            <w:shd w:val="clear" w:color="auto" w:fill="auto"/>
          </w:tcPr>
          <w:p w14:paraId="0A118944" w14:textId="77777777" w:rsidR="00E17B77" w:rsidRPr="00204C30" w:rsidRDefault="00E17B77" w:rsidP="00E17B77">
            <w:pPr>
              <w:pStyle w:val="08-Tabelageral"/>
              <w:rPr>
                <w:rFonts w:cs="Arial"/>
                <w:szCs w:val="14"/>
              </w:rPr>
            </w:pPr>
          </w:p>
        </w:tc>
        <w:tc>
          <w:tcPr>
            <w:tcW w:w="1384" w:type="dxa"/>
            <w:shd w:val="clear" w:color="auto" w:fill="auto"/>
          </w:tcPr>
          <w:p w14:paraId="5DCBA641" w14:textId="77777777" w:rsidR="00E17B77" w:rsidRPr="00204C30" w:rsidRDefault="00E17B77" w:rsidP="00E17B77">
            <w:pPr>
              <w:pStyle w:val="08-Tabelageral"/>
              <w:rPr>
                <w:rFonts w:cs="Arial"/>
                <w:szCs w:val="14"/>
              </w:rPr>
            </w:pPr>
          </w:p>
        </w:tc>
        <w:tc>
          <w:tcPr>
            <w:tcW w:w="1385" w:type="dxa"/>
            <w:shd w:val="clear" w:color="auto" w:fill="auto"/>
          </w:tcPr>
          <w:p w14:paraId="68B6006D" w14:textId="77777777" w:rsidR="00E17B77" w:rsidRPr="00204C30" w:rsidRDefault="00E17B77" w:rsidP="00E17B77">
            <w:pPr>
              <w:pStyle w:val="08-Tabelageral"/>
              <w:rPr>
                <w:rFonts w:cs="Arial"/>
                <w:szCs w:val="14"/>
              </w:rPr>
            </w:pPr>
          </w:p>
        </w:tc>
        <w:tc>
          <w:tcPr>
            <w:tcW w:w="284" w:type="dxa"/>
            <w:shd w:val="clear" w:color="auto" w:fill="auto"/>
          </w:tcPr>
          <w:p w14:paraId="293B3642" w14:textId="77777777" w:rsidR="00E17B77" w:rsidRPr="00204C30" w:rsidRDefault="00E17B77" w:rsidP="00E17B77">
            <w:pPr>
              <w:pStyle w:val="08-Tabelageral"/>
              <w:rPr>
                <w:rFonts w:cs="Arial"/>
                <w:szCs w:val="14"/>
              </w:rPr>
            </w:pPr>
          </w:p>
        </w:tc>
        <w:tc>
          <w:tcPr>
            <w:tcW w:w="1627" w:type="dxa"/>
            <w:shd w:val="clear" w:color="auto" w:fill="auto"/>
            <w:vAlign w:val="center"/>
          </w:tcPr>
          <w:p w14:paraId="5F9D4197" w14:textId="77777777" w:rsidR="00E17B77" w:rsidRPr="00552698" w:rsidRDefault="00E17B77" w:rsidP="00E17B77">
            <w:pPr>
              <w:pStyle w:val="08-Tabelageral"/>
              <w:rPr>
                <w:highlight w:val="yellow"/>
              </w:rPr>
            </w:pPr>
            <w:r w:rsidRPr="00205EFF">
              <w:t>2.110</w:t>
            </w:r>
          </w:p>
        </w:tc>
        <w:tc>
          <w:tcPr>
            <w:tcW w:w="1416" w:type="dxa"/>
            <w:shd w:val="clear" w:color="auto" w:fill="auto"/>
            <w:vAlign w:val="center"/>
          </w:tcPr>
          <w:p w14:paraId="2EEA1FDD" w14:textId="77777777" w:rsidR="00E17B77" w:rsidRPr="00474B45" w:rsidRDefault="00E17B77" w:rsidP="00E17B77">
            <w:pPr>
              <w:pStyle w:val="08-Tabelageral"/>
              <w:rPr>
                <w:bCs/>
              </w:rPr>
            </w:pPr>
            <w:r w:rsidRPr="00CE47E1">
              <w:rPr>
                <w:rFonts w:cs="Arial"/>
                <w:bCs/>
                <w:szCs w:val="14"/>
              </w:rPr>
              <w:t>1.758</w:t>
            </w:r>
          </w:p>
        </w:tc>
      </w:tr>
      <w:tr w:rsidR="00E17B77" w:rsidRPr="00204C30" w14:paraId="48860D9D" w14:textId="77777777" w:rsidTr="00E17B77">
        <w:trPr>
          <w:trHeight w:val="227"/>
          <w:jc w:val="center"/>
        </w:trPr>
        <w:tc>
          <w:tcPr>
            <w:tcW w:w="2946" w:type="dxa"/>
            <w:shd w:val="clear" w:color="auto" w:fill="auto"/>
          </w:tcPr>
          <w:p w14:paraId="1AE8A7B7" w14:textId="77777777" w:rsidR="00E17B77" w:rsidRPr="00204C30" w:rsidRDefault="00E17B77" w:rsidP="00E17B77">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97" w:type="dxa"/>
            <w:shd w:val="clear" w:color="auto" w:fill="auto"/>
          </w:tcPr>
          <w:p w14:paraId="6A76E82D" w14:textId="77777777" w:rsidR="00E17B77" w:rsidRPr="00204C30" w:rsidRDefault="00E17B77" w:rsidP="00E17B77">
            <w:pPr>
              <w:pStyle w:val="08-Tabelageral"/>
              <w:rPr>
                <w:rFonts w:cs="Arial"/>
                <w:szCs w:val="14"/>
              </w:rPr>
            </w:pPr>
          </w:p>
        </w:tc>
        <w:tc>
          <w:tcPr>
            <w:tcW w:w="1384" w:type="dxa"/>
            <w:shd w:val="clear" w:color="auto" w:fill="auto"/>
          </w:tcPr>
          <w:p w14:paraId="6EB5F83C" w14:textId="77777777" w:rsidR="00E17B77" w:rsidRPr="00204C30" w:rsidRDefault="00E17B77" w:rsidP="00E17B77">
            <w:pPr>
              <w:pStyle w:val="08-Tabelageral"/>
              <w:rPr>
                <w:rFonts w:cs="Arial"/>
                <w:szCs w:val="14"/>
              </w:rPr>
            </w:pPr>
          </w:p>
        </w:tc>
        <w:tc>
          <w:tcPr>
            <w:tcW w:w="1385" w:type="dxa"/>
            <w:shd w:val="clear" w:color="auto" w:fill="auto"/>
          </w:tcPr>
          <w:p w14:paraId="56011998" w14:textId="77777777" w:rsidR="00E17B77" w:rsidRPr="00204C30" w:rsidRDefault="00E17B77" w:rsidP="00E17B77">
            <w:pPr>
              <w:pStyle w:val="08-Tabelageral"/>
              <w:rPr>
                <w:rFonts w:cs="Arial"/>
                <w:szCs w:val="14"/>
              </w:rPr>
            </w:pPr>
          </w:p>
        </w:tc>
        <w:tc>
          <w:tcPr>
            <w:tcW w:w="284" w:type="dxa"/>
            <w:shd w:val="clear" w:color="auto" w:fill="auto"/>
          </w:tcPr>
          <w:p w14:paraId="033FC98B" w14:textId="77777777" w:rsidR="00E17B77" w:rsidRPr="00204C30" w:rsidRDefault="00E17B77" w:rsidP="00E17B77">
            <w:pPr>
              <w:pStyle w:val="08-Tabelageral"/>
              <w:rPr>
                <w:rFonts w:cs="Arial"/>
                <w:szCs w:val="14"/>
              </w:rPr>
            </w:pPr>
          </w:p>
        </w:tc>
        <w:tc>
          <w:tcPr>
            <w:tcW w:w="1627" w:type="dxa"/>
            <w:shd w:val="clear" w:color="auto" w:fill="auto"/>
            <w:vAlign w:val="center"/>
          </w:tcPr>
          <w:p w14:paraId="41238D7F" w14:textId="77777777" w:rsidR="00E17B77" w:rsidRPr="00552698" w:rsidRDefault="00E17B77" w:rsidP="00E17B77">
            <w:pPr>
              <w:pStyle w:val="08-Tabelageral"/>
              <w:rPr>
                <w:highlight w:val="yellow"/>
              </w:rPr>
            </w:pPr>
            <w:r w:rsidRPr="00205EFF">
              <w:t>346</w:t>
            </w:r>
          </w:p>
        </w:tc>
        <w:tc>
          <w:tcPr>
            <w:tcW w:w="1416" w:type="dxa"/>
            <w:shd w:val="clear" w:color="auto" w:fill="auto"/>
            <w:vAlign w:val="center"/>
          </w:tcPr>
          <w:p w14:paraId="0BF81D3B" w14:textId="77777777" w:rsidR="00E17B77" w:rsidRPr="00474B45" w:rsidRDefault="00E17B77" w:rsidP="00E17B77">
            <w:pPr>
              <w:pStyle w:val="08-Tabelageral"/>
              <w:rPr>
                <w:bCs/>
              </w:rPr>
            </w:pPr>
            <w:r w:rsidRPr="00CE47E1">
              <w:rPr>
                <w:rFonts w:cs="Arial"/>
                <w:bCs/>
                <w:szCs w:val="14"/>
              </w:rPr>
              <w:t>363</w:t>
            </w:r>
          </w:p>
        </w:tc>
      </w:tr>
      <w:tr w:rsidR="00E17B77" w:rsidRPr="00204C30" w14:paraId="4FAF7AF1" w14:textId="77777777" w:rsidTr="00E17B77">
        <w:trPr>
          <w:trHeight w:val="227"/>
          <w:jc w:val="center"/>
        </w:trPr>
        <w:tc>
          <w:tcPr>
            <w:tcW w:w="2946" w:type="dxa"/>
            <w:shd w:val="clear" w:color="auto" w:fill="auto"/>
          </w:tcPr>
          <w:p w14:paraId="59C52E2E" w14:textId="77777777" w:rsidR="00E17B77" w:rsidRPr="00204C30" w:rsidRDefault="00E17B77" w:rsidP="00E17B77">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97" w:type="dxa"/>
            <w:shd w:val="clear" w:color="auto" w:fill="auto"/>
          </w:tcPr>
          <w:p w14:paraId="7C8974FF" w14:textId="77777777" w:rsidR="00E17B77" w:rsidRPr="00204C30" w:rsidRDefault="00E17B77" w:rsidP="00E17B77">
            <w:pPr>
              <w:pStyle w:val="08-Tabelageral"/>
              <w:rPr>
                <w:rFonts w:cs="Arial"/>
                <w:szCs w:val="14"/>
              </w:rPr>
            </w:pPr>
          </w:p>
        </w:tc>
        <w:tc>
          <w:tcPr>
            <w:tcW w:w="1384" w:type="dxa"/>
            <w:shd w:val="clear" w:color="auto" w:fill="auto"/>
          </w:tcPr>
          <w:p w14:paraId="405A561E" w14:textId="77777777" w:rsidR="00E17B77" w:rsidRPr="00204C30" w:rsidRDefault="00E17B77" w:rsidP="00E17B77">
            <w:pPr>
              <w:pStyle w:val="08-Tabelageral"/>
              <w:rPr>
                <w:rFonts w:cs="Arial"/>
                <w:szCs w:val="14"/>
              </w:rPr>
            </w:pPr>
          </w:p>
        </w:tc>
        <w:tc>
          <w:tcPr>
            <w:tcW w:w="1385" w:type="dxa"/>
            <w:shd w:val="clear" w:color="auto" w:fill="auto"/>
          </w:tcPr>
          <w:p w14:paraId="64A6A3EC" w14:textId="77777777" w:rsidR="00E17B77" w:rsidRPr="00204C30" w:rsidRDefault="00E17B77" w:rsidP="00E17B77">
            <w:pPr>
              <w:pStyle w:val="08-Tabelageral"/>
              <w:rPr>
                <w:rFonts w:cs="Arial"/>
                <w:szCs w:val="14"/>
              </w:rPr>
            </w:pPr>
          </w:p>
        </w:tc>
        <w:tc>
          <w:tcPr>
            <w:tcW w:w="284" w:type="dxa"/>
            <w:shd w:val="clear" w:color="auto" w:fill="auto"/>
          </w:tcPr>
          <w:p w14:paraId="67EB8B92" w14:textId="77777777" w:rsidR="00E17B77" w:rsidRPr="00204C30" w:rsidRDefault="00E17B77" w:rsidP="00E17B77">
            <w:pPr>
              <w:pStyle w:val="08-Tabelageral"/>
              <w:rPr>
                <w:rFonts w:cs="Arial"/>
                <w:szCs w:val="14"/>
              </w:rPr>
            </w:pPr>
          </w:p>
        </w:tc>
        <w:tc>
          <w:tcPr>
            <w:tcW w:w="1627" w:type="dxa"/>
            <w:shd w:val="clear" w:color="auto" w:fill="auto"/>
            <w:vAlign w:val="center"/>
          </w:tcPr>
          <w:p w14:paraId="52563D06" w14:textId="77777777" w:rsidR="00E17B77" w:rsidRPr="00552698" w:rsidRDefault="00E17B77" w:rsidP="00E17B77">
            <w:pPr>
              <w:pStyle w:val="08-Tabelageral"/>
              <w:rPr>
                <w:highlight w:val="yellow"/>
              </w:rPr>
            </w:pPr>
            <w:r w:rsidRPr="00205EFF">
              <w:t>157</w:t>
            </w:r>
          </w:p>
        </w:tc>
        <w:tc>
          <w:tcPr>
            <w:tcW w:w="1416" w:type="dxa"/>
            <w:shd w:val="clear" w:color="auto" w:fill="auto"/>
            <w:vAlign w:val="center"/>
          </w:tcPr>
          <w:p w14:paraId="516FF8FA" w14:textId="77777777" w:rsidR="00E17B77" w:rsidRPr="00474B45" w:rsidRDefault="00E17B77" w:rsidP="00E17B77">
            <w:pPr>
              <w:pStyle w:val="08-Tabelageral"/>
              <w:rPr>
                <w:bCs/>
              </w:rPr>
            </w:pPr>
            <w:r w:rsidRPr="00CE47E1">
              <w:rPr>
                <w:rFonts w:cs="Arial"/>
                <w:bCs/>
                <w:szCs w:val="14"/>
              </w:rPr>
              <w:t>158</w:t>
            </w:r>
          </w:p>
        </w:tc>
      </w:tr>
      <w:tr w:rsidR="00E17B77" w:rsidRPr="00204C30" w14:paraId="1DF640D9" w14:textId="77777777" w:rsidTr="00E17B77">
        <w:trPr>
          <w:trHeight w:val="227"/>
          <w:jc w:val="center"/>
        </w:trPr>
        <w:tc>
          <w:tcPr>
            <w:tcW w:w="2946" w:type="dxa"/>
            <w:shd w:val="clear" w:color="auto" w:fill="auto"/>
          </w:tcPr>
          <w:p w14:paraId="1A0C4D83" w14:textId="77777777" w:rsidR="00E17B77" w:rsidRPr="00204C30" w:rsidRDefault="00E17B77" w:rsidP="00E17B77">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97" w:type="dxa"/>
            <w:shd w:val="clear" w:color="auto" w:fill="auto"/>
          </w:tcPr>
          <w:p w14:paraId="65066BE3" w14:textId="77777777" w:rsidR="00E17B77" w:rsidRPr="00204C30" w:rsidRDefault="00E17B77" w:rsidP="00E17B77">
            <w:pPr>
              <w:pStyle w:val="08-Tabelageral"/>
              <w:rPr>
                <w:rFonts w:cs="Arial"/>
                <w:szCs w:val="14"/>
              </w:rPr>
            </w:pPr>
          </w:p>
        </w:tc>
        <w:tc>
          <w:tcPr>
            <w:tcW w:w="1384" w:type="dxa"/>
            <w:shd w:val="clear" w:color="auto" w:fill="auto"/>
          </w:tcPr>
          <w:p w14:paraId="4265C060" w14:textId="77777777" w:rsidR="00E17B77" w:rsidRPr="00204C30" w:rsidRDefault="00E17B77" w:rsidP="00E17B77">
            <w:pPr>
              <w:pStyle w:val="08-Tabelageral"/>
              <w:rPr>
                <w:rFonts w:cs="Arial"/>
                <w:szCs w:val="14"/>
              </w:rPr>
            </w:pPr>
          </w:p>
        </w:tc>
        <w:tc>
          <w:tcPr>
            <w:tcW w:w="1385" w:type="dxa"/>
            <w:shd w:val="clear" w:color="auto" w:fill="auto"/>
          </w:tcPr>
          <w:p w14:paraId="549205B4" w14:textId="77777777" w:rsidR="00E17B77" w:rsidRPr="00204C30" w:rsidRDefault="00E17B77" w:rsidP="00E17B77">
            <w:pPr>
              <w:pStyle w:val="08-Tabelageral"/>
              <w:rPr>
                <w:rFonts w:cs="Arial"/>
                <w:szCs w:val="14"/>
              </w:rPr>
            </w:pPr>
          </w:p>
        </w:tc>
        <w:tc>
          <w:tcPr>
            <w:tcW w:w="284" w:type="dxa"/>
            <w:shd w:val="clear" w:color="auto" w:fill="auto"/>
          </w:tcPr>
          <w:p w14:paraId="00F1BAA3" w14:textId="77777777" w:rsidR="00E17B77" w:rsidRPr="00204C30" w:rsidRDefault="00E17B77" w:rsidP="00E17B77">
            <w:pPr>
              <w:pStyle w:val="08-Tabelageral"/>
              <w:rPr>
                <w:rFonts w:cs="Arial"/>
                <w:szCs w:val="14"/>
              </w:rPr>
            </w:pPr>
          </w:p>
        </w:tc>
        <w:tc>
          <w:tcPr>
            <w:tcW w:w="1627" w:type="dxa"/>
            <w:shd w:val="clear" w:color="auto" w:fill="auto"/>
            <w:vAlign w:val="center"/>
          </w:tcPr>
          <w:p w14:paraId="5491B670" w14:textId="77777777" w:rsidR="00E17B77" w:rsidRPr="00552698" w:rsidRDefault="00E17B77" w:rsidP="00E17B77">
            <w:pPr>
              <w:pStyle w:val="08-Tabelageral"/>
              <w:rPr>
                <w:highlight w:val="yellow"/>
              </w:rPr>
            </w:pPr>
            <w:r w:rsidRPr="00205EFF">
              <w:t>125</w:t>
            </w:r>
          </w:p>
        </w:tc>
        <w:tc>
          <w:tcPr>
            <w:tcW w:w="1416" w:type="dxa"/>
            <w:shd w:val="clear" w:color="auto" w:fill="auto"/>
            <w:vAlign w:val="center"/>
          </w:tcPr>
          <w:p w14:paraId="7510BB81" w14:textId="77777777" w:rsidR="00E17B77" w:rsidRPr="00474B45" w:rsidRDefault="00E17B77" w:rsidP="00E17B77">
            <w:pPr>
              <w:pStyle w:val="08-Tabelageral"/>
              <w:rPr>
                <w:bCs/>
              </w:rPr>
            </w:pPr>
            <w:r w:rsidRPr="00CE47E1">
              <w:rPr>
                <w:rFonts w:cs="Arial"/>
                <w:bCs/>
                <w:szCs w:val="14"/>
              </w:rPr>
              <w:t>129</w:t>
            </w:r>
          </w:p>
        </w:tc>
      </w:tr>
      <w:tr w:rsidR="00E17B77" w:rsidRPr="00A92CAB" w14:paraId="30A851E3" w14:textId="77777777" w:rsidTr="00E17B77">
        <w:trPr>
          <w:trHeight w:val="227"/>
          <w:jc w:val="center"/>
        </w:trPr>
        <w:tc>
          <w:tcPr>
            <w:tcW w:w="2946" w:type="dxa"/>
            <w:shd w:val="clear" w:color="auto" w:fill="auto"/>
          </w:tcPr>
          <w:p w14:paraId="0B22776A" w14:textId="77777777" w:rsidR="00E17B77" w:rsidRPr="00A91476" w:rsidRDefault="00E17B77" w:rsidP="00E17B77">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Partes Relacionadas</w:t>
            </w:r>
          </w:p>
        </w:tc>
        <w:tc>
          <w:tcPr>
            <w:tcW w:w="597" w:type="dxa"/>
            <w:shd w:val="clear" w:color="auto" w:fill="auto"/>
          </w:tcPr>
          <w:p w14:paraId="444BC1EC" w14:textId="77777777" w:rsidR="00E17B77" w:rsidRPr="00A91476" w:rsidRDefault="00E17B77" w:rsidP="00E17B77">
            <w:pPr>
              <w:pStyle w:val="08-Tabelageral"/>
              <w:jc w:val="left"/>
              <w:rPr>
                <w:rFonts w:cs="Arial"/>
                <w:szCs w:val="14"/>
              </w:rPr>
            </w:pPr>
          </w:p>
        </w:tc>
        <w:tc>
          <w:tcPr>
            <w:tcW w:w="1384" w:type="dxa"/>
            <w:shd w:val="clear" w:color="auto" w:fill="auto"/>
          </w:tcPr>
          <w:p w14:paraId="295B5F37" w14:textId="77777777" w:rsidR="00E17B77" w:rsidRPr="00A91476" w:rsidRDefault="00E17B77" w:rsidP="00E17B77">
            <w:pPr>
              <w:pStyle w:val="08-Tabelageral"/>
              <w:jc w:val="left"/>
              <w:rPr>
                <w:rFonts w:cs="Arial"/>
                <w:szCs w:val="14"/>
              </w:rPr>
            </w:pPr>
          </w:p>
        </w:tc>
        <w:tc>
          <w:tcPr>
            <w:tcW w:w="1385" w:type="dxa"/>
            <w:shd w:val="clear" w:color="auto" w:fill="auto"/>
          </w:tcPr>
          <w:p w14:paraId="31608AB6" w14:textId="77777777" w:rsidR="00E17B77" w:rsidRPr="00A91476" w:rsidRDefault="00E17B77" w:rsidP="00E17B77">
            <w:pPr>
              <w:pStyle w:val="08-Tabelageral"/>
              <w:jc w:val="left"/>
              <w:rPr>
                <w:rFonts w:cs="Arial"/>
                <w:szCs w:val="14"/>
              </w:rPr>
            </w:pPr>
          </w:p>
        </w:tc>
        <w:tc>
          <w:tcPr>
            <w:tcW w:w="284" w:type="dxa"/>
            <w:shd w:val="clear" w:color="auto" w:fill="auto"/>
          </w:tcPr>
          <w:p w14:paraId="5FB637C4" w14:textId="77777777" w:rsidR="00E17B77" w:rsidRPr="00A91476" w:rsidRDefault="00E17B77" w:rsidP="00E17B77">
            <w:pPr>
              <w:pStyle w:val="08-Tabelageral"/>
              <w:jc w:val="left"/>
              <w:rPr>
                <w:rFonts w:cs="Arial"/>
                <w:szCs w:val="14"/>
              </w:rPr>
            </w:pPr>
          </w:p>
        </w:tc>
        <w:tc>
          <w:tcPr>
            <w:tcW w:w="1627" w:type="dxa"/>
            <w:shd w:val="clear" w:color="auto" w:fill="auto"/>
          </w:tcPr>
          <w:p w14:paraId="6C863743" w14:textId="77777777" w:rsidR="00E17B77" w:rsidRPr="00552698" w:rsidRDefault="00E17B77" w:rsidP="00E17B77">
            <w:pPr>
              <w:pStyle w:val="08-Tabelageral"/>
              <w:rPr>
                <w:rFonts w:cs="Arial"/>
                <w:szCs w:val="14"/>
                <w:highlight w:val="yellow"/>
              </w:rPr>
            </w:pPr>
            <w:r w:rsidRPr="00205EFF">
              <w:rPr>
                <w:rFonts w:cs="Arial"/>
                <w:szCs w:val="14"/>
              </w:rPr>
              <w:t>73</w:t>
            </w:r>
          </w:p>
        </w:tc>
        <w:tc>
          <w:tcPr>
            <w:tcW w:w="1416" w:type="dxa"/>
            <w:shd w:val="clear" w:color="auto" w:fill="auto"/>
          </w:tcPr>
          <w:p w14:paraId="7402F61B" w14:textId="77777777" w:rsidR="00E17B77" w:rsidRPr="00474B45" w:rsidRDefault="00E17B77" w:rsidP="00E17B77">
            <w:pPr>
              <w:pStyle w:val="08-Tabelageral"/>
              <w:rPr>
                <w:bCs/>
              </w:rPr>
            </w:pPr>
            <w:r w:rsidRPr="00CE47E1">
              <w:rPr>
                <w:rFonts w:cs="Arial"/>
                <w:bCs/>
                <w:szCs w:val="14"/>
              </w:rPr>
              <w:t>73</w:t>
            </w:r>
          </w:p>
        </w:tc>
      </w:tr>
      <w:tr w:rsidR="00E17B77" w:rsidRPr="00A92CAB" w14:paraId="7FA99A54" w14:textId="77777777" w:rsidTr="00E17B77">
        <w:trPr>
          <w:trHeight w:val="227"/>
          <w:jc w:val="center"/>
        </w:trPr>
        <w:tc>
          <w:tcPr>
            <w:tcW w:w="2946" w:type="dxa"/>
            <w:shd w:val="clear" w:color="auto" w:fill="auto"/>
          </w:tcPr>
          <w:p w14:paraId="445A307B" w14:textId="77777777" w:rsidR="00E17B77" w:rsidRPr="00600172" w:rsidRDefault="00E17B77" w:rsidP="00E17B77">
            <w:pPr>
              <w:pStyle w:val="08-Tabelageral"/>
              <w:jc w:val="left"/>
              <w:rPr>
                <w:rFonts w:cs="Arial"/>
                <w:szCs w:val="14"/>
              </w:rPr>
            </w:pPr>
            <w:r w:rsidRPr="00600172">
              <w:rPr>
                <w:rFonts w:cs="Arial"/>
                <w:szCs w:val="14"/>
              </w:rPr>
              <w:t xml:space="preserve">     Comitê de Riscos e de Capital</w:t>
            </w:r>
            <w:r w:rsidRPr="00600172">
              <w:rPr>
                <w:rFonts w:cs="Arial"/>
                <w:b/>
                <w:bCs/>
                <w:szCs w:val="14"/>
                <w:vertAlign w:val="superscript"/>
              </w:rPr>
              <w:t>(4)</w:t>
            </w:r>
          </w:p>
        </w:tc>
        <w:tc>
          <w:tcPr>
            <w:tcW w:w="597" w:type="dxa"/>
            <w:shd w:val="clear" w:color="auto" w:fill="auto"/>
          </w:tcPr>
          <w:p w14:paraId="5302AF4E" w14:textId="77777777" w:rsidR="00E17B77" w:rsidRPr="00600172" w:rsidRDefault="00E17B77" w:rsidP="00E17B77">
            <w:pPr>
              <w:pStyle w:val="08-Tabelageral"/>
              <w:jc w:val="left"/>
              <w:rPr>
                <w:rFonts w:cs="Arial"/>
                <w:szCs w:val="14"/>
              </w:rPr>
            </w:pPr>
          </w:p>
        </w:tc>
        <w:tc>
          <w:tcPr>
            <w:tcW w:w="1384" w:type="dxa"/>
            <w:shd w:val="clear" w:color="auto" w:fill="auto"/>
          </w:tcPr>
          <w:p w14:paraId="290C2E43" w14:textId="77777777" w:rsidR="00E17B77" w:rsidRPr="00611329" w:rsidRDefault="00E17B77" w:rsidP="00E17B77">
            <w:pPr>
              <w:pStyle w:val="08-Tabelageral"/>
              <w:jc w:val="left"/>
              <w:rPr>
                <w:rFonts w:cs="Arial"/>
                <w:szCs w:val="14"/>
                <w:highlight w:val="yellow"/>
              </w:rPr>
            </w:pPr>
          </w:p>
        </w:tc>
        <w:tc>
          <w:tcPr>
            <w:tcW w:w="1385" w:type="dxa"/>
            <w:shd w:val="clear" w:color="auto" w:fill="auto"/>
          </w:tcPr>
          <w:p w14:paraId="53577B88" w14:textId="77777777" w:rsidR="00E17B77" w:rsidRPr="00611329" w:rsidRDefault="00E17B77" w:rsidP="00E17B77">
            <w:pPr>
              <w:pStyle w:val="08-Tabelageral"/>
              <w:jc w:val="left"/>
              <w:rPr>
                <w:rFonts w:cs="Arial"/>
                <w:szCs w:val="14"/>
                <w:highlight w:val="yellow"/>
              </w:rPr>
            </w:pPr>
          </w:p>
        </w:tc>
        <w:tc>
          <w:tcPr>
            <w:tcW w:w="284" w:type="dxa"/>
            <w:shd w:val="clear" w:color="auto" w:fill="auto"/>
          </w:tcPr>
          <w:p w14:paraId="5E2AFD47" w14:textId="77777777" w:rsidR="00E17B77" w:rsidRPr="00611329" w:rsidRDefault="00E17B77" w:rsidP="00E17B77">
            <w:pPr>
              <w:pStyle w:val="08-Tabelageral"/>
              <w:jc w:val="left"/>
              <w:rPr>
                <w:rFonts w:cs="Arial"/>
                <w:szCs w:val="14"/>
                <w:highlight w:val="yellow"/>
              </w:rPr>
            </w:pPr>
          </w:p>
        </w:tc>
        <w:tc>
          <w:tcPr>
            <w:tcW w:w="1627" w:type="dxa"/>
            <w:shd w:val="clear" w:color="auto" w:fill="auto"/>
          </w:tcPr>
          <w:p w14:paraId="324363B6" w14:textId="77777777" w:rsidR="00E17B77" w:rsidRPr="00611329" w:rsidRDefault="00E17B77" w:rsidP="00E17B77">
            <w:pPr>
              <w:pStyle w:val="08-Tabelageral"/>
              <w:rPr>
                <w:rFonts w:cs="Arial"/>
                <w:szCs w:val="14"/>
                <w:highlight w:val="yellow"/>
              </w:rPr>
            </w:pPr>
            <w:r w:rsidRPr="00205EFF">
              <w:rPr>
                <w:rFonts w:cs="Arial"/>
                <w:szCs w:val="14"/>
              </w:rPr>
              <w:t>86</w:t>
            </w:r>
          </w:p>
        </w:tc>
        <w:tc>
          <w:tcPr>
            <w:tcW w:w="1416" w:type="dxa"/>
            <w:shd w:val="clear" w:color="auto" w:fill="auto"/>
          </w:tcPr>
          <w:p w14:paraId="5E550B91" w14:textId="77777777" w:rsidR="00E17B77" w:rsidRPr="00CE47E1" w:rsidRDefault="00E17B77" w:rsidP="00E17B77">
            <w:pPr>
              <w:pStyle w:val="08-Tabelageral"/>
              <w:rPr>
                <w:rFonts w:cs="Arial"/>
                <w:bCs/>
                <w:szCs w:val="14"/>
              </w:rPr>
            </w:pPr>
            <w:r>
              <w:rPr>
                <w:rFonts w:cs="Arial"/>
                <w:bCs/>
                <w:szCs w:val="14"/>
              </w:rPr>
              <w:t>--</w:t>
            </w:r>
          </w:p>
        </w:tc>
      </w:tr>
      <w:tr w:rsidR="00E17B77" w:rsidRPr="005A6905" w14:paraId="11B32DFB" w14:textId="77777777" w:rsidTr="00E17B77">
        <w:trPr>
          <w:trHeight w:val="227"/>
          <w:jc w:val="center"/>
        </w:trPr>
        <w:tc>
          <w:tcPr>
            <w:tcW w:w="2946" w:type="dxa"/>
            <w:shd w:val="clear" w:color="auto" w:fill="auto"/>
          </w:tcPr>
          <w:p w14:paraId="289294DC" w14:textId="77777777" w:rsidR="00E17B77" w:rsidRPr="005A6905" w:rsidRDefault="00E17B77" w:rsidP="00E17B77">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w:t>
            </w:r>
            <w:r>
              <w:rPr>
                <w:rFonts w:cs="Arial"/>
                <w:b/>
                <w:bCs/>
                <w:szCs w:val="14"/>
                <w:vertAlign w:val="superscript"/>
              </w:rPr>
              <w:t>1</w:t>
            </w:r>
            <w:r w:rsidRPr="005A6905">
              <w:rPr>
                <w:rFonts w:cs="Arial"/>
                <w:b/>
                <w:bCs/>
                <w:szCs w:val="14"/>
                <w:vertAlign w:val="superscript"/>
              </w:rPr>
              <w:t>)</w:t>
            </w:r>
          </w:p>
        </w:tc>
        <w:tc>
          <w:tcPr>
            <w:tcW w:w="597" w:type="dxa"/>
            <w:shd w:val="clear" w:color="auto" w:fill="auto"/>
          </w:tcPr>
          <w:p w14:paraId="1A6577A4" w14:textId="77777777" w:rsidR="00E17B77" w:rsidRPr="005A6905" w:rsidRDefault="00E17B77" w:rsidP="00E17B77">
            <w:pPr>
              <w:pStyle w:val="08-Tabelageral"/>
              <w:rPr>
                <w:rFonts w:cs="Arial"/>
                <w:b/>
                <w:bCs/>
                <w:szCs w:val="14"/>
              </w:rPr>
            </w:pPr>
          </w:p>
        </w:tc>
        <w:tc>
          <w:tcPr>
            <w:tcW w:w="1384" w:type="dxa"/>
            <w:shd w:val="clear" w:color="auto" w:fill="auto"/>
          </w:tcPr>
          <w:p w14:paraId="41AB9F80" w14:textId="77777777" w:rsidR="00E17B77" w:rsidRPr="005A6905" w:rsidRDefault="00E17B77" w:rsidP="00E17B77">
            <w:pPr>
              <w:pStyle w:val="08-Tabelageral"/>
              <w:rPr>
                <w:rFonts w:cs="Arial"/>
                <w:b/>
                <w:bCs/>
                <w:szCs w:val="14"/>
              </w:rPr>
            </w:pPr>
          </w:p>
        </w:tc>
        <w:tc>
          <w:tcPr>
            <w:tcW w:w="1385" w:type="dxa"/>
            <w:shd w:val="clear" w:color="auto" w:fill="auto"/>
          </w:tcPr>
          <w:p w14:paraId="7012D1EE" w14:textId="77777777" w:rsidR="00E17B77" w:rsidRPr="005A6905" w:rsidRDefault="00E17B77" w:rsidP="00E17B77">
            <w:pPr>
              <w:pStyle w:val="08-Tabelageral"/>
              <w:rPr>
                <w:rFonts w:cs="Arial"/>
                <w:b/>
                <w:bCs/>
                <w:szCs w:val="14"/>
              </w:rPr>
            </w:pPr>
          </w:p>
        </w:tc>
        <w:tc>
          <w:tcPr>
            <w:tcW w:w="284" w:type="dxa"/>
            <w:shd w:val="clear" w:color="auto" w:fill="auto"/>
          </w:tcPr>
          <w:p w14:paraId="1D0C8EE6" w14:textId="77777777" w:rsidR="00E17B77" w:rsidRPr="005A6905" w:rsidRDefault="00E17B77" w:rsidP="00E17B77">
            <w:pPr>
              <w:pStyle w:val="08-Tabelageral"/>
              <w:rPr>
                <w:rFonts w:cs="Arial"/>
                <w:b/>
                <w:bCs/>
                <w:szCs w:val="14"/>
              </w:rPr>
            </w:pPr>
          </w:p>
        </w:tc>
        <w:tc>
          <w:tcPr>
            <w:tcW w:w="1627" w:type="dxa"/>
            <w:shd w:val="clear" w:color="auto" w:fill="auto"/>
          </w:tcPr>
          <w:p w14:paraId="05D2D5B7" w14:textId="77777777" w:rsidR="00E17B77" w:rsidRPr="00552698" w:rsidRDefault="00E17B77" w:rsidP="00E17B77">
            <w:pPr>
              <w:pStyle w:val="08-Tabelageral"/>
              <w:rPr>
                <w:b/>
                <w:highlight w:val="yellow"/>
              </w:rPr>
            </w:pPr>
            <w:r w:rsidRPr="00205EFF">
              <w:rPr>
                <w:b/>
              </w:rPr>
              <w:t>326</w:t>
            </w:r>
          </w:p>
        </w:tc>
        <w:tc>
          <w:tcPr>
            <w:tcW w:w="1416" w:type="dxa"/>
            <w:shd w:val="clear" w:color="auto" w:fill="auto"/>
          </w:tcPr>
          <w:p w14:paraId="045D7DE3" w14:textId="77777777" w:rsidR="00E17B77" w:rsidRPr="00A365CD" w:rsidRDefault="00E17B77" w:rsidP="00E17B77">
            <w:pPr>
              <w:pStyle w:val="08-Tabelageral"/>
              <w:rPr>
                <w:b/>
              </w:rPr>
            </w:pPr>
            <w:r w:rsidRPr="005975C6">
              <w:rPr>
                <w:rFonts w:cs="Arial"/>
                <w:b/>
                <w:szCs w:val="14"/>
              </w:rPr>
              <w:t>353</w:t>
            </w:r>
          </w:p>
        </w:tc>
      </w:tr>
      <w:tr w:rsidR="00E17B77" w:rsidRPr="005A6905" w14:paraId="656B04D0" w14:textId="77777777" w:rsidTr="00E17B77">
        <w:trPr>
          <w:trHeight w:val="227"/>
          <w:jc w:val="center"/>
        </w:trPr>
        <w:tc>
          <w:tcPr>
            <w:tcW w:w="2946" w:type="dxa"/>
            <w:shd w:val="clear" w:color="auto" w:fill="auto"/>
          </w:tcPr>
          <w:p w14:paraId="21F7B8B9" w14:textId="77777777" w:rsidR="00E17B77" w:rsidRPr="005A6905" w:rsidRDefault="00E17B77" w:rsidP="00E17B77">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w:t>
            </w:r>
            <w:r>
              <w:rPr>
                <w:rFonts w:cs="Arial"/>
                <w:b/>
                <w:bCs/>
                <w:szCs w:val="14"/>
                <w:vertAlign w:val="superscript"/>
              </w:rPr>
              <w:t>2</w:t>
            </w:r>
            <w:r w:rsidRPr="005A6905">
              <w:rPr>
                <w:rFonts w:cs="Arial"/>
                <w:b/>
                <w:bCs/>
                <w:szCs w:val="14"/>
                <w:vertAlign w:val="superscript"/>
              </w:rPr>
              <w:t>)</w:t>
            </w:r>
          </w:p>
        </w:tc>
        <w:tc>
          <w:tcPr>
            <w:tcW w:w="597" w:type="dxa"/>
            <w:shd w:val="clear" w:color="auto" w:fill="auto"/>
          </w:tcPr>
          <w:p w14:paraId="37765013" w14:textId="77777777" w:rsidR="00E17B77" w:rsidRPr="005A6905" w:rsidRDefault="00E17B77" w:rsidP="00E17B77">
            <w:pPr>
              <w:pStyle w:val="08-Tabelageral"/>
              <w:rPr>
                <w:rFonts w:cs="Arial"/>
                <w:b/>
                <w:bCs/>
                <w:szCs w:val="14"/>
              </w:rPr>
            </w:pPr>
          </w:p>
        </w:tc>
        <w:tc>
          <w:tcPr>
            <w:tcW w:w="1384" w:type="dxa"/>
            <w:shd w:val="clear" w:color="auto" w:fill="auto"/>
          </w:tcPr>
          <w:p w14:paraId="50EAAB96" w14:textId="77777777" w:rsidR="00E17B77" w:rsidRPr="005A6905" w:rsidRDefault="00E17B77" w:rsidP="00E17B77">
            <w:pPr>
              <w:pStyle w:val="08-Tabelageral"/>
              <w:rPr>
                <w:rFonts w:cs="Arial"/>
                <w:b/>
                <w:bCs/>
                <w:szCs w:val="14"/>
              </w:rPr>
            </w:pPr>
          </w:p>
        </w:tc>
        <w:tc>
          <w:tcPr>
            <w:tcW w:w="1385" w:type="dxa"/>
            <w:shd w:val="clear" w:color="auto" w:fill="auto"/>
          </w:tcPr>
          <w:p w14:paraId="55C58CA8" w14:textId="77777777" w:rsidR="00E17B77" w:rsidRPr="005A6905" w:rsidRDefault="00E17B77" w:rsidP="00E17B77">
            <w:pPr>
              <w:pStyle w:val="08-Tabelageral"/>
              <w:rPr>
                <w:rFonts w:cs="Arial"/>
                <w:b/>
                <w:bCs/>
                <w:szCs w:val="14"/>
              </w:rPr>
            </w:pPr>
          </w:p>
        </w:tc>
        <w:tc>
          <w:tcPr>
            <w:tcW w:w="284" w:type="dxa"/>
            <w:shd w:val="clear" w:color="auto" w:fill="auto"/>
          </w:tcPr>
          <w:p w14:paraId="16B1E9D7" w14:textId="77777777" w:rsidR="00E17B77" w:rsidRPr="005A6905" w:rsidRDefault="00E17B77" w:rsidP="00E17B77">
            <w:pPr>
              <w:pStyle w:val="08-Tabelageral"/>
              <w:rPr>
                <w:rFonts w:cs="Arial"/>
                <w:b/>
                <w:bCs/>
                <w:szCs w:val="14"/>
              </w:rPr>
            </w:pPr>
          </w:p>
        </w:tc>
        <w:tc>
          <w:tcPr>
            <w:tcW w:w="1627" w:type="dxa"/>
            <w:shd w:val="clear" w:color="auto" w:fill="auto"/>
          </w:tcPr>
          <w:p w14:paraId="4264AAA8" w14:textId="77777777" w:rsidR="00E17B77" w:rsidRPr="00552698" w:rsidRDefault="00E17B77" w:rsidP="00E17B77">
            <w:pPr>
              <w:pStyle w:val="08-Tabelageral"/>
              <w:rPr>
                <w:b/>
                <w:highlight w:val="yellow"/>
              </w:rPr>
            </w:pPr>
            <w:r w:rsidRPr="00205EFF">
              <w:rPr>
                <w:b/>
              </w:rPr>
              <w:t>300</w:t>
            </w:r>
          </w:p>
        </w:tc>
        <w:tc>
          <w:tcPr>
            <w:tcW w:w="1416" w:type="dxa"/>
            <w:shd w:val="clear" w:color="auto" w:fill="auto"/>
          </w:tcPr>
          <w:p w14:paraId="2AF3C8CC" w14:textId="77777777" w:rsidR="00E17B77" w:rsidRPr="00A365CD" w:rsidRDefault="00E17B77" w:rsidP="00E17B77">
            <w:pPr>
              <w:pStyle w:val="08-Tabelageral"/>
              <w:rPr>
                <w:b/>
              </w:rPr>
            </w:pPr>
            <w:r w:rsidRPr="005975C6">
              <w:rPr>
                <w:rFonts w:cs="Arial"/>
                <w:b/>
                <w:szCs w:val="14"/>
              </w:rPr>
              <w:t>116</w:t>
            </w:r>
          </w:p>
        </w:tc>
      </w:tr>
      <w:tr w:rsidR="00E17B77" w:rsidRPr="005A6905" w14:paraId="3265053D" w14:textId="77777777" w:rsidTr="00E17B77">
        <w:trPr>
          <w:trHeight w:val="227"/>
          <w:jc w:val="center"/>
        </w:trPr>
        <w:tc>
          <w:tcPr>
            <w:tcW w:w="2946" w:type="dxa"/>
            <w:tcBorders>
              <w:bottom w:val="nil"/>
            </w:tcBorders>
            <w:shd w:val="clear" w:color="auto" w:fill="auto"/>
          </w:tcPr>
          <w:p w14:paraId="55A47D12" w14:textId="77777777" w:rsidR="00E17B77" w:rsidRPr="005A6905" w:rsidRDefault="00E17B77" w:rsidP="00E17B77">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w:t>
            </w:r>
            <w:r>
              <w:rPr>
                <w:rFonts w:cs="Arial"/>
                <w:b/>
                <w:bCs/>
                <w:szCs w:val="14"/>
                <w:vertAlign w:val="superscript"/>
              </w:rPr>
              <w:t>3</w:t>
            </w:r>
            <w:r w:rsidRPr="005A6905">
              <w:rPr>
                <w:rFonts w:cs="Arial"/>
                <w:b/>
                <w:bCs/>
                <w:szCs w:val="14"/>
                <w:vertAlign w:val="superscript"/>
              </w:rPr>
              <w:t>)</w:t>
            </w:r>
          </w:p>
        </w:tc>
        <w:tc>
          <w:tcPr>
            <w:tcW w:w="597" w:type="dxa"/>
            <w:tcBorders>
              <w:bottom w:val="nil"/>
            </w:tcBorders>
            <w:shd w:val="clear" w:color="auto" w:fill="auto"/>
          </w:tcPr>
          <w:p w14:paraId="225F0FC1" w14:textId="77777777" w:rsidR="00E17B77" w:rsidRPr="005A6905" w:rsidRDefault="00E17B77" w:rsidP="00E17B77">
            <w:pPr>
              <w:pStyle w:val="08-Tabelageral"/>
              <w:rPr>
                <w:rFonts w:cs="Arial"/>
                <w:b/>
                <w:bCs/>
                <w:szCs w:val="14"/>
              </w:rPr>
            </w:pPr>
          </w:p>
        </w:tc>
        <w:tc>
          <w:tcPr>
            <w:tcW w:w="1384" w:type="dxa"/>
            <w:tcBorders>
              <w:bottom w:val="nil"/>
            </w:tcBorders>
            <w:shd w:val="clear" w:color="auto" w:fill="auto"/>
          </w:tcPr>
          <w:p w14:paraId="33EC2E63" w14:textId="77777777" w:rsidR="00E17B77" w:rsidRPr="005A6905" w:rsidRDefault="00E17B77" w:rsidP="00E17B77">
            <w:pPr>
              <w:pStyle w:val="08-Tabelageral"/>
              <w:rPr>
                <w:rFonts w:cs="Arial"/>
                <w:b/>
                <w:bCs/>
                <w:szCs w:val="14"/>
              </w:rPr>
            </w:pPr>
          </w:p>
        </w:tc>
        <w:tc>
          <w:tcPr>
            <w:tcW w:w="1385" w:type="dxa"/>
            <w:tcBorders>
              <w:bottom w:val="nil"/>
            </w:tcBorders>
            <w:shd w:val="clear" w:color="auto" w:fill="auto"/>
          </w:tcPr>
          <w:p w14:paraId="06BC6C8D" w14:textId="77777777" w:rsidR="00E17B77" w:rsidRPr="005A6905" w:rsidRDefault="00E17B77" w:rsidP="00E17B77">
            <w:pPr>
              <w:pStyle w:val="08-Tabelageral"/>
              <w:rPr>
                <w:rFonts w:cs="Arial"/>
                <w:b/>
                <w:bCs/>
                <w:szCs w:val="14"/>
              </w:rPr>
            </w:pPr>
          </w:p>
        </w:tc>
        <w:tc>
          <w:tcPr>
            <w:tcW w:w="284" w:type="dxa"/>
            <w:tcBorders>
              <w:bottom w:val="nil"/>
            </w:tcBorders>
            <w:shd w:val="clear" w:color="auto" w:fill="auto"/>
          </w:tcPr>
          <w:p w14:paraId="059D15DF" w14:textId="77777777" w:rsidR="00E17B77" w:rsidRPr="005A6905" w:rsidRDefault="00E17B77" w:rsidP="00E17B77">
            <w:pPr>
              <w:pStyle w:val="08-Tabelageral"/>
              <w:rPr>
                <w:rFonts w:cs="Arial"/>
                <w:b/>
                <w:bCs/>
                <w:szCs w:val="14"/>
              </w:rPr>
            </w:pPr>
          </w:p>
        </w:tc>
        <w:tc>
          <w:tcPr>
            <w:tcW w:w="1627" w:type="dxa"/>
            <w:tcBorders>
              <w:bottom w:val="nil"/>
            </w:tcBorders>
            <w:shd w:val="clear" w:color="auto" w:fill="auto"/>
          </w:tcPr>
          <w:p w14:paraId="765CCBC6" w14:textId="77777777" w:rsidR="00E17B77" w:rsidRPr="00552698" w:rsidRDefault="00E17B77" w:rsidP="00E17B77">
            <w:pPr>
              <w:pStyle w:val="08-Tabelageral"/>
              <w:rPr>
                <w:b/>
                <w:highlight w:val="yellow"/>
              </w:rPr>
            </w:pPr>
            <w:r w:rsidRPr="00205EFF">
              <w:rPr>
                <w:b/>
              </w:rPr>
              <w:t>658</w:t>
            </w:r>
          </w:p>
        </w:tc>
        <w:tc>
          <w:tcPr>
            <w:tcW w:w="1416" w:type="dxa"/>
            <w:tcBorders>
              <w:bottom w:val="nil"/>
            </w:tcBorders>
            <w:shd w:val="clear" w:color="auto" w:fill="auto"/>
          </w:tcPr>
          <w:p w14:paraId="61025ADF" w14:textId="77777777" w:rsidR="00E17B77" w:rsidRPr="00A365CD" w:rsidRDefault="00E17B77" w:rsidP="00E17B77">
            <w:pPr>
              <w:pStyle w:val="08-Tabelageral"/>
              <w:rPr>
                <w:b/>
              </w:rPr>
            </w:pPr>
            <w:r w:rsidRPr="00CE47E1">
              <w:rPr>
                <w:rFonts w:cs="Arial"/>
                <w:b/>
                <w:szCs w:val="14"/>
              </w:rPr>
              <w:t>741</w:t>
            </w:r>
          </w:p>
        </w:tc>
      </w:tr>
      <w:tr w:rsidR="00E17B77" w:rsidRPr="005A6905" w14:paraId="4D484CB5" w14:textId="77777777" w:rsidTr="00E17B77">
        <w:trPr>
          <w:trHeight w:val="227"/>
          <w:jc w:val="center"/>
        </w:trPr>
        <w:tc>
          <w:tcPr>
            <w:tcW w:w="2946" w:type="dxa"/>
            <w:tcBorders>
              <w:top w:val="nil"/>
              <w:bottom w:val="single" w:sz="4" w:space="0" w:color="1F4E79" w:themeColor="accent1" w:themeShade="80"/>
            </w:tcBorders>
            <w:shd w:val="clear" w:color="auto" w:fill="auto"/>
          </w:tcPr>
          <w:p w14:paraId="6886C209" w14:textId="77777777" w:rsidR="00E17B77" w:rsidRPr="005A6905" w:rsidRDefault="00E17B77" w:rsidP="00E17B77">
            <w:pPr>
              <w:pStyle w:val="08-Tabelageral"/>
              <w:jc w:val="left"/>
              <w:rPr>
                <w:rFonts w:cs="Arial"/>
                <w:b/>
                <w:bCs/>
                <w:szCs w:val="14"/>
              </w:rPr>
            </w:pPr>
            <w:r w:rsidRPr="005A6905">
              <w:rPr>
                <w:rFonts w:cs="Arial"/>
                <w:b/>
                <w:bCs/>
                <w:szCs w:val="14"/>
              </w:rPr>
              <w:t>Total</w:t>
            </w:r>
          </w:p>
        </w:tc>
        <w:tc>
          <w:tcPr>
            <w:tcW w:w="597" w:type="dxa"/>
            <w:tcBorders>
              <w:top w:val="nil"/>
              <w:bottom w:val="single" w:sz="4" w:space="0" w:color="1F4E79" w:themeColor="accent1" w:themeShade="80"/>
            </w:tcBorders>
            <w:shd w:val="clear" w:color="auto" w:fill="auto"/>
          </w:tcPr>
          <w:p w14:paraId="14CEBB0C" w14:textId="77777777" w:rsidR="00E17B77" w:rsidRPr="005A6905" w:rsidRDefault="00E17B77" w:rsidP="00E17B77">
            <w:pPr>
              <w:pStyle w:val="08-Tabelageral"/>
              <w:rPr>
                <w:rFonts w:cs="Arial"/>
                <w:b/>
                <w:bCs/>
                <w:szCs w:val="14"/>
              </w:rPr>
            </w:pPr>
          </w:p>
        </w:tc>
        <w:tc>
          <w:tcPr>
            <w:tcW w:w="1384" w:type="dxa"/>
            <w:tcBorders>
              <w:top w:val="nil"/>
              <w:bottom w:val="single" w:sz="4" w:space="0" w:color="1F4E79" w:themeColor="accent1" w:themeShade="80"/>
            </w:tcBorders>
            <w:shd w:val="clear" w:color="auto" w:fill="auto"/>
          </w:tcPr>
          <w:p w14:paraId="59EA84CA" w14:textId="77777777" w:rsidR="00E17B77" w:rsidRPr="005A6905" w:rsidRDefault="00E17B77" w:rsidP="00E17B77">
            <w:pPr>
              <w:pStyle w:val="08-Tabelageral"/>
              <w:rPr>
                <w:rFonts w:cs="Arial"/>
                <w:b/>
                <w:bCs/>
                <w:szCs w:val="14"/>
              </w:rPr>
            </w:pPr>
          </w:p>
        </w:tc>
        <w:tc>
          <w:tcPr>
            <w:tcW w:w="1385" w:type="dxa"/>
            <w:tcBorders>
              <w:top w:val="nil"/>
              <w:bottom w:val="single" w:sz="4" w:space="0" w:color="1F4E79" w:themeColor="accent1" w:themeShade="80"/>
            </w:tcBorders>
            <w:shd w:val="clear" w:color="auto" w:fill="auto"/>
          </w:tcPr>
          <w:p w14:paraId="14F51386" w14:textId="77777777" w:rsidR="00E17B77" w:rsidRPr="005A6905" w:rsidRDefault="00E17B77" w:rsidP="00E17B77">
            <w:pPr>
              <w:pStyle w:val="08-Tabelageral"/>
              <w:rPr>
                <w:rFonts w:cs="Arial"/>
                <w:b/>
                <w:bCs/>
                <w:szCs w:val="14"/>
              </w:rPr>
            </w:pPr>
          </w:p>
        </w:tc>
        <w:tc>
          <w:tcPr>
            <w:tcW w:w="284" w:type="dxa"/>
            <w:tcBorders>
              <w:top w:val="nil"/>
              <w:bottom w:val="single" w:sz="4" w:space="0" w:color="1F4E79" w:themeColor="accent1" w:themeShade="80"/>
            </w:tcBorders>
            <w:shd w:val="clear" w:color="auto" w:fill="auto"/>
          </w:tcPr>
          <w:p w14:paraId="18FAC2DD" w14:textId="77777777" w:rsidR="00E17B77" w:rsidRPr="005A6905" w:rsidRDefault="00E17B77" w:rsidP="00E17B77">
            <w:pPr>
              <w:pStyle w:val="08-Tabelageral"/>
              <w:rPr>
                <w:rFonts w:cs="Arial"/>
                <w:b/>
                <w:bCs/>
                <w:szCs w:val="14"/>
              </w:rPr>
            </w:pPr>
          </w:p>
        </w:tc>
        <w:tc>
          <w:tcPr>
            <w:tcW w:w="1627" w:type="dxa"/>
            <w:tcBorders>
              <w:top w:val="nil"/>
              <w:bottom w:val="single" w:sz="4" w:space="0" w:color="1F4E79" w:themeColor="accent1" w:themeShade="80"/>
            </w:tcBorders>
            <w:shd w:val="clear" w:color="auto" w:fill="auto"/>
          </w:tcPr>
          <w:p w14:paraId="67126130" w14:textId="77777777" w:rsidR="00E17B77" w:rsidRPr="00552698" w:rsidRDefault="00E17B77" w:rsidP="00E17B77">
            <w:pPr>
              <w:pStyle w:val="08-Tabelageral"/>
              <w:rPr>
                <w:b/>
                <w:highlight w:val="yellow"/>
              </w:rPr>
            </w:pPr>
            <w:r w:rsidRPr="00205EFF">
              <w:rPr>
                <w:b/>
              </w:rPr>
              <w:t>3.823</w:t>
            </w:r>
          </w:p>
        </w:tc>
        <w:tc>
          <w:tcPr>
            <w:tcW w:w="1416" w:type="dxa"/>
            <w:tcBorders>
              <w:top w:val="nil"/>
              <w:bottom w:val="single" w:sz="4" w:space="0" w:color="1F4E79" w:themeColor="accent1" w:themeShade="80"/>
            </w:tcBorders>
            <w:shd w:val="clear" w:color="auto" w:fill="auto"/>
          </w:tcPr>
          <w:p w14:paraId="47276486" w14:textId="77777777" w:rsidR="00E17B77" w:rsidRPr="00A365CD" w:rsidRDefault="00E17B77" w:rsidP="00E17B77">
            <w:pPr>
              <w:pStyle w:val="08-Tabelageral"/>
              <w:rPr>
                <w:b/>
              </w:rPr>
            </w:pPr>
            <w:r w:rsidRPr="00CE47E1">
              <w:rPr>
                <w:rFonts w:cs="Arial"/>
                <w:b/>
                <w:szCs w:val="14"/>
              </w:rPr>
              <w:t>3.691</w:t>
            </w:r>
          </w:p>
        </w:tc>
      </w:tr>
    </w:tbl>
    <w:p w14:paraId="69B3A866" w14:textId="77777777" w:rsidR="00E17B77" w:rsidRPr="001B1751" w:rsidRDefault="00E17B77" w:rsidP="00065C3A">
      <w:pPr>
        <w:pStyle w:val="07-Legenda"/>
        <w:numPr>
          <w:ilvl w:val="0"/>
          <w:numId w:val="16"/>
        </w:numPr>
        <w:tabs>
          <w:tab w:val="clear" w:pos="284"/>
        </w:tabs>
        <w:ind w:left="284" w:hanging="284"/>
        <w:rPr>
          <w:strike/>
        </w:rPr>
      </w:pPr>
      <w:r w:rsidRPr="001B1751">
        <w:t>Refere-se ao valor em espécie de quitação do Programa de Remuneração Variável dos Administradores de 2020</w:t>
      </w:r>
      <w:r>
        <w:t xml:space="preserve"> (1T2021)</w:t>
      </w:r>
      <w:r w:rsidRPr="001B1751">
        <w:t>.</w:t>
      </w:r>
    </w:p>
    <w:p w14:paraId="2C50396E" w14:textId="77777777" w:rsidR="00E17B77" w:rsidRPr="001B1751" w:rsidRDefault="00E17B77" w:rsidP="00065C3A">
      <w:pPr>
        <w:pStyle w:val="07-Legenda"/>
        <w:numPr>
          <w:ilvl w:val="0"/>
          <w:numId w:val="16"/>
        </w:numPr>
        <w:tabs>
          <w:tab w:val="clear" w:pos="284"/>
          <w:tab w:val="left" w:pos="0"/>
        </w:tabs>
        <w:ind w:left="284" w:hanging="284"/>
      </w:pPr>
      <w:r w:rsidRPr="001B1751">
        <w:t xml:space="preserve">Benefícios considerados: assistência médica, </w:t>
      </w:r>
      <w:r w:rsidRPr="000B6DDB">
        <w:t>avaliação de saúde (</w:t>
      </w:r>
      <w:r>
        <w:t>ações de promoção e prevenção em saúde ocupacional)</w:t>
      </w:r>
      <w:r w:rsidRPr="001B1751">
        <w:t xml:space="preserve">, seguro de vida, </w:t>
      </w:r>
      <w:r w:rsidRPr="000B6DDB">
        <w:t>vantagem de remoção (custeio</w:t>
      </w:r>
      <w:r>
        <w:t xml:space="preserve"> parcial de despesas em caso de remoção para outras localidades)</w:t>
      </w:r>
      <w:r w:rsidRPr="001B1751">
        <w:t xml:space="preserve"> e previdência complementar dos administradores.</w:t>
      </w:r>
    </w:p>
    <w:p w14:paraId="1CB80BC7" w14:textId="77777777" w:rsidR="00E17B77" w:rsidRDefault="00E17B77" w:rsidP="00065C3A">
      <w:pPr>
        <w:pStyle w:val="07-Legenda"/>
        <w:numPr>
          <w:ilvl w:val="0"/>
          <w:numId w:val="16"/>
        </w:numPr>
        <w:tabs>
          <w:tab w:val="clear" w:pos="284"/>
          <w:tab w:val="left" w:pos="142"/>
        </w:tabs>
        <w:ind w:left="284" w:hanging="284"/>
      </w:pPr>
      <w:r w:rsidRPr="001B1751">
        <w:t>Refere-se ao custo das ações relativas às parcelas dos programas de pagamentos baseados em ações de 2016, 2017, 2018, 2019 e 2020</w:t>
      </w:r>
      <w:r>
        <w:t xml:space="preserve"> (1T2021)</w:t>
      </w:r>
      <w:r w:rsidRPr="001B1751">
        <w:t xml:space="preserve">. </w:t>
      </w:r>
    </w:p>
    <w:p w14:paraId="5BA88A76" w14:textId="77777777" w:rsidR="00E17B77" w:rsidRPr="00600172" w:rsidRDefault="00E17B77" w:rsidP="00065C3A">
      <w:pPr>
        <w:pStyle w:val="07-Legenda"/>
        <w:numPr>
          <w:ilvl w:val="0"/>
          <w:numId w:val="16"/>
        </w:numPr>
        <w:tabs>
          <w:tab w:val="clear" w:pos="284"/>
          <w:tab w:val="left" w:pos="142"/>
        </w:tabs>
        <w:ind w:left="284" w:hanging="284"/>
      </w:pPr>
      <w:r w:rsidRPr="00600172">
        <w:t>Comitê instaurado em 20/04/2022, conforme ata da Reunião do Conselho de Administração de mesma data.</w:t>
      </w:r>
    </w:p>
    <w:p w14:paraId="6BD4C168" w14:textId="77777777" w:rsidR="00E17B77" w:rsidRDefault="00E17B77" w:rsidP="00E17B77">
      <w:pPr>
        <w:pStyle w:val="05-Textonormal2"/>
      </w:pPr>
      <w:r>
        <w:t>As variações observadas nos honorários da Diretoria Executiva, do Comitê de Auditoria e do Conselho de Administração se deram em função da composição dos respectivos órgãos, sendo que não houve alteração nas remunerações percebidas pelos membros, conforme alínea “c” adiante.</w:t>
      </w:r>
    </w:p>
    <w:p w14:paraId="5C0CAC3D" w14:textId="77777777" w:rsidR="00E17B77" w:rsidRPr="00ED0DAC" w:rsidRDefault="00E17B77" w:rsidP="00E17B77">
      <w:pPr>
        <w:pStyle w:val="05-Textonormal2"/>
      </w:pPr>
      <w:r w:rsidRPr="00ED0DAC">
        <w:t>De acordo com a política de remuneração variável da BB Seguridade Participações, estabelecida em conformidade com a Lei 6.404/76, artigo 152 e o CPC 10</w:t>
      </w:r>
      <w:r>
        <w:t xml:space="preserve"> (R1) [IFRS 2]</w:t>
      </w:r>
      <w:r w:rsidRPr="00ED0DAC">
        <w:t xml:space="preserve"> – Pagamento Baseado em Ações, parte da remuneração variável da Diretoria Executiva é paga em ações.</w:t>
      </w:r>
    </w:p>
    <w:p w14:paraId="6D388AEE" w14:textId="77777777" w:rsidR="00E17B77" w:rsidRPr="00ED0DAC" w:rsidRDefault="00E17B77" w:rsidP="00E17B77">
      <w:pPr>
        <w:pStyle w:val="05-Textonormal2"/>
      </w:pPr>
      <w:r w:rsidRPr="00ED0DAC">
        <w:t>A BB Seguridade não oferece benefícios pós-emprego ao Pessoal</w:t>
      </w:r>
      <w:r>
        <w:t>-</w:t>
      </w:r>
      <w:r w:rsidRPr="00ED0DAC">
        <w:t xml:space="preserve">Chave da Administração e nem aos seus funcionários. </w:t>
      </w:r>
    </w:p>
    <w:p w14:paraId="2D36C672" w14:textId="77777777" w:rsidR="00E17B77" w:rsidRPr="00ED0DAC" w:rsidRDefault="00E17B77" w:rsidP="00E17B77">
      <w:pPr>
        <w:pStyle w:val="05-Textonormal2"/>
      </w:pPr>
      <w:r w:rsidRPr="00ED0DAC">
        <w:t>Os custos correntes com pessoal são ressarcidos ao controlador Banco do Brasil S.A., no âmbito do convênio de cessão de funcionários, no período em que estiverem alocados às atividades da Companhia.</w:t>
      </w:r>
    </w:p>
    <w:p w14:paraId="2967D22A" w14:textId="77777777" w:rsidR="00E17B77" w:rsidRPr="00ED0DAC" w:rsidRDefault="00E17B77" w:rsidP="00E17B77">
      <w:pPr>
        <w:pStyle w:val="05-Textonormal2"/>
      </w:pPr>
      <w:r w:rsidRPr="00ED0DAC">
        <w:t>O Grupo BB Seguridade realiza transações bancárias com o seu controlador, Banco do Brasil S.A., como depósitos em conta corrente, cartões empresariais, aplicações financeiras, prestação de serviços e de garantias</w:t>
      </w:r>
      <w:r>
        <w:t>.</w:t>
      </w:r>
    </w:p>
    <w:p w14:paraId="0EF66B6E" w14:textId="77777777" w:rsidR="00E17B77" w:rsidRDefault="00E17B77" w:rsidP="00E17B77">
      <w:pPr>
        <w:pStyle w:val="05-Textonormal2"/>
      </w:pPr>
      <w:r w:rsidRPr="00ED0DAC">
        <w:t>O Grupo BB Seguridade não concede empréstimos a</w:t>
      </w:r>
      <w:r>
        <w:t>o Pessoal-Chave da administração.</w:t>
      </w:r>
    </w:p>
    <w:p w14:paraId="1E840A18" w14:textId="77777777" w:rsidR="00E17B77" w:rsidRDefault="00E17B77" w:rsidP="00E17B77">
      <w:pPr>
        <w:pStyle w:val="05-Textonormal2"/>
      </w:pPr>
      <w:r>
        <w:lastRenderedPageBreak/>
        <w:t>A BB Seguros possui contratos de comercialização para os produtos de seguridade no canal bancário com todas as suas investidas, sendo os principais elencados a seguir:</w:t>
      </w:r>
    </w:p>
    <w:p w14:paraId="4A83F7DC" w14:textId="77777777" w:rsidR="00E17B77" w:rsidRDefault="00E17B77" w:rsidP="00065C3A">
      <w:pPr>
        <w:pStyle w:val="05-Textonormal2"/>
        <w:numPr>
          <w:ilvl w:val="0"/>
          <w:numId w:val="32"/>
        </w:numPr>
        <w:ind w:left="426" w:hanging="142"/>
      </w:pPr>
      <w:r>
        <w:t>Brasilseg Companhia de Seguros S.A. e Aliança do Brasil Seguros S.A., controladas da BB Mapfre Participações S.A., para comercialização de seguros, assinados em 30/06/2011, com vigência até 30/06/2031, podendo ser renovado por períodos subsequentes de 5 anos.</w:t>
      </w:r>
    </w:p>
    <w:p w14:paraId="43C89527" w14:textId="77777777" w:rsidR="00E17B77" w:rsidRDefault="00E17B77" w:rsidP="00065C3A">
      <w:pPr>
        <w:pStyle w:val="05-Textonormal2"/>
        <w:numPr>
          <w:ilvl w:val="0"/>
          <w:numId w:val="32"/>
        </w:numPr>
        <w:ind w:left="426" w:hanging="142"/>
      </w:pPr>
      <w:r>
        <w:t>Brasilprev Seguros e Previdência S.A., para comercialização de planos de previdência privada, assinado em 06/10/1999, pelo prazo de 5 anos, prorrogáveis automaticamente por iguais períodos.</w:t>
      </w:r>
    </w:p>
    <w:p w14:paraId="010ED808" w14:textId="77777777" w:rsidR="00E17B77" w:rsidRDefault="00E17B77" w:rsidP="00065C3A">
      <w:pPr>
        <w:pStyle w:val="05-Textonormal2"/>
        <w:numPr>
          <w:ilvl w:val="0"/>
          <w:numId w:val="32"/>
        </w:numPr>
        <w:ind w:left="426" w:hanging="142"/>
      </w:pPr>
      <w:r>
        <w:t>Brasilcap Capitalização S.A., para comercialização de títulos de capitalização, assinado em 14/07/1999, pelo prazo de 5 anos, prorrogáveis automaticamente por iguais períodos.</w:t>
      </w:r>
    </w:p>
    <w:p w14:paraId="31825CBC" w14:textId="77777777" w:rsidR="00E17B77" w:rsidRDefault="00E17B77" w:rsidP="00E17B77">
      <w:pPr>
        <w:pStyle w:val="05-Textonormal2"/>
        <w:ind w:left="426"/>
      </w:pPr>
    </w:p>
    <w:p w14:paraId="712C6A1E" w14:textId="77777777" w:rsidR="00E17B77" w:rsidRPr="00ED0DAC" w:rsidRDefault="00E17B77" w:rsidP="00E17B77">
      <w:pPr>
        <w:pStyle w:val="05-Textonormal2"/>
      </w:pPr>
      <w:r w:rsidRPr="00ED0DAC">
        <w:t xml:space="preserve">Apresentamos </w:t>
      </w:r>
      <w:r>
        <w:t xml:space="preserve">a seguir </w:t>
      </w:r>
      <w:r w:rsidRPr="00ED0DAC">
        <w:t>as principais operações com partes relacionadas vigentes entre as empresas do Grupo BB Seguridade:</w:t>
      </w:r>
    </w:p>
    <w:p w14:paraId="4FEFF3BA" w14:textId="77777777" w:rsidR="00E17B77" w:rsidRPr="00971822" w:rsidRDefault="00E17B77" w:rsidP="00065C3A">
      <w:pPr>
        <w:pStyle w:val="03-SubttulodeNota"/>
        <w:numPr>
          <w:ilvl w:val="0"/>
          <w:numId w:val="15"/>
        </w:numPr>
        <w:ind w:left="284" w:hanging="284"/>
        <w:rPr>
          <w:color w:val="1F4E79" w:themeColor="accent1" w:themeShade="80"/>
          <w:sz w:val="18"/>
          <w:szCs w:val="18"/>
        </w:rPr>
      </w:pPr>
      <w:r w:rsidRPr="00971822">
        <w:rPr>
          <w:color w:val="1F4E79" w:themeColor="accent1" w:themeShade="80"/>
          <w:sz w:val="18"/>
          <w:szCs w:val="18"/>
        </w:rPr>
        <w:t>Sumário das Transações com Partes Relacionadas</w:t>
      </w:r>
    </w:p>
    <w:p w14:paraId="4365FB50" w14:textId="77777777" w:rsidR="00E17B77" w:rsidRPr="00971822" w:rsidRDefault="00E17B77" w:rsidP="00E17B77">
      <w:pPr>
        <w:pStyle w:val="03-SubttulodeNota"/>
        <w:rPr>
          <w:color w:val="1F4E79" w:themeColor="accent1" w:themeShade="80"/>
          <w:sz w:val="18"/>
          <w:szCs w:val="18"/>
        </w:rPr>
      </w:pPr>
      <w:r w:rsidRPr="00971822">
        <w:rPr>
          <w:color w:val="1F4E79" w:themeColor="accent1" w:themeShade="80"/>
          <w:sz w:val="18"/>
          <w:szCs w:val="18"/>
        </w:rPr>
        <w:t xml:space="preserve">BB Seguridade – Controlador </w:t>
      </w:r>
    </w:p>
    <w:p w14:paraId="3A67169C" w14:textId="77777777" w:rsidR="00E17B77" w:rsidRPr="00676763" w:rsidRDefault="00E17B77" w:rsidP="00E17B77">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E17B77" w:rsidRPr="00BF68E2" w14:paraId="522857FF" w14:textId="77777777" w:rsidTr="00E17B77">
        <w:trPr>
          <w:trHeight w:val="238"/>
          <w:jc w:val="center"/>
        </w:trPr>
        <w:tc>
          <w:tcPr>
            <w:tcW w:w="1126" w:type="dxa"/>
            <w:tcBorders>
              <w:top w:val="single" w:sz="2" w:space="0" w:color="1F4E79" w:themeColor="accent1" w:themeShade="80"/>
              <w:bottom w:val="nil"/>
            </w:tcBorders>
            <w:shd w:val="clear" w:color="auto" w:fill="auto"/>
          </w:tcPr>
          <w:p w14:paraId="1FDB43C1" w14:textId="77777777" w:rsidR="00E17B77" w:rsidRPr="00BF68E2" w:rsidRDefault="00E17B77" w:rsidP="00E17B77">
            <w:pPr>
              <w:pStyle w:val="08-Tabelageral"/>
              <w:rPr>
                <w:b/>
              </w:rPr>
            </w:pPr>
          </w:p>
        </w:tc>
        <w:tc>
          <w:tcPr>
            <w:tcW w:w="3049" w:type="dxa"/>
            <w:tcBorders>
              <w:top w:val="single" w:sz="2" w:space="0" w:color="1F4E79" w:themeColor="accent1" w:themeShade="80"/>
              <w:bottom w:val="nil"/>
            </w:tcBorders>
            <w:shd w:val="clear" w:color="auto" w:fill="auto"/>
          </w:tcPr>
          <w:p w14:paraId="39C2F7DD" w14:textId="77777777" w:rsidR="00E17B77" w:rsidRPr="00BF68E2" w:rsidRDefault="00E17B77" w:rsidP="00E17B77">
            <w:pPr>
              <w:pStyle w:val="08-Tabelageral"/>
              <w:rPr>
                <w:b/>
              </w:rPr>
            </w:pPr>
          </w:p>
        </w:tc>
        <w:tc>
          <w:tcPr>
            <w:tcW w:w="2678" w:type="dxa"/>
            <w:gridSpan w:val="2"/>
            <w:tcBorders>
              <w:top w:val="single" w:sz="2" w:space="0" w:color="1F4E79" w:themeColor="accent1" w:themeShade="80"/>
              <w:bottom w:val="single" w:sz="2" w:space="0" w:color="1F4E79" w:themeColor="accent1" w:themeShade="80"/>
            </w:tcBorders>
            <w:shd w:val="clear" w:color="auto" w:fill="auto"/>
          </w:tcPr>
          <w:p w14:paraId="07ABAE55" w14:textId="77777777" w:rsidR="00E17B77" w:rsidRPr="00BF68E2" w:rsidRDefault="00E17B77" w:rsidP="00E17B77">
            <w:pPr>
              <w:pStyle w:val="08-Tabelageral"/>
              <w:jc w:val="center"/>
              <w:rPr>
                <w:b/>
                <w:bCs/>
              </w:rPr>
            </w:pPr>
            <w:r>
              <w:rPr>
                <w:b/>
              </w:rPr>
              <w:t>30</w:t>
            </w:r>
            <w:r w:rsidRPr="00BF68E2">
              <w:rPr>
                <w:b/>
              </w:rPr>
              <w:t>.</w:t>
            </w:r>
            <w:r>
              <w:rPr>
                <w:b/>
              </w:rPr>
              <w:t>06</w:t>
            </w:r>
            <w:r w:rsidRPr="00BF68E2">
              <w:rPr>
                <w:b/>
              </w:rPr>
              <w:t>.202</w:t>
            </w:r>
            <w:r>
              <w:rPr>
                <w:b/>
              </w:rPr>
              <w:t>2</w:t>
            </w:r>
          </w:p>
        </w:tc>
        <w:tc>
          <w:tcPr>
            <w:tcW w:w="2786" w:type="dxa"/>
            <w:gridSpan w:val="2"/>
            <w:tcBorders>
              <w:top w:val="single" w:sz="2" w:space="0" w:color="1F4E79" w:themeColor="accent1" w:themeShade="80"/>
              <w:bottom w:val="single" w:sz="2" w:space="0" w:color="1F4E79" w:themeColor="accent1" w:themeShade="80"/>
            </w:tcBorders>
            <w:shd w:val="clear" w:color="auto" w:fill="auto"/>
          </w:tcPr>
          <w:p w14:paraId="604BAC92" w14:textId="77777777" w:rsidR="00E17B77" w:rsidRPr="00BF68E2" w:rsidRDefault="00E17B77" w:rsidP="00E17B77">
            <w:pPr>
              <w:pStyle w:val="08-Tabelageral"/>
              <w:jc w:val="center"/>
              <w:rPr>
                <w:b/>
              </w:rPr>
            </w:pPr>
            <w:r w:rsidRPr="006E66C7">
              <w:rPr>
                <w:b/>
              </w:rPr>
              <w:t>31.12.202</w:t>
            </w:r>
            <w:r>
              <w:rPr>
                <w:b/>
              </w:rPr>
              <w:t>1</w:t>
            </w:r>
          </w:p>
        </w:tc>
      </w:tr>
      <w:tr w:rsidR="00E17B77" w:rsidRPr="00BF68E2" w14:paraId="325C48B1" w14:textId="77777777" w:rsidTr="00E17B77">
        <w:trPr>
          <w:trHeight w:val="238"/>
          <w:jc w:val="center"/>
        </w:trPr>
        <w:tc>
          <w:tcPr>
            <w:tcW w:w="4175" w:type="dxa"/>
            <w:gridSpan w:val="2"/>
            <w:tcBorders>
              <w:top w:val="nil"/>
              <w:bottom w:val="single" w:sz="2" w:space="0" w:color="1F4E79" w:themeColor="accent1" w:themeShade="80"/>
            </w:tcBorders>
            <w:shd w:val="clear" w:color="auto" w:fill="auto"/>
          </w:tcPr>
          <w:p w14:paraId="70C4AE3F" w14:textId="77777777" w:rsidR="00E17B77" w:rsidRPr="00BF68E2" w:rsidRDefault="00E17B77" w:rsidP="00E17B77">
            <w:pPr>
              <w:pStyle w:val="08-Tabelageral"/>
              <w:rPr>
                <w:b/>
                <w:szCs w:val="12"/>
              </w:rPr>
            </w:pPr>
          </w:p>
        </w:tc>
        <w:tc>
          <w:tcPr>
            <w:tcW w:w="1339" w:type="dxa"/>
            <w:tcBorders>
              <w:top w:val="single" w:sz="2" w:space="0" w:color="1F4E79" w:themeColor="accent1" w:themeShade="80"/>
              <w:bottom w:val="single" w:sz="2" w:space="0" w:color="1F4E79" w:themeColor="accent1" w:themeShade="80"/>
            </w:tcBorders>
            <w:shd w:val="clear" w:color="auto" w:fill="auto"/>
          </w:tcPr>
          <w:p w14:paraId="445D9435" w14:textId="77777777" w:rsidR="00E17B77" w:rsidRPr="00BF68E2" w:rsidRDefault="00E17B77" w:rsidP="00E17B77">
            <w:pPr>
              <w:pStyle w:val="08-Tabelageral"/>
              <w:rPr>
                <w:b/>
                <w:szCs w:val="12"/>
              </w:rPr>
            </w:pPr>
            <w:r w:rsidRPr="00BF68E2">
              <w:rPr>
                <w:b/>
                <w:szCs w:val="12"/>
              </w:rPr>
              <w:t xml:space="preserve">Controlador </w:t>
            </w:r>
            <w:r w:rsidRPr="00BF68E2">
              <w:rPr>
                <w:b/>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tcPr>
          <w:p w14:paraId="550B8FB1" w14:textId="77777777" w:rsidR="00E17B77" w:rsidRPr="00BF68E2" w:rsidRDefault="00E17B77" w:rsidP="00E17B77">
            <w:pPr>
              <w:pStyle w:val="08-Tabelageral"/>
              <w:rPr>
                <w:b/>
                <w:szCs w:val="12"/>
              </w:rPr>
            </w:pPr>
            <w:r w:rsidRPr="00BF68E2">
              <w:rPr>
                <w:b/>
                <w:szCs w:val="12"/>
              </w:rPr>
              <w:t xml:space="preserve">Controladas </w:t>
            </w:r>
            <w:r w:rsidRPr="00BF68E2">
              <w:rPr>
                <w:b/>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tcPr>
          <w:p w14:paraId="37945C5B" w14:textId="77777777" w:rsidR="00E17B77" w:rsidRPr="00BF68E2" w:rsidRDefault="00E17B77" w:rsidP="00E17B77">
            <w:pPr>
              <w:pStyle w:val="08-Tabelageral"/>
              <w:rPr>
                <w:b/>
                <w:szCs w:val="12"/>
              </w:rPr>
            </w:pPr>
            <w:r w:rsidRPr="00BF68E2">
              <w:rPr>
                <w:b/>
                <w:szCs w:val="12"/>
              </w:rPr>
              <w:t xml:space="preserve">Controlador </w:t>
            </w:r>
            <w:r w:rsidRPr="00BF68E2">
              <w:rPr>
                <w:b/>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tcPr>
          <w:p w14:paraId="51A7EDD8" w14:textId="77777777" w:rsidR="00E17B77" w:rsidRPr="00BF68E2" w:rsidRDefault="00E17B77" w:rsidP="00E17B77">
            <w:pPr>
              <w:pStyle w:val="08-Tabelageral"/>
              <w:rPr>
                <w:b/>
                <w:szCs w:val="12"/>
              </w:rPr>
            </w:pPr>
            <w:r w:rsidRPr="00BF68E2">
              <w:rPr>
                <w:b/>
                <w:szCs w:val="12"/>
              </w:rPr>
              <w:t xml:space="preserve">Controladas </w:t>
            </w:r>
            <w:r w:rsidRPr="00BF68E2">
              <w:rPr>
                <w:b/>
                <w:szCs w:val="12"/>
                <w:vertAlign w:val="superscript"/>
              </w:rPr>
              <w:t>(2)</w:t>
            </w:r>
          </w:p>
        </w:tc>
      </w:tr>
      <w:tr w:rsidR="00E17B77" w:rsidRPr="00B169AD" w14:paraId="009FD734" w14:textId="77777777" w:rsidTr="00E17B77">
        <w:trPr>
          <w:trHeight w:val="238"/>
          <w:jc w:val="center"/>
        </w:trPr>
        <w:tc>
          <w:tcPr>
            <w:tcW w:w="4175" w:type="dxa"/>
            <w:gridSpan w:val="2"/>
            <w:tcBorders>
              <w:top w:val="single" w:sz="2" w:space="0" w:color="1F4E79" w:themeColor="accent1" w:themeShade="80"/>
            </w:tcBorders>
            <w:shd w:val="clear" w:color="auto" w:fill="auto"/>
          </w:tcPr>
          <w:p w14:paraId="195D843F" w14:textId="77777777" w:rsidR="00E17B77" w:rsidRPr="00B169AD" w:rsidRDefault="00E17B77" w:rsidP="00E17B77">
            <w:pPr>
              <w:pStyle w:val="08-Tabelageral"/>
              <w:jc w:val="left"/>
              <w:rPr>
                <w:b/>
              </w:rPr>
            </w:pPr>
            <w:r w:rsidRPr="00B169AD">
              <w:rPr>
                <w:b/>
              </w:rPr>
              <w:t>Ativos</w:t>
            </w:r>
          </w:p>
        </w:tc>
        <w:tc>
          <w:tcPr>
            <w:tcW w:w="1339" w:type="dxa"/>
            <w:tcBorders>
              <w:top w:val="single" w:sz="2" w:space="0" w:color="1F4E79" w:themeColor="accent1" w:themeShade="80"/>
            </w:tcBorders>
            <w:shd w:val="clear" w:color="auto" w:fill="auto"/>
          </w:tcPr>
          <w:p w14:paraId="33A7257A" w14:textId="77777777" w:rsidR="00E17B77" w:rsidRPr="00B169AD" w:rsidRDefault="00E17B77" w:rsidP="00E17B77">
            <w:pPr>
              <w:pStyle w:val="08-Tabelageral"/>
              <w:rPr>
                <w:b/>
                <w:szCs w:val="14"/>
              </w:rPr>
            </w:pPr>
          </w:p>
        </w:tc>
        <w:tc>
          <w:tcPr>
            <w:tcW w:w="1339" w:type="dxa"/>
            <w:tcBorders>
              <w:top w:val="single" w:sz="2" w:space="0" w:color="1F4E79" w:themeColor="accent1" w:themeShade="80"/>
            </w:tcBorders>
            <w:shd w:val="clear" w:color="auto" w:fill="auto"/>
          </w:tcPr>
          <w:p w14:paraId="2E5582D4" w14:textId="77777777" w:rsidR="00E17B77" w:rsidRPr="00B169AD" w:rsidRDefault="00E17B77" w:rsidP="00E17B77">
            <w:pPr>
              <w:pStyle w:val="08-Tabelageral"/>
              <w:rPr>
                <w:b/>
                <w:szCs w:val="14"/>
              </w:rPr>
            </w:pPr>
          </w:p>
        </w:tc>
        <w:tc>
          <w:tcPr>
            <w:tcW w:w="1339" w:type="dxa"/>
            <w:tcBorders>
              <w:top w:val="single" w:sz="2" w:space="0" w:color="1F4E79" w:themeColor="accent1" w:themeShade="80"/>
            </w:tcBorders>
            <w:shd w:val="clear" w:color="auto" w:fill="auto"/>
          </w:tcPr>
          <w:p w14:paraId="2188B9C3" w14:textId="77777777" w:rsidR="00E17B77" w:rsidRPr="00B169AD" w:rsidRDefault="00E17B77" w:rsidP="00E17B77">
            <w:pPr>
              <w:pStyle w:val="08-Tabelageral"/>
              <w:rPr>
                <w:b/>
              </w:rPr>
            </w:pPr>
          </w:p>
        </w:tc>
        <w:tc>
          <w:tcPr>
            <w:tcW w:w="1447" w:type="dxa"/>
            <w:tcBorders>
              <w:top w:val="single" w:sz="2" w:space="0" w:color="1F4E79" w:themeColor="accent1" w:themeShade="80"/>
            </w:tcBorders>
            <w:shd w:val="clear" w:color="auto" w:fill="auto"/>
          </w:tcPr>
          <w:p w14:paraId="154B30E7" w14:textId="77777777" w:rsidR="00E17B77" w:rsidRPr="00B169AD" w:rsidRDefault="00E17B77" w:rsidP="00E17B77">
            <w:pPr>
              <w:pStyle w:val="08-Tabelageral"/>
              <w:rPr>
                <w:b/>
              </w:rPr>
            </w:pPr>
          </w:p>
        </w:tc>
      </w:tr>
      <w:tr w:rsidR="00E17B77" w:rsidRPr="001D6BE8" w14:paraId="5803B420" w14:textId="77777777" w:rsidTr="00E17B77">
        <w:trPr>
          <w:trHeight w:val="238"/>
          <w:jc w:val="center"/>
        </w:trPr>
        <w:tc>
          <w:tcPr>
            <w:tcW w:w="4175" w:type="dxa"/>
            <w:gridSpan w:val="2"/>
            <w:shd w:val="clear" w:color="auto" w:fill="auto"/>
          </w:tcPr>
          <w:p w14:paraId="0F0F8BBC" w14:textId="77777777" w:rsidR="00E17B77" w:rsidRPr="00687402" w:rsidRDefault="00E17B77" w:rsidP="00E17B77">
            <w:pPr>
              <w:pStyle w:val="08-Tabelageral"/>
              <w:jc w:val="left"/>
              <w:rPr>
                <w:b/>
              </w:rPr>
            </w:pPr>
            <w:r w:rsidRPr="00687402">
              <w:t>Caixa e equivalentes de caixa</w:t>
            </w:r>
          </w:p>
        </w:tc>
        <w:tc>
          <w:tcPr>
            <w:tcW w:w="1339" w:type="dxa"/>
            <w:shd w:val="clear" w:color="auto" w:fill="auto"/>
          </w:tcPr>
          <w:p w14:paraId="6270545B" w14:textId="77777777" w:rsidR="00E17B77" w:rsidRPr="001D1B75" w:rsidRDefault="00E17B77" w:rsidP="00E17B77">
            <w:pPr>
              <w:pStyle w:val="08-Tabelageral"/>
            </w:pPr>
            <w:r>
              <w:t>90.654</w:t>
            </w:r>
          </w:p>
        </w:tc>
        <w:tc>
          <w:tcPr>
            <w:tcW w:w="1339" w:type="dxa"/>
            <w:shd w:val="clear" w:color="auto" w:fill="auto"/>
          </w:tcPr>
          <w:p w14:paraId="0A612115" w14:textId="77777777" w:rsidR="00E17B77" w:rsidRPr="001D1B75" w:rsidRDefault="00E17B77" w:rsidP="00E17B77">
            <w:pPr>
              <w:pStyle w:val="08-Tabelageral"/>
            </w:pPr>
            <w:r>
              <w:t>--</w:t>
            </w:r>
          </w:p>
        </w:tc>
        <w:tc>
          <w:tcPr>
            <w:tcW w:w="1339" w:type="dxa"/>
            <w:shd w:val="clear" w:color="auto" w:fill="auto"/>
          </w:tcPr>
          <w:p w14:paraId="4B3EE1B8" w14:textId="77777777" w:rsidR="00E17B77" w:rsidRPr="001D1B75" w:rsidRDefault="00E17B77" w:rsidP="00E17B77">
            <w:pPr>
              <w:pStyle w:val="08-Tabelageral"/>
            </w:pPr>
            <w:r w:rsidRPr="00AC775A">
              <w:t>369.342</w:t>
            </w:r>
          </w:p>
        </w:tc>
        <w:tc>
          <w:tcPr>
            <w:tcW w:w="1447" w:type="dxa"/>
            <w:shd w:val="clear" w:color="auto" w:fill="auto"/>
          </w:tcPr>
          <w:p w14:paraId="4666276F" w14:textId="77777777" w:rsidR="00E17B77" w:rsidRPr="001D1B75" w:rsidRDefault="00E17B77" w:rsidP="00E17B77">
            <w:pPr>
              <w:pStyle w:val="08-Tabelageral"/>
            </w:pPr>
            <w:r>
              <w:t>--</w:t>
            </w:r>
          </w:p>
        </w:tc>
      </w:tr>
      <w:tr w:rsidR="00E17B77" w:rsidRPr="00E177EF" w14:paraId="39D85612" w14:textId="77777777" w:rsidTr="00E17B77">
        <w:trPr>
          <w:trHeight w:val="238"/>
          <w:jc w:val="center"/>
        </w:trPr>
        <w:tc>
          <w:tcPr>
            <w:tcW w:w="4175" w:type="dxa"/>
            <w:gridSpan w:val="2"/>
            <w:shd w:val="clear" w:color="auto" w:fill="auto"/>
          </w:tcPr>
          <w:p w14:paraId="2122118F" w14:textId="77777777" w:rsidR="00E17B77" w:rsidRPr="00687402" w:rsidRDefault="00E17B77" w:rsidP="00E17B77">
            <w:pPr>
              <w:pStyle w:val="08-Tabelageral"/>
              <w:jc w:val="left"/>
              <w:rPr>
                <w:b/>
              </w:rPr>
            </w:pPr>
            <w:r>
              <w:t>Dividendos</w:t>
            </w:r>
          </w:p>
        </w:tc>
        <w:tc>
          <w:tcPr>
            <w:tcW w:w="1339" w:type="dxa"/>
            <w:shd w:val="clear" w:color="auto" w:fill="auto"/>
          </w:tcPr>
          <w:p w14:paraId="33085DF0" w14:textId="77777777" w:rsidR="00E17B77" w:rsidRPr="001D1B75" w:rsidRDefault="00E17B77" w:rsidP="00E17B77">
            <w:pPr>
              <w:pStyle w:val="08-Tabelageral"/>
            </w:pPr>
            <w:r>
              <w:t>--</w:t>
            </w:r>
          </w:p>
        </w:tc>
        <w:tc>
          <w:tcPr>
            <w:tcW w:w="1339" w:type="dxa"/>
            <w:shd w:val="clear" w:color="auto" w:fill="auto"/>
          </w:tcPr>
          <w:p w14:paraId="6308827F" w14:textId="77777777" w:rsidR="00E17B77" w:rsidRPr="001D1B75" w:rsidRDefault="00E17B77" w:rsidP="00E17B77">
            <w:pPr>
              <w:pStyle w:val="08-Tabelageral"/>
            </w:pPr>
            <w:r>
              <w:t>2.034.728</w:t>
            </w:r>
          </w:p>
        </w:tc>
        <w:tc>
          <w:tcPr>
            <w:tcW w:w="1339" w:type="dxa"/>
            <w:shd w:val="clear" w:color="auto" w:fill="auto"/>
          </w:tcPr>
          <w:p w14:paraId="588338D2" w14:textId="77777777" w:rsidR="00E17B77" w:rsidRPr="001D1B75" w:rsidRDefault="00E17B77" w:rsidP="00E17B77">
            <w:pPr>
              <w:pStyle w:val="08-Tabelageral"/>
            </w:pPr>
            <w:r>
              <w:t>--</w:t>
            </w:r>
          </w:p>
        </w:tc>
        <w:tc>
          <w:tcPr>
            <w:tcW w:w="1447" w:type="dxa"/>
            <w:shd w:val="clear" w:color="auto" w:fill="auto"/>
          </w:tcPr>
          <w:p w14:paraId="3D27C5B4" w14:textId="77777777" w:rsidR="00E17B77" w:rsidRPr="001D1B75" w:rsidRDefault="00E17B77" w:rsidP="00E17B77">
            <w:pPr>
              <w:pStyle w:val="08-Tabelageral"/>
            </w:pPr>
            <w:r w:rsidRPr="00AC775A">
              <w:t>1.572.427</w:t>
            </w:r>
          </w:p>
        </w:tc>
      </w:tr>
      <w:tr w:rsidR="00E17B77" w:rsidRPr="007A0C63" w14:paraId="5BBFA48E" w14:textId="77777777" w:rsidTr="00E17B77">
        <w:trPr>
          <w:trHeight w:val="238"/>
          <w:jc w:val="center"/>
        </w:trPr>
        <w:tc>
          <w:tcPr>
            <w:tcW w:w="4175" w:type="dxa"/>
            <w:gridSpan w:val="2"/>
            <w:shd w:val="clear" w:color="auto" w:fill="auto"/>
          </w:tcPr>
          <w:p w14:paraId="3B6AB58C" w14:textId="77777777" w:rsidR="00E17B77" w:rsidRPr="007A0C63" w:rsidRDefault="00E17B77" w:rsidP="00E17B77">
            <w:pPr>
              <w:pStyle w:val="08-Tabelageral"/>
              <w:jc w:val="left"/>
              <w:rPr>
                <w:b/>
              </w:rPr>
            </w:pPr>
            <w:r w:rsidRPr="007A0C63">
              <w:t>Valores a receber de sociedades ligadas</w:t>
            </w:r>
          </w:p>
        </w:tc>
        <w:tc>
          <w:tcPr>
            <w:tcW w:w="1339" w:type="dxa"/>
            <w:shd w:val="clear" w:color="auto" w:fill="auto"/>
          </w:tcPr>
          <w:p w14:paraId="07C3A0DE" w14:textId="77777777" w:rsidR="00E17B77" w:rsidRPr="007A0C63" w:rsidRDefault="00E17B77" w:rsidP="00E17B77">
            <w:pPr>
              <w:pStyle w:val="08-Tabelageral"/>
            </w:pPr>
            <w:r>
              <w:t>--</w:t>
            </w:r>
          </w:p>
        </w:tc>
        <w:tc>
          <w:tcPr>
            <w:tcW w:w="1339" w:type="dxa"/>
            <w:shd w:val="clear" w:color="auto" w:fill="auto"/>
          </w:tcPr>
          <w:p w14:paraId="76FF126D" w14:textId="77777777" w:rsidR="00E17B77" w:rsidRPr="007A0C63" w:rsidRDefault="00E17B77" w:rsidP="00E17B77">
            <w:pPr>
              <w:pStyle w:val="08-Tabelageral"/>
            </w:pPr>
            <w:r>
              <w:t>6.309</w:t>
            </w:r>
          </w:p>
        </w:tc>
        <w:tc>
          <w:tcPr>
            <w:tcW w:w="1339" w:type="dxa"/>
            <w:shd w:val="clear" w:color="auto" w:fill="auto"/>
          </w:tcPr>
          <w:p w14:paraId="3272DF20" w14:textId="77777777" w:rsidR="00E17B77" w:rsidRPr="007A0C63" w:rsidRDefault="00E17B77" w:rsidP="00E17B77">
            <w:pPr>
              <w:pStyle w:val="08-Tabelageral"/>
            </w:pPr>
            <w:r>
              <w:t>--</w:t>
            </w:r>
          </w:p>
        </w:tc>
        <w:tc>
          <w:tcPr>
            <w:tcW w:w="1447" w:type="dxa"/>
            <w:shd w:val="clear" w:color="auto" w:fill="auto"/>
          </w:tcPr>
          <w:p w14:paraId="7BE6AE74" w14:textId="77777777" w:rsidR="00E17B77" w:rsidRPr="007A0C63" w:rsidRDefault="00E17B77" w:rsidP="00E17B77">
            <w:pPr>
              <w:pStyle w:val="08-Tabelageral"/>
            </w:pPr>
            <w:r w:rsidRPr="00AC775A">
              <w:t>7.571</w:t>
            </w:r>
          </w:p>
        </w:tc>
      </w:tr>
      <w:tr w:rsidR="00E17B77" w:rsidRPr="00B169AD" w14:paraId="70549196" w14:textId="77777777" w:rsidTr="00E17B77">
        <w:trPr>
          <w:trHeight w:val="238"/>
          <w:jc w:val="center"/>
        </w:trPr>
        <w:tc>
          <w:tcPr>
            <w:tcW w:w="4175" w:type="dxa"/>
            <w:gridSpan w:val="2"/>
            <w:shd w:val="clear" w:color="auto" w:fill="auto"/>
          </w:tcPr>
          <w:p w14:paraId="6218C4B5" w14:textId="77777777" w:rsidR="00E17B77" w:rsidRPr="00B169AD" w:rsidRDefault="00E17B77" w:rsidP="00E17B77">
            <w:pPr>
              <w:pStyle w:val="08-Tabelageral"/>
              <w:jc w:val="left"/>
              <w:rPr>
                <w:b/>
              </w:rPr>
            </w:pPr>
            <w:r w:rsidRPr="00B169AD">
              <w:rPr>
                <w:b/>
              </w:rPr>
              <w:t>Passivos</w:t>
            </w:r>
          </w:p>
        </w:tc>
        <w:tc>
          <w:tcPr>
            <w:tcW w:w="1339" w:type="dxa"/>
            <w:shd w:val="clear" w:color="auto" w:fill="auto"/>
          </w:tcPr>
          <w:p w14:paraId="6B3F4DE2" w14:textId="77777777" w:rsidR="00E17B77" w:rsidRPr="00B169AD" w:rsidRDefault="00E17B77" w:rsidP="00E17B77">
            <w:pPr>
              <w:pStyle w:val="08-Tabelageral"/>
              <w:rPr>
                <w:b/>
              </w:rPr>
            </w:pPr>
          </w:p>
        </w:tc>
        <w:tc>
          <w:tcPr>
            <w:tcW w:w="1339" w:type="dxa"/>
            <w:shd w:val="clear" w:color="auto" w:fill="auto"/>
          </w:tcPr>
          <w:p w14:paraId="769BDA26" w14:textId="77777777" w:rsidR="00E17B77" w:rsidRPr="00B169AD" w:rsidRDefault="00E17B77" w:rsidP="00E17B77">
            <w:pPr>
              <w:pStyle w:val="08-Tabelageral"/>
              <w:rPr>
                <w:b/>
              </w:rPr>
            </w:pPr>
          </w:p>
        </w:tc>
        <w:tc>
          <w:tcPr>
            <w:tcW w:w="1339" w:type="dxa"/>
            <w:shd w:val="clear" w:color="auto" w:fill="auto"/>
          </w:tcPr>
          <w:p w14:paraId="540CD82B" w14:textId="77777777" w:rsidR="00E17B77" w:rsidRPr="00B169AD" w:rsidRDefault="00E17B77" w:rsidP="00E17B77">
            <w:pPr>
              <w:pStyle w:val="08-Tabelageral"/>
              <w:rPr>
                <w:b/>
              </w:rPr>
            </w:pPr>
          </w:p>
        </w:tc>
        <w:tc>
          <w:tcPr>
            <w:tcW w:w="1447" w:type="dxa"/>
            <w:shd w:val="clear" w:color="auto" w:fill="auto"/>
          </w:tcPr>
          <w:p w14:paraId="0BCDC6E9" w14:textId="77777777" w:rsidR="00E17B77" w:rsidRPr="00B169AD" w:rsidRDefault="00E17B77" w:rsidP="00E17B77">
            <w:pPr>
              <w:pStyle w:val="08-Tabelageral"/>
              <w:rPr>
                <w:b/>
              </w:rPr>
            </w:pPr>
          </w:p>
        </w:tc>
      </w:tr>
      <w:tr w:rsidR="00E17B77" w:rsidRPr="001D6BE8" w14:paraId="78E699DC" w14:textId="77777777" w:rsidTr="00E17B77">
        <w:trPr>
          <w:trHeight w:val="238"/>
          <w:jc w:val="center"/>
        </w:trPr>
        <w:tc>
          <w:tcPr>
            <w:tcW w:w="4175" w:type="dxa"/>
            <w:gridSpan w:val="2"/>
            <w:tcBorders>
              <w:bottom w:val="nil"/>
            </w:tcBorders>
            <w:shd w:val="clear" w:color="auto" w:fill="auto"/>
          </w:tcPr>
          <w:p w14:paraId="7762297D" w14:textId="77777777" w:rsidR="00E17B77" w:rsidRPr="00687402" w:rsidRDefault="00E17B77" w:rsidP="00E17B77">
            <w:pPr>
              <w:pStyle w:val="08-Tabelageral"/>
              <w:jc w:val="left"/>
              <w:rPr>
                <w:b/>
              </w:rPr>
            </w:pPr>
            <w:r>
              <w:t>Obrigações sociais e estatutárias</w:t>
            </w:r>
          </w:p>
        </w:tc>
        <w:tc>
          <w:tcPr>
            <w:tcW w:w="1339" w:type="dxa"/>
            <w:tcBorders>
              <w:bottom w:val="nil"/>
            </w:tcBorders>
            <w:shd w:val="clear" w:color="auto" w:fill="auto"/>
          </w:tcPr>
          <w:p w14:paraId="0BDEA64F" w14:textId="77777777" w:rsidR="00E17B77" w:rsidRPr="001D1B75" w:rsidRDefault="00E17B77" w:rsidP="00E17B77">
            <w:pPr>
              <w:pStyle w:val="08-Tabelageral"/>
            </w:pPr>
            <w:r>
              <w:t>1.370.745</w:t>
            </w:r>
          </w:p>
        </w:tc>
        <w:tc>
          <w:tcPr>
            <w:tcW w:w="1339" w:type="dxa"/>
            <w:tcBorders>
              <w:bottom w:val="nil"/>
            </w:tcBorders>
            <w:shd w:val="clear" w:color="auto" w:fill="auto"/>
          </w:tcPr>
          <w:p w14:paraId="779EEEF3" w14:textId="77777777" w:rsidR="00E17B77" w:rsidRPr="001D1B75" w:rsidRDefault="00E17B77" w:rsidP="00E17B77">
            <w:pPr>
              <w:pStyle w:val="08-Tabelageral"/>
            </w:pPr>
            <w:r>
              <w:t>--</w:t>
            </w:r>
          </w:p>
        </w:tc>
        <w:tc>
          <w:tcPr>
            <w:tcW w:w="1339" w:type="dxa"/>
            <w:tcBorders>
              <w:bottom w:val="nil"/>
            </w:tcBorders>
            <w:shd w:val="clear" w:color="auto" w:fill="auto"/>
          </w:tcPr>
          <w:p w14:paraId="2741E0B5" w14:textId="77777777" w:rsidR="00E17B77" w:rsidRPr="001D1B75" w:rsidRDefault="00E17B77" w:rsidP="00E17B77">
            <w:pPr>
              <w:pStyle w:val="08-Tabelageral"/>
            </w:pPr>
            <w:r w:rsidRPr="00AC775A">
              <w:t>1.213.496</w:t>
            </w:r>
          </w:p>
        </w:tc>
        <w:tc>
          <w:tcPr>
            <w:tcW w:w="1447" w:type="dxa"/>
            <w:tcBorders>
              <w:bottom w:val="nil"/>
            </w:tcBorders>
            <w:shd w:val="clear" w:color="auto" w:fill="auto"/>
          </w:tcPr>
          <w:p w14:paraId="2556401F" w14:textId="77777777" w:rsidR="00E17B77" w:rsidRPr="001D1B75" w:rsidRDefault="00E17B77" w:rsidP="00E17B77">
            <w:pPr>
              <w:pStyle w:val="08-Tabelageral"/>
            </w:pPr>
            <w:r>
              <w:t>--</w:t>
            </w:r>
          </w:p>
        </w:tc>
      </w:tr>
      <w:tr w:rsidR="00E17B77" w:rsidRPr="00E177EF" w14:paraId="097A9C64" w14:textId="77777777" w:rsidTr="00E17B77">
        <w:trPr>
          <w:trHeight w:val="238"/>
          <w:jc w:val="center"/>
        </w:trPr>
        <w:tc>
          <w:tcPr>
            <w:tcW w:w="4175" w:type="dxa"/>
            <w:gridSpan w:val="2"/>
            <w:tcBorders>
              <w:top w:val="nil"/>
              <w:bottom w:val="single" w:sz="2" w:space="0" w:color="1F4E79" w:themeColor="accent1" w:themeShade="80"/>
            </w:tcBorders>
            <w:shd w:val="clear" w:color="auto" w:fill="auto"/>
          </w:tcPr>
          <w:p w14:paraId="41A97A64" w14:textId="77777777" w:rsidR="00E17B77" w:rsidRPr="00687402" w:rsidRDefault="00E17B77" w:rsidP="00E17B77">
            <w:pPr>
              <w:pStyle w:val="08-Tabelageral"/>
              <w:jc w:val="left"/>
              <w:rPr>
                <w:b/>
              </w:rPr>
            </w:pPr>
            <w:r>
              <w:t>Valores a pagar a sociedades ligadas</w:t>
            </w:r>
          </w:p>
        </w:tc>
        <w:tc>
          <w:tcPr>
            <w:tcW w:w="1339" w:type="dxa"/>
            <w:tcBorders>
              <w:top w:val="nil"/>
              <w:bottom w:val="single" w:sz="2" w:space="0" w:color="1F4E79" w:themeColor="accent1" w:themeShade="80"/>
            </w:tcBorders>
            <w:shd w:val="clear" w:color="auto" w:fill="auto"/>
          </w:tcPr>
          <w:p w14:paraId="1DC936B5" w14:textId="77777777" w:rsidR="00E17B77" w:rsidRPr="001D1B75" w:rsidRDefault="00E17B77" w:rsidP="00E17B77">
            <w:pPr>
              <w:pStyle w:val="08-Tabelageral"/>
            </w:pPr>
            <w:r>
              <w:t>7.291</w:t>
            </w:r>
          </w:p>
        </w:tc>
        <w:tc>
          <w:tcPr>
            <w:tcW w:w="1339" w:type="dxa"/>
            <w:tcBorders>
              <w:top w:val="nil"/>
              <w:bottom w:val="single" w:sz="2" w:space="0" w:color="1F4E79" w:themeColor="accent1" w:themeShade="80"/>
            </w:tcBorders>
            <w:shd w:val="clear" w:color="auto" w:fill="auto"/>
          </w:tcPr>
          <w:p w14:paraId="4B447234" w14:textId="77777777" w:rsidR="00E17B77" w:rsidRPr="001D1B75" w:rsidRDefault="00E17B77" w:rsidP="00E17B77">
            <w:pPr>
              <w:pStyle w:val="08-Tabelageral"/>
            </w:pPr>
            <w:r>
              <w:t>--</w:t>
            </w:r>
          </w:p>
        </w:tc>
        <w:tc>
          <w:tcPr>
            <w:tcW w:w="1339" w:type="dxa"/>
            <w:tcBorders>
              <w:top w:val="nil"/>
              <w:bottom w:val="single" w:sz="2" w:space="0" w:color="1F4E79" w:themeColor="accent1" w:themeShade="80"/>
            </w:tcBorders>
            <w:shd w:val="clear" w:color="auto" w:fill="auto"/>
          </w:tcPr>
          <w:p w14:paraId="1BDE146D" w14:textId="77777777" w:rsidR="00E17B77" w:rsidRPr="001D1B75" w:rsidRDefault="00E17B77" w:rsidP="00E17B77">
            <w:pPr>
              <w:pStyle w:val="08-Tabelageral"/>
            </w:pPr>
            <w:r w:rsidRPr="00AC775A">
              <w:t>6.709</w:t>
            </w:r>
          </w:p>
        </w:tc>
        <w:tc>
          <w:tcPr>
            <w:tcW w:w="1447" w:type="dxa"/>
            <w:tcBorders>
              <w:top w:val="nil"/>
              <w:bottom w:val="single" w:sz="2" w:space="0" w:color="1F4E79" w:themeColor="accent1" w:themeShade="80"/>
            </w:tcBorders>
            <w:shd w:val="clear" w:color="auto" w:fill="auto"/>
          </w:tcPr>
          <w:p w14:paraId="31C263C7" w14:textId="77777777" w:rsidR="00E17B77" w:rsidRPr="001D1B75" w:rsidRDefault="00E17B77" w:rsidP="00E17B77">
            <w:pPr>
              <w:pStyle w:val="08-Tabelageral"/>
            </w:pPr>
            <w:r>
              <w:t>--</w:t>
            </w:r>
          </w:p>
        </w:tc>
      </w:tr>
    </w:tbl>
    <w:p w14:paraId="3FCE6CAA" w14:textId="77777777" w:rsidR="00E17B77" w:rsidRDefault="00E17B77" w:rsidP="00E17B77">
      <w:pPr>
        <w:pStyle w:val="01-TtulodeNota"/>
        <w:spacing w:before="0" w:after="0"/>
        <w:jc w:val="right"/>
        <w:rPr>
          <w:sz w:val="14"/>
          <w:szCs w:val="14"/>
        </w:rPr>
      </w:pPr>
    </w:p>
    <w:p w14:paraId="6D2B8268" w14:textId="77777777" w:rsidR="00E17B77" w:rsidRPr="00676763" w:rsidRDefault="00E17B77" w:rsidP="00E17B77">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E17B77" w:rsidRPr="00C52004" w14:paraId="1F6CE286" w14:textId="77777777" w:rsidTr="00E17B77">
        <w:trPr>
          <w:trHeight w:val="238"/>
          <w:jc w:val="center"/>
        </w:trPr>
        <w:tc>
          <w:tcPr>
            <w:tcW w:w="1275" w:type="dxa"/>
            <w:tcBorders>
              <w:top w:val="single" w:sz="2" w:space="0" w:color="1F4E79" w:themeColor="accent1" w:themeShade="80"/>
              <w:bottom w:val="nil"/>
            </w:tcBorders>
            <w:shd w:val="clear" w:color="auto" w:fill="auto"/>
          </w:tcPr>
          <w:p w14:paraId="3936C904" w14:textId="77777777" w:rsidR="00E17B77" w:rsidRPr="00C52004" w:rsidRDefault="00E17B77" w:rsidP="00E17B77">
            <w:pPr>
              <w:pStyle w:val="08-Tabelageral"/>
              <w:rPr>
                <w:b/>
                <w:szCs w:val="14"/>
              </w:rPr>
            </w:pPr>
          </w:p>
        </w:tc>
        <w:tc>
          <w:tcPr>
            <w:tcW w:w="2240" w:type="dxa"/>
            <w:tcBorders>
              <w:top w:val="single" w:sz="2" w:space="0" w:color="1F4E79" w:themeColor="accent1" w:themeShade="80"/>
              <w:bottom w:val="nil"/>
            </w:tcBorders>
            <w:shd w:val="clear" w:color="auto" w:fill="auto"/>
          </w:tcPr>
          <w:p w14:paraId="05CA7466" w14:textId="77777777" w:rsidR="00E17B77" w:rsidRPr="00C52004" w:rsidRDefault="00E17B77" w:rsidP="00E17B77">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42E02DA5" w14:textId="77777777" w:rsidR="00E17B77" w:rsidRPr="00C52004" w:rsidRDefault="00E17B77" w:rsidP="00E17B77">
            <w:pPr>
              <w:pStyle w:val="08-Tabelageral"/>
              <w:jc w:val="center"/>
              <w:rPr>
                <w:b/>
                <w:bCs/>
                <w:szCs w:val="14"/>
              </w:rPr>
            </w:pPr>
            <w:r>
              <w:rPr>
                <w:b/>
                <w:bCs/>
                <w:szCs w:val="14"/>
              </w:rPr>
              <w:t>2º Trim/2022</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2D43DC73" w14:textId="77777777" w:rsidR="00E17B77" w:rsidRPr="00C52004" w:rsidRDefault="00E17B77" w:rsidP="00E17B77">
            <w:pPr>
              <w:pStyle w:val="08-Tabelageral"/>
              <w:jc w:val="center"/>
              <w:rPr>
                <w:b/>
                <w:szCs w:val="14"/>
              </w:rPr>
            </w:pPr>
            <w:r>
              <w:rPr>
                <w:rFonts w:cs="Arial"/>
                <w:b/>
                <w:szCs w:val="14"/>
              </w:rPr>
              <w:t>2º Trim/2021</w:t>
            </w:r>
          </w:p>
        </w:tc>
      </w:tr>
      <w:tr w:rsidR="00E17B77" w:rsidRPr="00C52004" w14:paraId="073B1C0B" w14:textId="77777777" w:rsidTr="00E17B77">
        <w:trPr>
          <w:trHeight w:val="238"/>
          <w:jc w:val="center"/>
        </w:trPr>
        <w:tc>
          <w:tcPr>
            <w:tcW w:w="3515" w:type="dxa"/>
            <w:gridSpan w:val="2"/>
            <w:tcBorders>
              <w:top w:val="nil"/>
              <w:bottom w:val="single" w:sz="2" w:space="0" w:color="1F4E79" w:themeColor="accent1" w:themeShade="80"/>
            </w:tcBorders>
            <w:shd w:val="clear" w:color="auto" w:fill="auto"/>
          </w:tcPr>
          <w:p w14:paraId="2F3AF1BE" w14:textId="77777777" w:rsidR="00E17B77" w:rsidRPr="00C52004" w:rsidRDefault="00E17B77" w:rsidP="00E17B77">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0358CF4F" w14:textId="77777777" w:rsidR="00E17B77" w:rsidRPr="00C52004" w:rsidRDefault="00E17B77" w:rsidP="00E17B77">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tcPr>
          <w:p w14:paraId="0115AF8B" w14:textId="77777777" w:rsidR="00E17B77" w:rsidRPr="00C52004" w:rsidRDefault="00E17B77" w:rsidP="00E17B77">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tcPr>
          <w:p w14:paraId="37FC108F" w14:textId="77777777" w:rsidR="00E17B77" w:rsidRPr="00C52004" w:rsidRDefault="00E17B77" w:rsidP="00E17B77">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tcPr>
          <w:p w14:paraId="5C14061B" w14:textId="77777777" w:rsidR="00E17B77" w:rsidRPr="00C52004" w:rsidRDefault="00E17B77" w:rsidP="00E17B77">
            <w:pPr>
              <w:pStyle w:val="08-Tabelageral"/>
              <w:rPr>
                <w:b/>
                <w:szCs w:val="14"/>
              </w:rPr>
            </w:pPr>
            <w:r w:rsidRPr="00C52004">
              <w:rPr>
                <w:b/>
                <w:szCs w:val="14"/>
              </w:rPr>
              <w:t xml:space="preserve">Controladas </w:t>
            </w:r>
            <w:r w:rsidRPr="00C52004">
              <w:rPr>
                <w:b/>
                <w:szCs w:val="14"/>
                <w:vertAlign w:val="superscript"/>
              </w:rPr>
              <w:t>(2)</w:t>
            </w:r>
          </w:p>
        </w:tc>
      </w:tr>
      <w:tr w:rsidR="00E17B77" w:rsidRPr="00C52004" w14:paraId="7551E130" w14:textId="77777777" w:rsidTr="00E17B77">
        <w:trPr>
          <w:trHeight w:val="238"/>
          <w:jc w:val="center"/>
        </w:trPr>
        <w:tc>
          <w:tcPr>
            <w:tcW w:w="3515" w:type="dxa"/>
            <w:gridSpan w:val="2"/>
            <w:tcBorders>
              <w:top w:val="single" w:sz="2" w:space="0" w:color="1F4E79" w:themeColor="accent1" w:themeShade="80"/>
              <w:bottom w:val="nil"/>
            </w:tcBorders>
            <w:shd w:val="clear" w:color="auto" w:fill="auto"/>
          </w:tcPr>
          <w:p w14:paraId="01AF8A7F" w14:textId="77777777" w:rsidR="00E17B77" w:rsidRPr="00C52004" w:rsidRDefault="00E17B77" w:rsidP="00E17B77">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4660DBF7" w14:textId="77777777" w:rsidR="00E17B77" w:rsidRPr="00C52004" w:rsidRDefault="00E17B77" w:rsidP="00E17B77">
            <w:pPr>
              <w:pStyle w:val="08-Tabelageral"/>
              <w:rPr>
                <w:b/>
                <w:szCs w:val="14"/>
              </w:rPr>
            </w:pPr>
          </w:p>
        </w:tc>
        <w:tc>
          <w:tcPr>
            <w:tcW w:w="1504" w:type="dxa"/>
            <w:tcBorders>
              <w:top w:val="single" w:sz="2" w:space="0" w:color="1F4E79" w:themeColor="accent1" w:themeShade="80"/>
              <w:bottom w:val="nil"/>
            </w:tcBorders>
            <w:shd w:val="clear" w:color="auto" w:fill="auto"/>
          </w:tcPr>
          <w:p w14:paraId="0CE3648F" w14:textId="77777777" w:rsidR="00E17B77" w:rsidRPr="00C52004" w:rsidRDefault="00E17B77" w:rsidP="00E17B77">
            <w:pPr>
              <w:pStyle w:val="08-Tabelageral"/>
              <w:rPr>
                <w:b/>
                <w:szCs w:val="14"/>
              </w:rPr>
            </w:pPr>
          </w:p>
        </w:tc>
        <w:tc>
          <w:tcPr>
            <w:tcW w:w="1504" w:type="dxa"/>
            <w:tcBorders>
              <w:top w:val="single" w:sz="2" w:space="0" w:color="1F4E79" w:themeColor="accent1" w:themeShade="80"/>
              <w:bottom w:val="nil"/>
            </w:tcBorders>
            <w:shd w:val="clear" w:color="auto" w:fill="auto"/>
          </w:tcPr>
          <w:p w14:paraId="0A95738E" w14:textId="77777777" w:rsidR="00E17B77" w:rsidRPr="00C52004" w:rsidRDefault="00E17B77" w:rsidP="00E17B77">
            <w:pPr>
              <w:pStyle w:val="08-Tabelageral"/>
              <w:rPr>
                <w:b/>
                <w:szCs w:val="14"/>
              </w:rPr>
            </w:pPr>
          </w:p>
        </w:tc>
        <w:tc>
          <w:tcPr>
            <w:tcW w:w="1612" w:type="dxa"/>
            <w:tcBorders>
              <w:top w:val="single" w:sz="2" w:space="0" w:color="1F4E79" w:themeColor="accent1" w:themeShade="80"/>
              <w:bottom w:val="nil"/>
            </w:tcBorders>
            <w:shd w:val="clear" w:color="auto" w:fill="auto"/>
          </w:tcPr>
          <w:p w14:paraId="227ECB81" w14:textId="77777777" w:rsidR="00E17B77" w:rsidRPr="00C52004" w:rsidRDefault="00E17B77" w:rsidP="00E17B77">
            <w:pPr>
              <w:pStyle w:val="08-Tabelageral"/>
              <w:rPr>
                <w:b/>
                <w:szCs w:val="14"/>
              </w:rPr>
            </w:pPr>
          </w:p>
        </w:tc>
      </w:tr>
      <w:tr w:rsidR="00E17B77" w:rsidRPr="00C52004" w14:paraId="5C90FC66" w14:textId="77777777" w:rsidTr="00E17B77">
        <w:trPr>
          <w:trHeight w:val="238"/>
          <w:jc w:val="center"/>
        </w:trPr>
        <w:tc>
          <w:tcPr>
            <w:tcW w:w="3515" w:type="dxa"/>
            <w:gridSpan w:val="2"/>
            <w:tcBorders>
              <w:top w:val="nil"/>
            </w:tcBorders>
            <w:shd w:val="clear" w:color="auto" w:fill="auto"/>
          </w:tcPr>
          <w:p w14:paraId="6138D9A8" w14:textId="77777777" w:rsidR="00E17B77" w:rsidRPr="00C52004" w:rsidRDefault="00E17B77" w:rsidP="00E17B77">
            <w:pPr>
              <w:pStyle w:val="08-Tabelageral"/>
              <w:jc w:val="both"/>
            </w:pPr>
            <w:r w:rsidRPr="00C52004">
              <w:t>Receita de juros de instrumentos financeiros</w:t>
            </w:r>
          </w:p>
        </w:tc>
        <w:tc>
          <w:tcPr>
            <w:tcW w:w="1504" w:type="dxa"/>
            <w:tcBorders>
              <w:top w:val="nil"/>
            </w:tcBorders>
            <w:shd w:val="clear" w:color="auto" w:fill="auto"/>
          </w:tcPr>
          <w:p w14:paraId="5D02FF89" w14:textId="77777777" w:rsidR="00E17B77" w:rsidRPr="00C52004" w:rsidRDefault="00E17B77" w:rsidP="00E17B77">
            <w:pPr>
              <w:pStyle w:val="08-Tabelageral"/>
            </w:pPr>
            <w:r>
              <w:t>2.596</w:t>
            </w:r>
          </w:p>
        </w:tc>
        <w:tc>
          <w:tcPr>
            <w:tcW w:w="1504" w:type="dxa"/>
            <w:tcBorders>
              <w:top w:val="nil"/>
            </w:tcBorders>
            <w:shd w:val="clear" w:color="auto" w:fill="auto"/>
          </w:tcPr>
          <w:p w14:paraId="57120E20" w14:textId="77777777" w:rsidR="00E17B77" w:rsidRPr="00C52004" w:rsidRDefault="00E17B77" w:rsidP="00E17B77">
            <w:pPr>
              <w:pStyle w:val="08-Tabelageral"/>
            </w:pPr>
            <w:r>
              <w:t>--</w:t>
            </w:r>
          </w:p>
        </w:tc>
        <w:tc>
          <w:tcPr>
            <w:tcW w:w="1504" w:type="dxa"/>
            <w:tcBorders>
              <w:top w:val="nil"/>
            </w:tcBorders>
            <w:shd w:val="clear" w:color="auto" w:fill="auto"/>
          </w:tcPr>
          <w:p w14:paraId="6AB4B5EB" w14:textId="77777777" w:rsidR="00E17B77" w:rsidRPr="00C52004" w:rsidRDefault="00E17B77" w:rsidP="00E17B77">
            <w:pPr>
              <w:pStyle w:val="08-Tabelageral"/>
            </w:pPr>
            <w:r w:rsidRPr="00F93A91">
              <w:t>2.445</w:t>
            </w:r>
          </w:p>
        </w:tc>
        <w:tc>
          <w:tcPr>
            <w:tcW w:w="1612" w:type="dxa"/>
            <w:tcBorders>
              <w:top w:val="nil"/>
            </w:tcBorders>
            <w:shd w:val="clear" w:color="auto" w:fill="auto"/>
          </w:tcPr>
          <w:p w14:paraId="31B3DF79" w14:textId="77777777" w:rsidR="00E17B77" w:rsidRPr="00C52004" w:rsidRDefault="00E17B77" w:rsidP="00E17B77">
            <w:pPr>
              <w:pStyle w:val="08-Tabelageral"/>
            </w:pPr>
            <w:r>
              <w:t>--</w:t>
            </w:r>
          </w:p>
        </w:tc>
      </w:tr>
      <w:tr w:rsidR="00E17B77" w:rsidRPr="00C52004" w14:paraId="1265A53A" w14:textId="77777777" w:rsidTr="00E17B77">
        <w:trPr>
          <w:trHeight w:val="238"/>
          <w:jc w:val="center"/>
        </w:trPr>
        <w:tc>
          <w:tcPr>
            <w:tcW w:w="3515" w:type="dxa"/>
            <w:gridSpan w:val="2"/>
            <w:shd w:val="clear" w:color="auto" w:fill="auto"/>
          </w:tcPr>
          <w:p w14:paraId="412FADEB" w14:textId="77777777" w:rsidR="00E17B77" w:rsidRPr="00C52004" w:rsidRDefault="00E17B77" w:rsidP="00E17B77">
            <w:pPr>
              <w:pStyle w:val="08-Tabelageral"/>
              <w:jc w:val="both"/>
            </w:pPr>
            <w:r w:rsidRPr="00C52004">
              <w:t>Despesas com pessoal</w:t>
            </w:r>
          </w:p>
        </w:tc>
        <w:tc>
          <w:tcPr>
            <w:tcW w:w="1504" w:type="dxa"/>
            <w:shd w:val="clear" w:color="auto" w:fill="auto"/>
          </w:tcPr>
          <w:p w14:paraId="5D2FFA8B" w14:textId="77777777" w:rsidR="00E17B77" w:rsidRPr="00C52004" w:rsidRDefault="00E17B77" w:rsidP="00E17B77">
            <w:pPr>
              <w:pStyle w:val="08-Tabelageral"/>
            </w:pPr>
            <w:r>
              <w:t>(3.611)</w:t>
            </w:r>
          </w:p>
        </w:tc>
        <w:tc>
          <w:tcPr>
            <w:tcW w:w="1504" w:type="dxa"/>
            <w:shd w:val="clear" w:color="auto" w:fill="auto"/>
          </w:tcPr>
          <w:p w14:paraId="14AB8F19" w14:textId="77777777" w:rsidR="00E17B77" w:rsidRPr="00C52004" w:rsidRDefault="00E17B77" w:rsidP="00E17B77">
            <w:pPr>
              <w:pStyle w:val="08-Tabelageral"/>
            </w:pPr>
            <w:r>
              <w:t>--</w:t>
            </w:r>
          </w:p>
        </w:tc>
        <w:tc>
          <w:tcPr>
            <w:tcW w:w="1504" w:type="dxa"/>
            <w:shd w:val="clear" w:color="auto" w:fill="auto"/>
          </w:tcPr>
          <w:p w14:paraId="149D7B71" w14:textId="77777777" w:rsidR="00E17B77" w:rsidRPr="00C52004" w:rsidRDefault="00E17B77" w:rsidP="00E17B77">
            <w:pPr>
              <w:pStyle w:val="08-Tabelageral"/>
            </w:pPr>
            <w:r>
              <w:t>(</w:t>
            </w:r>
            <w:r w:rsidRPr="00F93A91">
              <w:t>2.962</w:t>
            </w:r>
            <w:r>
              <w:t>)</w:t>
            </w:r>
          </w:p>
        </w:tc>
        <w:tc>
          <w:tcPr>
            <w:tcW w:w="1612" w:type="dxa"/>
            <w:shd w:val="clear" w:color="auto" w:fill="auto"/>
          </w:tcPr>
          <w:p w14:paraId="78954ADB" w14:textId="77777777" w:rsidR="00E17B77" w:rsidRPr="00C52004" w:rsidRDefault="00E17B77" w:rsidP="00E17B77">
            <w:pPr>
              <w:pStyle w:val="08-Tabelageral"/>
            </w:pPr>
            <w:r>
              <w:t>--</w:t>
            </w:r>
          </w:p>
        </w:tc>
      </w:tr>
      <w:tr w:rsidR="00E17B77" w:rsidRPr="00C52004" w14:paraId="64CBAB3A" w14:textId="77777777" w:rsidTr="00E17B77">
        <w:trPr>
          <w:trHeight w:val="238"/>
          <w:jc w:val="center"/>
        </w:trPr>
        <w:tc>
          <w:tcPr>
            <w:tcW w:w="3515" w:type="dxa"/>
            <w:gridSpan w:val="2"/>
            <w:shd w:val="clear" w:color="auto" w:fill="auto"/>
          </w:tcPr>
          <w:p w14:paraId="60806AAD" w14:textId="77777777" w:rsidR="00E17B77" w:rsidRPr="00C52004" w:rsidRDefault="00E17B77" w:rsidP="00E17B77">
            <w:pPr>
              <w:pStyle w:val="08-Tabelageral"/>
              <w:jc w:val="both"/>
            </w:pPr>
            <w:r w:rsidRPr="00C52004">
              <w:t xml:space="preserve">Despesas administrativas </w:t>
            </w:r>
            <w:r w:rsidRPr="00C52004">
              <w:rPr>
                <w:vertAlign w:val="superscript"/>
              </w:rPr>
              <w:t>(3)</w:t>
            </w:r>
          </w:p>
        </w:tc>
        <w:tc>
          <w:tcPr>
            <w:tcW w:w="1504" w:type="dxa"/>
            <w:shd w:val="clear" w:color="auto" w:fill="auto"/>
          </w:tcPr>
          <w:p w14:paraId="39894910" w14:textId="77777777" w:rsidR="00E17B77" w:rsidRPr="00C52004" w:rsidRDefault="00E17B77" w:rsidP="00E17B77">
            <w:pPr>
              <w:pStyle w:val="08-Tabelageral"/>
            </w:pPr>
            <w:r>
              <w:t>(565)</w:t>
            </w:r>
          </w:p>
        </w:tc>
        <w:tc>
          <w:tcPr>
            <w:tcW w:w="1504" w:type="dxa"/>
            <w:shd w:val="clear" w:color="auto" w:fill="auto"/>
          </w:tcPr>
          <w:p w14:paraId="62C4B8F6" w14:textId="77777777" w:rsidR="00E17B77" w:rsidRPr="00C52004" w:rsidRDefault="00E17B77" w:rsidP="00E17B77">
            <w:pPr>
              <w:pStyle w:val="08-Tabelageral"/>
            </w:pPr>
            <w:r>
              <w:t>--</w:t>
            </w:r>
          </w:p>
        </w:tc>
        <w:tc>
          <w:tcPr>
            <w:tcW w:w="1504" w:type="dxa"/>
            <w:shd w:val="clear" w:color="auto" w:fill="auto"/>
          </w:tcPr>
          <w:p w14:paraId="2FF8A084" w14:textId="77777777" w:rsidR="00E17B77" w:rsidRPr="00C52004" w:rsidRDefault="00E17B77" w:rsidP="00E17B77">
            <w:pPr>
              <w:pStyle w:val="08-Tabelageral"/>
            </w:pPr>
            <w:r>
              <w:t>(</w:t>
            </w:r>
            <w:r w:rsidRPr="00F93A91">
              <w:t>243</w:t>
            </w:r>
            <w:r>
              <w:t>)</w:t>
            </w:r>
          </w:p>
        </w:tc>
        <w:tc>
          <w:tcPr>
            <w:tcW w:w="1612" w:type="dxa"/>
            <w:shd w:val="clear" w:color="auto" w:fill="auto"/>
          </w:tcPr>
          <w:p w14:paraId="7032B80D" w14:textId="77777777" w:rsidR="00E17B77" w:rsidRPr="00C52004" w:rsidRDefault="00E17B77" w:rsidP="00E17B77">
            <w:pPr>
              <w:pStyle w:val="08-Tabelageral"/>
            </w:pPr>
            <w:r>
              <w:t>--</w:t>
            </w:r>
          </w:p>
        </w:tc>
      </w:tr>
    </w:tbl>
    <w:p w14:paraId="7474CE79" w14:textId="77777777" w:rsidR="00E17B77" w:rsidRPr="00C36A31" w:rsidRDefault="00E17B77" w:rsidP="00065C3A">
      <w:pPr>
        <w:pStyle w:val="07-Legenda"/>
        <w:numPr>
          <w:ilvl w:val="0"/>
          <w:numId w:val="24"/>
        </w:numPr>
        <w:tabs>
          <w:tab w:val="clear" w:pos="284"/>
          <w:tab w:val="left" w:pos="66"/>
        </w:tabs>
        <w:spacing w:before="0"/>
        <w:ind w:left="284" w:hanging="284"/>
      </w:pPr>
      <w:r w:rsidRPr="00C36A31">
        <w:t>Banco do Brasil S.A.</w:t>
      </w:r>
    </w:p>
    <w:p w14:paraId="4021E235" w14:textId="77777777" w:rsidR="00E17B77" w:rsidRPr="00C36A31" w:rsidRDefault="00E17B77" w:rsidP="00065C3A">
      <w:pPr>
        <w:pStyle w:val="07-Legenda"/>
        <w:numPr>
          <w:ilvl w:val="0"/>
          <w:numId w:val="24"/>
        </w:numPr>
        <w:tabs>
          <w:tab w:val="clear" w:pos="284"/>
          <w:tab w:val="left" w:pos="142"/>
        </w:tabs>
        <w:spacing w:before="0"/>
        <w:ind w:left="284" w:hanging="284"/>
      </w:pPr>
      <w:r w:rsidRPr="00C36A31">
        <w:t>BB Seguros</w:t>
      </w:r>
      <w:r>
        <w:t xml:space="preserve"> e</w:t>
      </w:r>
      <w:r w:rsidRPr="00C36A31">
        <w:t xml:space="preserve"> BB Corretora.</w:t>
      </w:r>
    </w:p>
    <w:p w14:paraId="6EEFD49B" w14:textId="77777777" w:rsidR="00E17B77" w:rsidRDefault="00E17B77" w:rsidP="00065C3A">
      <w:pPr>
        <w:pStyle w:val="07-Legenda"/>
        <w:numPr>
          <w:ilvl w:val="0"/>
          <w:numId w:val="24"/>
        </w:numPr>
        <w:tabs>
          <w:tab w:val="clear" w:pos="284"/>
          <w:tab w:val="left" w:pos="142"/>
        </w:tabs>
        <w:spacing w:before="0"/>
        <w:ind w:left="284" w:hanging="284"/>
      </w:pPr>
      <w:r w:rsidRPr="00C36A31">
        <w:t xml:space="preserve">Refere-se às despesas conforme </w:t>
      </w:r>
      <w:r>
        <w:t>convênio</w:t>
      </w:r>
      <w:r w:rsidRPr="00C36A31">
        <w:t xml:space="preserve">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01BC37D9" w14:textId="77777777" w:rsidR="00E17B77" w:rsidRPr="00676763" w:rsidRDefault="00E17B77" w:rsidP="00E17B77">
      <w:pPr>
        <w:pStyle w:val="01-TtulodeNota"/>
        <w:keepNext/>
        <w:spacing w:after="0"/>
        <w:ind w:left="72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E17B77" w:rsidRPr="00C52004" w14:paraId="16B970C8" w14:textId="77777777" w:rsidTr="00E17B77">
        <w:trPr>
          <w:trHeight w:val="238"/>
          <w:jc w:val="center"/>
        </w:trPr>
        <w:tc>
          <w:tcPr>
            <w:tcW w:w="1275" w:type="dxa"/>
            <w:tcBorders>
              <w:top w:val="single" w:sz="2" w:space="0" w:color="1F4E79" w:themeColor="accent1" w:themeShade="80"/>
              <w:bottom w:val="nil"/>
            </w:tcBorders>
            <w:shd w:val="clear" w:color="auto" w:fill="auto"/>
          </w:tcPr>
          <w:p w14:paraId="2CB724EC" w14:textId="77777777" w:rsidR="00E17B77" w:rsidRPr="00C52004" w:rsidRDefault="00E17B77" w:rsidP="00E17B77">
            <w:pPr>
              <w:pStyle w:val="08-Tabelageral"/>
              <w:rPr>
                <w:b/>
                <w:szCs w:val="14"/>
              </w:rPr>
            </w:pPr>
          </w:p>
        </w:tc>
        <w:tc>
          <w:tcPr>
            <w:tcW w:w="2240" w:type="dxa"/>
            <w:tcBorders>
              <w:top w:val="single" w:sz="2" w:space="0" w:color="1F4E79" w:themeColor="accent1" w:themeShade="80"/>
              <w:bottom w:val="nil"/>
            </w:tcBorders>
            <w:shd w:val="clear" w:color="auto" w:fill="auto"/>
          </w:tcPr>
          <w:p w14:paraId="09104835" w14:textId="77777777" w:rsidR="00E17B77" w:rsidRPr="00C52004" w:rsidRDefault="00E17B77" w:rsidP="00E17B77">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50AED4E5" w14:textId="77777777" w:rsidR="00E17B77" w:rsidRPr="00C52004" w:rsidRDefault="00E17B77" w:rsidP="00E17B77">
            <w:pPr>
              <w:pStyle w:val="08-Tabelageral"/>
              <w:jc w:val="center"/>
              <w:rPr>
                <w:b/>
                <w:bCs/>
                <w:szCs w:val="14"/>
              </w:rPr>
            </w:pPr>
            <w:r>
              <w:rPr>
                <w:b/>
                <w:bCs/>
                <w:szCs w:val="14"/>
              </w:rPr>
              <w:t>1º Sem/2022</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5E2A4582" w14:textId="77777777" w:rsidR="00E17B77" w:rsidRPr="00C52004" w:rsidRDefault="00E17B77" w:rsidP="00E17B77">
            <w:pPr>
              <w:pStyle w:val="08-Tabelageral"/>
              <w:jc w:val="center"/>
              <w:rPr>
                <w:b/>
                <w:szCs w:val="14"/>
              </w:rPr>
            </w:pPr>
            <w:r>
              <w:rPr>
                <w:rFonts w:cs="Arial"/>
                <w:b/>
                <w:szCs w:val="14"/>
              </w:rPr>
              <w:t>1º Sem/2021</w:t>
            </w:r>
          </w:p>
        </w:tc>
      </w:tr>
      <w:tr w:rsidR="00E17B77" w:rsidRPr="00C52004" w14:paraId="5A4825FE" w14:textId="77777777" w:rsidTr="00E17B77">
        <w:trPr>
          <w:trHeight w:val="238"/>
          <w:jc w:val="center"/>
        </w:trPr>
        <w:tc>
          <w:tcPr>
            <w:tcW w:w="3515" w:type="dxa"/>
            <w:gridSpan w:val="2"/>
            <w:tcBorders>
              <w:top w:val="nil"/>
              <w:bottom w:val="single" w:sz="2" w:space="0" w:color="1F4E79" w:themeColor="accent1" w:themeShade="80"/>
            </w:tcBorders>
            <w:shd w:val="clear" w:color="auto" w:fill="auto"/>
          </w:tcPr>
          <w:p w14:paraId="6328795A" w14:textId="77777777" w:rsidR="00E17B77" w:rsidRPr="00C52004" w:rsidRDefault="00E17B77" w:rsidP="00E17B77">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22C46397" w14:textId="77777777" w:rsidR="00E17B77" w:rsidRPr="00C52004" w:rsidRDefault="00E17B77" w:rsidP="00E17B77">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tcPr>
          <w:p w14:paraId="632D4EED" w14:textId="77777777" w:rsidR="00E17B77" w:rsidRPr="00C52004" w:rsidRDefault="00E17B77" w:rsidP="00E17B77">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tcPr>
          <w:p w14:paraId="5C39C757" w14:textId="77777777" w:rsidR="00E17B77" w:rsidRPr="00C52004" w:rsidRDefault="00E17B77" w:rsidP="00E17B77">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tcPr>
          <w:p w14:paraId="2FA14E5E" w14:textId="77777777" w:rsidR="00E17B77" w:rsidRPr="00C52004" w:rsidRDefault="00E17B77" w:rsidP="00E17B77">
            <w:pPr>
              <w:pStyle w:val="08-Tabelageral"/>
              <w:rPr>
                <w:b/>
                <w:szCs w:val="14"/>
              </w:rPr>
            </w:pPr>
            <w:r w:rsidRPr="00C52004">
              <w:rPr>
                <w:b/>
                <w:szCs w:val="14"/>
              </w:rPr>
              <w:t xml:space="preserve">Controladas </w:t>
            </w:r>
            <w:r w:rsidRPr="00C52004">
              <w:rPr>
                <w:b/>
                <w:szCs w:val="14"/>
                <w:vertAlign w:val="superscript"/>
              </w:rPr>
              <w:t>(2)</w:t>
            </w:r>
          </w:p>
        </w:tc>
      </w:tr>
      <w:tr w:rsidR="00E17B77" w:rsidRPr="00C52004" w14:paraId="6293EBFF" w14:textId="77777777" w:rsidTr="00E17B77">
        <w:trPr>
          <w:trHeight w:val="238"/>
          <w:jc w:val="center"/>
        </w:trPr>
        <w:tc>
          <w:tcPr>
            <w:tcW w:w="3515" w:type="dxa"/>
            <w:gridSpan w:val="2"/>
            <w:tcBorders>
              <w:top w:val="single" w:sz="2" w:space="0" w:color="1F4E79" w:themeColor="accent1" w:themeShade="80"/>
              <w:bottom w:val="nil"/>
            </w:tcBorders>
            <w:shd w:val="clear" w:color="auto" w:fill="auto"/>
          </w:tcPr>
          <w:p w14:paraId="1CE663CE" w14:textId="77777777" w:rsidR="00E17B77" w:rsidRPr="00C52004" w:rsidRDefault="00E17B77" w:rsidP="00E17B77">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4D8FAA34" w14:textId="77777777" w:rsidR="00E17B77" w:rsidRPr="00C52004" w:rsidRDefault="00E17B77" w:rsidP="00E17B77">
            <w:pPr>
              <w:pStyle w:val="08-Tabelageral"/>
              <w:rPr>
                <w:b/>
                <w:szCs w:val="14"/>
              </w:rPr>
            </w:pPr>
          </w:p>
        </w:tc>
        <w:tc>
          <w:tcPr>
            <w:tcW w:w="1504" w:type="dxa"/>
            <w:tcBorders>
              <w:top w:val="single" w:sz="2" w:space="0" w:color="1F4E79" w:themeColor="accent1" w:themeShade="80"/>
              <w:bottom w:val="nil"/>
            </w:tcBorders>
            <w:shd w:val="clear" w:color="auto" w:fill="auto"/>
          </w:tcPr>
          <w:p w14:paraId="1B817AF6" w14:textId="77777777" w:rsidR="00E17B77" w:rsidRPr="00C52004" w:rsidRDefault="00E17B77" w:rsidP="00E17B77">
            <w:pPr>
              <w:pStyle w:val="08-Tabelageral"/>
              <w:rPr>
                <w:b/>
                <w:szCs w:val="14"/>
              </w:rPr>
            </w:pPr>
          </w:p>
        </w:tc>
        <w:tc>
          <w:tcPr>
            <w:tcW w:w="1504" w:type="dxa"/>
            <w:tcBorders>
              <w:top w:val="single" w:sz="2" w:space="0" w:color="1F4E79" w:themeColor="accent1" w:themeShade="80"/>
              <w:bottom w:val="nil"/>
            </w:tcBorders>
            <w:shd w:val="clear" w:color="auto" w:fill="auto"/>
          </w:tcPr>
          <w:p w14:paraId="515702B0" w14:textId="77777777" w:rsidR="00E17B77" w:rsidRPr="00C52004" w:rsidRDefault="00E17B77" w:rsidP="00E17B77">
            <w:pPr>
              <w:pStyle w:val="08-Tabelageral"/>
              <w:rPr>
                <w:b/>
                <w:szCs w:val="14"/>
              </w:rPr>
            </w:pPr>
          </w:p>
        </w:tc>
        <w:tc>
          <w:tcPr>
            <w:tcW w:w="1612" w:type="dxa"/>
            <w:tcBorders>
              <w:top w:val="single" w:sz="2" w:space="0" w:color="1F4E79" w:themeColor="accent1" w:themeShade="80"/>
              <w:bottom w:val="nil"/>
            </w:tcBorders>
            <w:shd w:val="clear" w:color="auto" w:fill="auto"/>
          </w:tcPr>
          <w:p w14:paraId="120EF32E" w14:textId="77777777" w:rsidR="00E17B77" w:rsidRPr="00C52004" w:rsidRDefault="00E17B77" w:rsidP="00E17B77">
            <w:pPr>
              <w:pStyle w:val="08-Tabelageral"/>
              <w:rPr>
                <w:b/>
                <w:szCs w:val="14"/>
              </w:rPr>
            </w:pPr>
          </w:p>
        </w:tc>
      </w:tr>
      <w:tr w:rsidR="00E17B77" w:rsidRPr="00C52004" w14:paraId="5C672E58" w14:textId="77777777" w:rsidTr="00E17B77">
        <w:trPr>
          <w:trHeight w:val="238"/>
          <w:jc w:val="center"/>
        </w:trPr>
        <w:tc>
          <w:tcPr>
            <w:tcW w:w="3515" w:type="dxa"/>
            <w:gridSpan w:val="2"/>
            <w:tcBorders>
              <w:top w:val="nil"/>
            </w:tcBorders>
            <w:shd w:val="clear" w:color="auto" w:fill="auto"/>
          </w:tcPr>
          <w:p w14:paraId="5FD18FFE" w14:textId="77777777" w:rsidR="00E17B77" w:rsidRPr="00C52004" w:rsidRDefault="00E17B77" w:rsidP="00E17B77">
            <w:pPr>
              <w:pStyle w:val="08-Tabelageral"/>
              <w:jc w:val="both"/>
            </w:pPr>
            <w:r w:rsidRPr="00C52004">
              <w:t>Receita de juros de instrumentos financeiros</w:t>
            </w:r>
          </w:p>
        </w:tc>
        <w:tc>
          <w:tcPr>
            <w:tcW w:w="1504" w:type="dxa"/>
            <w:tcBorders>
              <w:top w:val="nil"/>
            </w:tcBorders>
            <w:shd w:val="clear" w:color="auto" w:fill="auto"/>
          </w:tcPr>
          <w:p w14:paraId="058DF4DE" w14:textId="77777777" w:rsidR="00E17B77" w:rsidRPr="00C52004" w:rsidRDefault="00E17B77" w:rsidP="00E17B77">
            <w:pPr>
              <w:pStyle w:val="08-Tabelageral"/>
            </w:pPr>
            <w:r>
              <w:t>8.676</w:t>
            </w:r>
          </w:p>
        </w:tc>
        <w:tc>
          <w:tcPr>
            <w:tcW w:w="1504" w:type="dxa"/>
            <w:tcBorders>
              <w:top w:val="nil"/>
            </w:tcBorders>
            <w:shd w:val="clear" w:color="auto" w:fill="auto"/>
          </w:tcPr>
          <w:p w14:paraId="31F7AA36" w14:textId="77777777" w:rsidR="00E17B77" w:rsidRPr="00C52004" w:rsidRDefault="00E17B77" w:rsidP="00E17B77">
            <w:pPr>
              <w:pStyle w:val="08-Tabelageral"/>
            </w:pPr>
            <w:r>
              <w:t>--</w:t>
            </w:r>
          </w:p>
        </w:tc>
        <w:tc>
          <w:tcPr>
            <w:tcW w:w="1504" w:type="dxa"/>
            <w:tcBorders>
              <w:top w:val="nil"/>
            </w:tcBorders>
            <w:shd w:val="clear" w:color="auto" w:fill="auto"/>
          </w:tcPr>
          <w:p w14:paraId="0549B0FD" w14:textId="77777777" w:rsidR="00E17B77" w:rsidRPr="00C52004" w:rsidRDefault="00E17B77" w:rsidP="00E17B77">
            <w:pPr>
              <w:pStyle w:val="08-Tabelageral"/>
            </w:pPr>
            <w:r>
              <w:t>3.666</w:t>
            </w:r>
          </w:p>
        </w:tc>
        <w:tc>
          <w:tcPr>
            <w:tcW w:w="1612" w:type="dxa"/>
            <w:tcBorders>
              <w:top w:val="nil"/>
            </w:tcBorders>
            <w:shd w:val="clear" w:color="auto" w:fill="auto"/>
          </w:tcPr>
          <w:p w14:paraId="77178571" w14:textId="77777777" w:rsidR="00E17B77" w:rsidRPr="00C52004" w:rsidRDefault="00E17B77" w:rsidP="00E17B77">
            <w:pPr>
              <w:pStyle w:val="08-Tabelageral"/>
            </w:pPr>
            <w:r>
              <w:t>--</w:t>
            </w:r>
          </w:p>
        </w:tc>
      </w:tr>
      <w:tr w:rsidR="00E17B77" w:rsidRPr="00C52004" w14:paraId="621B5A15" w14:textId="77777777" w:rsidTr="00E17B77">
        <w:trPr>
          <w:trHeight w:val="238"/>
          <w:jc w:val="center"/>
        </w:trPr>
        <w:tc>
          <w:tcPr>
            <w:tcW w:w="3515" w:type="dxa"/>
            <w:gridSpan w:val="2"/>
            <w:shd w:val="clear" w:color="auto" w:fill="auto"/>
          </w:tcPr>
          <w:p w14:paraId="7D69CE31" w14:textId="77777777" w:rsidR="00E17B77" w:rsidRPr="00C52004" w:rsidRDefault="00E17B77" w:rsidP="00E17B77">
            <w:pPr>
              <w:pStyle w:val="08-Tabelageral"/>
              <w:jc w:val="both"/>
            </w:pPr>
            <w:r w:rsidRPr="00C52004">
              <w:t>Despesas com pessoal</w:t>
            </w:r>
          </w:p>
        </w:tc>
        <w:tc>
          <w:tcPr>
            <w:tcW w:w="1504" w:type="dxa"/>
            <w:shd w:val="clear" w:color="auto" w:fill="auto"/>
          </w:tcPr>
          <w:p w14:paraId="5F18210A" w14:textId="77777777" w:rsidR="00E17B77" w:rsidRPr="00C52004" w:rsidRDefault="00E17B77" w:rsidP="00E17B77">
            <w:pPr>
              <w:pStyle w:val="08-Tabelageral"/>
            </w:pPr>
            <w:r>
              <w:t>(6.917)</w:t>
            </w:r>
          </w:p>
        </w:tc>
        <w:tc>
          <w:tcPr>
            <w:tcW w:w="1504" w:type="dxa"/>
            <w:shd w:val="clear" w:color="auto" w:fill="auto"/>
          </w:tcPr>
          <w:p w14:paraId="3BB8648F" w14:textId="77777777" w:rsidR="00E17B77" w:rsidRPr="00C52004" w:rsidRDefault="00E17B77" w:rsidP="00E17B77">
            <w:pPr>
              <w:pStyle w:val="08-Tabelageral"/>
            </w:pPr>
            <w:r>
              <w:t>--</w:t>
            </w:r>
          </w:p>
        </w:tc>
        <w:tc>
          <w:tcPr>
            <w:tcW w:w="1504" w:type="dxa"/>
            <w:shd w:val="clear" w:color="auto" w:fill="auto"/>
          </w:tcPr>
          <w:p w14:paraId="2BF69951" w14:textId="77777777" w:rsidR="00E17B77" w:rsidRPr="00C52004" w:rsidRDefault="00E17B77" w:rsidP="00E17B77">
            <w:pPr>
              <w:pStyle w:val="08-Tabelageral"/>
            </w:pPr>
            <w:r>
              <w:t>(5</w:t>
            </w:r>
            <w:r w:rsidRPr="00F93A91">
              <w:t>.</w:t>
            </w:r>
            <w:r>
              <w:t>739)</w:t>
            </w:r>
          </w:p>
        </w:tc>
        <w:tc>
          <w:tcPr>
            <w:tcW w:w="1612" w:type="dxa"/>
            <w:shd w:val="clear" w:color="auto" w:fill="auto"/>
          </w:tcPr>
          <w:p w14:paraId="2E648A53" w14:textId="77777777" w:rsidR="00E17B77" w:rsidRPr="00C52004" w:rsidRDefault="00E17B77" w:rsidP="00E17B77">
            <w:pPr>
              <w:pStyle w:val="08-Tabelageral"/>
            </w:pPr>
            <w:r>
              <w:t>--</w:t>
            </w:r>
          </w:p>
        </w:tc>
      </w:tr>
      <w:tr w:rsidR="00E17B77" w:rsidRPr="00C52004" w14:paraId="22D5A624" w14:textId="77777777" w:rsidTr="00E17B77">
        <w:trPr>
          <w:trHeight w:val="238"/>
          <w:jc w:val="center"/>
        </w:trPr>
        <w:tc>
          <w:tcPr>
            <w:tcW w:w="3515" w:type="dxa"/>
            <w:gridSpan w:val="2"/>
            <w:shd w:val="clear" w:color="auto" w:fill="auto"/>
          </w:tcPr>
          <w:p w14:paraId="4E5BBFDB" w14:textId="77777777" w:rsidR="00E17B77" w:rsidRPr="00C52004" w:rsidRDefault="00E17B77" w:rsidP="00E17B77">
            <w:pPr>
              <w:pStyle w:val="08-Tabelageral"/>
              <w:jc w:val="both"/>
            </w:pPr>
            <w:r w:rsidRPr="00C52004">
              <w:t xml:space="preserve">Despesas administrativas </w:t>
            </w:r>
            <w:r w:rsidRPr="00C52004">
              <w:rPr>
                <w:vertAlign w:val="superscript"/>
              </w:rPr>
              <w:t>(3)</w:t>
            </w:r>
          </w:p>
        </w:tc>
        <w:tc>
          <w:tcPr>
            <w:tcW w:w="1504" w:type="dxa"/>
            <w:shd w:val="clear" w:color="auto" w:fill="auto"/>
          </w:tcPr>
          <w:p w14:paraId="30DC0170" w14:textId="77777777" w:rsidR="00E17B77" w:rsidRPr="00C52004" w:rsidRDefault="00E17B77" w:rsidP="00E17B77">
            <w:pPr>
              <w:pStyle w:val="08-Tabelageral"/>
            </w:pPr>
            <w:r>
              <w:t>(981)</w:t>
            </w:r>
          </w:p>
        </w:tc>
        <w:tc>
          <w:tcPr>
            <w:tcW w:w="1504" w:type="dxa"/>
            <w:shd w:val="clear" w:color="auto" w:fill="auto"/>
          </w:tcPr>
          <w:p w14:paraId="032FE71B" w14:textId="77777777" w:rsidR="00E17B77" w:rsidRPr="00C52004" w:rsidRDefault="00E17B77" w:rsidP="00E17B77">
            <w:pPr>
              <w:pStyle w:val="08-Tabelageral"/>
            </w:pPr>
            <w:r>
              <w:t>--</w:t>
            </w:r>
          </w:p>
        </w:tc>
        <w:tc>
          <w:tcPr>
            <w:tcW w:w="1504" w:type="dxa"/>
            <w:shd w:val="clear" w:color="auto" w:fill="auto"/>
          </w:tcPr>
          <w:p w14:paraId="5FC199E0" w14:textId="77777777" w:rsidR="00E17B77" w:rsidRPr="00C52004" w:rsidRDefault="00E17B77" w:rsidP="00E17B77">
            <w:pPr>
              <w:pStyle w:val="08-Tabelageral"/>
            </w:pPr>
            <w:r>
              <w:t>(51</w:t>
            </w:r>
            <w:r w:rsidRPr="00F93A91">
              <w:t>3</w:t>
            </w:r>
            <w:r>
              <w:t>)</w:t>
            </w:r>
          </w:p>
        </w:tc>
        <w:tc>
          <w:tcPr>
            <w:tcW w:w="1612" w:type="dxa"/>
            <w:shd w:val="clear" w:color="auto" w:fill="auto"/>
          </w:tcPr>
          <w:p w14:paraId="21390085" w14:textId="77777777" w:rsidR="00E17B77" w:rsidRPr="00C52004" w:rsidRDefault="00E17B77" w:rsidP="00E17B77">
            <w:pPr>
              <w:pStyle w:val="08-Tabelageral"/>
            </w:pPr>
            <w:r>
              <w:t>--</w:t>
            </w:r>
          </w:p>
        </w:tc>
      </w:tr>
      <w:tr w:rsidR="00E17B77" w:rsidRPr="00C52004" w14:paraId="5E9B9E3B" w14:textId="77777777" w:rsidTr="00E17B77">
        <w:trPr>
          <w:trHeight w:val="238"/>
          <w:jc w:val="center"/>
        </w:trPr>
        <w:tc>
          <w:tcPr>
            <w:tcW w:w="3515" w:type="dxa"/>
            <w:gridSpan w:val="2"/>
            <w:shd w:val="clear" w:color="auto" w:fill="auto"/>
          </w:tcPr>
          <w:p w14:paraId="795372EA" w14:textId="77777777" w:rsidR="00E17B77" w:rsidRPr="00C52004" w:rsidRDefault="00E17B77" w:rsidP="00E17B77">
            <w:pPr>
              <w:pStyle w:val="08-Tabelageral"/>
              <w:jc w:val="both"/>
            </w:pPr>
            <w:r>
              <w:t>Variações monetárias ativas</w:t>
            </w:r>
          </w:p>
        </w:tc>
        <w:tc>
          <w:tcPr>
            <w:tcW w:w="1504" w:type="dxa"/>
            <w:shd w:val="clear" w:color="auto" w:fill="auto"/>
          </w:tcPr>
          <w:p w14:paraId="116C71EC" w14:textId="77777777" w:rsidR="00E17B77" w:rsidRPr="00C52004" w:rsidRDefault="00E17B77" w:rsidP="00E17B77">
            <w:pPr>
              <w:pStyle w:val="08-Tabelageral"/>
            </w:pPr>
            <w:r>
              <w:t>--</w:t>
            </w:r>
          </w:p>
        </w:tc>
        <w:tc>
          <w:tcPr>
            <w:tcW w:w="1504" w:type="dxa"/>
            <w:shd w:val="clear" w:color="auto" w:fill="auto"/>
          </w:tcPr>
          <w:p w14:paraId="085B2867" w14:textId="77777777" w:rsidR="00E17B77" w:rsidRPr="00C52004" w:rsidRDefault="00E17B77" w:rsidP="00E17B77">
            <w:pPr>
              <w:pStyle w:val="08-Tabelageral"/>
            </w:pPr>
            <w:r>
              <w:t>22.106</w:t>
            </w:r>
          </w:p>
        </w:tc>
        <w:tc>
          <w:tcPr>
            <w:tcW w:w="1504" w:type="dxa"/>
            <w:shd w:val="clear" w:color="auto" w:fill="auto"/>
          </w:tcPr>
          <w:p w14:paraId="2C29BDB4" w14:textId="77777777" w:rsidR="00E17B77" w:rsidRDefault="00E17B77" w:rsidP="00E17B77">
            <w:pPr>
              <w:pStyle w:val="08-Tabelageral"/>
            </w:pPr>
            <w:r>
              <w:t>--</w:t>
            </w:r>
          </w:p>
        </w:tc>
        <w:tc>
          <w:tcPr>
            <w:tcW w:w="1612" w:type="dxa"/>
            <w:shd w:val="clear" w:color="auto" w:fill="auto"/>
          </w:tcPr>
          <w:p w14:paraId="585F6467" w14:textId="77777777" w:rsidR="00E17B77" w:rsidRDefault="00E17B77" w:rsidP="00E17B77">
            <w:pPr>
              <w:pStyle w:val="08-Tabelageral"/>
            </w:pPr>
            <w:r>
              <w:t>2.934</w:t>
            </w:r>
          </w:p>
        </w:tc>
      </w:tr>
      <w:tr w:rsidR="00E17B77" w:rsidRPr="00C52004" w14:paraId="6422C5B2" w14:textId="77777777" w:rsidTr="00E17B77">
        <w:trPr>
          <w:trHeight w:val="238"/>
          <w:jc w:val="center"/>
        </w:trPr>
        <w:tc>
          <w:tcPr>
            <w:tcW w:w="3515" w:type="dxa"/>
            <w:gridSpan w:val="2"/>
            <w:shd w:val="clear" w:color="auto" w:fill="auto"/>
          </w:tcPr>
          <w:p w14:paraId="13121CF8" w14:textId="77777777" w:rsidR="00E17B77" w:rsidRDefault="00E17B77" w:rsidP="00E17B77">
            <w:pPr>
              <w:pStyle w:val="08-Tabelageral"/>
              <w:jc w:val="both"/>
            </w:pPr>
            <w:r>
              <w:t>Variações monetárias passivas</w:t>
            </w:r>
          </w:p>
        </w:tc>
        <w:tc>
          <w:tcPr>
            <w:tcW w:w="1504" w:type="dxa"/>
            <w:shd w:val="clear" w:color="auto" w:fill="auto"/>
          </w:tcPr>
          <w:p w14:paraId="38EE2046" w14:textId="77777777" w:rsidR="00E17B77" w:rsidRPr="00C52004" w:rsidRDefault="00E17B77" w:rsidP="00E17B77">
            <w:pPr>
              <w:pStyle w:val="08-Tabelageral"/>
            </w:pPr>
            <w:r>
              <w:t>(17.056)</w:t>
            </w:r>
          </w:p>
        </w:tc>
        <w:tc>
          <w:tcPr>
            <w:tcW w:w="1504" w:type="dxa"/>
            <w:shd w:val="clear" w:color="auto" w:fill="auto"/>
          </w:tcPr>
          <w:p w14:paraId="2258F087" w14:textId="77777777" w:rsidR="00E17B77" w:rsidRPr="00C52004" w:rsidRDefault="00E17B77" w:rsidP="00E17B77">
            <w:pPr>
              <w:pStyle w:val="08-Tabelageral"/>
            </w:pPr>
            <w:r>
              <w:t>--</w:t>
            </w:r>
          </w:p>
        </w:tc>
        <w:tc>
          <w:tcPr>
            <w:tcW w:w="1504" w:type="dxa"/>
            <w:shd w:val="clear" w:color="auto" w:fill="auto"/>
          </w:tcPr>
          <w:p w14:paraId="49102F61" w14:textId="77777777" w:rsidR="00E17B77" w:rsidRDefault="00E17B77" w:rsidP="00E17B77">
            <w:pPr>
              <w:pStyle w:val="08-Tabelageral"/>
            </w:pPr>
            <w:r>
              <w:t>(1.738)</w:t>
            </w:r>
          </w:p>
        </w:tc>
        <w:tc>
          <w:tcPr>
            <w:tcW w:w="1612" w:type="dxa"/>
            <w:shd w:val="clear" w:color="auto" w:fill="auto"/>
          </w:tcPr>
          <w:p w14:paraId="0CF668E5" w14:textId="77777777" w:rsidR="00E17B77" w:rsidRDefault="00E17B77" w:rsidP="00E17B77">
            <w:pPr>
              <w:pStyle w:val="08-Tabelageral"/>
            </w:pPr>
            <w:r>
              <w:t>--</w:t>
            </w:r>
          </w:p>
        </w:tc>
      </w:tr>
    </w:tbl>
    <w:p w14:paraId="250739D2" w14:textId="77777777" w:rsidR="00E17B77" w:rsidRDefault="00E17B77" w:rsidP="00065C3A">
      <w:pPr>
        <w:pStyle w:val="07-Legenda"/>
        <w:numPr>
          <w:ilvl w:val="0"/>
          <w:numId w:val="36"/>
        </w:numPr>
        <w:tabs>
          <w:tab w:val="clear" w:pos="284"/>
          <w:tab w:val="left" w:pos="142"/>
        </w:tabs>
        <w:spacing w:before="0"/>
        <w:ind w:left="426"/>
      </w:pPr>
      <w:r>
        <w:t>Banco do Brasil S.A.</w:t>
      </w:r>
    </w:p>
    <w:p w14:paraId="2142064E" w14:textId="77777777" w:rsidR="00E17B77" w:rsidRPr="00C36A31" w:rsidRDefault="00E17B77" w:rsidP="00065C3A">
      <w:pPr>
        <w:pStyle w:val="07-Legenda"/>
        <w:numPr>
          <w:ilvl w:val="0"/>
          <w:numId w:val="36"/>
        </w:numPr>
        <w:tabs>
          <w:tab w:val="clear" w:pos="284"/>
          <w:tab w:val="left" w:pos="142"/>
        </w:tabs>
        <w:spacing w:before="0"/>
        <w:ind w:left="426"/>
      </w:pPr>
      <w:r>
        <w:t>BB Seguros e BB Corretora.</w:t>
      </w:r>
    </w:p>
    <w:p w14:paraId="7CF8B014" w14:textId="77777777" w:rsidR="00E17B77" w:rsidRDefault="00E17B77" w:rsidP="00065C3A">
      <w:pPr>
        <w:pStyle w:val="07-Legenda"/>
        <w:numPr>
          <w:ilvl w:val="0"/>
          <w:numId w:val="36"/>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6B87F5FC" w14:textId="77777777" w:rsidR="00E17B77" w:rsidRDefault="00E17B77" w:rsidP="00E17B77">
      <w:pPr>
        <w:pStyle w:val="07-Legenda"/>
        <w:tabs>
          <w:tab w:val="clear" w:pos="284"/>
          <w:tab w:val="left" w:pos="142"/>
        </w:tabs>
        <w:spacing w:before="0"/>
        <w:ind w:firstLine="0"/>
      </w:pPr>
    </w:p>
    <w:p w14:paraId="59F4B52A" w14:textId="77777777" w:rsidR="00E17B77" w:rsidRPr="00971822" w:rsidRDefault="00E17B77" w:rsidP="00E17B77">
      <w:pPr>
        <w:pStyle w:val="03-SubttulodeNota"/>
        <w:keepNext/>
        <w:keepLines/>
        <w:pageBreakBefore/>
        <w:rPr>
          <w:color w:val="1F4E79" w:themeColor="accent1" w:themeShade="80"/>
          <w:sz w:val="18"/>
          <w:szCs w:val="18"/>
        </w:rPr>
      </w:pPr>
      <w:r w:rsidRPr="00971822">
        <w:rPr>
          <w:color w:val="1F4E79" w:themeColor="accent1" w:themeShade="80"/>
          <w:sz w:val="18"/>
          <w:szCs w:val="18"/>
        </w:rPr>
        <w:lastRenderedPageBreak/>
        <w:t>BB Seguridade – Consolidado</w:t>
      </w:r>
    </w:p>
    <w:p w14:paraId="1BD6E666" w14:textId="77777777" w:rsidR="00E17B77" w:rsidRPr="00676763" w:rsidRDefault="00E17B77" w:rsidP="00E17B77">
      <w:pPr>
        <w:pStyle w:val="01-TtulodeNota"/>
        <w:spacing w:before="0" w:after="0"/>
        <w:jc w:val="right"/>
        <w:rPr>
          <w:sz w:val="14"/>
          <w:szCs w:val="14"/>
        </w:rPr>
      </w:pPr>
      <w:r w:rsidRPr="00676763">
        <w:rPr>
          <w:sz w:val="14"/>
          <w:szCs w:val="14"/>
        </w:rPr>
        <w:t>R$ mil</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E17B77" w:rsidRPr="00C52004" w14:paraId="2D517827" w14:textId="77777777" w:rsidTr="00E17B77">
        <w:trPr>
          <w:trHeight w:val="238"/>
          <w:jc w:val="center"/>
        </w:trPr>
        <w:tc>
          <w:tcPr>
            <w:tcW w:w="287" w:type="dxa"/>
            <w:tcBorders>
              <w:top w:val="single" w:sz="2" w:space="0" w:color="1F4E79" w:themeColor="accent1" w:themeShade="80"/>
              <w:bottom w:val="nil"/>
            </w:tcBorders>
            <w:shd w:val="clear" w:color="auto" w:fill="auto"/>
            <w:vAlign w:val="center"/>
          </w:tcPr>
          <w:p w14:paraId="1E519E3D" w14:textId="77777777" w:rsidR="00E17B77" w:rsidRPr="00C52004" w:rsidRDefault="00E17B77" w:rsidP="00E17B77">
            <w:pPr>
              <w:pStyle w:val="08-Tabelageral"/>
              <w:jc w:val="center"/>
              <w:rPr>
                <w:b/>
              </w:rPr>
            </w:pPr>
          </w:p>
        </w:tc>
        <w:tc>
          <w:tcPr>
            <w:tcW w:w="1762" w:type="dxa"/>
            <w:tcBorders>
              <w:top w:val="single" w:sz="2" w:space="0" w:color="1F4E79" w:themeColor="accent1" w:themeShade="80"/>
              <w:bottom w:val="nil"/>
            </w:tcBorders>
            <w:shd w:val="clear" w:color="auto" w:fill="auto"/>
            <w:vAlign w:val="center"/>
          </w:tcPr>
          <w:p w14:paraId="3C305311" w14:textId="77777777" w:rsidR="00E17B77" w:rsidRPr="00C52004" w:rsidRDefault="00E17B77" w:rsidP="00E17B77">
            <w:pPr>
              <w:pStyle w:val="08-Tabelageral"/>
              <w:jc w:val="center"/>
              <w:rPr>
                <w:b/>
              </w:rPr>
            </w:pPr>
          </w:p>
        </w:tc>
        <w:tc>
          <w:tcPr>
            <w:tcW w:w="3487" w:type="dxa"/>
            <w:gridSpan w:val="4"/>
            <w:tcBorders>
              <w:top w:val="single" w:sz="2" w:space="0" w:color="1F4E79" w:themeColor="accent1" w:themeShade="80"/>
              <w:bottom w:val="single" w:sz="2" w:space="0" w:color="8EAADB" w:themeColor="accent5" w:themeTint="99"/>
            </w:tcBorders>
            <w:shd w:val="clear" w:color="auto" w:fill="auto"/>
            <w:vAlign w:val="center"/>
          </w:tcPr>
          <w:p w14:paraId="24EF82E7" w14:textId="77777777" w:rsidR="00E17B77" w:rsidRPr="00C52004" w:rsidRDefault="00E17B77" w:rsidP="00E17B77">
            <w:pPr>
              <w:pStyle w:val="08-Tabelageral"/>
              <w:jc w:val="center"/>
              <w:rPr>
                <w:b/>
                <w:bCs/>
              </w:rPr>
            </w:pPr>
            <w:r>
              <w:rPr>
                <w:b/>
              </w:rPr>
              <w:t>30.06.</w:t>
            </w:r>
            <w:r w:rsidRPr="00C52004">
              <w:rPr>
                <w:b/>
              </w:rPr>
              <w:t>202</w:t>
            </w:r>
            <w:r>
              <w:rPr>
                <w:b/>
              </w:rPr>
              <w:t>2</w:t>
            </w:r>
          </w:p>
        </w:tc>
        <w:tc>
          <w:tcPr>
            <w:tcW w:w="314" w:type="dxa"/>
            <w:tcBorders>
              <w:top w:val="single" w:sz="2" w:space="0" w:color="1F4E79" w:themeColor="accent1" w:themeShade="80"/>
              <w:bottom w:val="single" w:sz="2" w:space="0" w:color="8EAADB" w:themeColor="accent5" w:themeTint="99"/>
            </w:tcBorders>
            <w:shd w:val="clear" w:color="auto" w:fill="auto"/>
          </w:tcPr>
          <w:p w14:paraId="137D9596" w14:textId="77777777" w:rsidR="00E17B77" w:rsidRPr="00C52004" w:rsidRDefault="00E17B77" w:rsidP="00E17B77">
            <w:pPr>
              <w:pStyle w:val="08-Tabelageral"/>
              <w:jc w:val="center"/>
              <w:rPr>
                <w:b/>
              </w:rPr>
            </w:pPr>
          </w:p>
        </w:tc>
        <w:tc>
          <w:tcPr>
            <w:tcW w:w="253" w:type="dxa"/>
            <w:tcBorders>
              <w:top w:val="single" w:sz="2" w:space="0" w:color="1F4E79" w:themeColor="accent1" w:themeShade="80"/>
              <w:bottom w:val="single" w:sz="2" w:space="0" w:color="8EAADB" w:themeColor="accent5" w:themeTint="99"/>
            </w:tcBorders>
            <w:shd w:val="clear" w:color="auto" w:fill="auto"/>
          </w:tcPr>
          <w:p w14:paraId="53E061C6" w14:textId="77777777" w:rsidR="00E17B77" w:rsidRPr="00C52004" w:rsidRDefault="00E17B77" w:rsidP="00E17B77">
            <w:pPr>
              <w:pStyle w:val="08-Tabelageral"/>
              <w:jc w:val="left"/>
              <w:rPr>
                <w:b/>
              </w:rPr>
            </w:pPr>
          </w:p>
        </w:tc>
        <w:tc>
          <w:tcPr>
            <w:tcW w:w="3548" w:type="dxa"/>
            <w:gridSpan w:val="3"/>
            <w:tcBorders>
              <w:top w:val="single" w:sz="2" w:space="0" w:color="1F4E79" w:themeColor="accent1" w:themeShade="80"/>
              <w:bottom w:val="single" w:sz="2" w:space="0" w:color="8EAADB" w:themeColor="accent5" w:themeTint="99"/>
            </w:tcBorders>
            <w:shd w:val="clear" w:color="auto" w:fill="auto"/>
            <w:vAlign w:val="center"/>
          </w:tcPr>
          <w:p w14:paraId="6213D14E" w14:textId="77777777" w:rsidR="00E17B77" w:rsidRPr="00C52004" w:rsidRDefault="00E17B77" w:rsidP="00E17B77">
            <w:pPr>
              <w:pStyle w:val="08-Tabelageral"/>
              <w:jc w:val="center"/>
              <w:rPr>
                <w:b/>
              </w:rPr>
            </w:pPr>
            <w:r w:rsidRPr="006E66C7">
              <w:rPr>
                <w:b/>
              </w:rPr>
              <w:t>31.12.202</w:t>
            </w:r>
            <w:r>
              <w:rPr>
                <w:b/>
              </w:rPr>
              <w:t>1</w:t>
            </w:r>
          </w:p>
        </w:tc>
      </w:tr>
      <w:tr w:rsidR="00E17B77" w:rsidRPr="00C52004" w14:paraId="4FD23277" w14:textId="77777777" w:rsidTr="00E17B77">
        <w:trPr>
          <w:trHeight w:val="238"/>
          <w:jc w:val="center"/>
        </w:trPr>
        <w:tc>
          <w:tcPr>
            <w:tcW w:w="2134" w:type="dxa"/>
            <w:gridSpan w:val="3"/>
            <w:tcBorders>
              <w:top w:val="nil"/>
              <w:bottom w:val="single" w:sz="2" w:space="0" w:color="1F4E79" w:themeColor="accent1" w:themeShade="80"/>
            </w:tcBorders>
            <w:shd w:val="clear" w:color="auto" w:fill="auto"/>
            <w:vAlign w:val="center"/>
          </w:tcPr>
          <w:p w14:paraId="297B2957" w14:textId="77777777" w:rsidR="00E17B77" w:rsidRPr="00C52004" w:rsidRDefault="00E17B77" w:rsidP="00E17B77">
            <w:pPr>
              <w:pStyle w:val="08-Tabelageral"/>
              <w:jc w:val="center"/>
              <w:rPr>
                <w:b/>
                <w:sz w:val="12"/>
                <w:szCs w:val="12"/>
              </w:rPr>
            </w:pPr>
          </w:p>
        </w:tc>
        <w:tc>
          <w:tcPr>
            <w:tcW w:w="1189" w:type="dxa"/>
            <w:tcBorders>
              <w:top w:val="single" w:sz="2" w:space="0" w:color="1F4E79" w:themeColor="accent1" w:themeShade="80"/>
              <w:bottom w:val="single" w:sz="2" w:space="0" w:color="1F4E79" w:themeColor="accent1" w:themeShade="80"/>
            </w:tcBorders>
            <w:shd w:val="clear" w:color="auto" w:fill="auto"/>
            <w:vAlign w:val="center"/>
          </w:tcPr>
          <w:p w14:paraId="74EDB8C8" w14:textId="77777777" w:rsidR="00E17B77" w:rsidRPr="00C52004" w:rsidRDefault="00E17B77" w:rsidP="00E17B77">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5ED6CA1D" w14:textId="77777777" w:rsidR="00E17B77" w:rsidRPr="00C52004" w:rsidRDefault="00E17B77" w:rsidP="00E17B77">
            <w:pPr>
              <w:pStyle w:val="08-Tabelageral"/>
              <w:rPr>
                <w:b/>
                <w:szCs w:val="12"/>
              </w:rPr>
            </w:pPr>
            <w:r w:rsidRPr="00C52004">
              <w:rPr>
                <w:b/>
                <w:szCs w:val="12"/>
              </w:rPr>
              <w:t xml:space="preserve">Empresas Investidas </w:t>
            </w:r>
            <w:r w:rsidRPr="00C52004">
              <w:rPr>
                <w:b/>
                <w:szCs w:val="12"/>
                <w:vertAlign w:val="superscript"/>
              </w:rPr>
              <w:t>(2)</w:t>
            </w:r>
          </w:p>
        </w:tc>
        <w:tc>
          <w:tcPr>
            <w:tcW w:w="1400" w:type="dxa"/>
            <w:gridSpan w:val="2"/>
            <w:tcBorders>
              <w:top w:val="single" w:sz="2" w:space="0" w:color="1F4E79" w:themeColor="accent1" w:themeShade="80"/>
              <w:bottom w:val="single" w:sz="2" w:space="0" w:color="1F4E79" w:themeColor="accent1" w:themeShade="80"/>
            </w:tcBorders>
            <w:shd w:val="clear" w:color="auto" w:fill="auto"/>
            <w:vAlign w:val="center"/>
          </w:tcPr>
          <w:p w14:paraId="7114A54E" w14:textId="77777777" w:rsidR="00E17B77" w:rsidRPr="00A63017" w:rsidRDefault="00E17B77" w:rsidP="00E17B77">
            <w:pPr>
              <w:pStyle w:val="08-Tabelageral"/>
              <w:rPr>
                <w:b/>
                <w:szCs w:val="12"/>
              </w:rPr>
            </w:pPr>
            <w:r w:rsidRPr="00A63017">
              <w:rPr>
                <w:b/>
                <w:szCs w:val="12"/>
              </w:rPr>
              <w:t>Outras Partes Relacionadas</w:t>
            </w:r>
          </w:p>
        </w:tc>
        <w:tc>
          <w:tcPr>
            <w:tcW w:w="1274" w:type="dxa"/>
            <w:gridSpan w:val="2"/>
            <w:tcBorders>
              <w:top w:val="single" w:sz="2" w:space="0" w:color="1F4E79" w:themeColor="accent1" w:themeShade="80"/>
              <w:bottom w:val="single" w:sz="2" w:space="0" w:color="1F4E79" w:themeColor="accent1" w:themeShade="80"/>
            </w:tcBorders>
            <w:shd w:val="clear" w:color="auto" w:fill="auto"/>
            <w:vAlign w:val="center"/>
          </w:tcPr>
          <w:p w14:paraId="40169B52" w14:textId="77777777" w:rsidR="00E17B77" w:rsidRPr="00C52004" w:rsidRDefault="00E17B77" w:rsidP="00E17B77">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3E51678A" w14:textId="77777777" w:rsidR="00E17B77" w:rsidRPr="00C52004" w:rsidRDefault="00E17B77" w:rsidP="00E17B77">
            <w:pPr>
              <w:pStyle w:val="08-Tabelageral"/>
              <w:rPr>
                <w:b/>
                <w:szCs w:val="12"/>
              </w:rPr>
            </w:pPr>
            <w:r w:rsidRPr="00C52004">
              <w:rPr>
                <w:b/>
                <w:szCs w:val="12"/>
              </w:rPr>
              <w:t xml:space="preserve">Empresas Investidas </w:t>
            </w:r>
            <w:r w:rsidRPr="00C52004">
              <w:rPr>
                <w:b/>
                <w:szCs w:val="12"/>
                <w:vertAlign w:val="superscript"/>
              </w:rPr>
              <w:t>(2)</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53FDEF4D" w14:textId="77777777" w:rsidR="00E17B77" w:rsidRPr="00A63017" w:rsidRDefault="00E17B77" w:rsidP="00E17B77">
            <w:pPr>
              <w:pStyle w:val="08-Tabelageral"/>
              <w:rPr>
                <w:b/>
                <w:szCs w:val="12"/>
              </w:rPr>
            </w:pPr>
            <w:r w:rsidRPr="00A63017">
              <w:rPr>
                <w:b/>
                <w:szCs w:val="12"/>
              </w:rPr>
              <w:t>Outras Partes Relacionadas</w:t>
            </w:r>
          </w:p>
        </w:tc>
      </w:tr>
      <w:tr w:rsidR="00E17B77" w:rsidRPr="00C52004" w14:paraId="38C2ACF7" w14:textId="77777777" w:rsidTr="00E17B77">
        <w:trPr>
          <w:trHeight w:val="238"/>
          <w:jc w:val="center"/>
        </w:trPr>
        <w:tc>
          <w:tcPr>
            <w:tcW w:w="2134" w:type="dxa"/>
            <w:gridSpan w:val="3"/>
            <w:tcBorders>
              <w:top w:val="single" w:sz="2" w:space="0" w:color="1F4E79" w:themeColor="accent1" w:themeShade="80"/>
              <w:bottom w:val="nil"/>
            </w:tcBorders>
            <w:shd w:val="clear" w:color="auto" w:fill="auto"/>
          </w:tcPr>
          <w:p w14:paraId="4DE6E2BC" w14:textId="77777777" w:rsidR="00E17B77" w:rsidRPr="00C52004" w:rsidRDefault="00E17B77" w:rsidP="00E17B77">
            <w:pPr>
              <w:pStyle w:val="08-Tabelageral"/>
              <w:jc w:val="left"/>
              <w:rPr>
                <w:b/>
              </w:rPr>
            </w:pPr>
            <w:r w:rsidRPr="00C52004">
              <w:rPr>
                <w:b/>
              </w:rPr>
              <w:t>Ativos</w:t>
            </w:r>
          </w:p>
        </w:tc>
        <w:tc>
          <w:tcPr>
            <w:tcW w:w="1189" w:type="dxa"/>
            <w:tcBorders>
              <w:top w:val="single" w:sz="2" w:space="0" w:color="1F4E79" w:themeColor="accent1" w:themeShade="80"/>
              <w:bottom w:val="nil"/>
            </w:tcBorders>
            <w:shd w:val="clear" w:color="auto" w:fill="auto"/>
            <w:vAlign w:val="center"/>
          </w:tcPr>
          <w:p w14:paraId="2D952888" w14:textId="77777777" w:rsidR="00E17B77" w:rsidRPr="00C52004" w:rsidRDefault="00E17B77" w:rsidP="00E17B77">
            <w:pPr>
              <w:pStyle w:val="08-Tabelageral"/>
              <w:rPr>
                <w:b/>
                <w:szCs w:val="14"/>
              </w:rPr>
            </w:pPr>
          </w:p>
        </w:tc>
        <w:tc>
          <w:tcPr>
            <w:tcW w:w="1127" w:type="dxa"/>
            <w:tcBorders>
              <w:top w:val="single" w:sz="2" w:space="0" w:color="1F4E79" w:themeColor="accent1" w:themeShade="80"/>
              <w:bottom w:val="nil"/>
            </w:tcBorders>
            <w:shd w:val="clear" w:color="auto" w:fill="auto"/>
            <w:vAlign w:val="center"/>
          </w:tcPr>
          <w:p w14:paraId="4E40A1E7" w14:textId="77777777" w:rsidR="00E17B77" w:rsidRPr="00C52004" w:rsidRDefault="00E17B77" w:rsidP="00E17B77">
            <w:pPr>
              <w:pStyle w:val="08-Tabelageral"/>
              <w:rPr>
                <w:b/>
                <w:szCs w:val="14"/>
              </w:rPr>
            </w:pPr>
          </w:p>
        </w:tc>
        <w:tc>
          <w:tcPr>
            <w:tcW w:w="1400" w:type="dxa"/>
            <w:gridSpan w:val="2"/>
            <w:tcBorders>
              <w:top w:val="single" w:sz="2" w:space="0" w:color="1F4E79" w:themeColor="accent1" w:themeShade="80"/>
              <w:bottom w:val="nil"/>
            </w:tcBorders>
            <w:shd w:val="clear" w:color="auto" w:fill="auto"/>
            <w:vAlign w:val="center"/>
          </w:tcPr>
          <w:p w14:paraId="208FF31C" w14:textId="77777777" w:rsidR="00E17B77" w:rsidRPr="00A63017" w:rsidRDefault="00E17B77" w:rsidP="00E17B77">
            <w:pPr>
              <w:pStyle w:val="08-Tabelageral"/>
              <w:rPr>
                <w:b/>
              </w:rPr>
            </w:pPr>
          </w:p>
        </w:tc>
        <w:tc>
          <w:tcPr>
            <w:tcW w:w="1274" w:type="dxa"/>
            <w:gridSpan w:val="2"/>
            <w:tcBorders>
              <w:top w:val="single" w:sz="2" w:space="0" w:color="1F4E79" w:themeColor="accent1" w:themeShade="80"/>
              <w:bottom w:val="nil"/>
            </w:tcBorders>
            <w:shd w:val="clear" w:color="auto" w:fill="auto"/>
            <w:vAlign w:val="center"/>
          </w:tcPr>
          <w:p w14:paraId="4D6E4AFE" w14:textId="77777777" w:rsidR="00E17B77" w:rsidRPr="00C52004" w:rsidRDefault="00E17B77" w:rsidP="00E17B77">
            <w:pPr>
              <w:pStyle w:val="08-Tabelageral"/>
              <w:rPr>
                <w:b/>
              </w:rPr>
            </w:pPr>
          </w:p>
        </w:tc>
        <w:tc>
          <w:tcPr>
            <w:tcW w:w="1127" w:type="dxa"/>
            <w:tcBorders>
              <w:top w:val="single" w:sz="2" w:space="0" w:color="1F4E79" w:themeColor="accent1" w:themeShade="80"/>
              <w:bottom w:val="nil"/>
            </w:tcBorders>
            <w:shd w:val="clear" w:color="auto" w:fill="auto"/>
            <w:vAlign w:val="center"/>
          </w:tcPr>
          <w:p w14:paraId="1B3FD99A" w14:textId="77777777" w:rsidR="00E17B77" w:rsidRPr="00C52004" w:rsidRDefault="00E17B77" w:rsidP="00E17B77">
            <w:pPr>
              <w:pStyle w:val="08-Tabelageral"/>
              <w:rPr>
                <w:b/>
              </w:rPr>
            </w:pPr>
          </w:p>
        </w:tc>
        <w:tc>
          <w:tcPr>
            <w:tcW w:w="1400" w:type="dxa"/>
            <w:tcBorders>
              <w:top w:val="single" w:sz="2" w:space="0" w:color="1F4E79" w:themeColor="accent1" w:themeShade="80"/>
              <w:bottom w:val="nil"/>
            </w:tcBorders>
            <w:shd w:val="clear" w:color="auto" w:fill="auto"/>
            <w:vAlign w:val="center"/>
          </w:tcPr>
          <w:p w14:paraId="7B8BAEED" w14:textId="77777777" w:rsidR="00E17B77" w:rsidRPr="00A63017" w:rsidRDefault="00E17B77" w:rsidP="00E17B77">
            <w:pPr>
              <w:pStyle w:val="08-Tabelageral"/>
              <w:rPr>
                <w:b/>
              </w:rPr>
            </w:pPr>
          </w:p>
        </w:tc>
      </w:tr>
      <w:tr w:rsidR="00E17B77" w:rsidRPr="00C52004" w14:paraId="6690A320" w14:textId="77777777" w:rsidTr="00E17B77">
        <w:trPr>
          <w:trHeight w:val="238"/>
          <w:jc w:val="center"/>
        </w:trPr>
        <w:tc>
          <w:tcPr>
            <w:tcW w:w="2134" w:type="dxa"/>
            <w:gridSpan w:val="3"/>
            <w:tcBorders>
              <w:top w:val="nil"/>
            </w:tcBorders>
            <w:shd w:val="clear" w:color="auto" w:fill="auto"/>
          </w:tcPr>
          <w:p w14:paraId="1F7244BE" w14:textId="77777777" w:rsidR="00E17B77" w:rsidRPr="00C52004" w:rsidRDefault="00E17B77" w:rsidP="00E17B77">
            <w:pPr>
              <w:pStyle w:val="08-Tabelageral"/>
              <w:jc w:val="left"/>
            </w:pPr>
            <w:r w:rsidRPr="00C52004">
              <w:t>Caixa e equivalentes de caixa</w:t>
            </w:r>
          </w:p>
        </w:tc>
        <w:tc>
          <w:tcPr>
            <w:tcW w:w="1189" w:type="dxa"/>
            <w:tcBorders>
              <w:top w:val="nil"/>
            </w:tcBorders>
            <w:shd w:val="clear" w:color="auto" w:fill="auto"/>
            <w:vAlign w:val="center"/>
          </w:tcPr>
          <w:p w14:paraId="7DC3EBA9" w14:textId="77777777" w:rsidR="00E17B77" w:rsidRPr="00C52004" w:rsidRDefault="00E17B77" w:rsidP="00E17B77">
            <w:pPr>
              <w:pStyle w:val="08-Tabelageral"/>
            </w:pPr>
            <w:r>
              <w:t>4.023.238</w:t>
            </w:r>
          </w:p>
        </w:tc>
        <w:tc>
          <w:tcPr>
            <w:tcW w:w="1127" w:type="dxa"/>
            <w:tcBorders>
              <w:top w:val="nil"/>
            </w:tcBorders>
            <w:shd w:val="clear" w:color="auto" w:fill="auto"/>
            <w:vAlign w:val="center"/>
          </w:tcPr>
          <w:p w14:paraId="6034ACE7" w14:textId="77777777" w:rsidR="00E17B77" w:rsidRPr="00C52004" w:rsidRDefault="00E17B77" w:rsidP="00E17B77">
            <w:pPr>
              <w:pStyle w:val="08-Tabelageral"/>
            </w:pPr>
            <w:r>
              <w:t>--</w:t>
            </w:r>
          </w:p>
        </w:tc>
        <w:tc>
          <w:tcPr>
            <w:tcW w:w="1400" w:type="dxa"/>
            <w:gridSpan w:val="2"/>
            <w:tcBorders>
              <w:top w:val="nil"/>
            </w:tcBorders>
            <w:shd w:val="clear" w:color="auto" w:fill="auto"/>
            <w:vAlign w:val="center"/>
          </w:tcPr>
          <w:p w14:paraId="5FD9F328" w14:textId="77777777" w:rsidR="00E17B77" w:rsidRPr="00A63017" w:rsidRDefault="00E17B77" w:rsidP="00E17B77">
            <w:pPr>
              <w:pStyle w:val="08-Tabelageral"/>
              <w:rPr>
                <w:lang w:eastAsia="en-US"/>
              </w:rPr>
            </w:pPr>
            <w:r>
              <w:rPr>
                <w:lang w:eastAsia="en-US"/>
              </w:rPr>
              <w:t>--</w:t>
            </w:r>
          </w:p>
        </w:tc>
        <w:tc>
          <w:tcPr>
            <w:tcW w:w="1274" w:type="dxa"/>
            <w:gridSpan w:val="2"/>
            <w:tcBorders>
              <w:top w:val="nil"/>
            </w:tcBorders>
            <w:shd w:val="clear" w:color="auto" w:fill="auto"/>
            <w:vAlign w:val="center"/>
          </w:tcPr>
          <w:p w14:paraId="47522C2F" w14:textId="77777777" w:rsidR="00E17B77" w:rsidRPr="00C52004" w:rsidRDefault="00E17B77" w:rsidP="00E17B77">
            <w:pPr>
              <w:pStyle w:val="08-Tabelageral"/>
            </w:pPr>
            <w:r w:rsidRPr="005161A9">
              <w:t>4.090.561</w:t>
            </w:r>
          </w:p>
        </w:tc>
        <w:tc>
          <w:tcPr>
            <w:tcW w:w="1127" w:type="dxa"/>
            <w:tcBorders>
              <w:top w:val="nil"/>
            </w:tcBorders>
            <w:shd w:val="clear" w:color="auto" w:fill="auto"/>
            <w:vAlign w:val="center"/>
          </w:tcPr>
          <w:p w14:paraId="3675DB12" w14:textId="77777777" w:rsidR="00E17B77" w:rsidRPr="00C52004" w:rsidRDefault="00E17B77" w:rsidP="00E17B77">
            <w:pPr>
              <w:pStyle w:val="08-Tabelageral"/>
            </w:pPr>
            <w:r>
              <w:t>--</w:t>
            </w:r>
          </w:p>
        </w:tc>
        <w:tc>
          <w:tcPr>
            <w:tcW w:w="1400" w:type="dxa"/>
            <w:tcBorders>
              <w:top w:val="nil"/>
            </w:tcBorders>
            <w:shd w:val="clear" w:color="auto" w:fill="auto"/>
            <w:vAlign w:val="center"/>
          </w:tcPr>
          <w:p w14:paraId="62620CC4" w14:textId="77777777" w:rsidR="00E17B77" w:rsidRPr="00A63017" w:rsidRDefault="00E17B77" w:rsidP="00E17B77">
            <w:pPr>
              <w:pStyle w:val="08-Tabelageral"/>
              <w:rPr>
                <w:lang w:eastAsia="en-US"/>
              </w:rPr>
            </w:pPr>
            <w:r w:rsidRPr="00A63017">
              <w:rPr>
                <w:lang w:eastAsia="en-US"/>
              </w:rPr>
              <w:t>--</w:t>
            </w:r>
          </w:p>
        </w:tc>
      </w:tr>
      <w:tr w:rsidR="00E17B77" w:rsidRPr="00C52004" w14:paraId="31091165" w14:textId="77777777" w:rsidTr="00E17B77">
        <w:trPr>
          <w:trHeight w:val="238"/>
          <w:jc w:val="center"/>
        </w:trPr>
        <w:tc>
          <w:tcPr>
            <w:tcW w:w="2134" w:type="dxa"/>
            <w:gridSpan w:val="3"/>
            <w:shd w:val="clear" w:color="auto" w:fill="auto"/>
          </w:tcPr>
          <w:p w14:paraId="55CF005B" w14:textId="77777777" w:rsidR="00E17B77" w:rsidRPr="00A82CB8" w:rsidRDefault="00E17B77" w:rsidP="00E17B77">
            <w:pPr>
              <w:pStyle w:val="08-Tabelageral"/>
              <w:jc w:val="left"/>
            </w:pPr>
            <w:r>
              <w:t>Dividendos a receber</w:t>
            </w:r>
          </w:p>
        </w:tc>
        <w:tc>
          <w:tcPr>
            <w:tcW w:w="1189" w:type="dxa"/>
            <w:shd w:val="clear" w:color="auto" w:fill="auto"/>
            <w:vAlign w:val="center"/>
          </w:tcPr>
          <w:p w14:paraId="014D74F6" w14:textId="77777777" w:rsidR="00E17B77" w:rsidRPr="00A82CB8" w:rsidRDefault="00E17B77" w:rsidP="00E17B77">
            <w:pPr>
              <w:pStyle w:val="08-Tabelageral"/>
            </w:pPr>
            <w:r>
              <w:t>--</w:t>
            </w:r>
          </w:p>
        </w:tc>
        <w:tc>
          <w:tcPr>
            <w:tcW w:w="1127" w:type="dxa"/>
            <w:shd w:val="clear" w:color="auto" w:fill="auto"/>
            <w:vAlign w:val="center"/>
          </w:tcPr>
          <w:p w14:paraId="138CA2F0" w14:textId="77777777" w:rsidR="00E17B77" w:rsidRPr="00A82CB8" w:rsidRDefault="00E17B77" w:rsidP="00E17B77">
            <w:pPr>
              <w:pStyle w:val="08-Tabelageral"/>
            </w:pPr>
            <w:r>
              <w:t>--</w:t>
            </w:r>
          </w:p>
        </w:tc>
        <w:tc>
          <w:tcPr>
            <w:tcW w:w="1400" w:type="dxa"/>
            <w:gridSpan w:val="2"/>
            <w:shd w:val="clear" w:color="auto" w:fill="auto"/>
            <w:vAlign w:val="center"/>
          </w:tcPr>
          <w:p w14:paraId="1553930E" w14:textId="77777777" w:rsidR="00E17B77" w:rsidRPr="00A63017" w:rsidRDefault="00E17B77" w:rsidP="00E17B77">
            <w:pPr>
              <w:pStyle w:val="08-Tabelageral"/>
              <w:rPr>
                <w:lang w:eastAsia="en-US"/>
              </w:rPr>
            </w:pPr>
            <w:r>
              <w:rPr>
                <w:lang w:eastAsia="en-US"/>
              </w:rPr>
              <w:t>--</w:t>
            </w:r>
          </w:p>
        </w:tc>
        <w:tc>
          <w:tcPr>
            <w:tcW w:w="1274" w:type="dxa"/>
            <w:gridSpan w:val="2"/>
            <w:shd w:val="clear" w:color="auto" w:fill="auto"/>
            <w:vAlign w:val="center"/>
          </w:tcPr>
          <w:p w14:paraId="423D321A" w14:textId="77777777" w:rsidR="00E17B77" w:rsidRPr="00181D12" w:rsidRDefault="00E17B77" w:rsidP="00E17B77">
            <w:pPr>
              <w:pStyle w:val="08-Tabelageral"/>
            </w:pPr>
            <w:r>
              <w:t>--</w:t>
            </w:r>
          </w:p>
        </w:tc>
        <w:tc>
          <w:tcPr>
            <w:tcW w:w="1127" w:type="dxa"/>
            <w:shd w:val="clear" w:color="auto" w:fill="auto"/>
            <w:vAlign w:val="center"/>
          </w:tcPr>
          <w:p w14:paraId="40B7DF82" w14:textId="77777777" w:rsidR="00E17B77" w:rsidRPr="00181D12" w:rsidRDefault="00E17B77" w:rsidP="00E17B77">
            <w:pPr>
              <w:pStyle w:val="08-Tabelageral"/>
            </w:pPr>
            <w:r>
              <w:t>1.648</w:t>
            </w:r>
          </w:p>
        </w:tc>
        <w:tc>
          <w:tcPr>
            <w:tcW w:w="1400" w:type="dxa"/>
            <w:shd w:val="clear" w:color="auto" w:fill="auto"/>
            <w:vAlign w:val="center"/>
          </w:tcPr>
          <w:p w14:paraId="6906481B" w14:textId="77777777" w:rsidR="00E17B77" w:rsidRPr="00A63017" w:rsidRDefault="00E17B77" w:rsidP="00E17B77">
            <w:pPr>
              <w:pStyle w:val="08-Tabelageral"/>
            </w:pPr>
            <w:r w:rsidRPr="00A63017">
              <w:rPr>
                <w:lang w:eastAsia="en-US"/>
              </w:rPr>
              <w:t>--</w:t>
            </w:r>
          </w:p>
        </w:tc>
      </w:tr>
      <w:tr w:rsidR="00E17B77" w:rsidRPr="00C52004" w14:paraId="105FDA53" w14:textId="77777777" w:rsidTr="00E17B77">
        <w:trPr>
          <w:trHeight w:val="238"/>
          <w:jc w:val="center"/>
        </w:trPr>
        <w:tc>
          <w:tcPr>
            <w:tcW w:w="2134" w:type="dxa"/>
            <w:gridSpan w:val="3"/>
            <w:shd w:val="clear" w:color="auto" w:fill="auto"/>
          </w:tcPr>
          <w:p w14:paraId="43ED2483" w14:textId="77777777" w:rsidR="00E17B77" w:rsidRPr="00A82CB8" w:rsidRDefault="00E17B77" w:rsidP="00E17B77">
            <w:pPr>
              <w:pStyle w:val="08-Tabelageral"/>
              <w:jc w:val="left"/>
            </w:pPr>
            <w:r w:rsidRPr="00A82CB8">
              <w:t>Comissões a receber</w:t>
            </w:r>
          </w:p>
        </w:tc>
        <w:tc>
          <w:tcPr>
            <w:tcW w:w="1189" w:type="dxa"/>
            <w:shd w:val="clear" w:color="auto" w:fill="auto"/>
            <w:vAlign w:val="center"/>
          </w:tcPr>
          <w:p w14:paraId="7B9E80BD" w14:textId="77777777" w:rsidR="00E17B77" w:rsidRPr="00A82CB8" w:rsidRDefault="00E17B77" w:rsidP="00E17B77">
            <w:pPr>
              <w:pStyle w:val="08-Tabelageral"/>
            </w:pPr>
            <w:r>
              <w:t>--</w:t>
            </w:r>
          </w:p>
        </w:tc>
        <w:tc>
          <w:tcPr>
            <w:tcW w:w="1127" w:type="dxa"/>
            <w:shd w:val="clear" w:color="auto" w:fill="auto"/>
            <w:vAlign w:val="center"/>
          </w:tcPr>
          <w:p w14:paraId="0ABDD9FC" w14:textId="77777777" w:rsidR="00E17B77" w:rsidRPr="00A82CB8" w:rsidRDefault="00E17B77" w:rsidP="00E17B77">
            <w:pPr>
              <w:pStyle w:val="08-Tabelageral"/>
            </w:pPr>
            <w:r>
              <w:t>1.393.790</w:t>
            </w:r>
          </w:p>
        </w:tc>
        <w:tc>
          <w:tcPr>
            <w:tcW w:w="1400" w:type="dxa"/>
            <w:gridSpan w:val="2"/>
            <w:shd w:val="clear" w:color="auto" w:fill="auto"/>
            <w:vAlign w:val="center"/>
          </w:tcPr>
          <w:p w14:paraId="30604DD2" w14:textId="77777777" w:rsidR="00E17B77" w:rsidRPr="00A63017" w:rsidRDefault="00E17B77" w:rsidP="00E17B77">
            <w:pPr>
              <w:pStyle w:val="08-Tabelageral"/>
              <w:rPr>
                <w:lang w:eastAsia="en-US"/>
              </w:rPr>
            </w:pPr>
            <w:r>
              <w:rPr>
                <w:lang w:eastAsia="en-US"/>
              </w:rPr>
              <w:t>--</w:t>
            </w:r>
          </w:p>
        </w:tc>
        <w:tc>
          <w:tcPr>
            <w:tcW w:w="1274" w:type="dxa"/>
            <w:gridSpan w:val="2"/>
            <w:shd w:val="clear" w:color="auto" w:fill="auto"/>
            <w:vAlign w:val="center"/>
          </w:tcPr>
          <w:p w14:paraId="799650BF" w14:textId="77777777" w:rsidR="00E17B77" w:rsidRPr="00A82CB8" w:rsidRDefault="00E17B77" w:rsidP="00E17B77">
            <w:pPr>
              <w:pStyle w:val="08-Tabelageral"/>
            </w:pPr>
            <w:r>
              <w:t>--</w:t>
            </w:r>
          </w:p>
        </w:tc>
        <w:tc>
          <w:tcPr>
            <w:tcW w:w="1127" w:type="dxa"/>
            <w:shd w:val="clear" w:color="auto" w:fill="auto"/>
            <w:vAlign w:val="center"/>
          </w:tcPr>
          <w:p w14:paraId="16A498F7" w14:textId="77777777" w:rsidR="00E17B77" w:rsidRPr="00A82CB8" w:rsidRDefault="00E17B77" w:rsidP="00E17B77">
            <w:pPr>
              <w:pStyle w:val="08-Tabelageral"/>
            </w:pPr>
            <w:r w:rsidRPr="005137CA">
              <w:t>1.724.593</w:t>
            </w:r>
          </w:p>
        </w:tc>
        <w:tc>
          <w:tcPr>
            <w:tcW w:w="1400" w:type="dxa"/>
            <w:shd w:val="clear" w:color="auto" w:fill="auto"/>
            <w:vAlign w:val="center"/>
          </w:tcPr>
          <w:p w14:paraId="438CECA9" w14:textId="77777777" w:rsidR="00E17B77" w:rsidRPr="00A63017" w:rsidRDefault="00E17B77" w:rsidP="00E17B77">
            <w:pPr>
              <w:pStyle w:val="08-Tabelageral"/>
              <w:rPr>
                <w:lang w:eastAsia="en-US"/>
              </w:rPr>
            </w:pPr>
            <w:r w:rsidRPr="00A63017">
              <w:rPr>
                <w:lang w:eastAsia="en-US"/>
              </w:rPr>
              <w:t>--</w:t>
            </w:r>
          </w:p>
        </w:tc>
      </w:tr>
      <w:tr w:rsidR="00E17B77" w:rsidRPr="00C52004" w14:paraId="177028B5" w14:textId="77777777" w:rsidTr="00E17B77">
        <w:trPr>
          <w:trHeight w:val="238"/>
          <w:jc w:val="center"/>
        </w:trPr>
        <w:tc>
          <w:tcPr>
            <w:tcW w:w="2134" w:type="dxa"/>
            <w:gridSpan w:val="3"/>
            <w:shd w:val="clear" w:color="auto" w:fill="auto"/>
          </w:tcPr>
          <w:p w14:paraId="48476E34" w14:textId="77777777" w:rsidR="00E17B77" w:rsidRPr="00A82CB8" w:rsidRDefault="00E17B77" w:rsidP="00E17B77">
            <w:pPr>
              <w:pStyle w:val="08-Tabelageral"/>
              <w:jc w:val="left"/>
              <w:rPr>
                <w:b/>
              </w:rPr>
            </w:pPr>
            <w:r w:rsidRPr="00A82CB8">
              <w:rPr>
                <w:b/>
              </w:rPr>
              <w:t>Passivos</w:t>
            </w:r>
          </w:p>
        </w:tc>
        <w:tc>
          <w:tcPr>
            <w:tcW w:w="1189" w:type="dxa"/>
            <w:shd w:val="clear" w:color="auto" w:fill="auto"/>
            <w:vAlign w:val="center"/>
          </w:tcPr>
          <w:p w14:paraId="775BA8BD" w14:textId="77777777" w:rsidR="00E17B77" w:rsidRPr="00A82CB8" w:rsidRDefault="00E17B77" w:rsidP="00E17B77">
            <w:pPr>
              <w:pStyle w:val="08-Tabelageral"/>
              <w:rPr>
                <w:b/>
              </w:rPr>
            </w:pPr>
          </w:p>
        </w:tc>
        <w:tc>
          <w:tcPr>
            <w:tcW w:w="1127" w:type="dxa"/>
            <w:shd w:val="clear" w:color="auto" w:fill="auto"/>
            <w:vAlign w:val="center"/>
          </w:tcPr>
          <w:p w14:paraId="1265516D" w14:textId="77777777" w:rsidR="00E17B77" w:rsidRPr="00A82CB8" w:rsidRDefault="00E17B77" w:rsidP="00E17B77">
            <w:pPr>
              <w:pStyle w:val="08-Tabelageral"/>
              <w:rPr>
                <w:b/>
              </w:rPr>
            </w:pPr>
          </w:p>
        </w:tc>
        <w:tc>
          <w:tcPr>
            <w:tcW w:w="1400" w:type="dxa"/>
            <w:gridSpan w:val="2"/>
            <w:shd w:val="clear" w:color="auto" w:fill="auto"/>
            <w:vAlign w:val="center"/>
          </w:tcPr>
          <w:p w14:paraId="53F17253" w14:textId="77777777" w:rsidR="00E17B77" w:rsidRPr="00A63017" w:rsidRDefault="00E17B77" w:rsidP="00E17B77">
            <w:pPr>
              <w:pStyle w:val="08-Tabelageral"/>
              <w:rPr>
                <w:b/>
              </w:rPr>
            </w:pPr>
          </w:p>
        </w:tc>
        <w:tc>
          <w:tcPr>
            <w:tcW w:w="1274" w:type="dxa"/>
            <w:gridSpan w:val="2"/>
            <w:shd w:val="clear" w:color="auto" w:fill="auto"/>
            <w:vAlign w:val="center"/>
          </w:tcPr>
          <w:p w14:paraId="70BBCF0A" w14:textId="77777777" w:rsidR="00E17B77" w:rsidRPr="00A82CB8" w:rsidRDefault="00E17B77" w:rsidP="00E17B77">
            <w:pPr>
              <w:pStyle w:val="08-Tabelageral"/>
              <w:rPr>
                <w:b/>
              </w:rPr>
            </w:pPr>
          </w:p>
        </w:tc>
        <w:tc>
          <w:tcPr>
            <w:tcW w:w="1127" w:type="dxa"/>
            <w:shd w:val="clear" w:color="auto" w:fill="auto"/>
            <w:vAlign w:val="center"/>
          </w:tcPr>
          <w:p w14:paraId="70029A42" w14:textId="77777777" w:rsidR="00E17B77" w:rsidRPr="00A82CB8" w:rsidRDefault="00E17B77" w:rsidP="00E17B77">
            <w:pPr>
              <w:pStyle w:val="08-Tabelageral"/>
              <w:rPr>
                <w:b/>
              </w:rPr>
            </w:pPr>
          </w:p>
        </w:tc>
        <w:tc>
          <w:tcPr>
            <w:tcW w:w="1400" w:type="dxa"/>
            <w:shd w:val="clear" w:color="auto" w:fill="auto"/>
            <w:vAlign w:val="center"/>
          </w:tcPr>
          <w:p w14:paraId="2EE4B7E9" w14:textId="77777777" w:rsidR="00E17B77" w:rsidRPr="00A63017" w:rsidRDefault="00E17B77" w:rsidP="00E17B77">
            <w:pPr>
              <w:pStyle w:val="08-Tabelageral"/>
              <w:rPr>
                <w:b/>
              </w:rPr>
            </w:pPr>
          </w:p>
        </w:tc>
      </w:tr>
      <w:tr w:rsidR="00E17B77" w:rsidRPr="00C52004" w14:paraId="08FE6EDF" w14:textId="77777777" w:rsidTr="00E17B77">
        <w:trPr>
          <w:trHeight w:val="238"/>
          <w:jc w:val="center"/>
        </w:trPr>
        <w:tc>
          <w:tcPr>
            <w:tcW w:w="2134" w:type="dxa"/>
            <w:gridSpan w:val="3"/>
            <w:shd w:val="clear" w:color="auto" w:fill="auto"/>
          </w:tcPr>
          <w:p w14:paraId="44D67109" w14:textId="77777777" w:rsidR="00E17B77" w:rsidRPr="00A82CB8" w:rsidRDefault="00E17B77" w:rsidP="00E17B77">
            <w:pPr>
              <w:pStyle w:val="08-Tabelageral"/>
              <w:jc w:val="left"/>
            </w:pPr>
            <w:r w:rsidRPr="00A82CB8">
              <w:t>Obrigações sociais e estatutárias</w:t>
            </w:r>
          </w:p>
        </w:tc>
        <w:tc>
          <w:tcPr>
            <w:tcW w:w="1189" w:type="dxa"/>
            <w:shd w:val="clear" w:color="auto" w:fill="auto"/>
            <w:vAlign w:val="center"/>
          </w:tcPr>
          <w:p w14:paraId="71BB3278" w14:textId="77777777" w:rsidR="00E17B77" w:rsidRPr="00A82CB8" w:rsidRDefault="00E17B77" w:rsidP="00E17B77">
            <w:pPr>
              <w:pStyle w:val="08-Tabelageral"/>
            </w:pPr>
            <w:r>
              <w:t>1.370.745</w:t>
            </w:r>
          </w:p>
        </w:tc>
        <w:tc>
          <w:tcPr>
            <w:tcW w:w="1127" w:type="dxa"/>
            <w:shd w:val="clear" w:color="auto" w:fill="auto"/>
            <w:vAlign w:val="center"/>
          </w:tcPr>
          <w:p w14:paraId="358C1B62" w14:textId="77777777" w:rsidR="00E17B77" w:rsidRPr="00A82CB8" w:rsidRDefault="00E17B77" w:rsidP="00E17B77">
            <w:pPr>
              <w:pStyle w:val="08-Tabelageral"/>
            </w:pPr>
            <w:r>
              <w:t>--</w:t>
            </w:r>
          </w:p>
        </w:tc>
        <w:tc>
          <w:tcPr>
            <w:tcW w:w="1400" w:type="dxa"/>
            <w:gridSpan w:val="2"/>
            <w:shd w:val="clear" w:color="auto" w:fill="auto"/>
            <w:vAlign w:val="center"/>
          </w:tcPr>
          <w:p w14:paraId="5B0346C2" w14:textId="77777777" w:rsidR="00E17B77" w:rsidRPr="00A63017" w:rsidRDefault="00E17B77" w:rsidP="00E17B77">
            <w:pPr>
              <w:pStyle w:val="08-Tabelageral"/>
              <w:rPr>
                <w:lang w:eastAsia="en-US"/>
              </w:rPr>
            </w:pPr>
            <w:r>
              <w:rPr>
                <w:lang w:eastAsia="en-US"/>
              </w:rPr>
              <w:t>--</w:t>
            </w:r>
          </w:p>
        </w:tc>
        <w:tc>
          <w:tcPr>
            <w:tcW w:w="1274" w:type="dxa"/>
            <w:gridSpan w:val="2"/>
            <w:shd w:val="clear" w:color="auto" w:fill="auto"/>
            <w:vAlign w:val="center"/>
          </w:tcPr>
          <w:p w14:paraId="27BE573F" w14:textId="77777777" w:rsidR="00E17B77" w:rsidRPr="00A82CB8" w:rsidRDefault="00E17B77" w:rsidP="00E17B77">
            <w:pPr>
              <w:pStyle w:val="08-Tabelageral"/>
            </w:pPr>
            <w:r w:rsidRPr="005161A9">
              <w:t>1.213.496</w:t>
            </w:r>
          </w:p>
        </w:tc>
        <w:tc>
          <w:tcPr>
            <w:tcW w:w="1127" w:type="dxa"/>
            <w:shd w:val="clear" w:color="auto" w:fill="auto"/>
            <w:vAlign w:val="center"/>
          </w:tcPr>
          <w:p w14:paraId="4C25CC66" w14:textId="77777777" w:rsidR="00E17B77" w:rsidRPr="00A82CB8" w:rsidRDefault="00E17B77" w:rsidP="00E17B77">
            <w:pPr>
              <w:pStyle w:val="08-Tabelageral"/>
            </w:pPr>
            <w:r>
              <w:t>--</w:t>
            </w:r>
          </w:p>
        </w:tc>
        <w:tc>
          <w:tcPr>
            <w:tcW w:w="1400" w:type="dxa"/>
            <w:shd w:val="clear" w:color="auto" w:fill="auto"/>
            <w:vAlign w:val="center"/>
          </w:tcPr>
          <w:p w14:paraId="611F4DF4" w14:textId="77777777" w:rsidR="00E17B77" w:rsidRPr="00A63017" w:rsidRDefault="00E17B77" w:rsidP="00E17B77">
            <w:pPr>
              <w:pStyle w:val="08-Tabelageral"/>
              <w:rPr>
                <w:lang w:eastAsia="en-US"/>
              </w:rPr>
            </w:pPr>
            <w:r w:rsidRPr="00A63017">
              <w:rPr>
                <w:lang w:eastAsia="en-US"/>
              </w:rPr>
              <w:t>--</w:t>
            </w:r>
          </w:p>
        </w:tc>
      </w:tr>
      <w:tr w:rsidR="00E17B77" w:rsidRPr="00C52004" w14:paraId="1D754825" w14:textId="77777777" w:rsidTr="00E17B77">
        <w:trPr>
          <w:trHeight w:val="238"/>
          <w:jc w:val="center"/>
        </w:trPr>
        <w:tc>
          <w:tcPr>
            <w:tcW w:w="2134" w:type="dxa"/>
            <w:gridSpan w:val="3"/>
            <w:tcBorders>
              <w:bottom w:val="nil"/>
            </w:tcBorders>
            <w:shd w:val="clear" w:color="auto" w:fill="auto"/>
          </w:tcPr>
          <w:p w14:paraId="23F023B3" w14:textId="77777777" w:rsidR="00E17B77" w:rsidRPr="00A82CB8" w:rsidRDefault="00E17B77" w:rsidP="00E17B77">
            <w:pPr>
              <w:pStyle w:val="08-Tabelageral"/>
              <w:jc w:val="left"/>
            </w:pPr>
            <w:r w:rsidRPr="00A82CB8">
              <w:t>Valores a pagar a sociedades ligadas</w:t>
            </w:r>
          </w:p>
        </w:tc>
        <w:tc>
          <w:tcPr>
            <w:tcW w:w="1189" w:type="dxa"/>
            <w:tcBorders>
              <w:bottom w:val="nil"/>
            </w:tcBorders>
            <w:shd w:val="clear" w:color="auto" w:fill="auto"/>
            <w:vAlign w:val="center"/>
          </w:tcPr>
          <w:p w14:paraId="4E9656D4" w14:textId="77777777" w:rsidR="00E17B77" w:rsidRPr="00A82CB8" w:rsidRDefault="00E17B77" w:rsidP="00E17B77">
            <w:pPr>
              <w:pStyle w:val="08-Tabelageral"/>
            </w:pPr>
            <w:r>
              <w:t>27.427</w:t>
            </w:r>
          </w:p>
        </w:tc>
        <w:tc>
          <w:tcPr>
            <w:tcW w:w="1127" w:type="dxa"/>
            <w:tcBorders>
              <w:bottom w:val="nil"/>
            </w:tcBorders>
            <w:shd w:val="clear" w:color="auto" w:fill="auto"/>
            <w:vAlign w:val="center"/>
          </w:tcPr>
          <w:p w14:paraId="788DE3D2" w14:textId="77777777" w:rsidR="00E17B77" w:rsidRPr="00A82CB8" w:rsidRDefault="00E17B77" w:rsidP="00E17B77">
            <w:pPr>
              <w:pStyle w:val="08-Tabelageral"/>
            </w:pPr>
            <w:r>
              <w:t>132.804</w:t>
            </w:r>
          </w:p>
        </w:tc>
        <w:tc>
          <w:tcPr>
            <w:tcW w:w="1400" w:type="dxa"/>
            <w:gridSpan w:val="2"/>
            <w:tcBorders>
              <w:bottom w:val="nil"/>
            </w:tcBorders>
            <w:shd w:val="clear" w:color="auto" w:fill="auto"/>
            <w:vAlign w:val="center"/>
          </w:tcPr>
          <w:p w14:paraId="7669E333" w14:textId="77777777" w:rsidR="00E17B77" w:rsidRPr="00A63017" w:rsidRDefault="00E17B77" w:rsidP="00E17B77">
            <w:pPr>
              <w:pStyle w:val="08-Tabelageral"/>
              <w:rPr>
                <w:lang w:eastAsia="en-US"/>
              </w:rPr>
            </w:pPr>
            <w:r>
              <w:rPr>
                <w:lang w:eastAsia="en-US"/>
              </w:rPr>
              <w:t>--</w:t>
            </w:r>
          </w:p>
        </w:tc>
        <w:tc>
          <w:tcPr>
            <w:tcW w:w="1274" w:type="dxa"/>
            <w:gridSpan w:val="2"/>
            <w:tcBorders>
              <w:bottom w:val="nil"/>
            </w:tcBorders>
            <w:shd w:val="clear" w:color="auto" w:fill="auto"/>
            <w:vAlign w:val="center"/>
          </w:tcPr>
          <w:p w14:paraId="573E1BBB" w14:textId="77777777" w:rsidR="00E17B77" w:rsidRPr="00A82CB8" w:rsidRDefault="00E17B77" w:rsidP="00E17B77">
            <w:pPr>
              <w:pStyle w:val="08-Tabelageral"/>
            </w:pPr>
            <w:r w:rsidRPr="005161A9">
              <w:t>22.355</w:t>
            </w:r>
          </w:p>
        </w:tc>
        <w:tc>
          <w:tcPr>
            <w:tcW w:w="1127" w:type="dxa"/>
            <w:tcBorders>
              <w:bottom w:val="nil"/>
            </w:tcBorders>
            <w:shd w:val="clear" w:color="auto" w:fill="auto"/>
            <w:vAlign w:val="center"/>
          </w:tcPr>
          <w:p w14:paraId="04BAA6AF" w14:textId="77777777" w:rsidR="00E17B77" w:rsidRPr="00A82CB8" w:rsidRDefault="00E17B77" w:rsidP="00E17B77">
            <w:pPr>
              <w:pStyle w:val="08-Tabelageral"/>
            </w:pPr>
            <w:r w:rsidRPr="005161A9">
              <w:t>200.524</w:t>
            </w:r>
          </w:p>
        </w:tc>
        <w:tc>
          <w:tcPr>
            <w:tcW w:w="1400" w:type="dxa"/>
            <w:tcBorders>
              <w:bottom w:val="nil"/>
            </w:tcBorders>
            <w:shd w:val="clear" w:color="auto" w:fill="auto"/>
            <w:vAlign w:val="center"/>
          </w:tcPr>
          <w:p w14:paraId="07994193" w14:textId="77777777" w:rsidR="00E17B77" w:rsidRPr="00A63017" w:rsidRDefault="00E17B77" w:rsidP="00E17B77">
            <w:pPr>
              <w:pStyle w:val="08-Tabelageral"/>
              <w:rPr>
                <w:lang w:eastAsia="en-US"/>
              </w:rPr>
            </w:pPr>
            <w:r w:rsidRPr="00A63017">
              <w:rPr>
                <w:lang w:eastAsia="en-US"/>
              </w:rPr>
              <w:t>--</w:t>
            </w:r>
          </w:p>
        </w:tc>
      </w:tr>
      <w:tr w:rsidR="00E17B77" w:rsidRPr="00C52004" w14:paraId="47015F62" w14:textId="77777777" w:rsidTr="00E17B77">
        <w:trPr>
          <w:trHeight w:val="238"/>
          <w:jc w:val="center"/>
        </w:trPr>
        <w:tc>
          <w:tcPr>
            <w:tcW w:w="2134" w:type="dxa"/>
            <w:gridSpan w:val="3"/>
            <w:tcBorders>
              <w:top w:val="nil"/>
              <w:bottom w:val="single" w:sz="2" w:space="0" w:color="1F4E79" w:themeColor="accent1" w:themeShade="80"/>
            </w:tcBorders>
            <w:shd w:val="clear" w:color="auto" w:fill="auto"/>
          </w:tcPr>
          <w:p w14:paraId="375D7F92" w14:textId="77777777" w:rsidR="00E17B77" w:rsidRPr="00A82CB8" w:rsidRDefault="00E17B77" w:rsidP="00E17B77">
            <w:pPr>
              <w:pStyle w:val="08-Tabelageral"/>
              <w:jc w:val="left"/>
            </w:pPr>
            <w:r w:rsidRPr="00A82CB8">
              <w:t>Comissões a apropriar</w:t>
            </w:r>
          </w:p>
        </w:tc>
        <w:tc>
          <w:tcPr>
            <w:tcW w:w="1189" w:type="dxa"/>
            <w:tcBorders>
              <w:top w:val="nil"/>
              <w:bottom w:val="single" w:sz="2" w:space="0" w:color="1F4E79" w:themeColor="accent1" w:themeShade="80"/>
            </w:tcBorders>
            <w:shd w:val="clear" w:color="auto" w:fill="auto"/>
            <w:vAlign w:val="center"/>
          </w:tcPr>
          <w:p w14:paraId="18F3CC7F" w14:textId="77777777" w:rsidR="00E17B77" w:rsidRPr="00A82CB8" w:rsidRDefault="00E17B77" w:rsidP="00E17B77">
            <w:pPr>
              <w:pStyle w:val="08-Tabelageral"/>
            </w:pPr>
            <w:r>
              <w:t>--</w:t>
            </w:r>
          </w:p>
        </w:tc>
        <w:tc>
          <w:tcPr>
            <w:tcW w:w="1127" w:type="dxa"/>
            <w:tcBorders>
              <w:top w:val="nil"/>
              <w:bottom w:val="single" w:sz="2" w:space="0" w:color="1F4E79" w:themeColor="accent1" w:themeShade="80"/>
            </w:tcBorders>
            <w:shd w:val="clear" w:color="auto" w:fill="auto"/>
            <w:vAlign w:val="center"/>
          </w:tcPr>
          <w:p w14:paraId="5BF8F06A" w14:textId="77777777" w:rsidR="00E17B77" w:rsidRPr="00A82CB8" w:rsidRDefault="00E17B77" w:rsidP="00E17B77">
            <w:pPr>
              <w:pStyle w:val="08-Tabelageral"/>
            </w:pPr>
            <w:r>
              <w:t>3.007.185</w:t>
            </w:r>
          </w:p>
        </w:tc>
        <w:tc>
          <w:tcPr>
            <w:tcW w:w="1400" w:type="dxa"/>
            <w:gridSpan w:val="2"/>
            <w:tcBorders>
              <w:top w:val="nil"/>
              <w:bottom w:val="single" w:sz="2" w:space="0" w:color="1F4E79" w:themeColor="accent1" w:themeShade="80"/>
            </w:tcBorders>
            <w:shd w:val="clear" w:color="auto" w:fill="auto"/>
            <w:vAlign w:val="center"/>
          </w:tcPr>
          <w:p w14:paraId="782BE8E6" w14:textId="77777777" w:rsidR="00E17B77" w:rsidRPr="00A63017" w:rsidRDefault="00E17B77" w:rsidP="00E17B77">
            <w:pPr>
              <w:pStyle w:val="08-Tabelageral"/>
              <w:rPr>
                <w:lang w:eastAsia="en-US"/>
              </w:rPr>
            </w:pPr>
            <w:r>
              <w:rPr>
                <w:lang w:eastAsia="en-US"/>
              </w:rPr>
              <w:t>--</w:t>
            </w:r>
          </w:p>
        </w:tc>
        <w:tc>
          <w:tcPr>
            <w:tcW w:w="1274" w:type="dxa"/>
            <w:gridSpan w:val="2"/>
            <w:tcBorders>
              <w:top w:val="nil"/>
              <w:bottom w:val="single" w:sz="2" w:space="0" w:color="1F4E79" w:themeColor="accent1" w:themeShade="80"/>
            </w:tcBorders>
            <w:shd w:val="clear" w:color="auto" w:fill="auto"/>
            <w:vAlign w:val="center"/>
          </w:tcPr>
          <w:p w14:paraId="4792A9F4" w14:textId="77777777" w:rsidR="00E17B77" w:rsidRPr="00A82CB8" w:rsidRDefault="00E17B77" w:rsidP="00E17B77">
            <w:pPr>
              <w:pStyle w:val="08-Tabelageral"/>
            </w:pPr>
            <w:r>
              <w:t>--</w:t>
            </w:r>
          </w:p>
        </w:tc>
        <w:tc>
          <w:tcPr>
            <w:tcW w:w="1127" w:type="dxa"/>
            <w:tcBorders>
              <w:top w:val="nil"/>
              <w:bottom w:val="single" w:sz="2" w:space="0" w:color="1F4E79" w:themeColor="accent1" w:themeShade="80"/>
            </w:tcBorders>
            <w:shd w:val="clear" w:color="auto" w:fill="auto"/>
            <w:vAlign w:val="center"/>
          </w:tcPr>
          <w:p w14:paraId="608ECCC8" w14:textId="77777777" w:rsidR="00E17B77" w:rsidRPr="00A82CB8" w:rsidRDefault="00E17B77" w:rsidP="00E17B77">
            <w:pPr>
              <w:pStyle w:val="08-Tabelageral"/>
            </w:pPr>
            <w:r w:rsidRPr="005161A9">
              <w:t>2.967.027</w:t>
            </w:r>
          </w:p>
        </w:tc>
        <w:tc>
          <w:tcPr>
            <w:tcW w:w="1400" w:type="dxa"/>
            <w:tcBorders>
              <w:top w:val="nil"/>
              <w:bottom w:val="single" w:sz="2" w:space="0" w:color="1F4E79" w:themeColor="accent1" w:themeShade="80"/>
            </w:tcBorders>
            <w:shd w:val="clear" w:color="auto" w:fill="auto"/>
            <w:vAlign w:val="center"/>
          </w:tcPr>
          <w:p w14:paraId="6152F802" w14:textId="77777777" w:rsidR="00E17B77" w:rsidRPr="00A63017" w:rsidRDefault="00E17B77" w:rsidP="00E17B77">
            <w:pPr>
              <w:pStyle w:val="08-Tabelageral"/>
              <w:rPr>
                <w:lang w:eastAsia="en-US"/>
              </w:rPr>
            </w:pPr>
            <w:r w:rsidRPr="00A63017">
              <w:rPr>
                <w:lang w:eastAsia="en-US"/>
              </w:rPr>
              <w:t>--</w:t>
            </w:r>
          </w:p>
        </w:tc>
      </w:tr>
    </w:tbl>
    <w:p w14:paraId="1AB519B5" w14:textId="77777777" w:rsidR="00E17B77" w:rsidRDefault="00E17B77" w:rsidP="00E17B77">
      <w:pPr>
        <w:pStyle w:val="01-TtulodeNota"/>
        <w:spacing w:before="0" w:after="0"/>
        <w:rPr>
          <w:sz w:val="14"/>
          <w:szCs w:val="14"/>
        </w:rPr>
      </w:pPr>
    </w:p>
    <w:p w14:paraId="30A7E5D5" w14:textId="77777777" w:rsidR="00E17B77" w:rsidRPr="00676763" w:rsidRDefault="00E17B77" w:rsidP="00E17B77">
      <w:pPr>
        <w:pStyle w:val="01-TtulodeNota"/>
        <w:keepNext/>
        <w:spacing w:before="0" w:after="0"/>
        <w:jc w:val="right"/>
        <w:rPr>
          <w:sz w:val="14"/>
          <w:szCs w:val="14"/>
        </w:rPr>
      </w:pPr>
      <w:r w:rsidRPr="00676763">
        <w:rPr>
          <w:sz w:val="14"/>
          <w:szCs w:val="14"/>
        </w:rPr>
        <w:t>R$ mil</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E17B77" w:rsidRPr="00BC397C" w14:paraId="7DAAEA9E" w14:textId="77777777" w:rsidTr="00E17B77">
        <w:trPr>
          <w:trHeight w:val="238"/>
          <w:jc w:val="center"/>
        </w:trPr>
        <w:tc>
          <w:tcPr>
            <w:tcW w:w="1165" w:type="dxa"/>
            <w:tcBorders>
              <w:top w:val="single" w:sz="2" w:space="0" w:color="1F4E79" w:themeColor="accent1" w:themeShade="80"/>
              <w:bottom w:val="nil"/>
            </w:tcBorders>
            <w:shd w:val="clear" w:color="auto" w:fill="auto"/>
          </w:tcPr>
          <w:p w14:paraId="3428F53F" w14:textId="77777777" w:rsidR="00E17B77" w:rsidRPr="00BC397C" w:rsidRDefault="00E17B77" w:rsidP="00E17B77">
            <w:pPr>
              <w:pStyle w:val="08-Tabelageral"/>
              <w:rPr>
                <w:b/>
                <w:szCs w:val="14"/>
              </w:rPr>
            </w:pPr>
          </w:p>
        </w:tc>
        <w:tc>
          <w:tcPr>
            <w:tcW w:w="1273" w:type="dxa"/>
            <w:tcBorders>
              <w:top w:val="single" w:sz="2" w:space="0" w:color="1F4E79" w:themeColor="accent1" w:themeShade="80"/>
              <w:bottom w:val="nil"/>
            </w:tcBorders>
            <w:shd w:val="clear" w:color="auto" w:fill="auto"/>
          </w:tcPr>
          <w:p w14:paraId="225535B3" w14:textId="77777777" w:rsidR="00E17B77" w:rsidRPr="00BC397C" w:rsidRDefault="00E17B77" w:rsidP="00E17B77">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tcPr>
          <w:p w14:paraId="39F9D644" w14:textId="77777777" w:rsidR="00E17B77" w:rsidRDefault="00E17B77" w:rsidP="00E17B77">
            <w:pPr>
              <w:pStyle w:val="08-Tabelageral"/>
              <w:jc w:val="center"/>
              <w:rPr>
                <w:b/>
                <w:szCs w:val="14"/>
              </w:rPr>
            </w:pPr>
            <w:r>
              <w:rPr>
                <w:b/>
                <w:bCs/>
                <w:szCs w:val="14"/>
              </w:rPr>
              <w:t>2º Trim/2022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409DB80F" w14:textId="77777777" w:rsidR="00E17B77" w:rsidRDefault="00E17B77" w:rsidP="00E17B77">
            <w:pPr>
              <w:pStyle w:val="08-Tabelageral"/>
              <w:jc w:val="center"/>
              <w:rPr>
                <w:b/>
                <w:szCs w:val="14"/>
              </w:rPr>
            </w:pPr>
            <w:r>
              <w:rPr>
                <w:rFonts w:cs="Arial"/>
                <w:b/>
                <w:szCs w:val="14"/>
              </w:rPr>
              <w:t>2º Trim/2021</w:t>
            </w:r>
          </w:p>
        </w:tc>
      </w:tr>
      <w:tr w:rsidR="00E17B77" w:rsidRPr="00BC397C" w14:paraId="0DA5D01D" w14:textId="77777777" w:rsidTr="00E17B77">
        <w:trPr>
          <w:trHeight w:val="238"/>
          <w:jc w:val="center"/>
        </w:trPr>
        <w:tc>
          <w:tcPr>
            <w:tcW w:w="2438" w:type="dxa"/>
            <w:gridSpan w:val="2"/>
            <w:tcBorders>
              <w:top w:val="nil"/>
              <w:bottom w:val="single" w:sz="2" w:space="0" w:color="1F4E79" w:themeColor="accent1" w:themeShade="80"/>
            </w:tcBorders>
            <w:shd w:val="clear" w:color="auto" w:fill="auto"/>
            <w:vAlign w:val="center"/>
          </w:tcPr>
          <w:p w14:paraId="20F7A111" w14:textId="77777777" w:rsidR="00E17B77" w:rsidRPr="00BC397C" w:rsidRDefault="00E17B77" w:rsidP="00E17B77">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56EAD1C8" w14:textId="77777777" w:rsidR="00E17B77" w:rsidRPr="00BC397C" w:rsidRDefault="00E17B77" w:rsidP="00E17B77">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097EBFE0" w14:textId="77777777" w:rsidR="00E17B77" w:rsidRPr="00BC397C" w:rsidRDefault="00E17B77" w:rsidP="00E17B77">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5E939C29" w14:textId="77777777" w:rsidR="00E17B77" w:rsidRPr="00BC397C" w:rsidRDefault="00E17B77" w:rsidP="00E17B77">
            <w:pPr>
              <w:pStyle w:val="08-Tabelageral"/>
              <w:rPr>
                <w:b/>
                <w:szCs w:val="14"/>
              </w:rPr>
            </w:pPr>
            <w:r>
              <w:rPr>
                <w:b/>
                <w:szCs w:val="14"/>
              </w:rPr>
              <w:t>Outras Partes Relacionadas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5FDABC0A" w14:textId="77777777" w:rsidR="00E17B77" w:rsidRPr="00BC397C" w:rsidRDefault="00E17B77" w:rsidP="00E17B77">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656CC218" w14:textId="77777777" w:rsidR="00E17B77" w:rsidRPr="00BC397C" w:rsidRDefault="00E17B77" w:rsidP="00E17B77">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185EF33B" w14:textId="77777777" w:rsidR="00E17B77" w:rsidRPr="00BC397C" w:rsidRDefault="00E17B77" w:rsidP="00E17B77">
            <w:pPr>
              <w:pStyle w:val="08-Tabelageral"/>
              <w:rPr>
                <w:b/>
                <w:szCs w:val="14"/>
              </w:rPr>
            </w:pPr>
            <w:r>
              <w:rPr>
                <w:b/>
                <w:szCs w:val="14"/>
              </w:rPr>
              <w:t>Outras Partes Relacionadas</w:t>
            </w:r>
          </w:p>
        </w:tc>
      </w:tr>
      <w:tr w:rsidR="00E17B77" w:rsidRPr="00BC397C" w14:paraId="54BBD4D0" w14:textId="77777777" w:rsidTr="00E17B77">
        <w:trPr>
          <w:trHeight w:val="238"/>
          <w:jc w:val="center"/>
        </w:trPr>
        <w:tc>
          <w:tcPr>
            <w:tcW w:w="2438" w:type="dxa"/>
            <w:gridSpan w:val="2"/>
            <w:tcBorders>
              <w:top w:val="single" w:sz="2" w:space="0" w:color="1F4E79" w:themeColor="accent1" w:themeShade="80"/>
              <w:bottom w:val="nil"/>
            </w:tcBorders>
            <w:shd w:val="clear" w:color="auto" w:fill="auto"/>
          </w:tcPr>
          <w:p w14:paraId="2D2DAC6C" w14:textId="77777777" w:rsidR="00E17B77" w:rsidRPr="00BC397C" w:rsidRDefault="00E17B77" w:rsidP="00E17B77">
            <w:pPr>
              <w:pStyle w:val="08-Tabelageral"/>
              <w:jc w:val="left"/>
              <w:rPr>
                <w:b/>
              </w:rPr>
            </w:pPr>
            <w:r w:rsidRPr="00BC397C">
              <w:rPr>
                <w:b/>
              </w:rPr>
              <w:t>Resultado</w:t>
            </w:r>
          </w:p>
        </w:tc>
        <w:tc>
          <w:tcPr>
            <w:tcW w:w="1148" w:type="dxa"/>
            <w:tcBorders>
              <w:top w:val="single" w:sz="2" w:space="0" w:color="1F4E79" w:themeColor="accent1" w:themeShade="80"/>
              <w:bottom w:val="nil"/>
            </w:tcBorders>
            <w:shd w:val="clear" w:color="auto" w:fill="auto"/>
            <w:vAlign w:val="center"/>
          </w:tcPr>
          <w:p w14:paraId="4C3C7470" w14:textId="77777777" w:rsidR="00E17B77" w:rsidRPr="00BC397C" w:rsidRDefault="00E17B77" w:rsidP="00E17B77">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464BD849" w14:textId="77777777" w:rsidR="00E17B77" w:rsidRPr="00BC397C" w:rsidRDefault="00E17B77" w:rsidP="00E17B77">
            <w:pPr>
              <w:pStyle w:val="08-Tabelageral"/>
              <w:rPr>
                <w:b/>
                <w:szCs w:val="14"/>
              </w:rPr>
            </w:pPr>
          </w:p>
        </w:tc>
        <w:tc>
          <w:tcPr>
            <w:tcW w:w="1325" w:type="dxa"/>
            <w:tcBorders>
              <w:top w:val="single" w:sz="2" w:space="0" w:color="1F4E79" w:themeColor="accent1" w:themeShade="80"/>
              <w:bottom w:val="nil"/>
            </w:tcBorders>
            <w:shd w:val="clear" w:color="auto" w:fill="auto"/>
          </w:tcPr>
          <w:p w14:paraId="66B53C10" w14:textId="77777777" w:rsidR="00E17B77" w:rsidRPr="00BC397C" w:rsidRDefault="00E17B77" w:rsidP="00E17B77">
            <w:pPr>
              <w:pStyle w:val="08-Tabelageral"/>
              <w:rPr>
                <w:b/>
              </w:rPr>
            </w:pPr>
          </w:p>
        </w:tc>
        <w:tc>
          <w:tcPr>
            <w:tcW w:w="1323" w:type="dxa"/>
            <w:tcBorders>
              <w:top w:val="single" w:sz="2" w:space="0" w:color="1F4E79" w:themeColor="accent1" w:themeShade="80"/>
              <w:bottom w:val="nil"/>
            </w:tcBorders>
            <w:shd w:val="clear" w:color="auto" w:fill="auto"/>
            <w:vAlign w:val="center"/>
          </w:tcPr>
          <w:p w14:paraId="51CE1FF5" w14:textId="77777777" w:rsidR="00E17B77" w:rsidRPr="00BC397C" w:rsidRDefault="00E17B77" w:rsidP="00E17B77">
            <w:pPr>
              <w:pStyle w:val="08-Tabelageral"/>
              <w:rPr>
                <w:b/>
              </w:rPr>
            </w:pPr>
          </w:p>
        </w:tc>
        <w:tc>
          <w:tcPr>
            <w:tcW w:w="1112" w:type="dxa"/>
            <w:tcBorders>
              <w:top w:val="single" w:sz="2" w:space="0" w:color="1F4E79" w:themeColor="accent1" w:themeShade="80"/>
              <w:bottom w:val="nil"/>
            </w:tcBorders>
            <w:shd w:val="clear" w:color="auto" w:fill="auto"/>
            <w:vAlign w:val="center"/>
          </w:tcPr>
          <w:p w14:paraId="6BACD44A" w14:textId="77777777" w:rsidR="00E17B77" w:rsidRPr="00BC397C" w:rsidRDefault="00E17B77" w:rsidP="00E17B77">
            <w:pPr>
              <w:pStyle w:val="08-Tabelageral"/>
              <w:rPr>
                <w:b/>
              </w:rPr>
            </w:pPr>
            <w:r w:rsidRPr="00BC397C">
              <w:rPr>
                <w:b/>
                <w:szCs w:val="14"/>
              </w:rPr>
              <w:t xml:space="preserve"> </w:t>
            </w:r>
          </w:p>
        </w:tc>
        <w:tc>
          <w:tcPr>
            <w:tcW w:w="1230" w:type="dxa"/>
            <w:tcBorders>
              <w:top w:val="single" w:sz="2" w:space="0" w:color="1F4E79" w:themeColor="accent1" w:themeShade="80"/>
              <w:bottom w:val="nil"/>
            </w:tcBorders>
            <w:shd w:val="clear" w:color="auto" w:fill="auto"/>
          </w:tcPr>
          <w:p w14:paraId="6059165D" w14:textId="77777777" w:rsidR="00E17B77" w:rsidRPr="00BC397C" w:rsidRDefault="00E17B77" w:rsidP="00E17B77">
            <w:pPr>
              <w:pStyle w:val="08-Tabelageral"/>
              <w:rPr>
                <w:b/>
              </w:rPr>
            </w:pPr>
          </w:p>
        </w:tc>
      </w:tr>
      <w:tr w:rsidR="00E17B77" w:rsidRPr="00BC397C" w14:paraId="325C9CAC" w14:textId="77777777" w:rsidTr="00E17B77">
        <w:trPr>
          <w:trHeight w:val="238"/>
          <w:jc w:val="center"/>
        </w:trPr>
        <w:tc>
          <w:tcPr>
            <w:tcW w:w="2438" w:type="dxa"/>
            <w:gridSpan w:val="2"/>
            <w:tcBorders>
              <w:top w:val="nil"/>
            </w:tcBorders>
            <w:shd w:val="clear" w:color="auto" w:fill="auto"/>
            <w:vAlign w:val="center"/>
          </w:tcPr>
          <w:p w14:paraId="44E00009" w14:textId="77777777" w:rsidR="00E17B77" w:rsidRPr="00BC397C" w:rsidRDefault="00E17B77" w:rsidP="00E17B77">
            <w:pPr>
              <w:pStyle w:val="08-Tabelageral"/>
              <w:jc w:val="left"/>
            </w:pPr>
            <w:r w:rsidRPr="00BC397C">
              <w:t>Receita de juros de instrumentos financeiros</w:t>
            </w:r>
          </w:p>
        </w:tc>
        <w:tc>
          <w:tcPr>
            <w:tcW w:w="1148" w:type="dxa"/>
            <w:tcBorders>
              <w:top w:val="nil"/>
            </w:tcBorders>
            <w:shd w:val="clear" w:color="auto" w:fill="auto"/>
            <w:vAlign w:val="center"/>
          </w:tcPr>
          <w:p w14:paraId="606E3641" w14:textId="77777777" w:rsidR="00E17B77" w:rsidRPr="00BC397C" w:rsidRDefault="00E17B77" w:rsidP="00E17B77">
            <w:pPr>
              <w:pStyle w:val="08-Tabelageral"/>
            </w:pPr>
            <w:r>
              <w:t>102.020</w:t>
            </w:r>
          </w:p>
        </w:tc>
        <w:tc>
          <w:tcPr>
            <w:tcW w:w="1170" w:type="dxa"/>
            <w:tcBorders>
              <w:top w:val="nil"/>
            </w:tcBorders>
            <w:shd w:val="clear" w:color="auto" w:fill="auto"/>
            <w:vAlign w:val="center"/>
          </w:tcPr>
          <w:p w14:paraId="7F244569" w14:textId="77777777" w:rsidR="00E17B77" w:rsidRPr="00BC397C" w:rsidRDefault="00E17B77" w:rsidP="00E17B77">
            <w:pPr>
              <w:pStyle w:val="08-Tabelageral"/>
            </w:pPr>
            <w:r>
              <w:t>--</w:t>
            </w:r>
          </w:p>
        </w:tc>
        <w:tc>
          <w:tcPr>
            <w:tcW w:w="1325" w:type="dxa"/>
            <w:tcBorders>
              <w:top w:val="nil"/>
            </w:tcBorders>
            <w:shd w:val="clear" w:color="auto" w:fill="auto"/>
            <w:vAlign w:val="center"/>
          </w:tcPr>
          <w:p w14:paraId="2D87B944" w14:textId="77777777" w:rsidR="00E17B77" w:rsidRDefault="00E17B77" w:rsidP="00E17B77">
            <w:pPr>
              <w:pStyle w:val="08-Tabelageral"/>
            </w:pPr>
            <w:r>
              <w:t>--</w:t>
            </w:r>
          </w:p>
        </w:tc>
        <w:tc>
          <w:tcPr>
            <w:tcW w:w="1323" w:type="dxa"/>
            <w:tcBorders>
              <w:top w:val="nil"/>
            </w:tcBorders>
            <w:shd w:val="clear" w:color="auto" w:fill="auto"/>
            <w:vAlign w:val="center"/>
          </w:tcPr>
          <w:p w14:paraId="4ADB43BD" w14:textId="77777777" w:rsidR="00E17B77" w:rsidRPr="00BC397C" w:rsidRDefault="00E17B77" w:rsidP="00E17B77">
            <w:pPr>
              <w:pStyle w:val="08-Tabelageral"/>
              <w:rPr>
                <w:rFonts w:cs="Arial"/>
                <w:szCs w:val="14"/>
              </w:rPr>
            </w:pPr>
            <w:r>
              <w:t>19.820</w:t>
            </w:r>
          </w:p>
        </w:tc>
        <w:tc>
          <w:tcPr>
            <w:tcW w:w="1112" w:type="dxa"/>
            <w:tcBorders>
              <w:top w:val="nil"/>
            </w:tcBorders>
            <w:shd w:val="clear" w:color="auto" w:fill="auto"/>
            <w:vAlign w:val="center"/>
          </w:tcPr>
          <w:p w14:paraId="58C281ED" w14:textId="77777777" w:rsidR="00E17B77" w:rsidRPr="00BC397C" w:rsidRDefault="00E17B77" w:rsidP="00E17B77">
            <w:pPr>
              <w:pStyle w:val="08-Tabelageral"/>
              <w:rPr>
                <w:rFonts w:cs="Arial"/>
                <w:szCs w:val="14"/>
              </w:rPr>
            </w:pPr>
            <w:r>
              <w:t>--</w:t>
            </w:r>
          </w:p>
        </w:tc>
        <w:tc>
          <w:tcPr>
            <w:tcW w:w="1230" w:type="dxa"/>
            <w:tcBorders>
              <w:top w:val="nil"/>
            </w:tcBorders>
            <w:shd w:val="clear" w:color="auto" w:fill="auto"/>
            <w:vAlign w:val="center"/>
          </w:tcPr>
          <w:p w14:paraId="38FF39E3" w14:textId="77777777" w:rsidR="00E17B77" w:rsidRDefault="00E17B77" w:rsidP="00E17B77">
            <w:pPr>
              <w:pStyle w:val="08-Tabelageral"/>
            </w:pPr>
            <w:r>
              <w:t>1.818</w:t>
            </w:r>
          </w:p>
        </w:tc>
      </w:tr>
      <w:tr w:rsidR="00E17B77" w:rsidRPr="00BC397C" w14:paraId="4AA84494" w14:textId="77777777" w:rsidTr="00E17B77">
        <w:trPr>
          <w:trHeight w:val="238"/>
          <w:jc w:val="center"/>
        </w:trPr>
        <w:tc>
          <w:tcPr>
            <w:tcW w:w="2438" w:type="dxa"/>
            <w:gridSpan w:val="2"/>
            <w:shd w:val="clear" w:color="auto" w:fill="auto"/>
            <w:vAlign w:val="center"/>
          </w:tcPr>
          <w:p w14:paraId="25F338D8" w14:textId="77777777" w:rsidR="00E17B77" w:rsidRPr="00BC397C" w:rsidRDefault="00E17B77" w:rsidP="00E17B77">
            <w:pPr>
              <w:pStyle w:val="08-Tabelageral"/>
              <w:jc w:val="left"/>
            </w:pPr>
            <w:r w:rsidRPr="00BC397C">
              <w:t>Receita de comissões</w:t>
            </w:r>
          </w:p>
        </w:tc>
        <w:tc>
          <w:tcPr>
            <w:tcW w:w="1148" w:type="dxa"/>
            <w:shd w:val="clear" w:color="auto" w:fill="auto"/>
            <w:vAlign w:val="center"/>
          </w:tcPr>
          <w:p w14:paraId="7ED87F72" w14:textId="77777777" w:rsidR="00E17B77" w:rsidRPr="00BC397C" w:rsidRDefault="00E17B77" w:rsidP="00E17B77">
            <w:pPr>
              <w:pStyle w:val="08-Tabelageral"/>
            </w:pPr>
            <w:r>
              <w:t>--</w:t>
            </w:r>
          </w:p>
        </w:tc>
        <w:tc>
          <w:tcPr>
            <w:tcW w:w="1170" w:type="dxa"/>
            <w:shd w:val="clear" w:color="auto" w:fill="auto"/>
            <w:vAlign w:val="center"/>
          </w:tcPr>
          <w:p w14:paraId="529E3578" w14:textId="77777777" w:rsidR="00E17B77" w:rsidRPr="00BC397C" w:rsidRDefault="00E17B77" w:rsidP="00E17B77">
            <w:pPr>
              <w:pStyle w:val="08-Tabelageral"/>
            </w:pPr>
            <w:r>
              <w:t>1.035.705</w:t>
            </w:r>
          </w:p>
        </w:tc>
        <w:tc>
          <w:tcPr>
            <w:tcW w:w="1325" w:type="dxa"/>
            <w:shd w:val="clear" w:color="auto" w:fill="auto"/>
            <w:vAlign w:val="center"/>
          </w:tcPr>
          <w:p w14:paraId="1A761C94" w14:textId="77777777" w:rsidR="00E17B77" w:rsidRDefault="00E17B77" w:rsidP="00E17B77">
            <w:pPr>
              <w:pStyle w:val="08-Tabelageral"/>
            </w:pPr>
            <w:r>
              <w:t>--</w:t>
            </w:r>
          </w:p>
        </w:tc>
        <w:tc>
          <w:tcPr>
            <w:tcW w:w="1323" w:type="dxa"/>
            <w:shd w:val="clear" w:color="auto" w:fill="auto"/>
            <w:vAlign w:val="center"/>
          </w:tcPr>
          <w:p w14:paraId="40332764" w14:textId="77777777" w:rsidR="00E17B77" w:rsidRPr="00BC397C" w:rsidRDefault="00E17B77" w:rsidP="00E17B77">
            <w:pPr>
              <w:pStyle w:val="08-Tabelageral"/>
              <w:rPr>
                <w:rFonts w:cs="Arial"/>
                <w:szCs w:val="14"/>
              </w:rPr>
            </w:pPr>
            <w:r>
              <w:t>--</w:t>
            </w:r>
          </w:p>
        </w:tc>
        <w:tc>
          <w:tcPr>
            <w:tcW w:w="1112" w:type="dxa"/>
            <w:shd w:val="clear" w:color="auto" w:fill="auto"/>
            <w:vAlign w:val="center"/>
          </w:tcPr>
          <w:p w14:paraId="057B0810" w14:textId="77777777" w:rsidR="00E17B77" w:rsidRPr="00BC397C" w:rsidRDefault="00E17B77" w:rsidP="00E17B77">
            <w:pPr>
              <w:pStyle w:val="08-Tabelageral"/>
              <w:rPr>
                <w:rFonts w:cs="Arial"/>
                <w:szCs w:val="14"/>
              </w:rPr>
            </w:pPr>
            <w:r>
              <w:t>923.816</w:t>
            </w:r>
          </w:p>
        </w:tc>
        <w:tc>
          <w:tcPr>
            <w:tcW w:w="1230" w:type="dxa"/>
            <w:shd w:val="clear" w:color="auto" w:fill="auto"/>
            <w:vAlign w:val="center"/>
          </w:tcPr>
          <w:p w14:paraId="5BF11465" w14:textId="77777777" w:rsidR="00E17B77" w:rsidRDefault="00E17B77" w:rsidP="00E17B77">
            <w:pPr>
              <w:pStyle w:val="08-Tabelageral"/>
            </w:pPr>
            <w:r>
              <w:t>--</w:t>
            </w:r>
          </w:p>
        </w:tc>
      </w:tr>
      <w:tr w:rsidR="00E17B77" w:rsidRPr="00BC397C" w14:paraId="493DDB24" w14:textId="77777777" w:rsidTr="00E17B77">
        <w:trPr>
          <w:trHeight w:val="238"/>
          <w:jc w:val="center"/>
        </w:trPr>
        <w:tc>
          <w:tcPr>
            <w:tcW w:w="2438" w:type="dxa"/>
            <w:gridSpan w:val="2"/>
            <w:shd w:val="clear" w:color="auto" w:fill="auto"/>
            <w:vAlign w:val="center"/>
          </w:tcPr>
          <w:p w14:paraId="345BAC18" w14:textId="77777777" w:rsidR="00E17B77" w:rsidRPr="00BC397C" w:rsidRDefault="00E17B77" w:rsidP="00E17B77">
            <w:pPr>
              <w:pStyle w:val="08-Tabelageral"/>
              <w:jc w:val="left"/>
            </w:pPr>
            <w:r w:rsidRPr="00BC397C">
              <w:t>Despesas com pessoal</w:t>
            </w:r>
          </w:p>
        </w:tc>
        <w:tc>
          <w:tcPr>
            <w:tcW w:w="1148" w:type="dxa"/>
            <w:shd w:val="clear" w:color="auto" w:fill="auto"/>
            <w:vAlign w:val="center"/>
          </w:tcPr>
          <w:p w14:paraId="3BE5F5C0" w14:textId="77777777" w:rsidR="00E17B77" w:rsidRPr="00BC397C" w:rsidRDefault="00E17B77" w:rsidP="00E17B77">
            <w:pPr>
              <w:pStyle w:val="08-Tabelageral"/>
            </w:pPr>
            <w:r>
              <w:t>(17.548)</w:t>
            </w:r>
          </w:p>
        </w:tc>
        <w:tc>
          <w:tcPr>
            <w:tcW w:w="1170" w:type="dxa"/>
            <w:shd w:val="clear" w:color="auto" w:fill="auto"/>
            <w:vAlign w:val="center"/>
          </w:tcPr>
          <w:p w14:paraId="0011A936" w14:textId="77777777" w:rsidR="00E17B77" w:rsidRPr="00BC397C" w:rsidRDefault="00E17B77" w:rsidP="00E17B77">
            <w:pPr>
              <w:pStyle w:val="08-Tabelageral"/>
            </w:pPr>
            <w:r>
              <w:t>--</w:t>
            </w:r>
          </w:p>
        </w:tc>
        <w:tc>
          <w:tcPr>
            <w:tcW w:w="1325" w:type="dxa"/>
            <w:shd w:val="clear" w:color="auto" w:fill="auto"/>
            <w:vAlign w:val="center"/>
          </w:tcPr>
          <w:p w14:paraId="409523A8" w14:textId="77777777" w:rsidR="00E17B77" w:rsidRDefault="00E17B77" w:rsidP="00E17B77">
            <w:pPr>
              <w:pStyle w:val="08-Tabelageral"/>
            </w:pPr>
            <w:r>
              <w:t>--</w:t>
            </w:r>
          </w:p>
        </w:tc>
        <w:tc>
          <w:tcPr>
            <w:tcW w:w="1323" w:type="dxa"/>
            <w:shd w:val="clear" w:color="auto" w:fill="auto"/>
            <w:vAlign w:val="center"/>
          </w:tcPr>
          <w:p w14:paraId="3485AFDC" w14:textId="77777777" w:rsidR="00E17B77" w:rsidRPr="00BC397C" w:rsidRDefault="00E17B77" w:rsidP="00E17B77">
            <w:pPr>
              <w:pStyle w:val="08-Tabelageral"/>
              <w:rPr>
                <w:rFonts w:cs="Arial"/>
                <w:szCs w:val="14"/>
              </w:rPr>
            </w:pPr>
            <w:r>
              <w:t>(15.478)</w:t>
            </w:r>
          </w:p>
        </w:tc>
        <w:tc>
          <w:tcPr>
            <w:tcW w:w="1112" w:type="dxa"/>
            <w:shd w:val="clear" w:color="auto" w:fill="auto"/>
            <w:vAlign w:val="center"/>
          </w:tcPr>
          <w:p w14:paraId="07B86B82" w14:textId="77777777" w:rsidR="00E17B77" w:rsidRPr="00BC397C" w:rsidRDefault="00E17B77" w:rsidP="00E17B77">
            <w:pPr>
              <w:pStyle w:val="08-Tabelageral"/>
              <w:rPr>
                <w:rFonts w:cs="Arial"/>
                <w:szCs w:val="14"/>
              </w:rPr>
            </w:pPr>
            <w:r>
              <w:t>--</w:t>
            </w:r>
          </w:p>
        </w:tc>
        <w:tc>
          <w:tcPr>
            <w:tcW w:w="1230" w:type="dxa"/>
            <w:shd w:val="clear" w:color="auto" w:fill="auto"/>
            <w:vAlign w:val="center"/>
          </w:tcPr>
          <w:p w14:paraId="490112DF" w14:textId="77777777" w:rsidR="00E17B77" w:rsidRDefault="00E17B77" w:rsidP="00E17B77">
            <w:pPr>
              <w:pStyle w:val="08-Tabelageral"/>
            </w:pPr>
            <w:r>
              <w:t>--</w:t>
            </w:r>
          </w:p>
        </w:tc>
      </w:tr>
      <w:tr w:rsidR="00E17B77" w:rsidRPr="00BC397C" w14:paraId="0FBF025F" w14:textId="77777777" w:rsidTr="00E17B77">
        <w:trPr>
          <w:trHeight w:val="238"/>
          <w:jc w:val="center"/>
        </w:trPr>
        <w:tc>
          <w:tcPr>
            <w:tcW w:w="2438" w:type="dxa"/>
            <w:gridSpan w:val="2"/>
            <w:shd w:val="clear" w:color="auto" w:fill="auto"/>
            <w:vAlign w:val="center"/>
          </w:tcPr>
          <w:p w14:paraId="650CBDA8" w14:textId="77777777" w:rsidR="00E17B77" w:rsidRPr="00BC397C" w:rsidRDefault="00E17B77" w:rsidP="00E17B77">
            <w:pPr>
              <w:pStyle w:val="08-Tabelageral"/>
              <w:jc w:val="left"/>
            </w:pPr>
            <w:r w:rsidRPr="00BC397C">
              <w:t>Despesas administrativas diversas/Custos dos serviços prestados</w:t>
            </w:r>
            <w:r>
              <w:t xml:space="preserve"> </w:t>
            </w:r>
            <w:r w:rsidRPr="00BC397C">
              <w:rPr>
                <w:vertAlign w:val="superscript"/>
              </w:rPr>
              <w:t>(</w:t>
            </w:r>
            <w:r>
              <w:rPr>
                <w:vertAlign w:val="superscript"/>
              </w:rPr>
              <w:t>3</w:t>
            </w:r>
            <w:r w:rsidRPr="00BC397C">
              <w:rPr>
                <w:vertAlign w:val="superscript"/>
              </w:rPr>
              <w:t>)</w:t>
            </w:r>
          </w:p>
        </w:tc>
        <w:tc>
          <w:tcPr>
            <w:tcW w:w="1148" w:type="dxa"/>
            <w:shd w:val="clear" w:color="auto" w:fill="auto"/>
            <w:vAlign w:val="center"/>
          </w:tcPr>
          <w:p w14:paraId="34D4BE1C" w14:textId="77777777" w:rsidR="00E17B77" w:rsidRPr="00BC397C" w:rsidRDefault="00E17B77" w:rsidP="00E17B77">
            <w:pPr>
              <w:pStyle w:val="08-Tabelageral"/>
            </w:pPr>
            <w:r>
              <w:t>(57.650)</w:t>
            </w:r>
          </w:p>
        </w:tc>
        <w:tc>
          <w:tcPr>
            <w:tcW w:w="1170" w:type="dxa"/>
            <w:shd w:val="clear" w:color="auto" w:fill="auto"/>
            <w:vAlign w:val="center"/>
          </w:tcPr>
          <w:p w14:paraId="608DF71C" w14:textId="77777777" w:rsidR="00E17B77" w:rsidRPr="00BC397C" w:rsidRDefault="00E17B77" w:rsidP="00E17B77">
            <w:pPr>
              <w:pStyle w:val="08-Tabelageral"/>
            </w:pPr>
            <w:r>
              <w:t>--</w:t>
            </w:r>
          </w:p>
        </w:tc>
        <w:tc>
          <w:tcPr>
            <w:tcW w:w="1325" w:type="dxa"/>
            <w:shd w:val="clear" w:color="auto" w:fill="auto"/>
            <w:vAlign w:val="center"/>
          </w:tcPr>
          <w:p w14:paraId="414DDD31" w14:textId="77777777" w:rsidR="00E17B77" w:rsidRDefault="00E17B77" w:rsidP="00E17B77">
            <w:pPr>
              <w:pStyle w:val="08-Tabelageral"/>
            </w:pPr>
            <w:r>
              <w:t>--</w:t>
            </w:r>
          </w:p>
        </w:tc>
        <w:tc>
          <w:tcPr>
            <w:tcW w:w="1323" w:type="dxa"/>
            <w:shd w:val="clear" w:color="auto" w:fill="auto"/>
            <w:vAlign w:val="center"/>
          </w:tcPr>
          <w:p w14:paraId="632B697B" w14:textId="77777777" w:rsidR="00E17B77" w:rsidRPr="00BC397C" w:rsidRDefault="00E17B77" w:rsidP="00E17B77">
            <w:pPr>
              <w:pStyle w:val="08-Tabelageral"/>
              <w:rPr>
                <w:rFonts w:cs="Arial"/>
                <w:szCs w:val="14"/>
              </w:rPr>
            </w:pPr>
            <w:r>
              <w:t>(56.283)</w:t>
            </w:r>
          </w:p>
        </w:tc>
        <w:tc>
          <w:tcPr>
            <w:tcW w:w="1112" w:type="dxa"/>
            <w:shd w:val="clear" w:color="auto" w:fill="auto"/>
            <w:vAlign w:val="center"/>
          </w:tcPr>
          <w:p w14:paraId="137A74DE" w14:textId="77777777" w:rsidR="00E17B77" w:rsidRPr="00BC397C" w:rsidRDefault="00E17B77" w:rsidP="00E17B77">
            <w:pPr>
              <w:pStyle w:val="08-Tabelageral"/>
              <w:rPr>
                <w:rFonts w:cs="Arial"/>
                <w:szCs w:val="14"/>
              </w:rPr>
            </w:pPr>
            <w:r>
              <w:t>--</w:t>
            </w:r>
          </w:p>
        </w:tc>
        <w:tc>
          <w:tcPr>
            <w:tcW w:w="1230" w:type="dxa"/>
            <w:shd w:val="clear" w:color="auto" w:fill="auto"/>
            <w:vAlign w:val="center"/>
          </w:tcPr>
          <w:p w14:paraId="5BE232AD" w14:textId="77777777" w:rsidR="00E17B77" w:rsidRDefault="00E17B77" w:rsidP="00E17B77">
            <w:pPr>
              <w:pStyle w:val="08-Tabelageral"/>
            </w:pPr>
            <w:r>
              <w:t>--</w:t>
            </w:r>
          </w:p>
        </w:tc>
      </w:tr>
    </w:tbl>
    <w:p w14:paraId="2DCAC317" w14:textId="77777777" w:rsidR="00E17B77" w:rsidRPr="00C36A31" w:rsidRDefault="00E17B77" w:rsidP="00065C3A">
      <w:pPr>
        <w:pStyle w:val="07-Legenda"/>
        <w:keepNext/>
        <w:numPr>
          <w:ilvl w:val="0"/>
          <w:numId w:val="25"/>
        </w:numPr>
        <w:tabs>
          <w:tab w:val="clear" w:pos="284"/>
          <w:tab w:val="left" w:pos="142"/>
        </w:tabs>
        <w:spacing w:before="0"/>
        <w:ind w:left="284" w:hanging="284"/>
      </w:pPr>
      <w:r w:rsidRPr="00C36A31">
        <w:t>Banco do Brasil S.A.</w:t>
      </w:r>
    </w:p>
    <w:p w14:paraId="56AB1542" w14:textId="77777777" w:rsidR="00E17B77" w:rsidRPr="00DF3293" w:rsidRDefault="00E17B77" w:rsidP="00065C3A">
      <w:pPr>
        <w:pStyle w:val="07-Legenda"/>
        <w:keepNext/>
        <w:numPr>
          <w:ilvl w:val="0"/>
          <w:numId w:val="25"/>
        </w:numPr>
        <w:tabs>
          <w:tab w:val="clear" w:pos="284"/>
          <w:tab w:val="left" w:pos="142"/>
        </w:tabs>
        <w:spacing w:before="0"/>
        <w:ind w:left="284" w:hanging="284"/>
      </w:pPr>
      <w:r w:rsidRPr="00C36A31">
        <w:t>Empresas relacionadas BB MAPFRE Participações S.A. e suas controladas, Brasilprev Seguros e Previdência S.A., Brasilcap Capitalização S.A</w:t>
      </w:r>
      <w:r>
        <w:t>. e a Brasildental Operadora de Planos Odontológicos S.A</w:t>
      </w:r>
      <w:r w:rsidRPr="00C36A31">
        <w:t>.</w:t>
      </w:r>
    </w:p>
    <w:p w14:paraId="7C5B5EE3" w14:textId="77777777" w:rsidR="00E17B77" w:rsidRDefault="00E17B77" w:rsidP="00065C3A">
      <w:pPr>
        <w:pStyle w:val="07-Legenda"/>
        <w:numPr>
          <w:ilvl w:val="0"/>
          <w:numId w:val="25"/>
        </w:numPr>
        <w:tabs>
          <w:tab w:val="clear" w:pos="284"/>
          <w:tab w:val="left" w:pos="142"/>
        </w:tabs>
        <w:spacing w:before="0"/>
        <w:ind w:left="284" w:hanging="284"/>
      </w:pPr>
      <w:r w:rsidRPr="00C36A31">
        <w:t xml:space="preserve">Refere-se às despesas conforme </w:t>
      </w:r>
      <w:r>
        <w:t>convênio</w:t>
      </w:r>
      <w:r w:rsidRPr="00C36A31">
        <w:t xml:space="preserve">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58542978" w14:textId="77777777" w:rsidR="00E17B77" w:rsidRPr="00676763" w:rsidRDefault="00E17B77" w:rsidP="00E17B77">
      <w:pPr>
        <w:pStyle w:val="01-TtulodeNota"/>
        <w:keepNext/>
        <w:spacing w:after="0"/>
        <w:jc w:val="right"/>
        <w:rPr>
          <w:sz w:val="14"/>
          <w:szCs w:val="14"/>
        </w:rPr>
      </w:pPr>
      <w:r w:rsidRPr="00676763">
        <w:rPr>
          <w:sz w:val="14"/>
          <w:szCs w:val="14"/>
        </w:rPr>
        <w:t>R$ mil</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E17B77" w:rsidRPr="00BC397C" w14:paraId="5E13B22D" w14:textId="77777777" w:rsidTr="00E17B77">
        <w:trPr>
          <w:trHeight w:val="238"/>
          <w:jc w:val="center"/>
        </w:trPr>
        <w:tc>
          <w:tcPr>
            <w:tcW w:w="1165" w:type="dxa"/>
            <w:tcBorders>
              <w:top w:val="single" w:sz="2" w:space="0" w:color="1F4E79" w:themeColor="accent1" w:themeShade="80"/>
              <w:bottom w:val="nil"/>
            </w:tcBorders>
            <w:shd w:val="clear" w:color="auto" w:fill="auto"/>
          </w:tcPr>
          <w:p w14:paraId="2FC7B5F0" w14:textId="77777777" w:rsidR="00E17B77" w:rsidRPr="00BC397C" w:rsidRDefault="00E17B77" w:rsidP="00E17B77">
            <w:pPr>
              <w:pStyle w:val="08-Tabelageral"/>
              <w:rPr>
                <w:b/>
                <w:szCs w:val="14"/>
              </w:rPr>
            </w:pPr>
          </w:p>
        </w:tc>
        <w:tc>
          <w:tcPr>
            <w:tcW w:w="1273" w:type="dxa"/>
            <w:tcBorders>
              <w:top w:val="single" w:sz="2" w:space="0" w:color="1F4E79" w:themeColor="accent1" w:themeShade="80"/>
              <w:bottom w:val="nil"/>
            </w:tcBorders>
            <w:shd w:val="clear" w:color="auto" w:fill="auto"/>
          </w:tcPr>
          <w:p w14:paraId="1B9B8DC2" w14:textId="77777777" w:rsidR="00E17B77" w:rsidRPr="00BC397C" w:rsidRDefault="00E17B77" w:rsidP="00E17B77">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tcPr>
          <w:p w14:paraId="399A0F96" w14:textId="77777777" w:rsidR="00E17B77" w:rsidRDefault="00E17B77" w:rsidP="00E17B77">
            <w:pPr>
              <w:pStyle w:val="08-Tabelageral"/>
              <w:jc w:val="center"/>
              <w:rPr>
                <w:b/>
                <w:szCs w:val="14"/>
              </w:rPr>
            </w:pPr>
            <w:r>
              <w:rPr>
                <w:b/>
                <w:bCs/>
                <w:szCs w:val="14"/>
              </w:rPr>
              <w:t>1º Sem/2022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6654CB9A" w14:textId="77777777" w:rsidR="00E17B77" w:rsidRDefault="00E17B77" w:rsidP="00E17B77">
            <w:pPr>
              <w:pStyle w:val="08-Tabelageral"/>
              <w:jc w:val="center"/>
              <w:rPr>
                <w:b/>
                <w:szCs w:val="14"/>
              </w:rPr>
            </w:pPr>
            <w:r>
              <w:rPr>
                <w:rFonts w:cs="Arial"/>
                <w:b/>
                <w:szCs w:val="14"/>
              </w:rPr>
              <w:t>1º Sem/2021</w:t>
            </w:r>
          </w:p>
        </w:tc>
      </w:tr>
      <w:tr w:rsidR="00E17B77" w:rsidRPr="00BC397C" w14:paraId="7535A846" w14:textId="77777777" w:rsidTr="00E17B77">
        <w:trPr>
          <w:trHeight w:val="238"/>
          <w:jc w:val="center"/>
        </w:trPr>
        <w:tc>
          <w:tcPr>
            <w:tcW w:w="2438" w:type="dxa"/>
            <w:gridSpan w:val="2"/>
            <w:tcBorders>
              <w:top w:val="nil"/>
              <w:bottom w:val="single" w:sz="2" w:space="0" w:color="1F4E79" w:themeColor="accent1" w:themeShade="80"/>
            </w:tcBorders>
            <w:shd w:val="clear" w:color="auto" w:fill="auto"/>
            <w:vAlign w:val="center"/>
          </w:tcPr>
          <w:p w14:paraId="34A76362" w14:textId="77777777" w:rsidR="00E17B77" w:rsidRPr="00BC397C" w:rsidRDefault="00E17B77" w:rsidP="00E17B77">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149C63D2" w14:textId="77777777" w:rsidR="00E17B77" w:rsidRPr="00BC397C" w:rsidRDefault="00E17B77" w:rsidP="00E17B77">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4EAE3220" w14:textId="77777777" w:rsidR="00E17B77" w:rsidRPr="00BC397C" w:rsidRDefault="00E17B77" w:rsidP="00E17B77">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0BC5D05E" w14:textId="77777777" w:rsidR="00E17B77" w:rsidRPr="00BC397C" w:rsidRDefault="00E17B77" w:rsidP="00E17B77">
            <w:pPr>
              <w:pStyle w:val="08-Tabelageral"/>
              <w:rPr>
                <w:b/>
                <w:szCs w:val="14"/>
              </w:rPr>
            </w:pPr>
            <w:r>
              <w:rPr>
                <w:b/>
                <w:szCs w:val="14"/>
              </w:rPr>
              <w:t>Outras Partes Relacionadas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3ED7585A" w14:textId="77777777" w:rsidR="00E17B77" w:rsidRPr="00BC397C" w:rsidRDefault="00E17B77" w:rsidP="00E17B77">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666542FE" w14:textId="77777777" w:rsidR="00E17B77" w:rsidRPr="00BC397C" w:rsidRDefault="00E17B77" w:rsidP="00E17B77">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55C8035B" w14:textId="77777777" w:rsidR="00E17B77" w:rsidRPr="00BC397C" w:rsidRDefault="00E17B77" w:rsidP="00E17B77">
            <w:pPr>
              <w:pStyle w:val="08-Tabelageral"/>
              <w:rPr>
                <w:b/>
                <w:szCs w:val="14"/>
              </w:rPr>
            </w:pPr>
            <w:r>
              <w:rPr>
                <w:b/>
                <w:szCs w:val="14"/>
              </w:rPr>
              <w:t>Outras Partes Relacionadas</w:t>
            </w:r>
          </w:p>
        </w:tc>
      </w:tr>
      <w:tr w:rsidR="00E17B77" w:rsidRPr="00BC397C" w14:paraId="049C3022" w14:textId="77777777" w:rsidTr="00E17B77">
        <w:trPr>
          <w:trHeight w:val="238"/>
          <w:jc w:val="center"/>
        </w:trPr>
        <w:tc>
          <w:tcPr>
            <w:tcW w:w="2438" w:type="dxa"/>
            <w:gridSpan w:val="2"/>
            <w:tcBorders>
              <w:top w:val="single" w:sz="2" w:space="0" w:color="1F4E79" w:themeColor="accent1" w:themeShade="80"/>
              <w:bottom w:val="nil"/>
            </w:tcBorders>
            <w:shd w:val="clear" w:color="auto" w:fill="auto"/>
          </w:tcPr>
          <w:p w14:paraId="26858D0D" w14:textId="77777777" w:rsidR="00E17B77" w:rsidRPr="00BC397C" w:rsidRDefault="00E17B77" w:rsidP="00E17B77">
            <w:pPr>
              <w:pStyle w:val="08-Tabelageral"/>
              <w:jc w:val="left"/>
              <w:rPr>
                <w:b/>
              </w:rPr>
            </w:pPr>
            <w:r w:rsidRPr="00BC397C">
              <w:rPr>
                <w:b/>
              </w:rPr>
              <w:t>Resultado</w:t>
            </w:r>
          </w:p>
        </w:tc>
        <w:tc>
          <w:tcPr>
            <w:tcW w:w="1148" w:type="dxa"/>
            <w:tcBorders>
              <w:top w:val="single" w:sz="2" w:space="0" w:color="1F4E79" w:themeColor="accent1" w:themeShade="80"/>
              <w:bottom w:val="nil"/>
            </w:tcBorders>
            <w:shd w:val="clear" w:color="auto" w:fill="auto"/>
            <w:vAlign w:val="center"/>
          </w:tcPr>
          <w:p w14:paraId="6C80FCDE" w14:textId="77777777" w:rsidR="00E17B77" w:rsidRPr="00BC397C" w:rsidRDefault="00E17B77" w:rsidP="00E17B77">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2B71C5FD" w14:textId="77777777" w:rsidR="00E17B77" w:rsidRPr="00BC397C" w:rsidRDefault="00E17B77" w:rsidP="00E17B77">
            <w:pPr>
              <w:pStyle w:val="08-Tabelageral"/>
              <w:rPr>
                <w:b/>
                <w:szCs w:val="14"/>
              </w:rPr>
            </w:pPr>
          </w:p>
        </w:tc>
        <w:tc>
          <w:tcPr>
            <w:tcW w:w="1325" w:type="dxa"/>
            <w:tcBorders>
              <w:top w:val="single" w:sz="2" w:space="0" w:color="1F4E79" w:themeColor="accent1" w:themeShade="80"/>
              <w:bottom w:val="nil"/>
            </w:tcBorders>
            <w:shd w:val="clear" w:color="auto" w:fill="auto"/>
          </w:tcPr>
          <w:p w14:paraId="46C53FC5" w14:textId="77777777" w:rsidR="00E17B77" w:rsidRPr="00BC397C" w:rsidRDefault="00E17B77" w:rsidP="00E17B77">
            <w:pPr>
              <w:pStyle w:val="08-Tabelageral"/>
              <w:rPr>
                <w:b/>
              </w:rPr>
            </w:pPr>
          </w:p>
        </w:tc>
        <w:tc>
          <w:tcPr>
            <w:tcW w:w="1323" w:type="dxa"/>
            <w:tcBorders>
              <w:top w:val="single" w:sz="2" w:space="0" w:color="1F4E79" w:themeColor="accent1" w:themeShade="80"/>
              <w:bottom w:val="nil"/>
            </w:tcBorders>
            <w:shd w:val="clear" w:color="auto" w:fill="auto"/>
            <w:vAlign w:val="center"/>
          </w:tcPr>
          <w:p w14:paraId="182C3FA3" w14:textId="77777777" w:rsidR="00E17B77" w:rsidRPr="00BC397C" w:rsidRDefault="00E17B77" w:rsidP="00E17B77">
            <w:pPr>
              <w:pStyle w:val="08-Tabelageral"/>
              <w:rPr>
                <w:b/>
              </w:rPr>
            </w:pPr>
          </w:p>
        </w:tc>
        <w:tc>
          <w:tcPr>
            <w:tcW w:w="1112" w:type="dxa"/>
            <w:tcBorders>
              <w:top w:val="single" w:sz="2" w:space="0" w:color="1F4E79" w:themeColor="accent1" w:themeShade="80"/>
              <w:bottom w:val="nil"/>
            </w:tcBorders>
            <w:shd w:val="clear" w:color="auto" w:fill="auto"/>
            <w:vAlign w:val="center"/>
          </w:tcPr>
          <w:p w14:paraId="7492063C" w14:textId="77777777" w:rsidR="00E17B77" w:rsidRPr="00BC397C" w:rsidRDefault="00E17B77" w:rsidP="00E17B77">
            <w:pPr>
              <w:pStyle w:val="08-Tabelageral"/>
              <w:rPr>
                <w:b/>
              </w:rPr>
            </w:pPr>
            <w:r w:rsidRPr="00BC397C">
              <w:rPr>
                <w:b/>
                <w:szCs w:val="14"/>
              </w:rPr>
              <w:t xml:space="preserve"> </w:t>
            </w:r>
          </w:p>
        </w:tc>
        <w:tc>
          <w:tcPr>
            <w:tcW w:w="1230" w:type="dxa"/>
            <w:tcBorders>
              <w:top w:val="single" w:sz="2" w:space="0" w:color="1F4E79" w:themeColor="accent1" w:themeShade="80"/>
              <w:bottom w:val="nil"/>
            </w:tcBorders>
            <w:shd w:val="clear" w:color="auto" w:fill="auto"/>
          </w:tcPr>
          <w:p w14:paraId="21062A94" w14:textId="77777777" w:rsidR="00E17B77" w:rsidRPr="00BC397C" w:rsidRDefault="00E17B77" w:rsidP="00E17B77">
            <w:pPr>
              <w:pStyle w:val="08-Tabelageral"/>
              <w:rPr>
                <w:b/>
              </w:rPr>
            </w:pPr>
          </w:p>
        </w:tc>
      </w:tr>
      <w:tr w:rsidR="00E17B77" w:rsidRPr="00BC397C" w14:paraId="7D1122BB" w14:textId="77777777" w:rsidTr="00E17B77">
        <w:trPr>
          <w:trHeight w:val="238"/>
          <w:jc w:val="center"/>
        </w:trPr>
        <w:tc>
          <w:tcPr>
            <w:tcW w:w="2438" w:type="dxa"/>
            <w:gridSpan w:val="2"/>
            <w:tcBorders>
              <w:top w:val="nil"/>
            </w:tcBorders>
            <w:shd w:val="clear" w:color="auto" w:fill="auto"/>
            <w:vAlign w:val="center"/>
          </w:tcPr>
          <w:p w14:paraId="76EF3CF3" w14:textId="77777777" w:rsidR="00E17B77" w:rsidRPr="00BC397C" w:rsidRDefault="00E17B77" w:rsidP="00E17B77">
            <w:pPr>
              <w:pStyle w:val="08-Tabelageral"/>
              <w:jc w:val="left"/>
            </w:pPr>
            <w:r w:rsidRPr="00BC397C">
              <w:t>Receita de juros de instrumentos financeiros</w:t>
            </w:r>
          </w:p>
        </w:tc>
        <w:tc>
          <w:tcPr>
            <w:tcW w:w="1148" w:type="dxa"/>
            <w:tcBorders>
              <w:top w:val="nil"/>
            </w:tcBorders>
            <w:shd w:val="clear" w:color="auto" w:fill="auto"/>
            <w:vAlign w:val="center"/>
          </w:tcPr>
          <w:p w14:paraId="530223BF" w14:textId="77777777" w:rsidR="00E17B77" w:rsidRPr="00BC397C" w:rsidRDefault="00E17B77" w:rsidP="00E17B77">
            <w:pPr>
              <w:pStyle w:val="08-Tabelageral"/>
            </w:pPr>
            <w:r>
              <w:t>185.559</w:t>
            </w:r>
          </w:p>
        </w:tc>
        <w:tc>
          <w:tcPr>
            <w:tcW w:w="1170" w:type="dxa"/>
            <w:tcBorders>
              <w:top w:val="nil"/>
            </w:tcBorders>
            <w:shd w:val="clear" w:color="auto" w:fill="auto"/>
            <w:vAlign w:val="center"/>
          </w:tcPr>
          <w:p w14:paraId="14223EC4" w14:textId="77777777" w:rsidR="00E17B77" w:rsidRPr="00BC397C" w:rsidRDefault="00E17B77" w:rsidP="00E17B77">
            <w:pPr>
              <w:pStyle w:val="08-Tabelageral"/>
            </w:pPr>
            <w:r>
              <w:t>--</w:t>
            </w:r>
          </w:p>
        </w:tc>
        <w:tc>
          <w:tcPr>
            <w:tcW w:w="1325" w:type="dxa"/>
            <w:tcBorders>
              <w:top w:val="nil"/>
            </w:tcBorders>
            <w:shd w:val="clear" w:color="auto" w:fill="auto"/>
            <w:vAlign w:val="center"/>
          </w:tcPr>
          <w:p w14:paraId="00CE99A8" w14:textId="77777777" w:rsidR="00E17B77" w:rsidRDefault="00E17B77" w:rsidP="00E17B77">
            <w:pPr>
              <w:pStyle w:val="08-Tabelageral"/>
            </w:pPr>
            <w:r>
              <w:t>--</w:t>
            </w:r>
          </w:p>
        </w:tc>
        <w:tc>
          <w:tcPr>
            <w:tcW w:w="1323" w:type="dxa"/>
            <w:tcBorders>
              <w:top w:val="nil"/>
            </w:tcBorders>
            <w:shd w:val="clear" w:color="auto" w:fill="auto"/>
            <w:vAlign w:val="center"/>
          </w:tcPr>
          <w:p w14:paraId="10E97B34" w14:textId="77777777" w:rsidR="00E17B77" w:rsidRPr="00BC397C" w:rsidRDefault="00E17B77" w:rsidP="00E17B77">
            <w:pPr>
              <w:pStyle w:val="08-Tabelageral"/>
              <w:rPr>
                <w:rFonts w:cs="Arial"/>
                <w:szCs w:val="14"/>
              </w:rPr>
            </w:pPr>
            <w:r>
              <w:t>29.836</w:t>
            </w:r>
          </w:p>
        </w:tc>
        <w:tc>
          <w:tcPr>
            <w:tcW w:w="1112" w:type="dxa"/>
            <w:tcBorders>
              <w:top w:val="nil"/>
            </w:tcBorders>
            <w:shd w:val="clear" w:color="auto" w:fill="auto"/>
            <w:vAlign w:val="center"/>
          </w:tcPr>
          <w:p w14:paraId="68284412" w14:textId="77777777" w:rsidR="00E17B77" w:rsidRPr="00BC397C" w:rsidRDefault="00E17B77" w:rsidP="00E17B77">
            <w:pPr>
              <w:pStyle w:val="08-Tabelageral"/>
              <w:rPr>
                <w:rFonts w:cs="Arial"/>
                <w:szCs w:val="14"/>
              </w:rPr>
            </w:pPr>
            <w:r>
              <w:t>--</w:t>
            </w:r>
          </w:p>
        </w:tc>
        <w:tc>
          <w:tcPr>
            <w:tcW w:w="1230" w:type="dxa"/>
            <w:tcBorders>
              <w:top w:val="nil"/>
            </w:tcBorders>
            <w:shd w:val="clear" w:color="auto" w:fill="auto"/>
            <w:vAlign w:val="center"/>
          </w:tcPr>
          <w:p w14:paraId="6BC84522" w14:textId="77777777" w:rsidR="00E17B77" w:rsidRDefault="00E17B77" w:rsidP="00E17B77">
            <w:pPr>
              <w:pStyle w:val="08-Tabelageral"/>
            </w:pPr>
            <w:r>
              <w:t>2.934</w:t>
            </w:r>
          </w:p>
        </w:tc>
      </w:tr>
      <w:tr w:rsidR="00E17B77" w:rsidRPr="00BC397C" w14:paraId="78E5815F" w14:textId="77777777" w:rsidTr="00E17B77">
        <w:trPr>
          <w:trHeight w:val="238"/>
          <w:jc w:val="center"/>
        </w:trPr>
        <w:tc>
          <w:tcPr>
            <w:tcW w:w="2438" w:type="dxa"/>
            <w:gridSpan w:val="2"/>
            <w:shd w:val="clear" w:color="auto" w:fill="auto"/>
            <w:vAlign w:val="center"/>
          </w:tcPr>
          <w:p w14:paraId="156E6A08" w14:textId="77777777" w:rsidR="00E17B77" w:rsidRPr="00BC397C" w:rsidRDefault="00E17B77" w:rsidP="00E17B77">
            <w:pPr>
              <w:pStyle w:val="08-Tabelageral"/>
              <w:jc w:val="left"/>
            </w:pPr>
            <w:r w:rsidRPr="00BC397C">
              <w:t>Receita de comissões</w:t>
            </w:r>
          </w:p>
        </w:tc>
        <w:tc>
          <w:tcPr>
            <w:tcW w:w="1148" w:type="dxa"/>
            <w:shd w:val="clear" w:color="auto" w:fill="auto"/>
            <w:vAlign w:val="center"/>
          </w:tcPr>
          <w:p w14:paraId="47E65F64" w14:textId="77777777" w:rsidR="00E17B77" w:rsidRPr="00BC397C" w:rsidRDefault="00E17B77" w:rsidP="00E17B77">
            <w:pPr>
              <w:pStyle w:val="08-Tabelageral"/>
            </w:pPr>
            <w:r>
              <w:t>--</w:t>
            </w:r>
          </w:p>
        </w:tc>
        <w:tc>
          <w:tcPr>
            <w:tcW w:w="1170" w:type="dxa"/>
            <w:shd w:val="clear" w:color="auto" w:fill="auto"/>
            <w:vAlign w:val="center"/>
          </w:tcPr>
          <w:p w14:paraId="6BE658CA" w14:textId="77777777" w:rsidR="00E17B77" w:rsidRPr="00BC397C" w:rsidRDefault="00E17B77" w:rsidP="00E17B77">
            <w:pPr>
              <w:pStyle w:val="08-Tabelageral"/>
            </w:pPr>
            <w:r>
              <w:t>2.024.346</w:t>
            </w:r>
          </w:p>
        </w:tc>
        <w:tc>
          <w:tcPr>
            <w:tcW w:w="1325" w:type="dxa"/>
            <w:shd w:val="clear" w:color="auto" w:fill="auto"/>
            <w:vAlign w:val="center"/>
          </w:tcPr>
          <w:p w14:paraId="7EE938F0" w14:textId="77777777" w:rsidR="00E17B77" w:rsidRDefault="00E17B77" w:rsidP="00E17B77">
            <w:pPr>
              <w:pStyle w:val="08-Tabelageral"/>
            </w:pPr>
            <w:r>
              <w:t>--</w:t>
            </w:r>
          </w:p>
        </w:tc>
        <w:tc>
          <w:tcPr>
            <w:tcW w:w="1323" w:type="dxa"/>
            <w:shd w:val="clear" w:color="auto" w:fill="auto"/>
            <w:vAlign w:val="center"/>
          </w:tcPr>
          <w:p w14:paraId="543A3D42" w14:textId="77777777" w:rsidR="00E17B77" w:rsidRPr="00BC397C" w:rsidRDefault="00E17B77" w:rsidP="00E17B77">
            <w:pPr>
              <w:pStyle w:val="08-Tabelageral"/>
              <w:rPr>
                <w:rFonts w:cs="Arial"/>
                <w:szCs w:val="14"/>
              </w:rPr>
            </w:pPr>
            <w:r>
              <w:t>--</w:t>
            </w:r>
          </w:p>
        </w:tc>
        <w:tc>
          <w:tcPr>
            <w:tcW w:w="1112" w:type="dxa"/>
            <w:shd w:val="clear" w:color="auto" w:fill="auto"/>
            <w:vAlign w:val="center"/>
          </w:tcPr>
          <w:p w14:paraId="594CE05F" w14:textId="77777777" w:rsidR="00E17B77" w:rsidRPr="00BC397C" w:rsidRDefault="00E17B77" w:rsidP="00E17B77">
            <w:pPr>
              <w:pStyle w:val="08-Tabelageral"/>
              <w:rPr>
                <w:rFonts w:cs="Arial"/>
                <w:szCs w:val="14"/>
              </w:rPr>
            </w:pPr>
            <w:r>
              <w:t>1.818.319</w:t>
            </w:r>
          </w:p>
        </w:tc>
        <w:tc>
          <w:tcPr>
            <w:tcW w:w="1230" w:type="dxa"/>
            <w:shd w:val="clear" w:color="auto" w:fill="auto"/>
            <w:vAlign w:val="center"/>
          </w:tcPr>
          <w:p w14:paraId="75487CB7" w14:textId="77777777" w:rsidR="00E17B77" w:rsidRDefault="00E17B77" w:rsidP="00E17B77">
            <w:pPr>
              <w:pStyle w:val="08-Tabelageral"/>
            </w:pPr>
            <w:r>
              <w:t>--</w:t>
            </w:r>
          </w:p>
        </w:tc>
      </w:tr>
      <w:tr w:rsidR="00E17B77" w:rsidRPr="00BC397C" w14:paraId="0A42E01D" w14:textId="77777777" w:rsidTr="00E17B77">
        <w:trPr>
          <w:trHeight w:val="238"/>
          <w:jc w:val="center"/>
        </w:trPr>
        <w:tc>
          <w:tcPr>
            <w:tcW w:w="2438" w:type="dxa"/>
            <w:gridSpan w:val="2"/>
            <w:shd w:val="clear" w:color="auto" w:fill="auto"/>
            <w:vAlign w:val="center"/>
          </w:tcPr>
          <w:p w14:paraId="17A11452" w14:textId="77777777" w:rsidR="00E17B77" w:rsidRPr="00BC397C" w:rsidRDefault="00E17B77" w:rsidP="00E17B77">
            <w:pPr>
              <w:pStyle w:val="08-Tabelageral"/>
              <w:jc w:val="left"/>
            </w:pPr>
            <w:r w:rsidRPr="00BC397C">
              <w:t>Despesas com pessoal</w:t>
            </w:r>
          </w:p>
        </w:tc>
        <w:tc>
          <w:tcPr>
            <w:tcW w:w="1148" w:type="dxa"/>
            <w:shd w:val="clear" w:color="auto" w:fill="auto"/>
            <w:vAlign w:val="center"/>
          </w:tcPr>
          <w:p w14:paraId="19955C8B" w14:textId="77777777" w:rsidR="00E17B77" w:rsidRPr="00BC397C" w:rsidRDefault="00E17B77" w:rsidP="00E17B77">
            <w:pPr>
              <w:pStyle w:val="08-Tabelageral"/>
            </w:pPr>
            <w:r>
              <w:t>(33.938)</w:t>
            </w:r>
          </w:p>
        </w:tc>
        <w:tc>
          <w:tcPr>
            <w:tcW w:w="1170" w:type="dxa"/>
            <w:shd w:val="clear" w:color="auto" w:fill="auto"/>
            <w:vAlign w:val="center"/>
          </w:tcPr>
          <w:p w14:paraId="120BF04E" w14:textId="77777777" w:rsidR="00E17B77" w:rsidRPr="00BC397C" w:rsidRDefault="00E17B77" w:rsidP="00E17B77">
            <w:pPr>
              <w:pStyle w:val="08-Tabelageral"/>
            </w:pPr>
            <w:r>
              <w:t>--</w:t>
            </w:r>
          </w:p>
        </w:tc>
        <w:tc>
          <w:tcPr>
            <w:tcW w:w="1325" w:type="dxa"/>
            <w:shd w:val="clear" w:color="auto" w:fill="auto"/>
            <w:vAlign w:val="center"/>
          </w:tcPr>
          <w:p w14:paraId="6F0E8F77" w14:textId="77777777" w:rsidR="00E17B77" w:rsidRDefault="00E17B77" w:rsidP="00E17B77">
            <w:pPr>
              <w:pStyle w:val="08-Tabelageral"/>
            </w:pPr>
            <w:r>
              <w:t>--</w:t>
            </w:r>
          </w:p>
        </w:tc>
        <w:tc>
          <w:tcPr>
            <w:tcW w:w="1323" w:type="dxa"/>
            <w:shd w:val="clear" w:color="auto" w:fill="auto"/>
            <w:vAlign w:val="center"/>
          </w:tcPr>
          <w:p w14:paraId="1CA2ABBD" w14:textId="77777777" w:rsidR="00E17B77" w:rsidRPr="00BC397C" w:rsidRDefault="00E17B77" w:rsidP="00E17B77">
            <w:pPr>
              <w:pStyle w:val="08-Tabelageral"/>
              <w:rPr>
                <w:rFonts w:cs="Arial"/>
                <w:szCs w:val="14"/>
              </w:rPr>
            </w:pPr>
            <w:r>
              <w:t>(29.705)</w:t>
            </w:r>
          </w:p>
        </w:tc>
        <w:tc>
          <w:tcPr>
            <w:tcW w:w="1112" w:type="dxa"/>
            <w:shd w:val="clear" w:color="auto" w:fill="auto"/>
            <w:vAlign w:val="center"/>
          </w:tcPr>
          <w:p w14:paraId="27A32D88" w14:textId="77777777" w:rsidR="00E17B77" w:rsidRPr="00BC397C" w:rsidRDefault="00E17B77" w:rsidP="00E17B77">
            <w:pPr>
              <w:pStyle w:val="08-Tabelageral"/>
              <w:rPr>
                <w:rFonts w:cs="Arial"/>
                <w:szCs w:val="14"/>
              </w:rPr>
            </w:pPr>
            <w:r>
              <w:t>--</w:t>
            </w:r>
          </w:p>
        </w:tc>
        <w:tc>
          <w:tcPr>
            <w:tcW w:w="1230" w:type="dxa"/>
            <w:shd w:val="clear" w:color="auto" w:fill="auto"/>
            <w:vAlign w:val="center"/>
          </w:tcPr>
          <w:p w14:paraId="3A1672E7" w14:textId="77777777" w:rsidR="00E17B77" w:rsidRDefault="00E17B77" w:rsidP="00E17B77">
            <w:pPr>
              <w:pStyle w:val="08-Tabelageral"/>
            </w:pPr>
            <w:r>
              <w:t>--</w:t>
            </w:r>
          </w:p>
        </w:tc>
      </w:tr>
      <w:tr w:rsidR="00E17B77" w:rsidRPr="00BC397C" w14:paraId="330F8FC0" w14:textId="77777777" w:rsidTr="00E17B77">
        <w:trPr>
          <w:trHeight w:val="238"/>
          <w:jc w:val="center"/>
        </w:trPr>
        <w:tc>
          <w:tcPr>
            <w:tcW w:w="2438" w:type="dxa"/>
            <w:gridSpan w:val="2"/>
            <w:shd w:val="clear" w:color="auto" w:fill="auto"/>
            <w:vAlign w:val="center"/>
          </w:tcPr>
          <w:p w14:paraId="429C63FE" w14:textId="77777777" w:rsidR="00E17B77" w:rsidRPr="00BC397C" w:rsidRDefault="00E17B77" w:rsidP="00E17B77">
            <w:pPr>
              <w:pStyle w:val="08-Tabelageral"/>
              <w:jc w:val="left"/>
            </w:pPr>
            <w:r w:rsidRPr="00BC397C">
              <w:t>Despesas administrativas diversas/Custos dos serviços prestados</w:t>
            </w:r>
            <w:r>
              <w:t xml:space="preserve"> </w:t>
            </w:r>
            <w:r w:rsidRPr="00BC397C">
              <w:rPr>
                <w:vertAlign w:val="superscript"/>
              </w:rPr>
              <w:t>(</w:t>
            </w:r>
            <w:r>
              <w:rPr>
                <w:vertAlign w:val="superscript"/>
              </w:rPr>
              <w:t>3</w:t>
            </w:r>
            <w:r w:rsidRPr="00BC397C">
              <w:rPr>
                <w:vertAlign w:val="superscript"/>
              </w:rPr>
              <w:t>)</w:t>
            </w:r>
          </w:p>
        </w:tc>
        <w:tc>
          <w:tcPr>
            <w:tcW w:w="1148" w:type="dxa"/>
            <w:shd w:val="clear" w:color="auto" w:fill="auto"/>
            <w:vAlign w:val="center"/>
          </w:tcPr>
          <w:p w14:paraId="04B4EE9A" w14:textId="77777777" w:rsidR="00E17B77" w:rsidRPr="00BC397C" w:rsidRDefault="00E17B77" w:rsidP="00E17B77">
            <w:pPr>
              <w:pStyle w:val="08-Tabelageral"/>
            </w:pPr>
            <w:r>
              <w:t>(109.076)</w:t>
            </w:r>
          </w:p>
        </w:tc>
        <w:tc>
          <w:tcPr>
            <w:tcW w:w="1170" w:type="dxa"/>
            <w:shd w:val="clear" w:color="auto" w:fill="auto"/>
            <w:vAlign w:val="center"/>
          </w:tcPr>
          <w:p w14:paraId="2C324FEE" w14:textId="77777777" w:rsidR="00E17B77" w:rsidRPr="00BC397C" w:rsidRDefault="00E17B77" w:rsidP="00E17B77">
            <w:pPr>
              <w:pStyle w:val="08-Tabelageral"/>
            </w:pPr>
            <w:r>
              <w:t>--</w:t>
            </w:r>
          </w:p>
        </w:tc>
        <w:tc>
          <w:tcPr>
            <w:tcW w:w="1325" w:type="dxa"/>
            <w:shd w:val="clear" w:color="auto" w:fill="auto"/>
            <w:vAlign w:val="center"/>
          </w:tcPr>
          <w:p w14:paraId="213129F7" w14:textId="77777777" w:rsidR="00E17B77" w:rsidRDefault="00E17B77" w:rsidP="00E17B77">
            <w:pPr>
              <w:pStyle w:val="08-Tabelageral"/>
            </w:pPr>
            <w:r>
              <w:t>--</w:t>
            </w:r>
          </w:p>
        </w:tc>
        <w:tc>
          <w:tcPr>
            <w:tcW w:w="1323" w:type="dxa"/>
            <w:shd w:val="clear" w:color="auto" w:fill="auto"/>
            <w:vAlign w:val="center"/>
          </w:tcPr>
          <w:p w14:paraId="7623ADA9" w14:textId="77777777" w:rsidR="00E17B77" w:rsidRPr="00BC397C" w:rsidRDefault="00E17B77" w:rsidP="00E17B77">
            <w:pPr>
              <w:pStyle w:val="08-Tabelageral"/>
              <w:rPr>
                <w:rFonts w:cs="Arial"/>
                <w:szCs w:val="14"/>
              </w:rPr>
            </w:pPr>
            <w:r>
              <w:t>(98.805)</w:t>
            </w:r>
          </w:p>
        </w:tc>
        <w:tc>
          <w:tcPr>
            <w:tcW w:w="1112" w:type="dxa"/>
            <w:shd w:val="clear" w:color="auto" w:fill="auto"/>
            <w:vAlign w:val="center"/>
          </w:tcPr>
          <w:p w14:paraId="51CA30CB" w14:textId="77777777" w:rsidR="00E17B77" w:rsidRPr="00BC397C" w:rsidRDefault="00E17B77" w:rsidP="00E17B77">
            <w:pPr>
              <w:pStyle w:val="08-Tabelageral"/>
              <w:rPr>
                <w:rFonts w:cs="Arial"/>
                <w:szCs w:val="14"/>
              </w:rPr>
            </w:pPr>
            <w:r>
              <w:t>--</w:t>
            </w:r>
          </w:p>
        </w:tc>
        <w:tc>
          <w:tcPr>
            <w:tcW w:w="1230" w:type="dxa"/>
            <w:shd w:val="clear" w:color="auto" w:fill="auto"/>
            <w:vAlign w:val="center"/>
          </w:tcPr>
          <w:p w14:paraId="54BEB416" w14:textId="77777777" w:rsidR="00E17B77" w:rsidRDefault="00E17B77" w:rsidP="00E17B77">
            <w:pPr>
              <w:pStyle w:val="08-Tabelageral"/>
            </w:pPr>
            <w:r>
              <w:t>--</w:t>
            </w:r>
          </w:p>
        </w:tc>
      </w:tr>
      <w:tr w:rsidR="00E17B77" w:rsidRPr="00BC397C" w14:paraId="6874ECC7" w14:textId="77777777" w:rsidTr="00E17B77">
        <w:trPr>
          <w:trHeight w:val="238"/>
          <w:jc w:val="center"/>
        </w:trPr>
        <w:tc>
          <w:tcPr>
            <w:tcW w:w="2438" w:type="dxa"/>
            <w:gridSpan w:val="2"/>
            <w:shd w:val="clear" w:color="auto" w:fill="auto"/>
            <w:vAlign w:val="center"/>
          </w:tcPr>
          <w:p w14:paraId="770A97D5" w14:textId="77777777" w:rsidR="00E17B77" w:rsidRPr="00BC397C" w:rsidRDefault="00E17B77" w:rsidP="00E17B77">
            <w:pPr>
              <w:pStyle w:val="08-Tabelageral"/>
              <w:jc w:val="left"/>
            </w:pPr>
            <w:r w:rsidRPr="00BC397C">
              <w:t>Variações monetárias passivas</w:t>
            </w:r>
          </w:p>
        </w:tc>
        <w:tc>
          <w:tcPr>
            <w:tcW w:w="1148" w:type="dxa"/>
            <w:shd w:val="clear" w:color="auto" w:fill="auto"/>
            <w:vAlign w:val="center"/>
          </w:tcPr>
          <w:p w14:paraId="6C6FB379" w14:textId="77777777" w:rsidR="00E17B77" w:rsidRPr="00BC397C" w:rsidRDefault="00E17B77" w:rsidP="00E17B77">
            <w:pPr>
              <w:pStyle w:val="08-Tabelageral"/>
            </w:pPr>
            <w:r>
              <w:t>(17.056)</w:t>
            </w:r>
          </w:p>
        </w:tc>
        <w:tc>
          <w:tcPr>
            <w:tcW w:w="1170" w:type="dxa"/>
            <w:shd w:val="clear" w:color="auto" w:fill="auto"/>
            <w:vAlign w:val="center"/>
          </w:tcPr>
          <w:p w14:paraId="144514C8" w14:textId="77777777" w:rsidR="00E17B77" w:rsidRPr="00BC397C" w:rsidRDefault="00E17B77" w:rsidP="00E17B77">
            <w:pPr>
              <w:pStyle w:val="08-Tabelageral"/>
            </w:pPr>
            <w:r>
              <w:t>--</w:t>
            </w:r>
          </w:p>
        </w:tc>
        <w:tc>
          <w:tcPr>
            <w:tcW w:w="1325" w:type="dxa"/>
            <w:shd w:val="clear" w:color="auto" w:fill="auto"/>
            <w:vAlign w:val="center"/>
          </w:tcPr>
          <w:p w14:paraId="393AFED2" w14:textId="77777777" w:rsidR="00E17B77" w:rsidRDefault="00E17B77" w:rsidP="00E17B77">
            <w:pPr>
              <w:pStyle w:val="08-Tabelageral"/>
            </w:pPr>
            <w:r>
              <w:t>--</w:t>
            </w:r>
          </w:p>
        </w:tc>
        <w:tc>
          <w:tcPr>
            <w:tcW w:w="1323" w:type="dxa"/>
            <w:shd w:val="clear" w:color="auto" w:fill="auto"/>
            <w:vAlign w:val="center"/>
          </w:tcPr>
          <w:p w14:paraId="274E80AD" w14:textId="77777777" w:rsidR="00E17B77" w:rsidRPr="00BC397C" w:rsidRDefault="00E17B77" w:rsidP="00E17B77">
            <w:pPr>
              <w:pStyle w:val="08-Tabelageral"/>
              <w:rPr>
                <w:rFonts w:cs="Arial"/>
                <w:szCs w:val="14"/>
              </w:rPr>
            </w:pPr>
            <w:r>
              <w:rPr>
                <w:rFonts w:cs="Arial"/>
                <w:szCs w:val="14"/>
              </w:rPr>
              <w:t>(1.738)</w:t>
            </w:r>
          </w:p>
        </w:tc>
        <w:tc>
          <w:tcPr>
            <w:tcW w:w="1112" w:type="dxa"/>
            <w:shd w:val="clear" w:color="auto" w:fill="auto"/>
            <w:vAlign w:val="center"/>
          </w:tcPr>
          <w:p w14:paraId="09AB4425" w14:textId="77777777" w:rsidR="00E17B77" w:rsidRPr="008E2205" w:rsidRDefault="00E17B77" w:rsidP="00E17B77">
            <w:pPr>
              <w:pStyle w:val="08-Tabelageral"/>
              <w:rPr>
                <w:rFonts w:cs="Arial"/>
                <w:bCs/>
                <w:szCs w:val="14"/>
              </w:rPr>
            </w:pPr>
            <w:r w:rsidRPr="008E2205">
              <w:rPr>
                <w:bCs/>
                <w:szCs w:val="14"/>
              </w:rPr>
              <w:t>--</w:t>
            </w:r>
          </w:p>
        </w:tc>
        <w:tc>
          <w:tcPr>
            <w:tcW w:w="1230" w:type="dxa"/>
            <w:shd w:val="clear" w:color="auto" w:fill="auto"/>
          </w:tcPr>
          <w:p w14:paraId="0A61E403" w14:textId="77777777" w:rsidR="00E17B77" w:rsidRDefault="00E17B77" w:rsidP="00E17B77">
            <w:pPr>
              <w:pStyle w:val="08-Tabelageral"/>
            </w:pPr>
            <w:r>
              <w:t>--</w:t>
            </w:r>
          </w:p>
        </w:tc>
      </w:tr>
    </w:tbl>
    <w:p w14:paraId="68AC7624" w14:textId="77777777" w:rsidR="00E17B77" w:rsidRDefault="00E17B77" w:rsidP="00065C3A">
      <w:pPr>
        <w:pStyle w:val="07-Legenda"/>
        <w:numPr>
          <w:ilvl w:val="0"/>
          <w:numId w:val="37"/>
        </w:numPr>
        <w:tabs>
          <w:tab w:val="clear" w:pos="284"/>
          <w:tab w:val="left" w:pos="142"/>
        </w:tabs>
        <w:spacing w:before="0"/>
        <w:ind w:left="426"/>
      </w:pPr>
      <w:r>
        <w:t>Banco do Brasil S.A.</w:t>
      </w:r>
    </w:p>
    <w:p w14:paraId="3B3D39D7" w14:textId="77777777" w:rsidR="00E17B77" w:rsidRPr="00C36A31" w:rsidRDefault="00E17B77" w:rsidP="00065C3A">
      <w:pPr>
        <w:pStyle w:val="07-Legenda"/>
        <w:numPr>
          <w:ilvl w:val="0"/>
          <w:numId w:val="37"/>
        </w:numPr>
        <w:tabs>
          <w:tab w:val="clear" w:pos="284"/>
          <w:tab w:val="left" w:pos="142"/>
        </w:tabs>
        <w:spacing w:before="0"/>
        <w:ind w:left="426"/>
      </w:pPr>
      <w:r>
        <w:t>Empresas relacionadas BB MAPFRE Participações S.A. e suas controladas, Brasilprev Seguros e Previdência S.A., Brasilcap Capitalização S.A. e a Brasildental Operadora de Planos Odontológicos S.A.</w:t>
      </w:r>
    </w:p>
    <w:p w14:paraId="36E0C320" w14:textId="77777777" w:rsidR="00E17B77" w:rsidRDefault="00E17B77" w:rsidP="00065C3A">
      <w:pPr>
        <w:pStyle w:val="07-Legenda"/>
        <w:numPr>
          <w:ilvl w:val="0"/>
          <w:numId w:val="37"/>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67AA6A2E" w14:textId="77777777" w:rsidR="00E17B77" w:rsidRPr="00971822" w:rsidRDefault="00E17B77" w:rsidP="00065C3A">
      <w:pPr>
        <w:pStyle w:val="03-SubttulodeNota"/>
        <w:numPr>
          <w:ilvl w:val="0"/>
          <w:numId w:val="15"/>
        </w:numPr>
        <w:ind w:left="284" w:hanging="284"/>
        <w:rPr>
          <w:color w:val="1F4E79" w:themeColor="accent1" w:themeShade="80"/>
          <w:sz w:val="18"/>
          <w:szCs w:val="18"/>
        </w:rPr>
      </w:pPr>
      <w:r w:rsidRPr="00971822">
        <w:rPr>
          <w:color w:val="1F4E79" w:themeColor="accent1" w:themeShade="80"/>
          <w:sz w:val="18"/>
          <w:szCs w:val="18"/>
        </w:rPr>
        <w:t>Convênio de Cessão de Funcionários</w:t>
      </w:r>
    </w:p>
    <w:p w14:paraId="0FB85276" w14:textId="77777777" w:rsidR="00E17B77" w:rsidRDefault="00E17B77" w:rsidP="00E17B77">
      <w:pPr>
        <w:pStyle w:val="05-Textonormal"/>
      </w:pPr>
      <w:r>
        <w:t>Em 15.04.2021 e 27.05.2021 foram assinadas novas versões dos convênios de cessão de funcionários do Banco do Brasil S.A. para a BB Seguridade Participações S.A. para o exercício de funções não estatutárias e estatutárias, respectivamente. O Banco do Brasil S.A. continua processando a folha de pagamento dos funcionários cedidos, mediante ressarcimento mensal pela BB Seguridade de todos os custos correntes.</w:t>
      </w:r>
    </w:p>
    <w:p w14:paraId="2D4033FD" w14:textId="77777777" w:rsidR="00E17B77" w:rsidRPr="00971822" w:rsidRDefault="00E17B77" w:rsidP="00065C3A">
      <w:pPr>
        <w:pStyle w:val="03-SubttulodeNota"/>
        <w:keepNext/>
        <w:numPr>
          <w:ilvl w:val="0"/>
          <w:numId w:val="15"/>
        </w:numPr>
        <w:ind w:left="284" w:hanging="284"/>
        <w:rPr>
          <w:color w:val="1F4E79" w:themeColor="accent1" w:themeShade="80"/>
          <w:sz w:val="18"/>
          <w:szCs w:val="18"/>
        </w:rPr>
      </w:pPr>
      <w:r w:rsidRPr="00971822">
        <w:rPr>
          <w:color w:val="1F4E79" w:themeColor="accent1" w:themeShade="80"/>
          <w:sz w:val="18"/>
          <w:szCs w:val="18"/>
        </w:rPr>
        <w:lastRenderedPageBreak/>
        <w:t xml:space="preserve">Remuneração paga a Empregados e Administradores </w:t>
      </w:r>
    </w:p>
    <w:p w14:paraId="13173074" w14:textId="77777777" w:rsidR="00E17B77" w:rsidRDefault="00E17B77" w:rsidP="00E17B77">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7BAA86D0" w14:textId="77777777" w:rsidR="00E17B77" w:rsidRPr="00A872FC" w:rsidRDefault="00E17B77" w:rsidP="00E17B77">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86"/>
        <w:gridCol w:w="604"/>
        <w:gridCol w:w="1411"/>
        <w:gridCol w:w="1412"/>
        <w:gridCol w:w="283"/>
        <w:gridCol w:w="1417"/>
        <w:gridCol w:w="1526"/>
      </w:tblGrid>
      <w:tr w:rsidR="00E17B77" w:rsidRPr="00EC49EB" w14:paraId="10C03EEE" w14:textId="77777777" w:rsidTr="00E17B77">
        <w:trPr>
          <w:trHeight w:val="227"/>
          <w:jc w:val="center"/>
        </w:trPr>
        <w:tc>
          <w:tcPr>
            <w:tcW w:w="6413" w:type="dxa"/>
            <w:gridSpan w:val="4"/>
            <w:tcBorders>
              <w:top w:val="single" w:sz="2" w:space="0" w:color="1F4E79" w:themeColor="accent1" w:themeShade="80"/>
              <w:bottom w:val="single" w:sz="2" w:space="0" w:color="1F4E79" w:themeColor="accent1" w:themeShade="80"/>
            </w:tcBorders>
            <w:shd w:val="clear" w:color="auto" w:fill="auto"/>
            <w:vAlign w:val="center"/>
          </w:tcPr>
          <w:p w14:paraId="5802CE00" w14:textId="77777777" w:rsidR="00E17B77" w:rsidRPr="00EC49EB" w:rsidRDefault="00E17B77" w:rsidP="00E17B77">
            <w:pPr>
              <w:keepNext/>
              <w:keepLines/>
              <w:spacing w:before="40" w:after="40"/>
              <w:jc w:val="right"/>
              <w:rPr>
                <w:rFonts w:cs="Arial"/>
                <w:b/>
                <w:spacing w:val="-2"/>
                <w:sz w:val="14"/>
                <w:szCs w:val="18"/>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7EA5BA53" w14:textId="77777777" w:rsidR="00E17B77" w:rsidRPr="00EC49EB" w:rsidRDefault="00E17B77" w:rsidP="00E17B77">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6EA0AAC" w14:textId="77777777" w:rsidR="00E17B77" w:rsidRPr="00474B45" w:rsidRDefault="00E17B77" w:rsidP="00E17B77">
            <w:pPr>
              <w:keepNext/>
              <w:keepLines/>
              <w:spacing w:before="40" w:after="40"/>
              <w:jc w:val="right"/>
              <w:rPr>
                <w:rFonts w:cs="Arial"/>
                <w:b/>
                <w:spacing w:val="-2"/>
                <w:sz w:val="14"/>
                <w:szCs w:val="18"/>
              </w:rPr>
            </w:pPr>
            <w:r w:rsidRPr="00600172">
              <w:rPr>
                <w:rFonts w:cs="Arial"/>
                <w:b/>
                <w:spacing w:val="-2"/>
                <w:sz w:val="14"/>
                <w:szCs w:val="18"/>
              </w:rPr>
              <w:t>30.06.2022</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4BA84086" w14:textId="77777777" w:rsidR="00E17B77" w:rsidRPr="00EC49EB" w:rsidRDefault="00E17B77" w:rsidP="00E17B77">
            <w:pPr>
              <w:keepNext/>
              <w:keepLines/>
              <w:spacing w:before="40" w:after="40"/>
              <w:jc w:val="right"/>
              <w:rPr>
                <w:rFonts w:cs="Arial"/>
                <w:b/>
                <w:spacing w:val="-2"/>
                <w:sz w:val="14"/>
                <w:szCs w:val="18"/>
              </w:rPr>
            </w:pPr>
            <w:r w:rsidRPr="00474B45">
              <w:rPr>
                <w:rFonts w:cs="Arial"/>
                <w:b/>
                <w:spacing w:val="-2"/>
                <w:sz w:val="14"/>
                <w:szCs w:val="18"/>
              </w:rPr>
              <w:t>31.12.2021</w:t>
            </w:r>
          </w:p>
        </w:tc>
      </w:tr>
      <w:tr w:rsidR="00E17B77" w:rsidRPr="003735AD" w14:paraId="3CDDD3CB" w14:textId="77777777" w:rsidTr="00E17B77">
        <w:trPr>
          <w:trHeight w:val="227"/>
          <w:jc w:val="center"/>
        </w:trPr>
        <w:tc>
          <w:tcPr>
            <w:tcW w:w="2986" w:type="dxa"/>
            <w:tcBorders>
              <w:top w:val="single" w:sz="2" w:space="0" w:color="1F4E79" w:themeColor="accent1" w:themeShade="80"/>
            </w:tcBorders>
            <w:shd w:val="clear" w:color="auto" w:fill="auto"/>
          </w:tcPr>
          <w:p w14:paraId="3A3AF9AB" w14:textId="77777777" w:rsidR="00E17B77" w:rsidRPr="0078045C" w:rsidRDefault="00E17B77" w:rsidP="00E17B77">
            <w:pPr>
              <w:pStyle w:val="08-Tabelageral"/>
              <w:jc w:val="left"/>
              <w:rPr>
                <w:b/>
              </w:rPr>
            </w:pPr>
            <w:bookmarkStart w:id="103" w:name="_Hlk101781084"/>
            <w:r w:rsidRPr="0078045C">
              <w:t xml:space="preserve">Menor salário </w:t>
            </w:r>
          </w:p>
        </w:tc>
        <w:tc>
          <w:tcPr>
            <w:tcW w:w="604" w:type="dxa"/>
            <w:tcBorders>
              <w:top w:val="single" w:sz="2" w:space="0" w:color="1F4E79" w:themeColor="accent1" w:themeShade="80"/>
            </w:tcBorders>
            <w:shd w:val="clear" w:color="auto" w:fill="auto"/>
          </w:tcPr>
          <w:p w14:paraId="0388DA5C" w14:textId="77777777" w:rsidR="00E17B77" w:rsidRPr="003735AD" w:rsidRDefault="00E17B77" w:rsidP="00E17B77">
            <w:pPr>
              <w:pStyle w:val="08-Tabelageral"/>
              <w:rPr>
                <w:b/>
              </w:rPr>
            </w:pPr>
          </w:p>
        </w:tc>
        <w:tc>
          <w:tcPr>
            <w:tcW w:w="1411" w:type="dxa"/>
            <w:tcBorders>
              <w:top w:val="single" w:sz="2" w:space="0" w:color="1F4E79" w:themeColor="accent1" w:themeShade="80"/>
            </w:tcBorders>
            <w:shd w:val="clear" w:color="auto" w:fill="auto"/>
          </w:tcPr>
          <w:p w14:paraId="342DA89B" w14:textId="77777777" w:rsidR="00E17B77" w:rsidRPr="003735AD" w:rsidRDefault="00E17B77" w:rsidP="00E17B77">
            <w:pPr>
              <w:pStyle w:val="08-Tabelageral"/>
              <w:rPr>
                <w:b/>
              </w:rPr>
            </w:pPr>
          </w:p>
        </w:tc>
        <w:tc>
          <w:tcPr>
            <w:tcW w:w="1412" w:type="dxa"/>
            <w:tcBorders>
              <w:top w:val="single" w:sz="2" w:space="0" w:color="1F4E79" w:themeColor="accent1" w:themeShade="80"/>
            </w:tcBorders>
            <w:shd w:val="clear" w:color="auto" w:fill="auto"/>
            <w:vAlign w:val="center"/>
          </w:tcPr>
          <w:p w14:paraId="56AA0A17" w14:textId="77777777" w:rsidR="00E17B77" w:rsidRPr="003735AD" w:rsidRDefault="00E17B77" w:rsidP="00E17B77">
            <w:pPr>
              <w:pStyle w:val="08-Tabelageral"/>
              <w:rPr>
                <w:b/>
              </w:rPr>
            </w:pPr>
          </w:p>
        </w:tc>
        <w:tc>
          <w:tcPr>
            <w:tcW w:w="283" w:type="dxa"/>
            <w:tcBorders>
              <w:top w:val="single" w:sz="2" w:space="0" w:color="1F4E79" w:themeColor="accent1" w:themeShade="80"/>
            </w:tcBorders>
            <w:shd w:val="clear" w:color="auto" w:fill="auto"/>
          </w:tcPr>
          <w:p w14:paraId="5451EEA5" w14:textId="77777777" w:rsidR="00E17B77" w:rsidRPr="003735AD" w:rsidRDefault="00E17B77" w:rsidP="00E17B77">
            <w:pPr>
              <w:pStyle w:val="08-Tabelageral"/>
              <w:rPr>
                <w:b/>
              </w:rPr>
            </w:pPr>
          </w:p>
        </w:tc>
        <w:tc>
          <w:tcPr>
            <w:tcW w:w="1417" w:type="dxa"/>
            <w:tcBorders>
              <w:top w:val="single" w:sz="2" w:space="0" w:color="8EAADB" w:themeColor="accent5" w:themeTint="99"/>
            </w:tcBorders>
            <w:shd w:val="clear" w:color="auto" w:fill="auto"/>
            <w:vAlign w:val="center"/>
          </w:tcPr>
          <w:p w14:paraId="663D050F" w14:textId="77777777" w:rsidR="00E17B77" w:rsidRPr="00202026" w:rsidRDefault="00E17B77" w:rsidP="00E17B77">
            <w:pPr>
              <w:pStyle w:val="08-Tabelageral"/>
              <w:rPr>
                <w:highlight w:val="yellow"/>
              </w:rPr>
            </w:pPr>
            <w:r>
              <w:t>7.149,77</w:t>
            </w:r>
          </w:p>
        </w:tc>
        <w:tc>
          <w:tcPr>
            <w:tcW w:w="1526" w:type="dxa"/>
            <w:tcBorders>
              <w:top w:val="single" w:sz="2" w:space="0" w:color="8EAADB" w:themeColor="accent5" w:themeTint="99"/>
            </w:tcBorders>
            <w:shd w:val="clear" w:color="auto" w:fill="auto"/>
            <w:vAlign w:val="center"/>
          </w:tcPr>
          <w:p w14:paraId="4DF7F77A" w14:textId="77777777" w:rsidR="00E17B77" w:rsidRPr="00C75209" w:rsidRDefault="00E17B77" w:rsidP="00E17B77">
            <w:pPr>
              <w:pStyle w:val="08-Tabelageral"/>
            </w:pPr>
            <w:r>
              <w:t>7.149,77</w:t>
            </w:r>
          </w:p>
        </w:tc>
      </w:tr>
      <w:tr w:rsidR="00E17B77" w:rsidRPr="0049410B" w14:paraId="63AADEE2" w14:textId="77777777" w:rsidTr="00E17B77">
        <w:trPr>
          <w:trHeight w:val="227"/>
          <w:jc w:val="center"/>
        </w:trPr>
        <w:tc>
          <w:tcPr>
            <w:tcW w:w="2986" w:type="dxa"/>
            <w:shd w:val="clear" w:color="auto" w:fill="auto"/>
          </w:tcPr>
          <w:p w14:paraId="2512EFBC" w14:textId="77777777" w:rsidR="00E17B77" w:rsidRPr="0078045C" w:rsidRDefault="00E17B77" w:rsidP="00E17B77">
            <w:pPr>
              <w:pStyle w:val="08-Tabelageral"/>
              <w:jc w:val="left"/>
              <w:rPr>
                <w:b/>
              </w:rPr>
            </w:pPr>
            <w:r w:rsidRPr="0078045C">
              <w:t>Maior salário</w:t>
            </w:r>
          </w:p>
        </w:tc>
        <w:tc>
          <w:tcPr>
            <w:tcW w:w="604" w:type="dxa"/>
            <w:shd w:val="clear" w:color="auto" w:fill="auto"/>
          </w:tcPr>
          <w:p w14:paraId="6283C2BB" w14:textId="77777777" w:rsidR="00E17B77" w:rsidRPr="0049410B" w:rsidRDefault="00E17B77" w:rsidP="00E17B77">
            <w:pPr>
              <w:pStyle w:val="08-Tabelageral"/>
            </w:pPr>
          </w:p>
        </w:tc>
        <w:tc>
          <w:tcPr>
            <w:tcW w:w="1411" w:type="dxa"/>
            <w:shd w:val="clear" w:color="auto" w:fill="auto"/>
          </w:tcPr>
          <w:p w14:paraId="73D26C0D" w14:textId="77777777" w:rsidR="00E17B77" w:rsidRPr="00110D6B" w:rsidRDefault="00E17B77" w:rsidP="00E17B77">
            <w:pPr>
              <w:pStyle w:val="08-Tabelageral"/>
            </w:pPr>
          </w:p>
        </w:tc>
        <w:tc>
          <w:tcPr>
            <w:tcW w:w="1412" w:type="dxa"/>
            <w:shd w:val="clear" w:color="auto" w:fill="auto"/>
            <w:vAlign w:val="center"/>
          </w:tcPr>
          <w:p w14:paraId="6A88330B" w14:textId="77777777" w:rsidR="00E17B77" w:rsidRPr="00BB5EF7" w:rsidRDefault="00E17B77" w:rsidP="00E17B77">
            <w:pPr>
              <w:pStyle w:val="08-Tabelageral"/>
            </w:pPr>
          </w:p>
        </w:tc>
        <w:tc>
          <w:tcPr>
            <w:tcW w:w="283" w:type="dxa"/>
            <w:shd w:val="clear" w:color="auto" w:fill="auto"/>
          </w:tcPr>
          <w:p w14:paraId="061B24CF" w14:textId="77777777" w:rsidR="00E17B77" w:rsidRPr="0049410B" w:rsidRDefault="00E17B77" w:rsidP="00E17B77">
            <w:pPr>
              <w:pStyle w:val="08-Tabelageral"/>
            </w:pPr>
          </w:p>
        </w:tc>
        <w:tc>
          <w:tcPr>
            <w:tcW w:w="1417" w:type="dxa"/>
            <w:shd w:val="clear" w:color="auto" w:fill="auto"/>
            <w:vAlign w:val="center"/>
          </w:tcPr>
          <w:p w14:paraId="5A5FDDAF" w14:textId="77777777" w:rsidR="00E17B77" w:rsidRPr="00202026" w:rsidRDefault="00E17B77" w:rsidP="00E17B77">
            <w:pPr>
              <w:pStyle w:val="08-Tabelageral"/>
              <w:rPr>
                <w:highlight w:val="yellow"/>
              </w:rPr>
            </w:pPr>
            <w:r>
              <w:t>42.722,42</w:t>
            </w:r>
          </w:p>
        </w:tc>
        <w:tc>
          <w:tcPr>
            <w:tcW w:w="1526" w:type="dxa"/>
            <w:shd w:val="clear" w:color="auto" w:fill="auto"/>
            <w:vAlign w:val="center"/>
          </w:tcPr>
          <w:p w14:paraId="2AC85D2A" w14:textId="77777777" w:rsidR="00E17B77" w:rsidRPr="00C75209" w:rsidRDefault="00E17B77" w:rsidP="00E17B77">
            <w:pPr>
              <w:pStyle w:val="08-Tabelageral"/>
            </w:pPr>
            <w:r>
              <w:t>42.722,42</w:t>
            </w:r>
          </w:p>
        </w:tc>
      </w:tr>
      <w:tr w:rsidR="00E17B77" w:rsidRPr="0049410B" w14:paraId="581A186D" w14:textId="77777777" w:rsidTr="00E17B77">
        <w:trPr>
          <w:trHeight w:val="227"/>
          <w:jc w:val="center"/>
        </w:trPr>
        <w:tc>
          <w:tcPr>
            <w:tcW w:w="2986" w:type="dxa"/>
            <w:shd w:val="clear" w:color="auto" w:fill="auto"/>
          </w:tcPr>
          <w:p w14:paraId="2D358102" w14:textId="77777777" w:rsidR="00E17B77" w:rsidRPr="0078045C" w:rsidRDefault="00E17B77" w:rsidP="00E17B77">
            <w:pPr>
              <w:pStyle w:val="08-Tabelageral"/>
              <w:jc w:val="left"/>
              <w:rPr>
                <w:b/>
              </w:rPr>
            </w:pPr>
            <w:r w:rsidRPr="0078045C">
              <w:t>Salário médio</w:t>
            </w:r>
          </w:p>
        </w:tc>
        <w:tc>
          <w:tcPr>
            <w:tcW w:w="604" w:type="dxa"/>
            <w:shd w:val="clear" w:color="auto" w:fill="auto"/>
          </w:tcPr>
          <w:p w14:paraId="78A2FBB2" w14:textId="77777777" w:rsidR="00E17B77" w:rsidRPr="0049410B" w:rsidRDefault="00E17B77" w:rsidP="00E17B77">
            <w:pPr>
              <w:pStyle w:val="08-Tabelageral"/>
            </w:pPr>
          </w:p>
        </w:tc>
        <w:tc>
          <w:tcPr>
            <w:tcW w:w="1411" w:type="dxa"/>
            <w:shd w:val="clear" w:color="auto" w:fill="auto"/>
          </w:tcPr>
          <w:p w14:paraId="1F9ED0EE" w14:textId="77777777" w:rsidR="00E17B77" w:rsidRPr="00110D6B" w:rsidRDefault="00E17B77" w:rsidP="00E17B77">
            <w:pPr>
              <w:pStyle w:val="08-Tabelageral"/>
            </w:pPr>
          </w:p>
        </w:tc>
        <w:tc>
          <w:tcPr>
            <w:tcW w:w="1412" w:type="dxa"/>
            <w:shd w:val="clear" w:color="auto" w:fill="auto"/>
            <w:vAlign w:val="center"/>
          </w:tcPr>
          <w:p w14:paraId="2AC1F847" w14:textId="77777777" w:rsidR="00E17B77" w:rsidRPr="00BB5EF7" w:rsidRDefault="00E17B77" w:rsidP="00E17B77">
            <w:pPr>
              <w:pStyle w:val="08-Tabelageral"/>
            </w:pPr>
          </w:p>
        </w:tc>
        <w:tc>
          <w:tcPr>
            <w:tcW w:w="283" w:type="dxa"/>
            <w:shd w:val="clear" w:color="auto" w:fill="auto"/>
          </w:tcPr>
          <w:p w14:paraId="6E5E9003" w14:textId="77777777" w:rsidR="00E17B77" w:rsidRPr="0049410B" w:rsidRDefault="00E17B77" w:rsidP="00E17B77">
            <w:pPr>
              <w:pStyle w:val="08-Tabelageral"/>
            </w:pPr>
          </w:p>
        </w:tc>
        <w:tc>
          <w:tcPr>
            <w:tcW w:w="1417" w:type="dxa"/>
            <w:shd w:val="clear" w:color="auto" w:fill="auto"/>
            <w:vAlign w:val="center"/>
          </w:tcPr>
          <w:p w14:paraId="3CC7A339" w14:textId="77777777" w:rsidR="00E17B77" w:rsidRPr="00202026" w:rsidRDefault="00E17B77" w:rsidP="00E17B77">
            <w:pPr>
              <w:pStyle w:val="08-Tabelageral"/>
              <w:rPr>
                <w:highlight w:val="yellow"/>
              </w:rPr>
            </w:pPr>
            <w:r>
              <w:t>16.692,01</w:t>
            </w:r>
          </w:p>
        </w:tc>
        <w:tc>
          <w:tcPr>
            <w:tcW w:w="1526" w:type="dxa"/>
            <w:shd w:val="clear" w:color="auto" w:fill="auto"/>
            <w:vAlign w:val="center"/>
          </w:tcPr>
          <w:p w14:paraId="51CD9D58" w14:textId="77777777" w:rsidR="00E17B77" w:rsidRPr="00C75209" w:rsidRDefault="00E17B77" w:rsidP="00E17B77">
            <w:pPr>
              <w:pStyle w:val="08-Tabelageral"/>
            </w:pPr>
            <w:r>
              <w:t>17.104,87</w:t>
            </w:r>
          </w:p>
        </w:tc>
      </w:tr>
      <w:tr w:rsidR="00E17B77" w:rsidRPr="0049410B" w14:paraId="147D9373" w14:textId="77777777" w:rsidTr="00E17B77">
        <w:trPr>
          <w:trHeight w:val="227"/>
          <w:jc w:val="center"/>
        </w:trPr>
        <w:tc>
          <w:tcPr>
            <w:tcW w:w="2986" w:type="dxa"/>
            <w:shd w:val="clear" w:color="auto" w:fill="auto"/>
          </w:tcPr>
          <w:p w14:paraId="7C27F72B" w14:textId="77777777" w:rsidR="00E17B77" w:rsidRPr="0078045C" w:rsidRDefault="00E17B77" w:rsidP="00E17B77">
            <w:pPr>
              <w:pStyle w:val="08-Tabelageral"/>
              <w:jc w:val="left"/>
              <w:rPr>
                <w:b/>
              </w:rPr>
            </w:pPr>
          </w:p>
        </w:tc>
        <w:tc>
          <w:tcPr>
            <w:tcW w:w="604" w:type="dxa"/>
            <w:shd w:val="clear" w:color="auto" w:fill="auto"/>
          </w:tcPr>
          <w:p w14:paraId="24422A34" w14:textId="77777777" w:rsidR="00E17B77" w:rsidRPr="0049410B" w:rsidRDefault="00E17B77" w:rsidP="00E17B77">
            <w:pPr>
              <w:pStyle w:val="08-Tabelageral"/>
            </w:pPr>
          </w:p>
        </w:tc>
        <w:tc>
          <w:tcPr>
            <w:tcW w:w="1411" w:type="dxa"/>
            <w:shd w:val="clear" w:color="auto" w:fill="auto"/>
          </w:tcPr>
          <w:p w14:paraId="1959D0DA" w14:textId="77777777" w:rsidR="00E17B77" w:rsidRPr="00110D6B" w:rsidRDefault="00E17B77" w:rsidP="00E17B77">
            <w:pPr>
              <w:pStyle w:val="08-Tabelageral"/>
            </w:pPr>
          </w:p>
        </w:tc>
        <w:tc>
          <w:tcPr>
            <w:tcW w:w="1412" w:type="dxa"/>
            <w:shd w:val="clear" w:color="auto" w:fill="auto"/>
            <w:vAlign w:val="center"/>
          </w:tcPr>
          <w:p w14:paraId="25AE0B5F" w14:textId="77777777" w:rsidR="00E17B77" w:rsidRPr="00BB5EF7" w:rsidRDefault="00E17B77" w:rsidP="00E17B77">
            <w:pPr>
              <w:pStyle w:val="08-Tabelageral"/>
            </w:pPr>
          </w:p>
        </w:tc>
        <w:tc>
          <w:tcPr>
            <w:tcW w:w="283" w:type="dxa"/>
            <w:shd w:val="clear" w:color="auto" w:fill="auto"/>
          </w:tcPr>
          <w:p w14:paraId="20F6FCA0" w14:textId="77777777" w:rsidR="00E17B77" w:rsidRPr="0049410B" w:rsidRDefault="00E17B77" w:rsidP="00E17B77">
            <w:pPr>
              <w:pStyle w:val="08-Tabelageral"/>
            </w:pPr>
          </w:p>
        </w:tc>
        <w:tc>
          <w:tcPr>
            <w:tcW w:w="1417" w:type="dxa"/>
            <w:shd w:val="clear" w:color="auto" w:fill="auto"/>
            <w:vAlign w:val="center"/>
          </w:tcPr>
          <w:p w14:paraId="3E465A0C" w14:textId="77777777" w:rsidR="00E17B77" w:rsidRPr="00202026" w:rsidRDefault="00E17B77" w:rsidP="00E17B77">
            <w:pPr>
              <w:pStyle w:val="08-Tabelageral"/>
              <w:rPr>
                <w:highlight w:val="yellow"/>
              </w:rPr>
            </w:pPr>
          </w:p>
        </w:tc>
        <w:tc>
          <w:tcPr>
            <w:tcW w:w="1526" w:type="dxa"/>
            <w:shd w:val="clear" w:color="auto" w:fill="auto"/>
            <w:vAlign w:val="center"/>
          </w:tcPr>
          <w:p w14:paraId="2BF9429F" w14:textId="77777777" w:rsidR="00E17B77" w:rsidRPr="00C75209" w:rsidRDefault="00E17B77" w:rsidP="00E17B77">
            <w:pPr>
              <w:pStyle w:val="08-Tabelageral"/>
            </w:pPr>
          </w:p>
        </w:tc>
      </w:tr>
      <w:tr w:rsidR="00E17B77" w:rsidRPr="00257FAD" w14:paraId="2767A4A9" w14:textId="77777777" w:rsidTr="00E17B77">
        <w:trPr>
          <w:trHeight w:val="227"/>
          <w:jc w:val="center"/>
        </w:trPr>
        <w:tc>
          <w:tcPr>
            <w:tcW w:w="2986" w:type="dxa"/>
            <w:shd w:val="clear" w:color="auto" w:fill="auto"/>
          </w:tcPr>
          <w:p w14:paraId="308E5368" w14:textId="77777777" w:rsidR="00E17B77" w:rsidRPr="00257FAD" w:rsidRDefault="00E17B77" w:rsidP="00E17B77">
            <w:pPr>
              <w:pStyle w:val="08-Tabelageral"/>
              <w:jc w:val="left"/>
              <w:rPr>
                <w:b/>
              </w:rPr>
            </w:pPr>
            <w:r w:rsidRPr="00257FAD">
              <w:rPr>
                <w:b/>
              </w:rPr>
              <w:t xml:space="preserve">Dirigentes </w:t>
            </w:r>
          </w:p>
        </w:tc>
        <w:tc>
          <w:tcPr>
            <w:tcW w:w="604" w:type="dxa"/>
            <w:shd w:val="clear" w:color="auto" w:fill="auto"/>
          </w:tcPr>
          <w:p w14:paraId="5F229233" w14:textId="77777777" w:rsidR="00E17B77" w:rsidRPr="00257FAD" w:rsidRDefault="00E17B77" w:rsidP="00E17B77">
            <w:pPr>
              <w:pStyle w:val="08-Tabelageral"/>
              <w:rPr>
                <w:b/>
              </w:rPr>
            </w:pPr>
          </w:p>
        </w:tc>
        <w:tc>
          <w:tcPr>
            <w:tcW w:w="1411" w:type="dxa"/>
            <w:shd w:val="clear" w:color="auto" w:fill="auto"/>
          </w:tcPr>
          <w:p w14:paraId="4C4F8B10" w14:textId="77777777" w:rsidR="00E17B77" w:rsidRPr="00257FAD" w:rsidRDefault="00E17B77" w:rsidP="00E17B77">
            <w:pPr>
              <w:pStyle w:val="08-Tabelageral"/>
              <w:rPr>
                <w:b/>
              </w:rPr>
            </w:pPr>
          </w:p>
        </w:tc>
        <w:tc>
          <w:tcPr>
            <w:tcW w:w="1412" w:type="dxa"/>
            <w:shd w:val="clear" w:color="auto" w:fill="auto"/>
            <w:vAlign w:val="center"/>
          </w:tcPr>
          <w:p w14:paraId="2296CB2B" w14:textId="77777777" w:rsidR="00E17B77" w:rsidRPr="00257FAD" w:rsidRDefault="00E17B77" w:rsidP="00E17B77">
            <w:pPr>
              <w:pStyle w:val="08-Tabelageral"/>
              <w:rPr>
                <w:b/>
              </w:rPr>
            </w:pPr>
          </w:p>
        </w:tc>
        <w:tc>
          <w:tcPr>
            <w:tcW w:w="283" w:type="dxa"/>
            <w:shd w:val="clear" w:color="auto" w:fill="auto"/>
          </w:tcPr>
          <w:p w14:paraId="0DFCE8BF" w14:textId="77777777" w:rsidR="00E17B77" w:rsidRPr="00257FAD" w:rsidRDefault="00E17B77" w:rsidP="00E17B77">
            <w:pPr>
              <w:pStyle w:val="08-Tabelageral"/>
              <w:rPr>
                <w:b/>
              </w:rPr>
            </w:pPr>
          </w:p>
        </w:tc>
        <w:tc>
          <w:tcPr>
            <w:tcW w:w="1417" w:type="dxa"/>
            <w:shd w:val="clear" w:color="auto" w:fill="auto"/>
            <w:vAlign w:val="center"/>
          </w:tcPr>
          <w:p w14:paraId="3A799CBD" w14:textId="77777777" w:rsidR="00E17B77" w:rsidRPr="00202026" w:rsidRDefault="00E17B77" w:rsidP="00E17B77">
            <w:pPr>
              <w:pStyle w:val="08-Tabelageral"/>
              <w:rPr>
                <w:b/>
                <w:highlight w:val="yellow"/>
              </w:rPr>
            </w:pPr>
          </w:p>
        </w:tc>
        <w:tc>
          <w:tcPr>
            <w:tcW w:w="1526" w:type="dxa"/>
            <w:shd w:val="clear" w:color="auto" w:fill="auto"/>
            <w:vAlign w:val="center"/>
          </w:tcPr>
          <w:p w14:paraId="667EBEB9" w14:textId="77777777" w:rsidR="00E17B77" w:rsidRPr="00257FAD" w:rsidRDefault="00E17B77" w:rsidP="00E17B77">
            <w:pPr>
              <w:pStyle w:val="08-Tabelageral"/>
              <w:rPr>
                <w:b/>
              </w:rPr>
            </w:pPr>
          </w:p>
        </w:tc>
      </w:tr>
      <w:tr w:rsidR="00E17B77" w:rsidRPr="0049410B" w14:paraId="0F601F02" w14:textId="77777777" w:rsidTr="00E17B77">
        <w:trPr>
          <w:trHeight w:val="227"/>
          <w:jc w:val="center"/>
        </w:trPr>
        <w:tc>
          <w:tcPr>
            <w:tcW w:w="2986" w:type="dxa"/>
            <w:shd w:val="clear" w:color="auto" w:fill="auto"/>
          </w:tcPr>
          <w:p w14:paraId="4E24BEFC" w14:textId="77777777" w:rsidR="00E17B77" w:rsidRPr="0078045C" w:rsidRDefault="00E17B77" w:rsidP="00E17B77">
            <w:pPr>
              <w:pStyle w:val="08-Tabelageral"/>
              <w:jc w:val="left"/>
              <w:rPr>
                <w:b/>
              </w:rPr>
            </w:pPr>
            <w:r w:rsidRPr="0078045C">
              <w:t>Diretor Presidente</w:t>
            </w:r>
          </w:p>
        </w:tc>
        <w:tc>
          <w:tcPr>
            <w:tcW w:w="604" w:type="dxa"/>
            <w:shd w:val="clear" w:color="auto" w:fill="auto"/>
          </w:tcPr>
          <w:p w14:paraId="72BFB059" w14:textId="77777777" w:rsidR="00E17B77" w:rsidRPr="0049410B" w:rsidRDefault="00E17B77" w:rsidP="00E17B77">
            <w:pPr>
              <w:pStyle w:val="08-Tabelageral"/>
            </w:pPr>
          </w:p>
        </w:tc>
        <w:tc>
          <w:tcPr>
            <w:tcW w:w="1411" w:type="dxa"/>
            <w:shd w:val="clear" w:color="auto" w:fill="auto"/>
          </w:tcPr>
          <w:p w14:paraId="3EDD2844" w14:textId="77777777" w:rsidR="00E17B77" w:rsidRPr="00110D6B" w:rsidRDefault="00E17B77" w:rsidP="00E17B77">
            <w:pPr>
              <w:pStyle w:val="08-Tabelageral"/>
            </w:pPr>
          </w:p>
        </w:tc>
        <w:tc>
          <w:tcPr>
            <w:tcW w:w="1412" w:type="dxa"/>
            <w:shd w:val="clear" w:color="auto" w:fill="auto"/>
          </w:tcPr>
          <w:p w14:paraId="455E7BC4" w14:textId="77777777" w:rsidR="00E17B77" w:rsidRPr="00BB5EF7" w:rsidRDefault="00E17B77" w:rsidP="00E17B77">
            <w:pPr>
              <w:pStyle w:val="08-Tabelageral"/>
            </w:pPr>
          </w:p>
        </w:tc>
        <w:tc>
          <w:tcPr>
            <w:tcW w:w="283" w:type="dxa"/>
            <w:shd w:val="clear" w:color="auto" w:fill="auto"/>
          </w:tcPr>
          <w:p w14:paraId="54BED77B" w14:textId="77777777" w:rsidR="00E17B77" w:rsidRPr="0049410B" w:rsidRDefault="00E17B77" w:rsidP="00E17B77">
            <w:pPr>
              <w:pStyle w:val="08-Tabelageral"/>
            </w:pPr>
          </w:p>
        </w:tc>
        <w:tc>
          <w:tcPr>
            <w:tcW w:w="1417" w:type="dxa"/>
            <w:shd w:val="clear" w:color="auto" w:fill="auto"/>
          </w:tcPr>
          <w:p w14:paraId="385D7C40" w14:textId="77777777" w:rsidR="00E17B77" w:rsidRPr="00202026" w:rsidRDefault="00E17B77" w:rsidP="00E17B77">
            <w:pPr>
              <w:pStyle w:val="08-Tabelageral"/>
              <w:rPr>
                <w:highlight w:val="yellow"/>
              </w:rPr>
            </w:pPr>
            <w:r w:rsidRPr="00483F0F">
              <w:t>61.564,83</w:t>
            </w:r>
          </w:p>
        </w:tc>
        <w:tc>
          <w:tcPr>
            <w:tcW w:w="1526" w:type="dxa"/>
            <w:shd w:val="clear" w:color="auto" w:fill="auto"/>
          </w:tcPr>
          <w:p w14:paraId="757472AC" w14:textId="77777777" w:rsidR="00E17B77" w:rsidRPr="00C75209" w:rsidRDefault="00E17B77" w:rsidP="00E17B77">
            <w:pPr>
              <w:pStyle w:val="08-Tabelageral"/>
            </w:pPr>
            <w:r w:rsidRPr="00483F0F">
              <w:t>61.564,83</w:t>
            </w:r>
          </w:p>
        </w:tc>
      </w:tr>
      <w:tr w:rsidR="00E17B77" w:rsidRPr="0049410B" w14:paraId="66063D8F" w14:textId="77777777" w:rsidTr="00E17B77">
        <w:trPr>
          <w:trHeight w:val="227"/>
          <w:jc w:val="center"/>
        </w:trPr>
        <w:tc>
          <w:tcPr>
            <w:tcW w:w="2986" w:type="dxa"/>
            <w:shd w:val="clear" w:color="auto" w:fill="auto"/>
          </w:tcPr>
          <w:p w14:paraId="75924034" w14:textId="77777777" w:rsidR="00E17B77" w:rsidRPr="0078045C" w:rsidRDefault="00E17B77" w:rsidP="00E17B77">
            <w:pPr>
              <w:pStyle w:val="08-Tabelageral"/>
              <w:jc w:val="left"/>
              <w:rPr>
                <w:b/>
              </w:rPr>
            </w:pPr>
            <w:r w:rsidRPr="0078045C">
              <w:t>Diretores</w:t>
            </w:r>
          </w:p>
        </w:tc>
        <w:tc>
          <w:tcPr>
            <w:tcW w:w="604" w:type="dxa"/>
            <w:shd w:val="clear" w:color="auto" w:fill="auto"/>
          </w:tcPr>
          <w:p w14:paraId="06B5F8BD" w14:textId="77777777" w:rsidR="00E17B77" w:rsidRPr="0049410B" w:rsidRDefault="00E17B77" w:rsidP="00E17B77">
            <w:pPr>
              <w:pStyle w:val="08-Tabelageral"/>
            </w:pPr>
          </w:p>
        </w:tc>
        <w:tc>
          <w:tcPr>
            <w:tcW w:w="1411" w:type="dxa"/>
            <w:shd w:val="clear" w:color="auto" w:fill="auto"/>
          </w:tcPr>
          <w:p w14:paraId="0E14293B" w14:textId="77777777" w:rsidR="00E17B77" w:rsidRPr="00110D6B" w:rsidRDefault="00E17B77" w:rsidP="00E17B77">
            <w:pPr>
              <w:pStyle w:val="08-Tabelageral"/>
            </w:pPr>
          </w:p>
        </w:tc>
        <w:tc>
          <w:tcPr>
            <w:tcW w:w="1412" w:type="dxa"/>
            <w:shd w:val="clear" w:color="auto" w:fill="auto"/>
          </w:tcPr>
          <w:p w14:paraId="367E633F" w14:textId="77777777" w:rsidR="00E17B77" w:rsidRPr="00BB5EF7" w:rsidRDefault="00E17B77" w:rsidP="00E17B77">
            <w:pPr>
              <w:pStyle w:val="08-Tabelageral"/>
            </w:pPr>
          </w:p>
        </w:tc>
        <w:tc>
          <w:tcPr>
            <w:tcW w:w="283" w:type="dxa"/>
            <w:shd w:val="clear" w:color="auto" w:fill="auto"/>
          </w:tcPr>
          <w:p w14:paraId="29B2452D" w14:textId="77777777" w:rsidR="00E17B77" w:rsidRPr="0049410B" w:rsidRDefault="00E17B77" w:rsidP="00E17B77">
            <w:pPr>
              <w:pStyle w:val="08-Tabelageral"/>
            </w:pPr>
          </w:p>
        </w:tc>
        <w:tc>
          <w:tcPr>
            <w:tcW w:w="1417" w:type="dxa"/>
            <w:shd w:val="clear" w:color="auto" w:fill="auto"/>
          </w:tcPr>
          <w:p w14:paraId="3714884B" w14:textId="77777777" w:rsidR="00E17B77" w:rsidRPr="00202026" w:rsidRDefault="00E17B77" w:rsidP="00E17B77">
            <w:pPr>
              <w:pStyle w:val="08-Tabelageral"/>
              <w:rPr>
                <w:highlight w:val="yellow"/>
              </w:rPr>
            </w:pPr>
            <w:r w:rsidRPr="00483F0F">
              <w:t>52.177,45</w:t>
            </w:r>
          </w:p>
        </w:tc>
        <w:tc>
          <w:tcPr>
            <w:tcW w:w="1526" w:type="dxa"/>
            <w:shd w:val="clear" w:color="auto" w:fill="auto"/>
          </w:tcPr>
          <w:p w14:paraId="29BD80E3" w14:textId="77777777" w:rsidR="00E17B77" w:rsidRPr="00C75209" w:rsidRDefault="00E17B77" w:rsidP="00E17B77">
            <w:pPr>
              <w:pStyle w:val="08-Tabelageral"/>
            </w:pPr>
            <w:r w:rsidRPr="00483F0F">
              <w:t>52.177,45</w:t>
            </w:r>
          </w:p>
        </w:tc>
      </w:tr>
      <w:tr w:rsidR="00E17B77" w:rsidRPr="0049410B" w14:paraId="0A6E07B9" w14:textId="77777777" w:rsidTr="00E17B77">
        <w:trPr>
          <w:trHeight w:val="227"/>
          <w:jc w:val="center"/>
        </w:trPr>
        <w:tc>
          <w:tcPr>
            <w:tcW w:w="2986" w:type="dxa"/>
            <w:shd w:val="clear" w:color="auto" w:fill="auto"/>
          </w:tcPr>
          <w:p w14:paraId="18748087" w14:textId="77777777" w:rsidR="00E17B77" w:rsidRPr="0078045C" w:rsidRDefault="00E17B77" w:rsidP="00E17B77">
            <w:pPr>
              <w:pStyle w:val="08-Tabelageral"/>
              <w:jc w:val="left"/>
              <w:rPr>
                <w:b/>
              </w:rPr>
            </w:pPr>
          </w:p>
        </w:tc>
        <w:tc>
          <w:tcPr>
            <w:tcW w:w="604" w:type="dxa"/>
            <w:shd w:val="clear" w:color="auto" w:fill="auto"/>
          </w:tcPr>
          <w:p w14:paraId="48736BE5" w14:textId="77777777" w:rsidR="00E17B77" w:rsidRPr="0049410B" w:rsidRDefault="00E17B77" w:rsidP="00E17B77">
            <w:pPr>
              <w:pStyle w:val="08-Tabelageral"/>
            </w:pPr>
          </w:p>
        </w:tc>
        <w:tc>
          <w:tcPr>
            <w:tcW w:w="1411" w:type="dxa"/>
            <w:shd w:val="clear" w:color="auto" w:fill="auto"/>
          </w:tcPr>
          <w:p w14:paraId="0EFF1A85" w14:textId="77777777" w:rsidR="00E17B77" w:rsidRPr="00110D6B" w:rsidRDefault="00E17B77" w:rsidP="00E17B77">
            <w:pPr>
              <w:pStyle w:val="08-Tabelageral"/>
            </w:pPr>
          </w:p>
        </w:tc>
        <w:tc>
          <w:tcPr>
            <w:tcW w:w="1412" w:type="dxa"/>
            <w:shd w:val="clear" w:color="auto" w:fill="auto"/>
            <w:vAlign w:val="center"/>
          </w:tcPr>
          <w:p w14:paraId="6BA90A20" w14:textId="77777777" w:rsidR="00E17B77" w:rsidRPr="00BB5EF7" w:rsidRDefault="00E17B77" w:rsidP="00E17B77">
            <w:pPr>
              <w:pStyle w:val="08-Tabelageral"/>
            </w:pPr>
          </w:p>
        </w:tc>
        <w:tc>
          <w:tcPr>
            <w:tcW w:w="283" w:type="dxa"/>
            <w:shd w:val="clear" w:color="auto" w:fill="auto"/>
          </w:tcPr>
          <w:p w14:paraId="4EF6551A" w14:textId="77777777" w:rsidR="00E17B77" w:rsidRPr="0049410B" w:rsidRDefault="00E17B77" w:rsidP="00E17B77">
            <w:pPr>
              <w:pStyle w:val="08-Tabelageral"/>
            </w:pPr>
          </w:p>
        </w:tc>
        <w:tc>
          <w:tcPr>
            <w:tcW w:w="1417" w:type="dxa"/>
            <w:shd w:val="clear" w:color="auto" w:fill="auto"/>
            <w:vAlign w:val="center"/>
          </w:tcPr>
          <w:p w14:paraId="5B2B9A70" w14:textId="77777777" w:rsidR="00E17B77" w:rsidRPr="00202026" w:rsidRDefault="00E17B77" w:rsidP="00E17B77">
            <w:pPr>
              <w:pStyle w:val="08-Tabelageral"/>
              <w:rPr>
                <w:highlight w:val="yellow"/>
              </w:rPr>
            </w:pPr>
          </w:p>
        </w:tc>
        <w:tc>
          <w:tcPr>
            <w:tcW w:w="1526" w:type="dxa"/>
            <w:shd w:val="clear" w:color="auto" w:fill="auto"/>
            <w:vAlign w:val="center"/>
          </w:tcPr>
          <w:p w14:paraId="32D0AC48" w14:textId="77777777" w:rsidR="00E17B77" w:rsidRPr="00C75209" w:rsidRDefault="00E17B77" w:rsidP="00E17B77">
            <w:pPr>
              <w:pStyle w:val="08-Tabelageral"/>
            </w:pPr>
          </w:p>
        </w:tc>
      </w:tr>
      <w:tr w:rsidR="00E17B77" w:rsidRPr="00257FAD" w14:paraId="6FED0914" w14:textId="77777777" w:rsidTr="00E17B77">
        <w:trPr>
          <w:trHeight w:val="227"/>
          <w:jc w:val="center"/>
        </w:trPr>
        <w:tc>
          <w:tcPr>
            <w:tcW w:w="2986" w:type="dxa"/>
            <w:shd w:val="clear" w:color="auto" w:fill="auto"/>
          </w:tcPr>
          <w:p w14:paraId="3A2AF536" w14:textId="77777777" w:rsidR="00E17B77" w:rsidRPr="00257FAD" w:rsidRDefault="00E17B77" w:rsidP="00E17B77">
            <w:pPr>
              <w:pStyle w:val="08-Tabelageral"/>
              <w:jc w:val="left"/>
              <w:rPr>
                <w:b/>
              </w:rPr>
            </w:pPr>
            <w:r w:rsidRPr="00257FAD">
              <w:rPr>
                <w:b/>
              </w:rPr>
              <w:t>Conselheiros</w:t>
            </w:r>
          </w:p>
        </w:tc>
        <w:tc>
          <w:tcPr>
            <w:tcW w:w="604" w:type="dxa"/>
            <w:shd w:val="clear" w:color="auto" w:fill="auto"/>
          </w:tcPr>
          <w:p w14:paraId="1D0DEA84" w14:textId="77777777" w:rsidR="00E17B77" w:rsidRPr="00257FAD" w:rsidRDefault="00E17B77" w:rsidP="00E17B77">
            <w:pPr>
              <w:pStyle w:val="08-Tabelageral"/>
              <w:rPr>
                <w:b/>
              </w:rPr>
            </w:pPr>
          </w:p>
        </w:tc>
        <w:tc>
          <w:tcPr>
            <w:tcW w:w="1411" w:type="dxa"/>
            <w:shd w:val="clear" w:color="auto" w:fill="auto"/>
          </w:tcPr>
          <w:p w14:paraId="39EA91E3" w14:textId="77777777" w:rsidR="00E17B77" w:rsidRPr="00257FAD" w:rsidRDefault="00E17B77" w:rsidP="00E17B77">
            <w:pPr>
              <w:pStyle w:val="08-Tabelageral"/>
              <w:rPr>
                <w:b/>
              </w:rPr>
            </w:pPr>
          </w:p>
        </w:tc>
        <w:tc>
          <w:tcPr>
            <w:tcW w:w="1412" w:type="dxa"/>
            <w:shd w:val="clear" w:color="auto" w:fill="auto"/>
            <w:vAlign w:val="center"/>
          </w:tcPr>
          <w:p w14:paraId="76EB7353" w14:textId="77777777" w:rsidR="00E17B77" w:rsidRPr="00257FAD" w:rsidRDefault="00E17B77" w:rsidP="00E17B77">
            <w:pPr>
              <w:pStyle w:val="08-Tabelageral"/>
              <w:rPr>
                <w:b/>
              </w:rPr>
            </w:pPr>
          </w:p>
        </w:tc>
        <w:tc>
          <w:tcPr>
            <w:tcW w:w="283" w:type="dxa"/>
            <w:shd w:val="clear" w:color="auto" w:fill="auto"/>
          </w:tcPr>
          <w:p w14:paraId="41B42A64" w14:textId="77777777" w:rsidR="00E17B77" w:rsidRPr="00257FAD" w:rsidRDefault="00E17B77" w:rsidP="00E17B77">
            <w:pPr>
              <w:pStyle w:val="08-Tabelageral"/>
              <w:rPr>
                <w:b/>
              </w:rPr>
            </w:pPr>
          </w:p>
        </w:tc>
        <w:tc>
          <w:tcPr>
            <w:tcW w:w="1417" w:type="dxa"/>
            <w:shd w:val="clear" w:color="auto" w:fill="auto"/>
            <w:vAlign w:val="center"/>
          </w:tcPr>
          <w:p w14:paraId="37CB2641" w14:textId="77777777" w:rsidR="00E17B77" w:rsidRPr="00202026" w:rsidRDefault="00E17B77" w:rsidP="00E17B77">
            <w:pPr>
              <w:pStyle w:val="08-Tabelageral"/>
              <w:rPr>
                <w:b/>
                <w:highlight w:val="yellow"/>
              </w:rPr>
            </w:pPr>
          </w:p>
        </w:tc>
        <w:tc>
          <w:tcPr>
            <w:tcW w:w="1526" w:type="dxa"/>
            <w:shd w:val="clear" w:color="auto" w:fill="auto"/>
            <w:vAlign w:val="center"/>
          </w:tcPr>
          <w:p w14:paraId="078762FC" w14:textId="77777777" w:rsidR="00E17B77" w:rsidRPr="00257FAD" w:rsidRDefault="00E17B77" w:rsidP="00E17B77">
            <w:pPr>
              <w:pStyle w:val="08-Tabelageral"/>
              <w:rPr>
                <w:b/>
              </w:rPr>
            </w:pPr>
          </w:p>
        </w:tc>
      </w:tr>
      <w:tr w:rsidR="00E17B77" w:rsidRPr="0049410B" w14:paraId="2F84A589" w14:textId="77777777" w:rsidTr="00E17B77">
        <w:trPr>
          <w:trHeight w:val="227"/>
          <w:jc w:val="center"/>
        </w:trPr>
        <w:tc>
          <w:tcPr>
            <w:tcW w:w="2986" w:type="dxa"/>
            <w:shd w:val="clear" w:color="auto" w:fill="auto"/>
          </w:tcPr>
          <w:p w14:paraId="7382328F" w14:textId="77777777" w:rsidR="00E17B77" w:rsidRPr="0078045C" w:rsidRDefault="00E17B77" w:rsidP="00E17B77">
            <w:pPr>
              <w:pStyle w:val="08-Tabelageral"/>
              <w:jc w:val="left"/>
              <w:rPr>
                <w:b/>
              </w:rPr>
            </w:pPr>
            <w:r w:rsidRPr="0078045C">
              <w:t>Conselho de Administração</w:t>
            </w:r>
          </w:p>
        </w:tc>
        <w:tc>
          <w:tcPr>
            <w:tcW w:w="604" w:type="dxa"/>
            <w:shd w:val="clear" w:color="auto" w:fill="auto"/>
          </w:tcPr>
          <w:p w14:paraId="64DA802C" w14:textId="77777777" w:rsidR="00E17B77" w:rsidRPr="0049410B" w:rsidRDefault="00E17B77" w:rsidP="00E17B77">
            <w:pPr>
              <w:pStyle w:val="08-Tabelageral"/>
            </w:pPr>
          </w:p>
        </w:tc>
        <w:tc>
          <w:tcPr>
            <w:tcW w:w="1411" w:type="dxa"/>
            <w:shd w:val="clear" w:color="auto" w:fill="auto"/>
          </w:tcPr>
          <w:p w14:paraId="2D740B4D" w14:textId="77777777" w:rsidR="00E17B77" w:rsidRPr="00110D6B" w:rsidRDefault="00E17B77" w:rsidP="00E17B77">
            <w:pPr>
              <w:pStyle w:val="08-Tabelageral"/>
            </w:pPr>
          </w:p>
        </w:tc>
        <w:tc>
          <w:tcPr>
            <w:tcW w:w="1412" w:type="dxa"/>
            <w:shd w:val="clear" w:color="auto" w:fill="auto"/>
          </w:tcPr>
          <w:p w14:paraId="57E2515A" w14:textId="77777777" w:rsidR="00E17B77" w:rsidRPr="00BB5EF7" w:rsidRDefault="00E17B77" w:rsidP="00E17B77">
            <w:pPr>
              <w:pStyle w:val="08-Tabelageral"/>
            </w:pPr>
          </w:p>
        </w:tc>
        <w:tc>
          <w:tcPr>
            <w:tcW w:w="283" w:type="dxa"/>
            <w:shd w:val="clear" w:color="auto" w:fill="auto"/>
          </w:tcPr>
          <w:p w14:paraId="2057D55F" w14:textId="77777777" w:rsidR="00E17B77" w:rsidRPr="0049410B" w:rsidRDefault="00E17B77" w:rsidP="00E17B77">
            <w:pPr>
              <w:pStyle w:val="08-Tabelageral"/>
            </w:pPr>
          </w:p>
        </w:tc>
        <w:tc>
          <w:tcPr>
            <w:tcW w:w="1417" w:type="dxa"/>
            <w:shd w:val="clear" w:color="auto" w:fill="auto"/>
          </w:tcPr>
          <w:p w14:paraId="64A151A9" w14:textId="77777777" w:rsidR="00E17B77" w:rsidRPr="00202026" w:rsidRDefault="00E17B77" w:rsidP="00E17B77">
            <w:pPr>
              <w:pStyle w:val="08-Tabelageral"/>
              <w:rPr>
                <w:highlight w:val="yellow"/>
              </w:rPr>
            </w:pPr>
            <w:r w:rsidRPr="00483F0F">
              <w:t>5.906,80</w:t>
            </w:r>
          </w:p>
        </w:tc>
        <w:tc>
          <w:tcPr>
            <w:tcW w:w="1526" w:type="dxa"/>
            <w:shd w:val="clear" w:color="auto" w:fill="auto"/>
          </w:tcPr>
          <w:p w14:paraId="1BC6AA6C" w14:textId="77777777" w:rsidR="00E17B77" w:rsidRPr="00C75209" w:rsidRDefault="00E17B77" w:rsidP="00E17B77">
            <w:pPr>
              <w:pStyle w:val="08-Tabelageral"/>
            </w:pPr>
            <w:r w:rsidRPr="00483F0F">
              <w:t>5.906,80</w:t>
            </w:r>
          </w:p>
        </w:tc>
      </w:tr>
      <w:tr w:rsidR="00E17B77" w:rsidRPr="003735AD" w14:paraId="14B3CABD" w14:textId="77777777" w:rsidTr="00E17B77">
        <w:trPr>
          <w:trHeight w:val="227"/>
          <w:jc w:val="center"/>
        </w:trPr>
        <w:tc>
          <w:tcPr>
            <w:tcW w:w="2986" w:type="dxa"/>
            <w:tcBorders>
              <w:bottom w:val="nil"/>
            </w:tcBorders>
            <w:shd w:val="clear" w:color="auto" w:fill="auto"/>
          </w:tcPr>
          <w:p w14:paraId="0ECF4A5F" w14:textId="77777777" w:rsidR="00E17B77" w:rsidRPr="0078045C" w:rsidRDefault="00E17B77" w:rsidP="00E17B77">
            <w:pPr>
              <w:pStyle w:val="08-Tabelageral"/>
              <w:jc w:val="left"/>
              <w:rPr>
                <w:b/>
              </w:rPr>
            </w:pPr>
            <w:r w:rsidRPr="0078045C">
              <w:t>Conselho Fiscal</w:t>
            </w:r>
          </w:p>
        </w:tc>
        <w:tc>
          <w:tcPr>
            <w:tcW w:w="604" w:type="dxa"/>
            <w:tcBorders>
              <w:bottom w:val="nil"/>
            </w:tcBorders>
            <w:shd w:val="clear" w:color="auto" w:fill="auto"/>
          </w:tcPr>
          <w:p w14:paraId="4164CA92" w14:textId="77777777" w:rsidR="00E17B77" w:rsidRPr="003735AD" w:rsidRDefault="00E17B77" w:rsidP="00E17B77">
            <w:pPr>
              <w:pStyle w:val="08-Tabelageral"/>
              <w:rPr>
                <w:b/>
              </w:rPr>
            </w:pPr>
          </w:p>
        </w:tc>
        <w:tc>
          <w:tcPr>
            <w:tcW w:w="1411" w:type="dxa"/>
            <w:tcBorders>
              <w:bottom w:val="nil"/>
            </w:tcBorders>
            <w:shd w:val="clear" w:color="auto" w:fill="auto"/>
          </w:tcPr>
          <w:p w14:paraId="52BC1562" w14:textId="77777777" w:rsidR="00E17B77" w:rsidRPr="003735AD" w:rsidRDefault="00E17B77" w:rsidP="00E17B77">
            <w:pPr>
              <w:pStyle w:val="08-Tabelageral"/>
              <w:rPr>
                <w:b/>
              </w:rPr>
            </w:pPr>
          </w:p>
        </w:tc>
        <w:tc>
          <w:tcPr>
            <w:tcW w:w="1412" w:type="dxa"/>
            <w:tcBorders>
              <w:bottom w:val="nil"/>
            </w:tcBorders>
            <w:shd w:val="clear" w:color="auto" w:fill="auto"/>
          </w:tcPr>
          <w:p w14:paraId="148D4258" w14:textId="77777777" w:rsidR="00E17B77" w:rsidRPr="003735AD" w:rsidRDefault="00E17B77" w:rsidP="00E17B77">
            <w:pPr>
              <w:pStyle w:val="08-Tabelageral"/>
              <w:rPr>
                <w:b/>
              </w:rPr>
            </w:pPr>
          </w:p>
        </w:tc>
        <w:tc>
          <w:tcPr>
            <w:tcW w:w="283" w:type="dxa"/>
            <w:tcBorders>
              <w:bottom w:val="nil"/>
            </w:tcBorders>
            <w:shd w:val="clear" w:color="auto" w:fill="auto"/>
          </w:tcPr>
          <w:p w14:paraId="0A36F979" w14:textId="77777777" w:rsidR="00E17B77" w:rsidRPr="003735AD" w:rsidRDefault="00E17B77" w:rsidP="00E17B77">
            <w:pPr>
              <w:pStyle w:val="08-Tabelageral"/>
              <w:rPr>
                <w:b/>
              </w:rPr>
            </w:pPr>
          </w:p>
        </w:tc>
        <w:tc>
          <w:tcPr>
            <w:tcW w:w="1417" w:type="dxa"/>
            <w:tcBorders>
              <w:bottom w:val="nil"/>
            </w:tcBorders>
            <w:shd w:val="clear" w:color="auto" w:fill="auto"/>
          </w:tcPr>
          <w:p w14:paraId="7A0D3FB7" w14:textId="77777777" w:rsidR="00E17B77" w:rsidRPr="00202026" w:rsidRDefault="00E17B77" w:rsidP="00E17B77">
            <w:pPr>
              <w:pStyle w:val="08-Tabelageral"/>
              <w:rPr>
                <w:highlight w:val="yellow"/>
              </w:rPr>
            </w:pPr>
            <w:r w:rsidRPr="00483F0F">
              <w:t>5.906,80</w:t>
            </w:r>
          </w:p>
        </w:tc>
        <w:tc>
          <w:tcPr>
            <w:tcW w:w="1526" w:type="dxa"/>
            <w:tcBorders>
              <w:bottom w:val="nil"/>
            </w:tcBorders>
            <w:shd w:val="clear" w:color="auto" w:fill="auto"/>
          </w:tcPr>
          <w:p w14:paraId="6952487D" w14:textId="77777777" w:rsidR="00E17B77" w:rsidRPr="00C75209" w:rsidRDefault="00E17B77" w:rsidP="00E17B77">
            <w:pPr>
              <w:pStyle w:val="08-Tabelageral"/>
            </w:pPr>
            <w:r w:rsidRPr="00483F0F">
              <w:t>5.906,80</w:t>
            </w:r>
          </w:p>
        </w:tc>
      </w:tr>
      <w:tr w:rsidR="00E17B77" w:rsidRPr="003735AD" w14:paraId="4AA0AD7C" w14:textId="77777777" w:rsidTr="00E17B77">
        <w:trPr>
          <w:trHeight w:val="227"/>
          <w:jc w:val="center"/>
        </w:trPr>
        <w:tc>
          <w:tcPr>
            <w:tcW w:w="2986" w:type="dxa"/>
            <w:tcBorders>
              <w:top w:val="nil"/>
              <w:bottom w:val="single" w:sz="4" w:space="0" w:color="1F4E79" w:themeColor="accent1" w:themeShade="80"/>
            </w:tcBorders>
            <w:shd w:val="clear" w:color="auto" w:fill="auto"/>
          </w:tcPr>
          <w:p w14:paraId="50757AA4" w14:textId="77777777" w:rsidR="00E17B77" w:rsidRPr="0078045C" w:rsidRDefault="00E17B77" w:rsidP="00E17B77">
            <w:pPr>
              <w:pStyle w:val="08-Tabelageral"/>
              <w:jc w:val="left"/>
              <w:rPr>
                <w:b/>
              </w:rPr>
            </w:pPr>
            <w:r w:rsidRPr="0078045C">
              <w:t>Comitê de Auditoria - Titular</w:t>
            </w:r>
          </w:p>
        </w:tc>
        <w:tc>
          <w:tcPr>
            <w:tcW w:w="604" w:type="dxa"/>
            <w:tcBorders>
              <w:top w:val="nil"/>
              <w:bottom w:val="single" w:sz="4" w:space="0" w:color="1F4E79" w:themeColor="accent1" w:themeShade="80"/>
            </w:tcBorders>
            <w:shd w:val="clear" w:color="auto" w:fill="auto"/>
          </w:tcPr>
          <w:p w14:paraId="45EED871" w14:textId="77777777" w:rsidR="00E17B77" w:rsidRPr="003735AD" w:rsidRDefault="00E17B77" w:rsidP="00E17B77">
            <w:pPr>
              <w:pStyle w:val="08-Tabelageral"/>
              <w:rPr>
                <w:b/>
                <w:szCs w:val="14"/>
              </w:rPr>
            </w:pPr>
          </w:p>
        </w:tc>
        <w:tc>
          <w:tcPr>
            <w:tcW w:w="1411" w:type="dxa"/>
            <w:tcBorders>
              <w:top w:val="nil"/>
              <w:bottom w:val="single" w:sz="4" w:space="0" w:color="1F4E79" w:themeColor="accent1" w:themeShade="80"/>
            </w:tcBorders>
            <w:shd w:val="clear" w:color="auto" w:fill="auto"/>
          </w:tcPr>
          <w:p w14:paraId="76F25258" w14:textId="77777777" w:rsidR="00E17B77" w:rsidRPr="003735AD" w:rsidRDefault="00E17B77" w:rsidP="00E17B77">
            <w:pPr>
              <w:pStyle w:val="08-Tabelageral"/>
              <w:rPr>
                <w:b/>
              </w:rPr>
            </w:pPr>
          </w:p>
        </w:tc>
        <w:tc>
          <w:tcPr>
            <w:tcW w:w="1412" w:type="dxa"/>
            <w:tcBorders>
              <w:top w:val="nil"/>
              <w:bottom w:val="single" w:sz="4" w:space="0" w:color="1F4E79" w:themeColor="accent1" w:themeShade="80"/>
            </w:tcBorders>
            <w:shd w:val="clear" w:color="auto" w:fill="auto"/>
          </w:tcPr>
          <w:p w14:paraId="494DFE5E" w14:textId="77777777" w:rsidR="00E17B77" w:rsidRPr="003735AD" w:rsidRDefault="00E17B77" w:rsidP="00E17B77">
            <w:pPr>
              <w:pStyle w:val="08-Tabelageral"/>
              <w:rPr>
                <w:b/>
              </w:rPr>
            </w:pPr>
          </w:p>
        </w:tc>
        <w:tc>
          <w:tcPr>
            <w:tcW w:w="283" w:type="dxa"/>
            <w:tcBorders>
              <w:top w:val="nil"/>
              <w:bottom w:val="single" w:sz="4" w:space="0" w:color="1F4E79" w:themeColor="accent1" w:themeShade="80"/>
            </w:tcBorders>
            <w:shd w:val="clear" w:color="auto" w:fill="auto"/>
          </w:tcPr>
          <w:p w14:paraId="5024347D" w14:textId="77777777" w:rsidR="00E17B77" w:rsidRPr="003735AD" w:rsidRDefault="00E17B77" w:rsidP="00E17B77">
            <w:pPr>
              <w:pStyle w:val="08-Tabelageral"/>
              <w:rPr>
                <w:b/>
                <w:szCs w:val="14"/>
              </w:rPr>
            </w:pPr>
          </w:p>
        </w:tc>
        <w:tc>
          <w:tcPr>
            <w:tcW w:w="1417" w:type="dxa"/>
            <w:tcBorders>
              <w:top w:val="nil"/>
              <w:bottom w:val="single" w:sz="4" w:space="0" w:color="1F4E79" w:themeColor="accent1" w:themeShade="80"/>
            </w:tcBorders>
            <w:shd w:val="clear" w:color="auto" w:fill="auto"/>
          </w:tcPr>
          <w:p w14:paraId="17FE7F2C" w14:textId="77777777" w:rsidR="00E17B77" w:rsidRPr="00202026" w:rsidRDefault="00E17B77" w:rsidP="00E17B77">
            <w:pPr>
              <w:pStyle w:val="08-Tabelageral"/>
              <w:rPr>
                <w:highlight w:val="yellow"/>
              </w:rPr>
            </w:pPr>
            <w:r w:rsidRPr="00483F0F">
              <w:t>9.8</w:t>
            </w:r>
            <w:r>
              <w:t>70</w:t>
            </w:r>
            <w:r w:rsidRPr="00483F0F">
              <w:t>,</w:t>
            </w:r>
            <w:r>
              <w:t>26</w:t>
            </w:r>
          </w:p>
        </w:tc>
        <w:tc>
          <w:tcPr>
            <w:tcW w:w="1526" w:type="dxa"/>
            <w:tcBorders>
              <w:top w:val="nil"/>
              <w:bottom w:val="single" w:sz="4" w:space="0" w:color="1F4E79" w:themeColor="accent1" w:themeShade="80"/>
            </w:tcBorders>
            <w:shd w:val="clear" w:color="auto" w:fill="auto"/>
          </w:tcPr>
          <w:p w14:paraId="196173B5" w14:textId="77777777" w:rsidR="00E17B77" w:rsidRDefault="00E17B77" w:rsidP="00E17B77">
            <w:pPr>
              <w:pStyle w:val="08-Tabelageral"/>
            </w:pPr>
            <w:r w:rsidRPr="00483F0F">
              <w:t>9.8</w:t>
            </w:r>
            <w:r>
              <w:t>70</w:t>
            </w:r>
            <w:r w:rsidRPr="00483F0F">
              <w:t>,</w:t>
            </w:r>
            <w:r>
              <w:t>26</w:t>
            </w:r>
          </w:p>
        </w:tc>
      </w:tr>
      <w:bookmarkEnd w:id="103"/>
      <w:bookmarkEnd w:id="101"/>
    </w:tbl>
    <w:p w14:paraId="112C59DF" w14:textId="77777777" w:rsidR="00E17B77" w:rsidRDefault="00E17B77" w:rsidP="00E17B77">
      <w:pPr>
        <w:pStyle w:val="05-Textonormal2"/>
        <w:spacing w:before="0" w:line="240" w:lineRule="auto"/>
      </w:pPr>
    </w:p>
    <w:p w14:paraId="0EB8AC3B" w14:textId="0B7CA52B" w:rsidR="00202E61" w:rsidRDefault="00202E61" w:rsidP="00E17B77">
      <w:pPr>
        <w:pStyle w:val="02-TtulodeNota"/>
        <w:rPr>
          <w:rFonts w:cs="Arial"/>
          <w:b w:val="0"/>
        </w:rPr>
        <w:sectPr w:rsidR="00202E61" w:rsidSect="00ED0A13">
          <w:headerReference w:type="default" r:id="rId29"/>
          <w:footerReference w:type="default" r:id="rId30"/>
          <w:type w:val="continuous"/>
          <w:pgSz w:w="11906" w:h="16838" w:code="9"/>
          <w:pgMar w:top="1134" w:right="1134" w:bottom="1134" w:left="1134" w:header="709" w:footer="284" w:gutter="0"/>
          <w:cols w:space="708"/>
          <w:docGrid w:linePitch="360"/>
        </w:sectPr>
      </w:pPr>
    </w:p>
    <w:p w14:paraId="331750E2" w14:textId="119B3CEA" w:rsidR="001B45DE" w:rsidRPr="001B45DE" w:rsidRDefault="001B45DE" w:rsidP="009C2C01">
      <w:pPr>
        <w:pStyle w:val="02-TtulodeNota"/>
        <w:keepNext/>
        <w:keepLines/>
        <w:pageBreakBefore/>
      </w:pPr>
    </w:p>
    <w:p w14:paraId="0706F832" w14:textId="77777777" w:rsidR="00E1102C" w:rsidRDefault="00E1102C" w:rsidP="00E1102C">
      <w:pPr>
        <w:pStyle w:val="Normal1"/>
        <w:widowControl w:val="0"/>
        <w:spacing w:after="200"/>
        <w:jc w:val="left"/>
        <w:rPr>
          <w:rFonts w:ascii="Calibri" w:hAnsi="Calibri" w:cs="Calibri"/>
          <w:b/>
          <w:sz w:val="37"/>
          <w:szCs w:val="37"/>
        </w:rPr>
      </w:pPr>
    </w:p>
    <w:p w14:paraId="21ED4EC7" w14:textId="77777777" w:rsidR="00E1102C" w:rsidRDefault="00E1102C" w:rsidP="00E1102C">
      <w:pPr>
        <w:pStyle w:val="Normal1"/>
        <w:widowControl w:val="0"/>
        <w:spacing w:after="200"/>
        <w:jc w:val="left"/>
        <w:rPr>
          <w:rFonts w:ascii="Calibri" w:hAnsi="Calibri" w:cs="Calibri"/>
          <w:b/>
          <w:sz w:val="37"/>
          <w:szCs w:val="37"/>
        </w:rPr>
      </w:pPr>
    </w:p>
    <w:p w14:paraId="558FD4B5" w14:textId="15A9353D" w:rsidR="00E1102C" w:rsidRDefault="00E1102C" w:rsidP="00E1102C">
      <w:pPr>
        <w:pStyle w:val="Normal1"/>
        <w:widowControl w:val="0"/>
        <w:spacing w:after="200"/>
        <w:ind w:left="3540"/>
        <w:jc w:val="left"/>
        <w:rPr>
          <w:rFonts w:ascii="Calibri" w:hAnsi="Calibri" w:cs="Calibri"/>
          <w:b/>
          <w:sz w:val="37"/>
          <w:szCs w:val="37"/>
        </w:rPr>
      </w:pPr>
    </w:p>
    <w:p w14:paraId="176C2EBE" w14:textId="77777777" w:rsidR="00B316D6" w:rsidRDefault="00B316D6" w:rsidP="00E1102C">
      <w:pPr>
        <w:pStyle w:val="Normal1"/>
        <w:widowControl w:val="0"/>
        <w:spacing w:after="200"/>
        <w:ind w:left="3540"/>
        <w:jc w:val="left"/>
        <w:rPr>
          <w:rFonts w:ascii="Calibri" w:hAnsi="Calibri" w:cs="Calibri"/>
          <w:b/>
          <w:sz w:val="37"/>
          <w:szCs w:val="37"/>
        </w:rPr>
      </w:pPr>
    </w:p>
    <w:p w14:paraId="702D6C1B" w14:textId="77777777" w:rsidR="00E1102C" w:rsidRDefault="00E1102C" w:rsidP="00E1102C">
      <w:pPr>
        <w:pStyle w:val="Normal1"/>
        <w:widowControl w:val="0"/>
        <w:spacing w:after="200"/>
        <w:ind w:left="3540"/>
        <w:jc w:val="left"/>
        <w:rPr>
          <w:rFonts w:ascii="Calibri" w:hAnsi="Calibri" w:cs="Calibri"/>
          <w:b/>
          <w:sz w:val="37"/>
          <w:szCs w:val="37"/>
        </w:rPr>
      </w:pPr>
    </w:p>
    <w:p w14:paraId="0115E5DB" w14:textId="09DFF7AD" w:rsidR="00E1102C" w:rsidRPr="00DD1761" w:rsidRDefault="00E1102C" w:rsidP="00E1102C">
      <w:pPr>
        <w:pStyle w:val="Normal1"/>
        <w:widowControl w:val="0"/>
        <w:spacing w:after="200"/>
        <w:ind w:left="3540"/>
        <w:jc w:val="left"/>
        <w:rPr>
          <w:rFonts w:ascii="Calibri" w:hAnsi="Calibri" w:cs="Calibri"/>
          <w:b/>
          <w:sz w:val="37"/>
          <w:szCs w:val="37"/>
        </w:rPr>
      </w:pPr>
      <w:r w:rsidRPr="00DD1761">
        <w:rPr>
          <w:rFonts w:ascii="Calibri" w:hAnsi="Calibri" w:cs="Calibri"/>
          <w:b/>
          <w:sz w:val="37"/>
          <w:szCs w:val="37"/>
        </w:rPr>
        <w:t>BB Seguridade Participações S.A.</w:t>
      </w:r>
    </w:p>
    <w:p w14:paraId="401FA88C" w14:textId="77777777" w:rsidR="00E1102C" w:rsidRPr="00DD1761" w:rsidRDefault="00E1102C" w:rsidP="00E1102C">
      <w:pPr>
        <w:pStyle w:val="Descriodotrabalho"/>
        <w:widowControl w:val="0"/>
        <w:spacing w:line="240" w:lineRule="auto"/>
        <w:ind w:left="3540"/>
        <w:rPr>
          <w:rFonts w:ascii="Calibri" w:hAnsi="Calibri" w:cs="Calibri"/>
          <w:i w:val="0"/>
          <w:sz w:val="18"/>
          <w:szCs w:val="16"/>
          <w:lang w:val="pt-BR"/>
        </w:rPr>
      </w:pPr>
      <w:r w:rsidRPr="00DD1761">
        <w:rPr>
          <w:rFonts w:ascii="Calibri" w:hAnsi="Calibri" w:cs="Calibri"/>
          <w:i w:val="0"/>
          <w:sz w:val="22"/>
          <w:lang w:val="pt-BR"/>
        </w:rPr>
        <w:t xml:space="preserve">Relatório sobre a Revisão de </w:t>
      </w:r>
      <w:r>
        <w:rPr>
          <w:rFonts w:ascii="Calibri" w:hAnsi="Calibri" w:cs="Calibri"/>
          <w:i w:val="0"/>
          <w:sz w:val="22"/>
          <w:lang w:val="pt-BR"/>
        </w:rPr>
        <w:br/>
      </w:r>
      <w:r w:rsidRPr="00DD1761">
        <w:rPr>
          <w:rFonts w:ascii="Calibri" w:hAnsi="Calibri" w:cs="Calibri"/>
          <w:i w:val="0"/>
          <w:sz w:val="22"/>
          <w:lang w:val="pt-BR"/>
        </w:rPr>
        <w:t xml:space="preserve">Informações </w:t>
      </w:r>
      <w:r>
        <w:rPr>
          <w:rFonts w:ascii="Calibri" w:hAnsi="Calibri" w:cs="Calibri"/>
          <w:i w:val="0"/>
          <w:sz w:val="22"/>
          <w:lang w:val="pt-BR"/>
        </w:rPr>
        <w:t>Trimestrais</w:t>
      </w:r>
      <w:r w:rsidRPr="00DD1761">
        <w:rPr>
          <w:rFonts w:ascii="Calibri" w:hAnsi="Calibri" w:cs="Calibri"/>
          <w:i w:val="0"/>
          <w:sz w:val="22"/>
          <w:lang w:val="pt-BR"/>
        </w:rPr>
        <w:t xml:space="preserve"> do </w:t>
      </w:r>
      <w:r>
        <w:rPr>
          <w:rFonts w:ascii="Calibri" w:hAnsi="Calibri" w:cs="Calibri"/>
          <w:i w:val="0"/>
          <w:sz w:val="22"/>
          <w:lang w:val="pt-BR"/>
        </w:rPr>
        <w:br/>
        <w:t>Trimestre</w:t>
      </w:r>
      <w:r w:rsidRPr="00DD1761">
        <w:rPr>
          <w:rFonts w:ascii="Calibri" w:hAnsi="Calibri" w:cs="Calibri"/>
          <w:i w:val="0"/>
          <w:sz w:val="22"/>
          <w:lang w:val="pt-BR"/>
        </w:rPr>
        <w:t xml:space="preserve"> Findo em </w:t>
      </w:r>
      <w:r>
        <w:rPr>
          <w:rFonts w:ascii="Calibri" w:hAnsi="Calibri" w:cs="Calibri"/>
          <w:i w:val="0"/>
          <w:sz w:val="22"/>
          <w:lang w:val="pt-BR"/>
        </w:rPr>
        <w:br/>
      </w:r>
      <w:r w:rsidRPr="00DD1761">
        <w:rPr>
          <w:rFonts w:ascii="Calibri" w:hAnsi="Calibri" w:cs="Calibri"/>
          <w:i w:val="0"/>
          <w:sz w:val="22"/>
          <w:lang w:val="pt-BR"/>
        </w:rPr>
        <w:t>3</w:t>
      </w:r>
      <w:r>
        <w:rPr>
          <w:rFonts w:ascii="Calibri" w:hAnsi="Calibri" w:cs="Calibri"/>
          <w:i w:val="0"/>
          <w:sz w:val="22"/>
          <w:lang w:val="pt-BR"/>
        </w:rPr>
        <w:t>0</w:t>
      </w:r>
      <w:r w:rsidRPr="00DD1761">
        <w:rPr>
          <w:rFonts w:ascii="Calibri" w:hAnsi="Calibri" w:cs="Calibri"/>
          <w:i w:val="0"/>
          <w:sz w:val="22"/>
          <w:lang w:val="pt-BR"/>
        </w:rPr>
        <w:t xml:space="preserve"> de </w:t>
      </w:r>
      <w:r>
        <w:rPr>
          <w:rFonts w:ascii="Calibri" w:hAnsi="Calibri" w:cs="Calibri"/>
          <w:i w:val="0"/>
          <w:sz w:val="22"/>
          <w:lang w:val="pt-BR"/>
        </w:rPr>
        <w:t xml:space="preserve">Junho </w:t>
      </w:r>
      <w:r w:rsidRPr="00DD1761">
        <w:rPr>
          <w:rFonts w:ascii="Calibri" w:hAnsi="Calibri" w:cs="Calibri"/>
          <w:i w:val="0"/>
          <w:sz w:val="22"/>
          <w:lang w:val="pt-BR"/>
        </w:rPr>
        <w:t>de 2022</w:t>
      </w:r>
    </w:p>
    <w:p w14:paraId="1991E039" w14:textId="77777777" w:rsidR="00E1102C" w:rsidRPr="00DD1761" w:rsidRDefault="00E1102C" w:rsidP="00E1102C">
      <w:pPr>
        <w:pStyle w:val="DTT"/>
        <w:widowControl w:val="0"/>
        <w:ind w:left="3540"/>
        <w:rPr>
          <w:rFonts w:ascii="Calibri" w:hAnsi="Calibri" w:cs="Calibri"/>
          <w:sz w:val="22"/>
          <w:szCs w:val="22"/>
          <w:lang w:val="pt-BR"/>
        </w:rPr>
      </w:pPr>
    </w:p>
    <w:p w14:paraId="0C53B617" w14:textId="77777777" w:rsidR="00E1102C" w:rsidRPr="00DD1761" w:rsidRDefault="00E1102C" w:rsidP="00E1102C">
      <w:pPr>
        <w:pStyle w:val="DTT"/>
        <w:widowControl w:val="0"/>
        <w:ind w:left="3540"/>
        <w:rPr>
          <w:rFonts w:ascii="Calibri" w:hAnsi="Calibri" w:cs="Calibri"/>
          <w:sz w:val="22"/>
          <w:szCs w:val="22"/>
          <w:lang w:val="pt-BR"/>
        </w:rPr>
      </w:pPr>
    </w:p>
    <w:p w14:paraId="191365E7" w14:textId="77777777" w:rsidR="00E1102C" w:rsidRPr="00DD1761" w:rsidRDefault="00E1102C" w:rsidP="00E1102C">
      <w:pPr>
        <w:pStyle w:val="DTT"/>
        <w:widowControl w:val="0"/>
        <w:ind w:left="3540"/>
        <w:rPr>
          <w:rFonts w:ascii="Calibri" w:hAnsi="Calibri" w:cs="Calibri"/>
          <w:sz w:val="22"/>
          <w:szCs w:val="22"/>
          <w:lang w:val="pt-BR"/>
        </w:rPr>
      </w:pPr>
    </w:p>
    <w:p w14:paraId="1838FB35" w14:textId="77777777" w:rsidR="00E1102C" w:rsidRPr="00DD1761" w:rsidRDefault="00E1102C" w:rsidP="00E1102C">
      <w:pPr>
        <w:pStyle w:val="DTT"/>
        <w:widowControl w:val="0"/>
        <w:ind w:left="3540"/>
        <w:rPr>
          <w:rFonts w:ascii="Calibri" w:hAnsi="Calibri" w:cs="Calibri"/>
          <w:sz w:val="22"/>
          <w:szCs w:val="22"/>
          <w:lang w:val="pt-BR"/>
        </w:rPr>
      </w:pPr>
    </w:p>
    <w:p w14:paraId="5D09D1C8" w14:textId="77777777" w:rsidR="00E1102C" w:rsidRPr="00DD1761" w:rsidRDefault="00E1102C" w:rsidP="00E1102C">
      <w:pPr>
        <w:pStyle w:val="DTT"/>
        <w:widowControl w:val="0"/>
        <w:ind w:left="3540"/>
        <w:rPr>
          <w:rFonts w:ascii="Calibri" w:hAnsi="Calibri" w:cs="Calibri"/>
          <w:sz w:val="22"/>
          <w:szCs w:val="22"/>
          <w:lang w:val="pt-BR"/>
        </w:rPr>
      </w:pPr>
    </w:p>
    <w:p w14:paraId="5CC1C1F7" w14:textId="77777777" w:rsidR="00E1102C" w:rsidRPr="00DD1761" w:rsidRDefault="00E1102C" w:rsidP="00E1102C">
      <w:pPr>
        <w:pStyle w:val="DTT"/>
        <w:widowControl w:val="0"/>
        <w:ind w:left="3540"/>
        <w:rPr>
          <w:rFonts w:ascii="Calibri" w:hAnsi="Calibri" w:cs="Calibri"/>
          <w:sz w:val="22"/>
          <w:szCs w:val="22"/>
          <w:lang w:val="pt-BR"/>
        </w:rPr>
      </w:pPr>
    </w:p>
    <w:p w14:paraId="6C5569DE" w14:textId="42C0AEF1" w:rsidR="001B45DE" w:rsidRDefault="00E1102C" w:rsidP="00E1102C">
      <w:pPr>
        <w:ind w:left="3540"/>
        <w:rPr>
          <w:rFonts w:ascii="Calibri" w:hAnsi="Calibri" w:cs="Calibri"/>
          <w:szCs w:val="18"/>
        </w:rPr>
      </w:pPr>
      <w:r w:rsidRPr="00DD1761">
        <w:rPr>
          <w:rFonts w:ascii="Calibri" w:hAnsi="Calibri" w:cs="Calibri"/>
          <w:szCs w:val="18"/>
        </w:rPr>
        <w:t>Deloitte Touche Tohmatsu Auditores Independentes Ltda.</w:t>
      </w:r>
    </w:p>
    <w:p w14:paraId="750420E0" w14:textId="3A6E2810" w:rsidR="00E1102C" w:rsidRDefault="00E1102C" w:rsidP="00E1102C">
      <w:pPr>
        <w:rPr>
          <w:rFonts w:ascii="Calibri" w:hAnsi="Calibri" w:cs="Calibri"/>
          <w:szCs w:val="18"/>
        </w:rPr>
      </w:pPr>
    </w:p>
    <w:p w14:paraId="2F03BCDD" w14:textId="3D7135F7" w:rsidR="00E1102C" w:rsidRDefault="00E1102C" w:rsidP="00E1102C">
      <w:pPr>
        <w:rPr>
          <w:rFonts w:ascii="Calibri" w:hAnsi="Calibri" w:cs="Calibri"/>
          <w:szCs w:val="18"/>
        </w:rPr>
      </w:pPr>
    </w:p>
    <w:p w14:paraId="0411D8B6" w14:textId="77777777" w:rsidR="00E1102C" w:rsidRDefault="00E1102C" w:rsidP="00E1102C">
      <w:pPr>
        <w:rPr>
          <w:rFonts w:ascii="Calibri" w:hAnsi="Calibri" w:cs="Calibri"/>
          <w:szCs w:val="18"/>
        </w:rPr>
        <w:sectPr w:rsidR="00E1102C" w:rsidSect="001B45DE">
          <w:headerReference w:type="default" r:id="rId31"/>
          <w:footerReference w:type="default" r:id="rId32"/>
          <w:pgSz w:w="11906" w:h="16838" w:code="9"/>
          <w:pgMar w:top="1134" w:right="1134" w:bottom="851" w:left="1134" w:header="851" w:footer="284" w:gutter="0"/>
          <w:cols w:space="708"/>
          <w:docGrid w:linePitch="360"/>
        </w:sectPr>
      </w:pPr>
    </w:p>
    <w:p w14:paraId="3B3009BD" w14:textId="5F4563C8" w:rsidR="00E1102C" w:rsidRDefault="00E1102C" w:rsidP="00E1102C">
      <w:pPr>
        <w:rPr>
          <w:rFonts w:ascii="Calibri" w:hAnsi="Calibri" w:cs="Calibri"/>
          <w:szCs w:val="18"/>
        </w:rPr>
      </w:pPr>
    </w:p>
    <w:p w14:paraId="3DA559E7" w14:textId="77777777" w:rsidR="00E1102C" w:rsidRPr="001B45DE" w:rsidRDefault="00E1102C" w:rsidP="00E1102C">
      <w:pPr>
        <w:rPr>
          <w:lang w:eastAsia="pt-BR"/>
        </w:rPr>
      </w:pPr>
    </w:p>
    <w:p w14:paraId="32A82763" w14:textId="77777777" w:rsidR="00E1102C" w:rsidRPr="00DD1761" w:rsidRDefault="00E1102C" w:rsidP="00A8181B">
      <w:pPr>
        <w:pStyle w:val="Default"/>
        <w:widowControl w:val="0"/>
        <w:spacing w:before="1080" w:after="120"/>
        <w:rPr>
          <w:rFonts w:ascii="Calibri" w:hAnsi="Calibri" w:cs="Calibri"/>
          <w:sz w:val="22"/>
          <w:szCs w:val="22"/>
          <w:u w:val="single"/>
        </w:rPr>
      </w:pPr>
      <w:r w:rsidRPr="00DD1761">
        <w:rPr>
          <w:rFonts w:ascii="Calibri" w:hAnsi="Calibri" w:cs="Calibri"/>
          <w:bCs/>
          <w:sz w:val="22"/>
          <w:szCs w:val="22"/>
          <w:u w:val="single"/>
        </w:rPr>
        <w:t>RELATÓRIO DO AUDITOR INDEPENDENTE SOBRE A REVISÃO DE INFORMAÇÕES TRIMESTRAIS</w:t>
      </w:r>
    </w:p>
    <w:p w14:paraId="77FBE0A5" w14:textId="77777777" w:rsidR="00E1102C" w:rsidRPr="00DD1761" w:rsidRDefault="00E1102C" w:rsidP="00A8181B">
      <w:pPr>
        <w:widowControl w:val="0"/>
        <w:spacing w:line="240" w:lineRule="auto"/>
        <w:rPr>
          <w:rFonts w:ascii="Calibri" w:hAnsi="Calibri" w:cs="Calibri"/>
          <w:color w:val="000000"/>
          <w:sz w:val="22"/>
        </w:rPr>
      </w:pPr>
      <w:r w:rsidRPr="00DD1761">
        <w:rPr>
          <w:rFonts w:ascii="Calibri" w:hAnsi="Calibri" w:cs="Calibri"/>
          <w:color w:val="000000"/>
          <w:sz w:val="22"/>
        </w:rPr>
        <w:t>Aos Administradores, Conselheiros e Acionistas da</w:t>
      </w:r>
    </w:p>
    <w:p w14:paraId="14E6186C" w14:textId="77777777" w:rsidR="00E1102C" w:rsidRPr="00DD1761" w:rsidRDefault="00E1102C" w:rsidP="00A8181B">
      <w:pPr>
        <w:widowControl w:val="0"/>
        <w:spacing w:line="240" w:lineRule="auto"/>
        <w:rPr>
          <w:rFonts w:ascii="Calibri" w:hAnsi="Calibri" w:cs="Calibri"/>
          <w:color w:val="000000"/>
        </w:rPr>
      </w:pPr>
      <w:r w:rsidRPr="00DD1761">
        <w:rPr>
          <w:rFonts w:ascii="Calibri" w:hAnsi="Calibri" w:cs="Calibri"/>
          <w:color w:val="000000"/>
          <w:sz w:val="22"/>
        </w:rPr>
        <w:t>BB Seguridade Participações S.A.</w:t>
      </w:r>
    </w:p>
    <w:p w14:paraId="5A43B216" w14:textId="77777777" w:rsidR="00E1102C" w:rsidRPr="00DD1761" w:rsidRDefault="00E1102C" w:rsidP="00A8181B">
      <w:pPr>
        <w:pStyle w:val="17TEXTOcorpojustificado"/>
        <w:widowControl w:val="0"/>
        <w:spacing w:after="200" w:line="240" w:lineRule="auto"/>
        <w:jc w:val="left"/>
        <w:rPr>
          <w:rFonts w:ascii="Calibri" w:hAnsi="Calibri" w:cs="Calibri"/>
          <w:szCs w:val="22"/>
          <w:u w:val="single"/>
        </w:rPr>
      </w:pPr>
      <w:r w:rsidRPr="00DD1761">
        <w:rPr>
          <w:rFonts w:ascii="Calibri" w:hAnsi="Calibri" w:cs="Calibri"/>
          <w:szCs w:val="22"/>
          <w:u w:val="single"/>
        </w:rPr>
        <w:t>Brasília</w:t>
      </w:r>
      <w:r>
        <w:rPr>
          <w:rFonts w:ascii="Calibri" w:hAnsi="Calibri" w:cs="Calibri"/>
          <w:szCs w:val="22"/>
          <w:u w:val="single"/>
        </w:rPr>
        <w:t xml:space="preserve"> </w:t>
      </w:r>
      <w:r w:rsidRPr="00DD1761">
        <w:rPr>
          <w:rFonts w:ascii="Calibri" w:hAnsi="Calibri" w:cs="Calibri"/>
          <w:szCs w:val="22"/>
          <w:u w:val="single"/>
        </w:rPr>
        <w:t>-</w:t>
      </w:r>
      <w:r>
        <w:rPr>
          <w:rFonts w:ascii="Calibri" w:hAnsi="Calibri" w:cs="Calibri"/>
          <w:szCs w:val="22"/>
          <w:u w:val="single"/>
        </w:rPr>
        <w:t xml:space="preserve"> </w:t>
      </w:r>
      <w:r w:rsidRPr="00DD1761">
        <w:rPr>
          <w:rFonts w:ascii="Calibri" w:hAnsi="Calibri" w:cs="Calibri"/>
          <w:szCs w:val="22"/>
          <w:u w:val="single"/>
        </w:rPr>
        <w:t>DF</w:t>
      </w:r>
    </w:p>
    <w:p w14:paraId="7213E170" w14:textId="77777777" w:rsidR="00E1102C" w:rsidRPr="00DD1761" w:rsidRDefault="00E1102C" w:rsidP="00E1102C">
      <w:pPr>
        <w:pStyle w:val="17TEXTOcorpojustificado"/>
        <w:widowControl w:val="0"/>
        <w:spacing w:after="200" w:line="240" w:lineRule="auto"/>
        <w:jc w:val="left"/>
        <w:rPr>
          <w:rFonts w:ascii="Calibri" w:hAnsi="Calibri" w:cs="Calibri"/>
          <w:b/>
          <w:szCs w:val="22"/>
        </w:rPr>
      </w:pPr>
      <w:r w:rsidRPr="00DD1761">
        <w:rPr>
          <w:rFonts w:ascii="Calibri" w:hAnsi="Calibri" w:cs="Calibri"/>
          <w:b/>
          <w:szCs w:val="22"/>
        </w:rPr>
        <w:t>Introdução</w:t>
      </w:r>
    </w:p>
    <w:p w14:paraId="7FBC71A8" w14:textId="77777777" w:rsidR="00E1102C" w:rsidRPr="00DD1761" w:rsidRDefault="00E1102C" w:rsidP="00E1102C">
      <w:pPr>
        <w:pStyle w:val="Default"/>
        <w:widowControl w:val="0"/>
        <w:spacing w:after="200"/>
        <w:rPr>
          <w:rFonts w:ascii="Calibri" w:hAnsi="Calibri" w:cs="Calibri"/>
          <w:sz w:val="22"/>
          <w:szCs w:val="22"/>
        </w:rPr>
      </w:pPr>
      <w:r w:rsidRPr="00DD1761">
        <w:rPr>
          <w:rFonts w:ascii="Calibri" w:hAnsi="Calibri" w:cs="Calibri"/>
          <w:sz w:val="22"/>
          <w:szCs w:val="22"/>
        </w:rPr>
        <w:t>Revisamos as informações contábeis intermediárias</w:t>
      </w:r>
      <w:r>
        <w:rPr>
          <w:rFonts w:ascii="Calibri" w:hAnsi="Calibri" w:cs="Calibri"/>
          <w:sz w:val="22"/>
          <w:szCs w:val="22"/>
        </w:rPr>
        <w:t>,</w:t>
      </w:r>
      <w:r w:rsidRPr="00DD1761">
        <w:rPr>
          <w:rFonts w:ascii="Calibri" w:hAnsi="Calibri" w:cs="Calibri"/>
          <w:sz w:val="22"/>
          <w:szCs w:val="22"/>
        </w:rPr>
        <w:t xml:space="preserve"> individuais e consolidadas</w:t>
      </w:r>
      <w:r>
        <w:rPr>
          <w:rFonts w:ascii="Calibri" w:hAnsi="Calibri" w:cs="Calibri"/>
          <w:sz w:val="22"/>
          <w:szCs w:val="22"/>
        </w:rPr>
        <w:t>,</w:t>
      </w:r>
      <w:r w:rsidRPr="00DD1761">
        <w:rPr>
          <w:rFonts w:ascii="Calibri" w:hAnsi="Calibri" w:cs="Calibri"/>
          <w:sz w:val="22"/>
          <w:szCs w:val="22"/>
        </w:rPr>
        <w:t xml:space="preserve"> da BB Seguridade Participações S.A. (“Companhia”), contidas no Formulário de Informações Trimestrais </w:t>
      </w:r>
      <w:r>
        <w:rPr>
          <w:rFonts w:ascii="Calibri" w:hAnsi="Calibri" w:cs="Calibri"/>
          <w:sz w:val="22"/>
          <w:szCs w:val="22"/>
        </w:rPr>
        <w:t xml:space="preserve">- </w:t>
      </w:r>
      <w:r w:rsidRPr="00DD1761">
        <w:rPr>
          <w:rFonts w:ascii="Calibri" w:hAnsi="Calibri" w:cs="Calibri"/>
          <w:sz w:val="22"/>
          <w:szCs w:val="22"/>
        </w:rPr>
        <w:t xml:space="preserve">ITR referentes ao </w:t>
      </w:r>
      <w:r>
        <w:rPr>
          <w:rFonts w:ascii="Calibri" w:hAnsi="Calibri" w:cs="Calibri"/>
          <w:sz w:val="22"/>
          <w:szCs w:val="22"/>
        </w:rPr>
        <w:t>trimestre</w:t>
      </w:r>
      <w:r w:rsidRPr="00DD1761">
        <w:rPr>
          <w:rFonts w:ascii="Calibri" w:hAnsi="Calibri" w:cs="Calibri"/>
          <w:sz w:val="22"/>
          <w:szCs w:val="22"/>
        </w:rPr>
        <w:t xml:space="preserve"> findo em </w:t>
      </w:r>
      <w:r>
        <w:rPr>
          <w:rFonts w:ascii="Calibri" w:hAnsi="Calibri" w:cs="Calibri"/>
          <w:sz w:val="22"/>
          <w:szCs w:val="22"/>
        </w:rPr>
        <w:t>30 de junho de 2022</w:t>
      </w:r>
      <w:r w:rsidRPr="00DD1761">
        <w:rPr>
          <w:rFonts w:ascii="Calibri" w:hAnsi="Calibri" w:cs="Calibri"/>
          <w:sz w:val="22"/>
          <w:szCs w:val="22"/>
        </w:rPr>
        <w:t xml:space="preserve">, que compreendem o balanço patrimonial em </w:t>
      </w:r>
      <w:r w:rsidRPr="00DD1761">
        <w:rPr>
          <w:rFonts w:ascii="Calibri" w:hAnsi="Calibri" w:cs="Calibri"/>
          <w:sz w:val="22"/>
          <w:szCs w:val="22"/>
        </w:rPr>
        <w:br/>
      </w:r>
      <w:r>
        <w:rPr>
          <w:rFonts w:ascii="Calibri" w:hAnsi="Calibri" w:cs="Calibri"/>
          <w:sz w:val="22"/>
          <w:szCs w:val="22"/>
        </w:rPr>
        <w:t>30 de junho de 2022</w:t>
      </w:r>
      <w:r w:rsidRPr="00DD1761">
        <w:rPr>
          <w:rFonts w:ascii="Calibri" w:hAnsi="Calibri" w:cs="Calibri"/>
          <w:sz w:val="22"/>
          <w:szCs w:val="22"/>
        </w:rPr>
        <w:t xml:space="preserve"> e as respectivas demonstrações do resultado</w:t>
      </w:r>
      <w:r>
        <w:rPr>
          <w:rFonts w:ascii="Calibri" w:hAnsi="Calibri" w:cs="Calibri"/>
          <w:sz w:val="22"/>
          <w:szCs w:val="22"/>
        </w:rPr>
        <w:t xml:space="preserve"> e</w:t>
      </w:r>
      <w:r w:rsidRPr="00DD1761">
        <w:rPr>
          <w:rFonts w:ascii="Calibri" w:hAnsi="Calibri" w:cs="Calibri"/>
          <w:sz w:val="22"/>
          <w:szCs w:val="22"/>
        </w:rPr>
        <w:t xml:space="preserve"> do resultado abrangente, </w:t>
      </w:r>
      <w:r>
        <w:rPr>
          <w:rFonts w:ascii="Calibri" w:hAnsi="Calibri" w:cs="Calibri"/>
          <w:sz w:val="22"/>
          <w:szCs w:val="22"/>
        </w:rPr>
        <w:t xml:space="preserve">para os períodos de três e seis meses findos nessa data, e </w:t>
      </w:r>
      <w:r w:rsidRPr="00DD1761">
        <w:rPr>
          <w:rFonts w:ascii="Calibri" w:hAnsi="Calibri" w:cs="Calibri"/>
          <w:sz w:val="22"/>
          <w:szCs w:val="22"/>
        </w:rPr>
        <w:t xml:space="preserve">das mutações do patrimônio líquido e dos fluxos de caixa para o período de </w:t>
      </w:r>
      <w:r>
        <w:rPr>
          <w:rFonts w:ascii="Calibri" w:hAnsi="Calibri" w:cs="Calibri"/>
          <w:sz w:val="22"/>
          <w:szCs w:val="22"/>
        </w:rPr>
        <w:t>seis</w:t>
      </w:r>
      <w:r w:rsidRPr="00DD1761">
        <w:rPr>
          <w:rFonts w:ascii="Calibri" w:hAnsi="Calibri" w:cs="Calibri"/>
          <w:sz w:val="22"/>
          <w:szCs w:val="22"/>
        </w:rPr>
        <w:t xml:space="preserve"> meses findo nessa data, incluindo as notas explicativas.</w:t>
      </w:r>
    </w:p>
    <w:p w14:paraId="7B61307D" w14:textId="77777777" w:rsidR="00E1102C" w:rsidRPr="00DD1761" w:rsidRDefault="00E1102C" w:rsidP="00E1102C">
      <w:pPr>
        <w:pStyle w:val="Default"/>
        <w:widowControl w:val="0"/>
        <w:spacing w:after="200"/>
        <w:rPr>
          <w:rFonts w:ascii="Calibri" w:hAnsi="Calibri" w:cs="Calibri"/>
          <w:sz w:val="22"/>
          <w:szCs w:val="22"/>
        </w:rPr>
      </w:pPr>
      <w:r w:rsidRPr="00DD1761">
        <w:rPr>
          <w:rFonts w:ascii="Calibri" w:hAnsi="Calibri" w:cs="Calibri"/>
          <w:sz w:val="22"/>
          <w:szCs w:val="22"/>
        </w:rPr>
        <w:t xml:space="preserve">A </w:t>
      </w:r>
      <w:r>
        <w:rPr>
          <w:rFonts w:ascii="Calibri" w:hAnsi="Calibri" w:cs="Calibri"/>
          <w:sz w:val="22"/>
          <w:szCs w:val="22"/>
        </w:rPr>
        <w:t>Diretoria</w:t>
      </w:r>
      <w:r w:rsidRPr="00DD1761">
        <w:rPr>
          <w:rFonts w:ascii="Calibri" w:hAnsi="Calibri" w:cs="Calibri"/>
          <w:sz w:val="22"/>
          <w:szCs w:val="22"/>
        </w:rPr>
        <w:t xml:space="preserve"> é responsável pela elaboração das informações contábeis intermediárias</w:t>
      </w:r>
      <w:r>
        <w:rPr>
          <w:rFonts w:ascii="Calibri" w:hAnsi="Calibri" w:cs="Calibri"/>
          <w:sz w:val="22"/>
          <w:szCs w:val="22"/>
        </w:rPr>
        <w:t>,</w:t>
      </w:r>
      <w:r w:rsidRPr="00DD1761">
        <w:rPr>
          <w:rFonts w:ascii="Calibri" w:hAnsi="Calibri" w:cs="Calibri"/>
          <w:sz w:val="22"/>
          <w:szCs w:val="22"/>
        </w:rPr>
        <w:t xml:space="preserve"> individuais e consolidadas</w:t>
      </w:r>
      <w:r>
        <w:rPr>
          <w:rFonts w:ascii="Calibri" w:hAnsi="Calibri" w:cs="Calibri"/>
          <w:sz w:val="22"/>
          <w:szCs w:val="22"/>
        </w:rPr>
        <w:t>,</w:t>
      </w:r>
      <w:r w:rsidRPr="00DD1761">
        <w:rPr>
          <w:rFonts w:ascii="Calibri" w:hAnsi="Calibri" w:cs="Calibri"/>
          <w:sz w:val="22"/>
          <w:szCs w:val="22"/>
        </w:rPr>
        <w:t xml:space="preserve"> de acordo com o pronunciamento técnico CPC 21 </w:t>
      </w:r>
      <w:r>
        <w:rPr>
          <w:rFonts w:ascii="Calibri" w:hAnsi="Calibri" w:cs="Calibri"/>
          <w:sz w:val="22"/>
          <w:szCs w:val="22"/>
        </w:rPr>
        <w:t xml:space="preserve">(R1) </w:t>
      </w:r>
      <w:r w:rsidRPr="00DD1761">
        <w:rPr>
          <w:rFonts w:ascii="Calibri" w:hAnsi="Calibri" w:cs="Calibri"/>
          <w:sz w:val="22"/>
          <w:szCs w:val="22"/>
        </w:rPr>
        <w:t>- Demonstração Intermediária e com a norma internacional IAS 34 - “Interim Financial Reporting”, emitida pelo “International Accounting Standards Board - IASB”, assim como pela apresentação dessas informações de forma condizente com as normas expedidas pela Comissão de Valores Mobiliário</w:t>
      </w:r>
      <w:r>
        <w:rPr>
          <w:rFonts w:ascii="Calibri" w:hAnsi="Calibri" w:cs="Calibri"/>
          <w:sz w:val="22"/>
          <w:szCs w:val="22"/>
        </w:rPr>
        <w:t>s</w:t>
      </w:r>
      <w:r w:rsidRPr="00DD1761">
        <w:rPr>
          <w:rFonts w:ascii="Calibri" w:hAnsi="Calibri" w:cs="Calibri"/>
          <w:sz w:val="22"/>
          <w:szCs w:val="22"/>
        </w:rPr>
        <w:t xml:space="preserve"> - CVM, aplicáveis à elaboração das Informações Trimestrais - ITR. Nossa responsabilidade é a de expressar uma conclusão sobre essas informações contábeis intermediárias com base em nossa revisão.</w:t>
      </w:r>
    </w:p>
    <w:p w14:paraId="5A8E325B" w14:textId="77777777" w:rsidR="00E1102C" w:rsidRPr="00DD1761" w:rsidRDefault="00E1102C" w:rsidP="00E1102C">
      <w:pPr>
        <w:widowControl w:val="0"/>
        <w:spacing w:after="200"/>
        <w:rPr>
          <w:rFonts w:ascii="Calibri" w:hAnsi="Calibri" w:cs="Calibri"/>
          <w:b/>
          <w:sz w:val="22"/>
        </w:rPr>
      </w:pPr>
      <w:r w:rsidRPr="00DD1761">
        <w:rPr>
          <w:rFonts w:ascii="Calibri" w:hAnsi="Calibri" w:cs="Calibri"/>
          <w:b/>
          <w:sz w:val="22"/>
        </w:rPr>
        <w:t>Alcance da revisão</w:t>
      </w:r>
    </w:p>
    <w:p w14:paraId="1C2EAC25" w14:textId="77777777" w:rsidR="00E1102C" w:rsidRPr="00DD1761" w:rsidRDefault="00E1102C" w:rsidP="00E1102C">
      <w:pPr>
        <w:widowControl w:val="0"/>
        <w:spacing w:after="200"/>
        <w:rPr>
          <w:rFonts w:ascii="Calibri" w:eastAsia="Calibri" w:hAnsi="Calibri" w:cs="Calibri"/>
          <w:color w:val="000000"/>
          <w:sz w:val="22"/>
        </w:rPr>
      </w:pPr>
      <w:r w:rsidRPr="00DD1761">
        <w:rPr>
          <w:rFonts w:ascii="Calibri" w:eastAsia="Calibri" w:hAnsi="Calibri" w:cs="Calibri"/>
          <w:color w:val="000000"/>
          <w:sz w:val="22"/>
        </w:rPr>
        <w:t xml:space="preserve">Conduzimos nossa revisão de acordo com as normas brasileiras e internacionais de revisão de informações intermediárias (NBC TR 2410 - Revisão de Informações Intermediárias Executada pelo Auditor da Entidade e ISRE 2410 - “Review of Interim Financial Information Performed by the Independent Auditor of the Entity”, respectivamente). Uma revisão de informações </w:t>
      </w:r>
      <w:r>
        <w:rPr>
          <w:rFonts w:ascii="Calibri" w:eastAsia="Calibri" w:hAnsi="Calibri" w:cs="Calibri"/>
          <w:color w:val="000000"/>
          <w:sz w:val="22"/>
        </w:rPr>
        <w:t xml:space="preserve">contábeis </w:t>
      </w:r>
      <w:r w:rsidRPr="00DD1761">
        <w:rPr>
          <w:rFonts w:ascii="Calibri" w:eastAsia="Calibri" w:hAnsi="Calibri" w:cs="Calibri"/>
          <w:color w:val="000000"/>
          <w:sz w:val="22"/>
        </w:rPr>
        <w:t>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458ECE2C" w14:textId="77777777" w:rsidR="00E1102C" w:rsidRPr="00DD1761" w:rsidRDefault="00E1102C" w:rsidP="00E1102C">
      <w:pPr>
        <w:widowControl w:val="0"/>
        <w:spacing w:after="200"/>
        <w:rPr>
          <w:rFonts w:ascii="Calibri" w:hAnsi="Calibri" w:cs="Calibri"/>
          <w:b/>
          <w:sz w:val="22"/>
        </w:rPr>
      </w:pPr>
      <w:r w:rsidRPr="00DD1761">
        <w:rPr>
          <w:rFonts w:ascii="Calibri" w:hAnsi="Calibri" w:cs="Calibri"/>
          <w:b/>
          <w:sz w:val="22"/>
        </w:rPr>
        <w:t>Conclusão sobre as informações contábeis intermediárias individuais e consolidadas</w:t>
      </w:r>
    </w:p>
    <w:p w14:paraId="128859CF" w14:textId="5F40A159" w:rsidR="00E1102C" w:rsidRDefault="00E1102C" w:rsidP="00E1102C">
      <w:pPr>
        <w:widowControl w:val="0"/>
        <w:spacing w:after="200"/>
        <w:rPr>
          <w:rFonts w:ascii="Calibri" w:hAnsi="Calibri" w:cs="Calibri"/>
          <w:sz w:val="22"/>
        </w:rPr>
      </w:pPr>
      <w:r w:rsidRPr="00DD1761">
        <w:rPr>
          <w:rFonts w:ascii="Calibri" w:hAnsi="Calibri" w:cs="Calibri"/>
          <w:sz w:val="22"/>
        </w:rPr>
        <w:t>Com base em nossa revisão, não temos conhecimento de nenhum fato que nos leve a acreditar que as informações contábeis intermediárias</w:t>
      </w:r>
      <w:r>
        <w:rPr>
          <w:rFonts w:ascii="Calibri" w:hAnsi="Calibri" w:cs="Calibri"/>
          <w:sz w:val="22"/>
        </w:rPr>
        <w:t>,</w:t>
      </w:r>
      <w:r w:rsidRPr="00DD1761">
        <w:rPr>
          <w:rFonts w:ascii="Calibri" w:hAnsi="Calibri" w:cs="Calibri"/>
          <w:sz w:val="22"/>
        </w:rPr>
        <w:t xml:space="preserve"> individuais e consolidadas</w:t>
      </w:r>
      <w:r>
        <w:rPr>
          <w:rFonts w:ascii="Calibri" w:hAnsi="Calibri" w:cs="Calibri"/>
          <w:sz w:val="22"/>
        </w:rPr>
        <w:t>,</w:t>
      </w:r>
      <w:r w:rsidRPr="00DD1761">
        <w:rPr>
          <w:rFonts w:ascii="Calibri" w:hAnsi="Calibri" w:cs="Calibri"/>
          <w:sz w:val="22"/>
        </w:rPr>
        <w:t xml:space="preserve"> incluídas nas informações trimestrais </w:t>
      </w:r>
      <w:r>
        <w:rPr>
          <w:rFonts w:ascii="Calibri" w:hAnsi="Calibri" w:cs="Calibri"/>
          <w:sz w:val="22"/>
        </w:rPr>
        <w:t>anteriormente</w:t>
      </w:r>
      <w:r w:rsidRPr="00DD1761">
        <w:rPr>
          <w:rFonts w:ascii="Calibri" w:hAnsi="Calibri" w:cs="Calibri"/>
          <w:sz w:val="22"/>
        </w:rPr>
        <w:t xml:space="preserve"> referidas não foram elaboradas, em todos os aspectos relevantes, de acordo com o</w:t>
      </w:r>
      <w:r>
        <w:rPr>
          <w:rFonts w:ascii="Calibri" w:hAnsi="Calibri" w:cs="Calibri"/>
          <w:sz w:val="22"/>
        </w:rPr>
        <w:t xml:space="preserve"> pronunciamento técnico</w:t>
      </w:r>
      <w:r w:rsidRPr="00DD1761">
        <w:rPr>
          <w:rFonts w:ascii="Calibri" w:hAnsi="Calibri" w:cs="Calibri"/>
          <w:sz w:val="22"/>
        </w:rPr>
        <w:t xml:space="preserve"> CPC 21 </w:t>
      </w:r>
      <w:r>
        <w:rPr>
          <w:rFonts w:ascii="Calibri" w:hAnsi="Calibri" w:cs="Calibri"/>
          <w:sz w:val="22"/>
        </w:rPr>
        <w:t xml:space="preserve">(R1) </w:t>
      </w:r>
      <w:r w:rsidRPr="00DD1761">
        <w:rPr>
          <w:rFonts w:ascii="Calibri" w:hAnsi="Calibri" w:cs="Calibri"/>
          <w:sz w:val="22"/>
        </w:rPr>
        <w:t>e a</w:t>
      </w:r>
      <w:r>
        <w:rPr>
          <w:rFonts w:ascii="Calibri" w:hAnsi="Calibri" w:cs="Calibri"/>
          <w:sz w:val="22"/>
        </w:rPr>
        <w:t xml:space="preserve"> norma internacional</w:t>
      </w:r>
      <w:r w:rsidRPr="00DD1761">
        <w:rPr>
          <w:rFonts w:ascii="Calibri" w:hAnsi="Calibri" w:cs="Calibri"/>
          <w:sz w:val="22"/>
        </w:rPr>
        <w:t xml:space="preserve"> IAS 34, aplicáveis à elaboração de Informações Trimestrais </w:t>
      </w:r>
      <w:r>
        <w:rPr>
          <w:rFonts w:ascii="Calibri" w:hAnsi="Calibri" w:cs="Calibri"/>
          <w:sz w:val="22"/>
        </w:rPr>
        <w:t xml:space="preserve">- </w:t>
      </w:r>
      <w:r w:rsidRPr="00DD1761">
        <w:rPr>
          <w:rFonts w:ascii="Calibri" w:hAnsi="Calibri" w:cs="Calibri"/>
          <w:sz w:val="22"/>
        </w:rPr>
        <w:t>ITR, e apresentadas de forma condizente com as normas expedidas pela CVM.</w:t>
      </w:r>
    </w:p>
    <w:p w14:paraId="4CC85AB9" w14:textId="77777777" w:rsidR="00B316D6" w:rsidRDefault="00B316D6" w:rsidP="00E1102C">
      <w:pPr>
        <w:widowControl w:val="0"/>
        <w:spacing w:after="200"/>
        <w:rPr>
          <w:rFonts w:ascii="Calibri" w:hAnsi="Calibri" w:cs="Calibri"/>
          <w:sz w:val="22"/>
        </w:rPr>
        <w:sectPr w:rsidR="00B316D6" w:rsidSect="001B45DE">
          <w:headerReference w:type="default" r:id="rId33"/>
          <w:footerReference w:type="default" r:id="rId34"/>
          <w:pgSz w:w="11906" w:h="16838" w:code="9"/>
          <w:pgMar w:top="1134" w:right="1134" w:bottom="851" w:left="1134" w:header="851" w:footer="284" w:gutter="0"/>
          <w:cols w:space="708"/>
          <w:docGrid w:linePitch="360"/>
        </w:sectPr>
      </w:pPr>
    </w:p>
    <w:p w14:paraId="4D7ABD21" w14:textId="53657FDC" w:rsidR="00E1102C" w:rsidRDefault="00E1102C" w:rsidP="00E1102C">
      <w:pPr>
        <w:widowControl w:val="0"/>
        <w:spacing w:after="200"/>
        <w:rPr>
          <w:rFonts w:ascii="Calibri" w:hAnsi="Calibri" w:cs="Calibri"/>
          <w:sz w:val="22"/>
        </w:rPr>
      </w:pPr>
    </w:p>
    <w:p w14:paraId="13EA1C4A" w14:textId="1205D111" w:rsidR="00E1102C" w:rsidRPr="00DD1761" w:rsidRDefault="00E1102C" w:rsidP="00E1102C">
      <w:pPr>
        <w:widowControl w:val="0"/>
        <w:spacing w:after="200"/>
        <w:rPr>
          <w:rFonts w:ascii="Calibri" w:hAnsi="Calibri" w:cs="Calibri"/>
          <w:b/>
          <w:sz w:val="22"/>
        </w:rPr>
      </w:pPr>
      <w:r w:rsidRPr="00DD1761">
        <w:rPr>
          <w:rFonts w:ascii="Calibri" w:hAnsi="Calibri" w:cs="Calibri"/>
          <w:b/>
          <w:sz w:val="22"/>
        </w:rPr>
        <w:t>Outros assuntos</w:t>
      </w:r>
    </w:p>
    <w:p w14:paraId="174BFE4E" w14:textId="77777777" w:rsidR="00E1102C" w:rsidRPr="00DD1761" w:rsidRDefault="00E1102C" w:rsidP="00E1102C">
      <w:pPr>
        <w:widowControl w:val="0"/>
        <w:spacing w:after="200"/>
        <w:rPr>
          <w:rFonts w:ascii="Calibri" w:hAnsi="Calibri" w:cs="Calibri"/>
          <w:i/>
          <w:sz w:val="22"/>
        </w:rPr>
      </w:pPr>
      <w:r w:rsidRPr="00DD1761">
        <w:rPr>
          <w:rFonts w:ascii="Calibri" w:hAnsi="Calibri" w:cs="Calibri"/>
          <w:i/>
          <w:sz w:val="22"/>
        </w:rPr>
        <w:t>Demonstrações do valor adicionado</w:t>
      </w:r>
    </w:p>
    <w:p w14:paraId="5967AB62" w14:textId="77777777" w:rsidR="00E1102C" w:rsidRPr="00DD1761" w:rsidRDefault="00E1102C" w:rsidP="00E1102C">
      <w:pPr>
        <w:widowControl w:val="0"/>
        <w:spacing w:after="200"/>
        <w:rPr>
          <w:rFonts w:ascii="Calibri" w:hAnsi="Calibri" w:cs="Calibri"/>
          <w:sz w:val="22"/>
        </w:rPr>
      </w:pPr>
      <w:r w:rsidRPr="00DD1761">
        <w:rPr>
          <w:rFonts w:ascii="Calibri" w:hAnsi="Calibri" w:cs="Calibri"/>
          <w:sz w:val="22"/>
        </w:rPr>
        <w:t xml:space="preserve">As informações contábeis intermediárias anteriormente referidas incluem as demonstrações do </w:t>
      </w:r>
      <w:r w:rsidRPr="00DD1761">
        <w:rPr>
          <w:rFonts w:ascii="Calibri" w:hAnsi="Calibri" w:cs="Calibri"/>
          <w:sz w:val="22"/>
        </w:rPr>
        <w:br/>
        <w:t xml:space="preserve">valor adicionado </w:t>
      </w:r>
      <w:r>
        <w:rPr>
          <w:rFonts w:ascii="Calibri" w:hAnsi="Calibri" w:cs="Calibri"/>
          <w:sz w:val="22"/>
        </w:rPr>
        <w:t xml:space="preserve">- </w:t>
      </w:r>
      <w:r w:rsidRPr="00DD1761">
        <w:rPr>
          <w:rFonts w:ascii="Calibri" w:hAnsi="Calibri" w:cs="Calibri"/>
          <w:sz w:val="22"/>
        </w:rPr>
        <w:t xml:space="preserve">DVA, individuais e consolidadas, referentes ao período de </w:t>
      </w:r>
      <w:r>
        <w:rPr>
          <w:rFonts w:ascii="Calibri" w:hAnsi="Calibri" w:cs="Calibri"/>
          <w:sz w:val="22"/>
        </w:rPr>
        <w:t>seis</w:t>
      </w:r>
      <w:r w:rsidRPr="00DD1761">
        <w:rPr>
          <w:rFonts w:ascii="Calibri" w:hAnsi="Calibri" w:cs="Calibri"/>
          <w:sz w:val="22"/>
        </w:rPr>
        <w:t xml:space="preserve"> meses findo em </w:t>
      </w:r>
      <w:r w:rsidRPr="00DD1761">
        <w:rPr>
          <w:rFonts w:ascii="Calibri" w:hAnsi="Calibri" w:cs="Calibri"/>
          <w:sz w:val="22"/>
        </w:rPr>
        <w:br/>
      </w:r>
      <w:r>
        <w:rPr>
          <w:rFonts w:ascii="Calibri" w:hAnsi="Calibri" w:cs="Calibri"/>
          <w:sz w:val="22"/>
        </w:rPr>
        <w:t>30 de junho de 2022</w:t>
      </w:r>
      <w:r w:rsidRPr="00DD1761">
        <w:rPr>
          <w:rFonts w:ascii="Calibri" w:hAnsi="Calibri" w:cs="Calibri"/>
          <w:sz w:val="22"/>
        </w:rPr>
        <w:t xml:space="preserve">, elaboradas sob a responsabilidade da </w:t>
      </w:r>
      <w:r>
        <w:rPr>
          <w:rFonts w:ascii="Calibri" w:hAnsi="Calibri" w:cs="Calibri"/>
          <w:sz w:val="22"/>
        </w:rPr>
        <w:t>Diretoria</w:t>
      </w:r>
      <w:r w:rsidRPr="00DD1761">
        <w:rPr>
          <w:rFonts w:ascii="Calibri" w:hAnsi="Calibri" w:cs="Calibri"/>
          <w:sz w:val="22"/>
        </w:rPr>
        <w:t xml:space="preserve"> da Companhia e apresentadas como informação suplementar para fins da norma internacional IAS 34. Essas demonstrações foram submetidas a procedimentos de revisão executados em conjunto com a revisão das Informações Trimestrais</w:t>
      </w:r>
      <w:r>
        <w:rPr>
          <w:rFonts w:ascii="Calibri" w:hAnsi="Calibri" w:cs="Calibri"/>
          <w:sz w:val="22"/>
        </w:rPr>
        <w:t xml:space="preserve"> - ITR</w:t>
      </w:r>
      <w:r w:rsidRPr="00DD1761">
        <w:rPr>
          <w:rFonts w:ascii="Calibri" w:hAnsi="Calibri" w:cs="Calibri"/>
          <w:sz w:val="22"/>
        </w:rPr>
        <w:t>, com o objetivo de concluir se elas estão conciliadas com as informações contábeis intermediárias e os registros contábeis, conforme aplicável, e se sua forma e o seu conteúdo estão de acordo com os critérios definidos no pronunciamento técnico CPC 09 - Demonstração do Valor Adicionado. Com base em nossa revisão, não temos conhecimento de nenhum fato que nos leve a acreditar que essas demonstrações do valor adicionado não foram elaboradas, em todos os aspectos relevantes, segundo os critérios definidos nessa norma e de forma consistente em relação às informações contábeis intermediárias</w:t>
      </w:r>
      <w:r>
        <w:rPr>
          <w:rFonts w:ascii="Calibri" w:hAnsi="Calibri" w:cs="Calibri"/>
          <w:sz w:val="22"/>
        </w:rPr>
        <w:t>,</w:t>
      </w:r>
      <w:r w:rsidRPr="00DD1761">
        <w:rPr>
          <w:rFonts w:ascii="Calibri" w:hAnsi="Calibri" w:cs="Calibri"/>
          <w:sz w:val="22"/>
        </w:rPr>
        <w:t xml:space="preserve"> individuais e consolidadas</w:t>
      </w:r>
      <w:r>
        <w:rPr>
          <w:rFonts w:ascii="Calibri" w:hAnsi="Calibri" w:cs="Calibri"/>
          <w:sz w:val="22"/>
        </w:rPr>
        <w:t>,</w:t>
      </w:r>
      <w:r w:rsidRPr="00DD1761">
        <w:rPr>
          <w:rFonts w:ascii="Calibri" w:hAnsi="Calibri" w:cs="Calibri"/>
          <w:sz w:val="22"/>
        </w:rPr>
        <w:t xml:space="preserve"> tomadas em conjunto.</w:t>
      </w:r>
    </w:p>
    <w:p w14:paraId="7926BF84" w14:textId="77777777" w:rsidR="00E1102C" w:rsidRPr="00DD1761" w:rsidRDefault="00E1102C" w:rsidP="00E1102C">
      <w:pPr>
        <w:widowControl w:val="0"/>
        <w:spacing w:after="600"/>
        <w:rPr>
          <w:rFonts w:ascii="Calibri" w:hAnsi="Calibri" w:cs="Calibri"/>
          <w:color w:val="000000"/>
          <w:sz w:val="22"/>
        </w:rPr>
      </w:pPr>
      <w:r w:rsidRPr="00DD1761">
        <w:rPr>
          <w:rFonts w:ascii="Calibri" w:hAnsi="Calibri" w:cs="Calibri"/>
          <w:color w:val="000000"/>
          <w:sz w:val="22"/>
        </w:rPr>
        <w:t xml:space="preserve">Brasília, </w:t>
      </w:r>
      <w:r>
        <w:rPr>
          <w:rFonts w:ascii="Calibri" w:hAnsi="Calibri" w:cs="Calibri"/>
          <w:color w:val="000000"/>
          <w:sz w:val="22"/>
        </w:rPr>
        <w:t>5</w:t>
      </w:r>
      <w:r w:rsidRPr="00DD1761">
        <w:rPr>
          <w:rFonts w:ascii="Calibri" w:hAnsi="Calibri" w:cs="Calibri"/>
          <w:color w:val="000000"/>
          <w:sz w:val="22"/>
        </w:rPr>
        <w:t xml:space="preserve"> de </w:t>
      </w:r>
      <w:r>
        <w:rPr>
          <w:rFonts w:ascii="Calibri" w:hAnsi="Calibri" w:cs="Calibri"/>
          <w:color w:val="000000"/>
          <w:sz w:val="22"/>
        </w:rPr>
        <w:t xml:space="preserve">agosto </w:t>
      </w:r>
      <w:r w:rsidRPr="00DD1761">
        <w:rPr>
          <w:rFonts w:ascii="Calibri" w:hAnsi="Calibri" w:cs="Calibri"/>
          <w:color w:val="000000"/>
          <w:sz w:val="22"/>
        </w:rPr>
        <w:t>de 2022</w:t>
      </w:r>
    </w:p>
    <w:tbl>
      <w:tblPr>
        <w:tblW w:w="9638" w:type="dxa"/>
        <w:tblInd w:w="-113" w:type="dxa"/>
        <w:tblLayout w:type="fixed"/>
        <w:tblCellMar>
          <w:left w:w="113" w:type="dxa"/>
          <w:right w:w="113" w:type="dxa"/>
        </w:tblCellMar>
        <w:tblLook w:val="0000" w:firstRow="0" w:lastRow="0" w:firstColumn="0" w:lastColumn="0" w:noHBand="0" w:noVBand="0"/>
      </w:tblPr>
      <w:tblGrid>
        <w:gridCol w:w="6803"/>
        <w:gridCol w:w="2835"/>
      </w:tblGrid>
      <w:tr w:rsidR="00E1102C" w:rsidRPr="00DD1761" w14:paraId="00800C01" w14:textId="77777777" w:rsidTr="00CA7AF6">
        <w:tc>
          <w:tcPr>
            <w:tcW w:w="6803" w:type="dxa"/>
          </w:tcPr>
          <w:p w14:paraId="5E8E20E4" w14:textId="77777777" w:rsidR="00E1102C" w:rsidRPr="00DD1761" w:rsidRDefault="00E1102C" w:rsidP="00CA7AF6">
            <w:pPr>
              <w:pStyle w:val="Ttulo3"/>
              <w:keepNext w:val="0"/>
              <w:widowControl w:val="0"/>
              <w:ind w:right="0"/>
              <w:jc w:val="left"/>
              <w:rPr>
                <w:rFonts w:ascii="Calibri" w:eastAsia="Calibri" w:hAnsi="Calibri" w:cs="Calibri"/>
                <w:color w:val="000000"/>
                <w:sz w:val="22"/>
                <w:szCs w:val="22"/>
                <w:lang w:val="pt-BR" w:eastAsia="en-US"/>
              </w:rPr>
            </w:pPr>
            <w:r w:rsidRPr="00DD1761">
              <w:rPr>
                <w:rFonts w:ascii="Calibri" w:eastAsia="Calibri" w:hAnsi="Calibri" w:cs="Calibri"/>
                <w:color w:val="000000"/>
                <w:sz w:val="22"/>
                <w:szCs w:val="22"/>
                <w:lang w:val="pt-BR" w:eastAsia="en-US"/>
              </w:rPr>
              <w:t>DELOITTE TOUCHE TOHMATSU</w:t>
            </w:r>
          </w:p>
        </w:tc>
        <w:tc>
          <w:tcPr>
            <w:tcW w:w="2835" w:type="dxa"/>
          </w:tcPr>
          <w:p w14:paraId="0D90A113" w14:textId="77777777" w:rsidR="00E1102C" w:rsidRPr="00DD1761" w:rsidRDefault="00E1102C" w:rsidP="00CA7AF6">
            <w:pPr>
              <w:pStyle w:val="Ttulo3"/>
              <w:keepNext w:val="0"/>
              <w:widowControl w:val="0"/>
              <w:ind w:right="0"/>
              <w:jc w:val="left"/>
              <w:rPr>
                <w:rFonts w:ascii="Calibri" w:eastAsia="Calibri" w:hAnsi="Calibri" w:cs="Calibri"/>
                <w:color w:val="000000"/>
                <w:sz w:val="22"/>
                <w:szCs w:val="22"/>
                <w:lang w:val="pt-BR" w:eastAsia="en-US"/>
              </w:rPr>
            </w:pPr>
            <w:r w:rsidRPr="00DD1761">
              <w:rPr>
                <w:rFonts w:ascii="Calibri" w:eastAsia="Calibri" w:hAnsi="Calibri" w:cs="Calibri"/>
                <w:color w:val="000000"/>
                <w:sz w:val="22"/>
                <w:szCs w:val="22"/>
                <w:lang w:val="pt-BR" w:eastAsia="en-US"/>
              </w:rPr>
              <w:t>Roberto Paulo Kenedi</w:t>
            </w:r>
          </w:p>
        </w:tc>
      </w:tr>
      <w:tr w:rsidR="00E1102C" w:rsidRPr="00DD1761" w14:paraId="1A63350F" w14:textId="77777777" w:rsidTr="00CA7AF6">
        <w:tc>
          <w:tcPr>
            <w:tcW w:w="6803" w:type="dxa"/>
          </w:tcPr>
          <w:p w14:paraId="4B593B62" w14:textId="77777777" w:rsidR="00E1102C" w:rsidRPr="00DD1761" w:rsidRDefault="00E1102C" w:rsidP="00CA7AF6">
            <w:pPr>
              <w:pStyle w:val="Ttulo3"/>
              <w:keepNext w:val="0"/>
              <w:widowControl w:val="0"/>
              <w:ind w:right="0"/>
              <w:jc w:val="left"/>
              <w:rPr>
                <w:rFonts w:ascii="Calibri" w:eastAsia="Calibri" w:hAnsi="Calibri" w:cs="Calibri"/>
                <w:color w:val="000000"/>
                <w:sz w:val="22"/>
                <w:szCs w:val="22"/>
                <w:lang w:val="pt-BR" w:eastAsia="en-US"/>
              </w:rPr>
            </w:pPr>
            <w:r w:rsidRPr="00DD1761">
              <w:rPr>
                <w:rFonts w:ascii="Calibri" w:eastAsia="Calibri" w:hAnsi="Calibri" w:cs="Calibri"/>
                <w:color w:val="000000"/>
                <w:sz w:val="22"/>
                <w:szCs w:val="22"/>
                <w:lang w:val="pt-BR" w:eastAsia="en-US"/>
              </w:rPr>
              <w:t>Auditores Independentes Ltda.</w:t>
            </w:r>
          </w:p>
        </w:tc>
        <w:tc>
          <w:tcPr>
            <w:tcW w:w="2835" w:type="dxa"/>
          </w:tcPr>
          <w:p w14:paraId="39480136" w14:textId="77777777" w:rsidR="00E1102C" w:rsidRPr="00DD1761" w:rsidRDefault="00E1102C" w:rsidP="00CA7AF6">
            <w:pPr>
              <w:pStyle w:val="Ttulo3"/>
              <w:keepNext w:val="0"/>
              <w:widowControl w:val="0"/>
              <w:ind w:right="0"/>
              <w:jc w:val="left"/>
              <w:rPr>
                <w:rFonts w:ascii="Calibri" w:eastAsia="Calibri" w:hAnsi="Calibri" w:cs="Calibri"/>
                <w:color w:val="000000"/>
                <w:sz w:val="22"/>
                <w:szCs w:val="22"/>
                <w:lang w:val="pt-BR" w:eastAsia="en-US"/>
              </w:rPr>
            </w:pPr>
            <w:r w:rsidRPr="00DD1761">
              <w:rPr>
                <w:rFonts w:ascii="Calibri" w:eastAsia="Calibri" w:hAnsi="Calibri" w:cs="Calibri"/>
                <w:color w:val="000000"/>
                <w:sz w:val="22"/>
                <w:szCs w:val="22"/>
                <w:lang w:val="pt-BR" w:eastAsia="en-US"/>
              </w:rPr>
              <w:t>Contador</w:t>
            </w:r>
          </w:p>
        </w:tc>
      </w:tr>
      <w:tr w:rsidR="00E1102C" w:rsidRPr="00DD1761" w14:paraId="37C9F74C" w14:textId="77777777" w:rsidTr="00CA7AF6">
        <w:tc>
          <w:tcPr>
            <w:tcW w:w="6803" w:type="dxa"/>
          </w:tcPr>
          <w:p w14:paraId="6AF73C04" w14:textId="77777777" w:rsidR="00E1102C" w:rsidRPr="00DD1761" w:rsidRDefault="00E1102C" w:rsidP="00CA7AF6">
            <w:pPr>
              <w:pStyle w:val="Ttulo3"/>
              <w:keepNext w:val="0"/>
              <w:widowControl w:val="0"/>
              <w:ind w:right="0"/>
              <w:jc w:val="left"/>
              <w:rPr>
                <w:rFonts w:ascii="Calibri" w:eastAsia="Calibri" w:hAnsi="Calibri" w:cs="Calibri"/>
                <w:color w:val="000000"/>
                <w:sz w:val="22"/>
                <w:szCs w:val="22"/>
                <w:lang w:val="pt-BR" w:eastAsia="en-US"/>
              </w:rPr>
            </w:pPr>
            <w:r w:rsidRPr="00DD1761">
              <w:rPr>
                <w:rFonts w:ascii="Calibri" w:eastAsia="Calibri" w:hAnsi="Calibri" w:cs="Calibri"/>
                <w:color w:val="000000"/>
                <w:sz w:val="22"/>
                <w:szCs w:val="22"/>
                <w:lang w:val="pt-BR" w:eastAsia="en-US"/>
              </w:rPr>
              <w:t>CRC nº 2 SP 011609/O-8 “F” DF</w:t>
            </w:r>
          </w:p>
        </w:tc>
        <w:tc>
          <w:tcPr>
            <w:tcW w:w="2835" w:type="dxa"/>
          </w:tcPr>
          <w:p w14:paraId="29C64ECE" w14:textId="77777777" w:rsidR="00E1102C" w:rsidRPr="00DD1761" w:rsidRDefault="00E1102C" w:rsidP="00CA7AF6">
            <w:pPr>
              <w:pStyle w:val="Ttulo3"/>
              <w:keepNext w:val="0"/>
              <w:widowControl w:val="0"/>
              <w:ind w:right="0"/>
              <w:jc w:val="left"/>
              <w:rPr>
                <w:rFonts w:ascii="Calibri" w:eastAsia="Calibri" w:hAnsi="Calibri" w:cs="Calibri"/>
                <w:color w:val="000000"/>
                <w:sz w:val="22"/>
                <w:szCs w:val="22"/>
                <w:lang w:val="pt-BR" w:eastAsia="en-US"/>
              </w:rPr>
            </w:pPr>
            <w:r w:rsidRPr="00DD1761">
              <w:rPr>
                <w:rFonts w:ascii="Calibri" w:hAnsi="Calibri" w:cs="Calibri"/>
                <w:color w:val="000000"/>
                <w:sz w:val="22"/>
                <w:szCs w:val="22"/>
                <w:lang w:val="pt-BR"/>
              </w:rPr>
              <w:t>CRC nº 1 RJ 081401/O-5</w:t>
            </w:r>
          </w:p>
        </w:tc>
      </w:tr>
    </w:tbl>
    <w:p w14:paraId="5A20FCDE" w14:textId="77777777" w:rsidR="00E1102C" w:rsidRPr="00DD1761" w:rsidRDefault="00E1102C" w:rsidP="00E1102C">
      <w:pPr>
        <w:rPr>
          <w:rFonts w:ascii="Calibri" w:hAnsi="Calibri" w:cs="Calibri"/>
          <w:sz w:val="22"/>
        </w:rPr>
      </w:pPr>
    </w:p>
    <w:p w14:paraId="4D9482C6" w14:textId="5569B5CD" w:rsidR="001B45DE" w:rsidRDefault="001B45DE" w:rsidP="001B45DE">
      <w:pPr>
        <w:rPr>
          <w:rFonts w:eastAsia="Times New Roman" w:cs="Arial"/>
          <w:b/>
          <w:bCs/>
          <w:color w:val="1F4E79" w:themeColor="accent1" w:themeShade="80"/>
          <w:sz w:val="20"/>
          <w:szCs w:val="20"/>
          <w:lang w:eastAsia="pt-BR"/>
        </w:rPr>
      </w:pPr>
    </w:p>
    <w:p w14:paraId="53706B70" w14:textId="1AD68C18" w:rsidR="001B45DE" w:rsidRDefault="001B45DE" w:rsidP="001B45DE">
      <w:pPr>
        <w:rPr>
          <w:rFonts w:eastAsia="Times New Roman" w:cs="Arial"/>
          <w:b/>
          <w:bCs/>
          <w:color w:val="1F4E79" w:themeColor="accent1" w:themeShade="80"/>
          <w:sz w:val="20"/>
          <w:szCs w:val="20"/>
          <w:lang w:eastAsia="pt-BR"/>
        </w:rPr>
      </w:pPr>
    </w:p>
    <w:p w14:paraId="33C9377B" w14:textId="49623D74" w:rsidR="001B45DE" w:rsidRPr="001B45DE" w:rsidRDefault="001B45DE" w:rsidP="001B45DE">
      <w:pPr>
        <w:tabs>
          <w:tab w:val="left" w:pos="2210"/>
        </w:tabs>
        <w:rPr>
          <w:lang w:eastAsia="pt-BR"/>
        </w:rPr>
      </w:pPr>
      <w:r>
        <w:rPr>
          <w:lang w:eastAsia="pt-BR"/>
        </w:rPr>
        <w:tab/>
      </w:r>
    </w:p>
    <w:p w14:paraId="3315E424" w14:textId="2CB0B1A1" w:rsidR="00E1102C" w:rsidRDefault="00E1102C" w:rsidP="00E1102C">
      <w:pPr>
        <w:pStyle w:val="Ttulo1"/>
        <w:sectPr w:rsidR="00E1102C" w:rsidSect="001B45DE">
          <w:headerReference w:type="default" r:id="rId35"/>
          <w:footerReference w:type="default" r:id="rId36"/>
          <w:pgSz w:w="11906" w:h="16838" w:code="9"/>
          <w:pgMar w:top="1134" w:right="1134" w:bottom="851" w:left="1134" w:header="851" w:footer="284" w:gutter="0"/>
          <w:cols w:space="708"/>
          <w:docGrid w:linePitch="360"/>
        </w:sectPr>
      </w:pPr>
    </w:p>
    <w:p w14:paraId="5585601A" w14:textId="5AB6AA50" w:rsidR="00E17B77" w:rsidRPr="004C5EAF" w:rsidRDefault="00E17B77" w:rsidP="00E1102C">
      <w:pPr>
        <w:pStyle w:val="Ttulo1"/>
      </w:pPr>
      <w:bookmarkStart w:id="104" w:name="_Toc110353620"/>
      <w:bookmarkStart w:id="105" w:name="_Toc110353813"/>
      <w:bookmarkStart w:id="106" w:name="_Toc110354606"/>
      <w:r w:rsidRPr="004C5EAF">
        <w:lastRenderedPageBreak/>
        <w:t>DECLARAÇÃO DOS MEMBROS DA DIRETORIA EXECUTIVA SOBRE AS DEMONSTRAÇÕES FINANCEIRAS</w:t>
      </w:r>
      <w:bookmarkEnd w:id="104"/>
      <w:bookmarkEnd w:id="105"/>
      <w:bookmarkEnd w:id="106"/>
    </w:p>
    <w:p w14:paraId="78C4A31A" w14:textId="77777777" w:rsidR="00E17B77" w:rsidRPr="00302AEC" w:rsidRDefault="00E17B77" w:rsidP="00E17B77">
      <w:pPr>
        <w:pStyle w:val="05-Textonormal"/>
      </w:pPr>
    </w:p>
    <w:p w14:paraId="2AB21E99" w14:textId="77777777" w:rsidR="00E17B77" w:rsidRPr="00C25B81" w:rsidRDefault="00E17B77" w:rsidP="00E17B77">
      <w:pPr>
        <w:pStyle w:val="05-Textonormal"/>
      </w:pPr>
      <w:r w:rsidRPr="00C25B81">
        <w:t xml:space="preserve">Em conformidade com o Artigo 25 da Instrução CVM nº 480, de 07.12.2009, declaramos que revisamos as Demonstrações Contábeis relativas ao </w:t>
      </w:r>
      <w:r>
        <w:t xml:space="preserve">trimestre </w:t>
      </w:r>
      <w:r w:rsidRPr="00C25B81">
        <w:t xml:space="preserve">findo em </w:t>
      </w:r>
      <w:r>
        <w:t>30</w:t>
      </w:r>
      <w:r w:rsidRPr="00C25B81">
        <w:t xml:space="preserve"> de </w:t>
      </w:r>
      <w:r>
        <w:t xml:space="preserve">junho de </w:t>
      </w:r>
      <w:r w:rsidRPr="00C25B81">
        <w:t>20</w:t>
      </w:r>
      <w:r>
        <w:t>22</w:t>
      </w:r>
      <w:r w:rsidRPr="00C25B81">
        <w:t xml:space="preserve"> da BB Seguridade Participações S.A. e, baseado</w:t>
      </w:r>
      <w:r>
        <w:t>s</w:t>
      </w:r>
      <w:r w:rsidRPr="00C25B81">
        <w:t xml:space="preserve"> nas discussões subsequentes, concordamos que tais demonstrações refletem adequadamente, em todos os aspectos relevantes, a posição patrimonial e financeira correspondente ao período apresentado.</w:t>
      </w:r>
    </w:p>
    <w:p w14:paraId="0E4C9AB1" w14:textId="77777777" w:rsidR="00E17B77" w:rsidRPr="00C25B81" w:rsidRDefault="00E17B77" w:rsidP="00E17B77">
      <w:pPr>
        <w:pStyle w:val="05-Textonormal"/>
      </w:pPr>
    </w:p>
    <w:p w14:paraId="2BD73A3D" w14:textId="77777777" w:rsidR="00E17B77" w:rsidRPr="00C25B81" w:rsidRDefault="00E17B77" w:rsidP="00E17B77">
      <w:pPr>
        <w:pStyle w:val="05-Textonormal"/>
        <w:spacing w:before="0" w:after="0"/>
      </w:pPr>
      <w:bookmarkStart w:id="107" w:name="_Hlk77924916"/>
      <w:r w:rsidRPr="00C25B81">
        <w:t xml:space="preserve">Brasília (DF), </w:t>
      </w:r>
      <w:r>
        <w:t>05 de agosto de</w:t>
      </w:r>
      <w:r w:rsidRPr="00C25B81">
        <w:t xml:space="preserve"> 202</w:t>
      </w:r>
      <w:r>
        <w:t>2</w:t>
      </w:r>
      <w:r w:rsidRPr="00C25B81">
        <w:t>.</w:t>
      </w:r>
    </w:p>
    <w:p w14:paraId="7AE20A00" w14:textId="77777777" w:rsidR="00E17B77" w:rsidRDefault="00E17B77" w:rsidP="00E17B77">
      <w:pPr>
        <w:pStyle w:val="05-Textonormal"/>
        <w:spacing w:before="0" w:after="0"/>
      </w:pPr>
    </w:p>
    <w:p w14:paraId="4CA6AC04" w14:textId="77777777" w:rsidR="00E17B77" w:rsidRPr="00C25B81" w:rsidRDefault="00E17B77" w:rsidP="00E17B77">
      <w:pPr>
        <w:pStyle w:val="05-Textonormal"/>
        <w:spacing w:before="0" w:after="0"/>
      </w:pPr>
    </w:p>
    <w:p w14:paraId="312205C6" w14:textId="77777777" w:rsidR="00E17B77" w:rsidRPr="00C25B81" w:rsidRDefault="00E17B77" w:rsidP="00E17B77">
      <w:pPr>
        <w:pStyle w:val="05-Textonormal"/>
        <w:spacing w:before="0" w:after="0"/>
      </w:pPr>
    </w:p>
    <w:p w14:paraId="01443B20" w14:textId="77777777" w:rsidR="00E17B77" w:rsidRPr="001714B8" w:rsidRDefault="00E17B77" w:rsidP="00E17B77">
      <w:pPr>
        <w:pStyle w:val="05-Textonormal"/>
        <w:spacing w:before="0" w:after="0" w:line="240" w:lineRule="auto"/>
        <w:rPr>
          <w:snapToGrid w:val="0"/>
        </w:rPr>
      </w:pPr>
      <w:bookmarkStart w:id="108" w:name="_Hlk86340564"/>
      <w:r w:rsidRPr="001714B8">
        <w:rPr>
          <w:snapToGrid w:val="0"/>
        </w:rPr>
        <w:t>Ullisses Christian Silva Assis</w:t>
      </w:r>
    </w:p>
    <w:p w14:paraId="319CE4F6" w14:textId="77777777" w:rsidR="00E17B77" w:rsidRDefault="00E17B77" w:rsidP="00E17B77">
      <w:pPr>
        <w:pStyle w:val="05-Textonormal"/>
        <w:spacing w:before="0" w:after="0" w:line="240" w:lineRule="auto"/>
      </w:pPr>
      <w:r>
        <w:t>Diretor-</w:t>
      </w:r>
      <w:r w:rsidRPr="00C25B81">
        <w:t>Presidente</w:t>
      </w:r>
    </w:p>
    <w:p w14:paraId="6B087CE5" w14:textId="77777777" w:rsidR="00E17B77" w:rsidRDefault="00E17B77" w:rsidP="00E17B77">
      <w:pPr>
        <w:pStyle w:val="05-Textonormal"/>
        <w:spacing w:before="0" w:after="0" w:line="240" w:lineRule="auto"/>
      </w:pPr>
    </w:p>
    <w:p w14:paraId="3FAC4621" w14:textId="77777777" w:rsidR="00E17B77" w:rsidRDefault="00E17B77" w:rsidP="00E17B77">
      <w:pPr>
        <w:pStyle w:val="05-Textonormal"/>
        <w:spacing w:before="0" w:after="0" w:line="240" w:lineRule="auto"/>
      </w:pPr>
    </w:p>
    <w:p w14:paraId="4F0B35A1" w14:textId="77777777" w:rsidR="00E17B77" w:rsidRDefault="00E17B77" w:rsidP="00E17B77">
      <w:pPr>
        <w:pStyle w:val="05-Textonormal"/>
        <w:spacing w:before="0" w:after="0" w:line="240" w:lineRule="auto"/>
      </w:pPr>
    </w:p>
    <w:p w14:paraId="7C1552ED" w14:textId="77777777" w:rsidR="00E17B77" w:rsidRDefault="00E17B77" w:rsidP="00E17B77">
      <w:pPr>
        <w:pStyle w:val="05-Textonormal"/>
        <w:spacing w:before="0" w:after="0" w:line="240" w:lineRule="auto"/>
      </w:pPr>
    </w:p>
    <w:p w14:paraId="591B4E73" w14:textId="77777777" w:rsidR="00E17B77" w:rsidRDefault="00E17B77" w:rsidP="00E17B77">
      <w:pPr>
        <w:pStyle w:val="05-Textonormal"/>
        <w:spacing w:before="0" w:after="0" w:line="240" w:lineRule="auto"/>
      </w:pPr>
      <w:r>
        <w:t>Bruno Alves do Nascimento</w:t>
      </w:r>
    </w:p>
    <w:p w14:paraId="079D7177" w14:textId="77777777" w:rsidR="00E17B77" w:rsidRDefault="00E17B77" w:rsidP="00E17B77">
      <w:pPr>
        <w:pStyle w:val="05-Textonormal"/>
        <w:spacing w:before="0" w:after="0" w:line="240" w:lineRule="auto"/>
      </w:pPr>
      <w:r>
        <w:t>Diretor de Estratégia e Tecnologia</w:t>
      </w:r>
    </w:p>
    <w:p w14:paraId="3E1693FC" w14:textId="77777777" w:rsidR="00E17B77" w:rsidRDefault="00E17B77" w:rsidP="00E17B77">
      <w:pPr>
        <w:pStyle w:val="05-Textonormal"/>
        <w:spacing w:before="0" w:after="0" w:line="240" w:lineRule="auto"/>
      </w:pPr>
    </w:p>
    <w:p w14:paraId="0337F567" w14:textId="77777777" w:rsidR="00E17B77" w:rsidRDefault="00E17B77" w:rsidP="00E17B77">
      <w:pPr>
        <w:pStyle w:val="05-Textonormal"/>
        <w:spacing w:before="0" w:after="0" w:line="240" w:lineRule="auto"/>
      </w:pPr>
    </w:p>
    <w:p w14:paraId="14CE3581" w14:textId="77777777" w:rsidR="00E17B77" w:rsidRDefault="00E17B77" w:rsidP="00E17B77">
      <w:pPr>
        <w:pStyle w:val="05-Textonormal"/>
        <w:spacing w:before="0" w:after="0" w:line="240" w:lineRule="auto"/>
      </w:pPr>
    </w:p>
    <w:p w14:paraId="45E75B79" w14:textId="77777777" w:rsidR="00E17B77" w:rsidRDefault="00E17B77" w:rsidP="00E17B77">
      <w:pPr>
        <w:pStyle w:val="05-Textonormal"/>
        <w:spacing w:before="0" w:after="0" w:line="240" w:lineRule="auto"/>
      </w:pPr>
    </w:p>
    <w:p w14:paraId="57AD17FB" w14:textId="77777777" w:rsidR="00E17B77" w:rsidRDefault="00E17B77" w:rsidP="00E17B77">
      <w:pPr>
        <w:pStyle w:val="05-Textonormal"/>
        <w:spacing w:before="0" w:after="0" w:line="240" w:lineRule="auto"/>
        <w:rPr>
          <w:snapToGrid w:val="0"/>
        </w:rPr>
      </w:pPr>
      <w:r w:rsidRPr="007B2A36">
        <w:rPr>
          <w:snapToGrid w:val="0"/>
        </w:rPr>
        <w:t>Marcelo Lopes Lourenço</w:t>
      </w:r>
    </w:p>
    <w:p w14:paraId="267DEF06" w14:textId="77777777" w:rsidR="00E17B77" w:rsidRDefault="00E17B77" w:rsidP="00E17B77">
      <w:pPr>
        <w:pStyle w:val="05-Textonormal"/>
        <w:spacing w:before="0" w:after="0" w:line="240" w:lineRule="auto"/>
        <w:rPr>
          <w:snapToGrid w:val="0"/>
        </w:rPr>
      </w:pPr>
      <w:r w:rsidRPr="007B2A36">
        <w:rPr>
          <w:snapToGrid w:val="0"/>
        </w:rPr>
        <w:t>Diretor Comercial, Marketing e Clientes</w:t>
      </w:r>
    </w:p>
    <w:p w14:paraId="48476FCD" w14:textId="77777777" w:rsidR="00E17B77" w:rsidRDefault="00E17B77" w:rsidP="00E17B77">
      <w:pPr>
        <w:pStyle w:val="05-Textonormal"/>
        <w:spacing w:before="0" w:after="0" w:line="240" w:lineRule="auto"/>
        <w:rPr>
          <w:snapToGrid w:val="0"/>
        </w:rPr>
      </w:pPr>
    </w:p>
    <w:p w14:paraId="7798F545" w14:textId="77777777" w:rsidR="00E17B77" w:rsidRDefault="00E17B77" w:rsidP="00E17B77">
      <w:pPr>
        <w:pStyle w:val="05-Textonormal"/>
        <w:spacing w:before="0" w:after="0" w:line="240" w:lineRule="auto"/>
        <w:rPr>
          <w:snapToGrid w:val="0"/>
        </w:rPr>
      </w:pPr>
    </w:p>
    <w:p w14:paraId="42064430" w14:textId="77777777" w:rsidR="00E17B77" w:rsidRDefault="00E17B77" w:rsidP="00E17B77">
      <w:pPr>
        <w:pStyle w:val="05-Textonormal"/>
        <w:spacing w:before="0" w:after="0" w:line="240" w:lineRule="auto"/>
        <w:rPr>
          <w:snapToGrid w:val="0"/>
        </w:rPr>
      </w:pPr>
    </w:p>
    <w:p w14:paraId="0572C37A" w14:textId="77777777" w:rsidR="00E17B77" w:rsidRDefault="00E17B77" w:rsidP="00E17B77">
      <w:pPr>
        <w:pStyle w:val="05-Textonormal"/>
        <w:spacing w:before="0" w:after="0" w:line="240" w:lineRule="auto"/>
        <w:rPr>
          <w:snapToGrid w:val="0"/>
        </w:rPr>
      </w:pPr>
    </w:p>
    <w:p w14:paraId="1EC1D13A" w14:textId="77777777" w:rsidR="00E17B77" w:rsidRPr="00DD34B3" w:rsidRDefault="00E17B77" w:rsidP="00E17B77">
      <w:pPr>
        <w:pStyle w:val="05-Textonormal"/>
        <w:spacing w:before="0" w:after="0" w:line="240" w:lineRule="auto"/>
        <w:rPr>
          <w:snapToGrid w:val="0"/>
        </w:rPr>
      </w:pPr>
      <w:r>
        <w:rPr>
          <w:snapToGrid w:val="0"/>
        </w:rPr>
        <w:t>Rafael Augusto Sperendio</w:t>
      </w:r>
    </w:p>
    <w:p w14:paraId="0C845080" w14:textId="77777777" w:rsidR="00E17B77" w:rsidRPr="00C25B81" w:rsidRDefault="00E17B77" w:rsidP="00E17B77">
      <w:pPr>
        <w:pStyle w:val="05-Textonormal"/>
        <w:spacing w:before="0" w:after="0" w:line="240" w:lineRule="auto"/>
      </w:pPr>
      <w:r w:rsidRPr="00B92424">
        <w:t>Diretor de Finanças</w:t>
      </w:r>
      <w:r>
        <w:t xml:space="preserve"> e Relações com Investidores</w:t>
      </w:r>
    </w:p>
    <w:p w14:paraId="059189AE" w14:textId="77777777" w:rsidR="00E1102C" w:rsidRDefault="00E1102C" w:rsidP="00E1102C">
      <w:pPr>
        <w:pStyle w:val="Ttulo1"/>
        <w:sectPr w:rsidR="00E1102C" w:rsidSect="001B45DE">
          <w:headerReference w:type="default" r:id="rId37"/>
          <w:footerReference w:type="default" r:id="rId38"/>
          <w:pgSz w:w="11906" w:h="16838" w:code="9"/>
          <w:pgMar w:top="1134" w:right="1134" w:bottom="851" w:left="1134" w:header="851" w:footer="284" w:gutter="0"/>
          <w:cols w:space="708"/>
          <w:docGrid w:linePitch="360"/>
        </w:sectPr>
      </w:pPr>
      <w:bookmarkStart w:id="109" w:name="_Toc110353621"/>
      <w:bookmarkStart w:id="110" w:name="_Toc110353814"/>
      <w:bookmarkStart w:id="111" w:name="_Toc110354607"/>
      <w:bookmarkEnd w:id="107"/>
      <w:bookmarkEnd w:id="108"/>
    </w:p>
    <w:p w14:paraId="65872553" w14:textId="69DE05CD" w:rsidR="00E17B77" w:rsidRPr="004C5EAF" w:rsidRDefault="00E17B77" w:rsidP="00E1102C">
      <w:pPr>
        <w:pStyle w:val="Ttulo1"/>
      </w:pPr>
      <w:r w:rsidRPr="004C5EAF">
        <w:lastRenderedPageBreak/>
        <w:t>DECLARAÇÃO DOS MEMBROS DA DIRETORIA EXECUTIVA SOBRE O RELATÓRIO DOS AUDITORES INDEPENDENTES</w:t>
      </w:r>
      <w:bookmarkEnd w:id="109"/>
      <w:bookmarkEnd w:id="110"/>
      <w:bookmarkEnd w:id="111"/>
    </w:p>
    <w:p w14:paraId="0CAFD080" w14:textId="77777777" w:rsidR="00E17B77" w:rsidRPr="00302AEC" w:rsidRDefault="00E17B77" w:rsidP="00E17B77">
      <w:pPr>
        <w:pStyle w:val="05-Textonormal"/>
        <w:rPr>
          <w:b/>
          <w:bCs/>
        </w:rPr>
      </w:pPr>
    </w:p>
    <w:p w14:paraId="4FDE6ED4" w14:textId="2D0A2CA8" w:rsidR="00E17B77" w:rsidRPr="00302AEC" w:rsidRDefault="00E17B77" w:rsidP="00E17B77">
      <w:pPr>
        <w:pStyle w:val="05-Textonormal"/>
      </w:pPr>
      <w:r w:rsidRPr="00302AEC">
        <w:t>Em conformidade com o Artigo 25 da Instrução CVM nº 480, de 07.12.2009, declaramos que baseado no nosso conhecimento, no planejamento apresentado pelos auditores e nas discussões subsequentes sobre os resultados d</w:t>
      </w:r>
      <w:r w:rsidR="00887FA5">
        <w:t>a</w:t>
      </w:r>
      <w:r w:rsidRPr="00302AEC">
        <w:t xml:space="preserve"> </w:t>
      </w:r>
      <w:r w:rsidR="00C84968">
        <w:t>revisão</w:t>
      </w:r>
      <w:r w:rsidRPr="00302AEC">
        <w:t>, concordamos com a</w:t>
      </w:r>
      <w:r w:rsidR="00C84968">
        <w:t xml:space="preserve"> conclusão </w:t>
      </w:r>
      <w:r w:rsidRPr="00302AEC">
        <w:t>expressa no relatório da Deloitte Touche Tohmatsu Auditores Independentes</w:t>
      </w:r>
      <w:r w:rsidR="00C84968">
        <w:t xml:space="preserve"> Ltda.</w:t>
      </w:r>
      <w:r w:rsidRPr="00302AEC">
        <w:t xml:space="preserve">, de </w:t>
      </w:r>
      <w:r>
        <w:t xml:space="preserve"> 05 de agosto de 2022</w:t>
      </w:r>
      <w:r w:rsidRPr="00302AEC">
        <w:t xml:space="preserve">, referentes às demonstrações contábeis da BB Seguridade Participações S.A. relativas ao </w:t>
      </w:r>
      <w:r>
        <w:t>trimestre</w:t>
      </w:r>
      <w:r w:rsidRPr="00302AEC">
        <w:t xml:space="preserve"> findo em 3</w:t>
      </w:r>
      <w:r>
        <w:t>0 de junho de 2022</w:t>
      </w:r>
      <w:r w:rsidRPr="00302AEC">
        <w:t>, não havendo qualquer discordância.</w:t>
      </w:r>
    </w:p>
    <w:p w14:paraId="234E9AED" w14:textId="77777777" w:rsidR="00E17B77" w:rsidRPr="00302AEC" w:rsidRDefault="00E17B77" w:rsidP="00E17B77">
      <w:pPr>
        <w:pStyle w:val="05-Textonormal"/>
      </w:pPr>
    </w:p>
    <w:p w14:paraId="199A3CC2" w14:textId="77777777" w:rsidR="00E17B77" w:rsidRPr="00C25B81" w:rsidRDefault="00E17B77" w:rsidP="00E17B77">
      <w:pPr>
        <w:pStyle w:val="05-Textonormal"/>
        <w:spacing w:before="0" w:after="0"/>
      </w:pPr>
      <w:r w:rsidRPr="00C25B81">
        <w:t xml:space="preserve">Brasília (DF), </w:t>
      </w:r>
      <w:r>
        <w:t>05 de agosto de</w:t>
      </w:r>
      <w:r w:rsidRPr="00C25B81">
        <w:t xml:space="preserve"> 202</w:t>
      </w:r>
      <w:r>
        <w:t>2</w:t>
      </w:r>
      <w:r w:rsidRPr="00C25B81">
        <w:t>.</w:t>
      </w:r>
    </w:p>
    <w:p w14:paraId="4D199CF7" w14:textId="77777777" w:rsidR="00E17B77" w:rsidRDefault="00E17B77" w:rsidP="00E17B77">
      <w:pPr>
        <w:pStyle w:val="05-Textonormal"/>
        <w:spacing w:before="0" w:after="0"/>
      </w:pPr>
    </w:p>
    <w:p w14:paraId="6AA79C4D" w14:textId="77777777" w:rsidR="00E17B77" w:rsidRPr="00C25B81" w:rsidRDefault="00E17B77" w:rsidP="00E17B77">
      <w:pPr>
        <w:pStyle w:val="05-Textonormal"/>
        <w:spacing w:before="0" w:after="0"/>
      </w:pPr>
    </w:p>
    <w:p w14:paraId="3B241761" w14:textId="77777777" w:rsidR="00E17B77" w:rsidRPr="00C25B81" w:rsidRDefault="00E17B77" w:rsidP="00E17B77">
      <w:pPr>
        <w:pStyle w:val="05-Textonormal"/>
        <w:spacing w:before="0" w:after="0"/>
      </w:pPr>
    </w:p>
    <w:p w14:paraId="72A1C32B" w14:textId="77777777" w:rsidR="00E17B77" w:rsidRPr="001714B8" w:rsidRDefault="00E17B77" w:rsidP="00E17B77">
      <w:pPr>
        <w:pStyle w:val="05-Textonormal"/>
        <w:spacing w:before="0" w:after="0" w:line="240" w:lineRule="auto"/>
        <w:rPr>
          <w:snapToGrid w:val="0"/>
        </w:rPr>
      </w:pPr>
      <w:r w:rsidRPr="001714B8">
        <w:rPr>
          <w:snapToGrid w:val="0"/>
        </w:rPr>
        <w:t>Ullisses Christian Silva Assis</w:t>
      </w:r>
    </w:p>
    <w:p w14:paraId="42C94E25" w14:textId="77777777" w:rsidR="00E17B77" w:rsidRDefault="00E17B77" w:rsidP="00E17B77">
      <w:pPr>
        <w:pStyle w:val="05-Textonormal"/>
        <w:spacing w:before="0" w:after="0" w:line="240" w:lineRule="auto"/>
      </w:pPr>
      <w:r>
        <w:t>Diretor-</w:t>
      </w:r>
      <w:r w:rsidRPr="00C25B81">
        <w:t>Presidente</w:t>
      </w:r>
    </w:p>
    <w:p w14:paraId="3FC7AF4B" w14:textId="77777777" w:rsidR="00E17B77" w:rsidRDefault="00E17B77" w:rsidP="00E17B77">
      <w:pPr>
        <w:pStyle w:val="05-Textonormal"/>
        <w:spacing w:before="0" w:after="0" w:line="240" w:lineRule="auto"/>
      </w:pPr>
    </w:p>
    <w:p w14:paraId="6A9C9F85" w14:textId="77777777" w:rsidR="00E17B77" w:rsidRDefault="00E17B77" w:rsidP="00E17B77">
      <w:pPr>
        <w:pStyle w:val="05-Textonormal"/>
        <w:spacing w:before="0" w:after="0" w:line="240" w:lineRule="auto"/>
      </w:pPr>
    </w:p>
    <w:p w14:paraId="15A091E7" w14:textId="77777777" w:rsidR="00E17B77" w:rsidRDefault="00E17B77" w:rsidP="00E17B77">
      <w:pPr>
        <w:pStyle w:val="05-Textonormal"/>
        <w:spacing w:before="0" w:after="0" w:line="240" w:lineRule="auto"/>
      </w:pPr>
    </w:p>
    <w:p w14:paraId="4C0A0390" w14:textId="77777777" w:rsidR="00E17B77" w:rsidRDefault="00E17B77" w:rsidP="00E17B77">
      <w:pPr>
        <w:pStyle w:val="05-Textonormal"/>
        <w:spacing w:before="0" w:after="0" w:line="240" w:lineRule="auto"/>
      </w:pPr>
    </w:p>
    <w:p w14:paraId="37379171" w14:textId="77777777" w:rsidR="00E17B77" w:rsidRDefault="00E17B77" w:rsidP="00E17B77">
      <w:pPr>
        <w:pStyle w:val="05-Textonormal"/>
        <w:spacing w:before="0" w:after="0" w:line="240" w:lineRule="auto"/>
      </w:pPr>
      <w:r>
        <w:t>Bruno Alves do Nascimento</w:t>
      </w:r>
    </w:p>
    <w:p w14:paraId="69D365A1" w14:textId="77777777" w:rsidR="00E17B77" w:rsidRDefault="00E17B77" w:rsidP="00E17B77">
      <w:pPr>
        <w:pStyle w:val="05-Textonormal"/>
        <w:spacing w:before="0" w:after="0" w:line="240" w:lineRule="auto"/>
      </w:pPr>
      <w:r>
        <w:t>Diretor de Estratégia e Tecnologia</w:t>
      </w:r>
    </w:p>
    <w:p w14:paraId="6DEEB990" w14:textId="77777777" w:rsidR="00E17B77" w:rsidRDefault="00E17B77" w:rsidP="00E17B77">
      <w:pPr>
        <w:pStyle w:val="05-Textonormal"/>
        <w:spacing w:before="0" w:after="0" w:line="240" w:lineRule="auto"/>
      </w:pPr>
    </w:p>
    <w:p w14:paraId="7A51AE9D" w14:textId="77777777" w:rsidR="00E17B77" w:rsidRDefault="00E17B77" w:rsidP="00E17B77">
      <w:pPr>
        <w:pStyle w:val="05-Textonormal"/>
        <w:spacing w:before="0" w:after="0" w:line="240" w:lineRule="auto"/>
      </w:pPr>
    </w:p>
    <w:p w14:paraId="2AA4AD0E" w14:textId="77777777" w:rsidR="00E17B77" w:rsidRDefault="00E17B77" w:rsidP="00E17B77">
      <w:pPr>
        <w:pStyle w:val="05-Textonormal"/>
        <w:spacing w:before="0" w:after="0" w:line="240" w:lineRule="auto"/>
      </w:pPr>
    </w:p>
    <w:p w14:paraId="0A8FBAD8" w14:textId="77777777" w:rsidR="00E17B77" w:rsidRDefault="00E17B77" w:rsidP="00E17B77">
      <w:pPr>
        <w:pStyle w:val="05-Textonormal"/>
        <w:spacing w:before="0" w:after="0" w:line="240" w:lineRule="auto"/>
      </w:pPr>
    </w:p>
    <w:p w14:paraId="46FFB241" w14:textId="77777777" w:rsidR="00E17B77" w:rsidRDefault="00E17B77" w:rsidP="00E17B77">
      <w:pPr>
        <w:pStyle w:val="05-Textonormal"/>
        <w:spacing w:before="0" w:after="0" w:line="240" w:lineRule="auto"/>
        <w:rPr>
          <w:snapToGrid w:val="0"/>
        </w:rPr>
      </w:pPr>
      <w:r w:rsidRPr="007B2A36">
        <w:rPr>
          <w:snapToGrid w:val="0"/>
        </w:rPr>
        <w:t>Marcelo Lopes Lourenço</w:t>
      </w:r>
    </w:p>
    <w:p w14:paraId="5A6653E2" w14:textId="77777777" w:rsidR="00E17B77" w:rsidRDefault="00E17B77" w:rsidP="00E17B77">
      <w:pPr>
        <w:pStyle w:val="05-Textonormal"/>
        <w:spacing w:before="0" w:after="0" w:line="240" w:lineRule="auto"/>
        <w:rPr>
          <w:snapToGrid w:val="0"/>
        </w:rPr>
      </w:pPr>
      <w:r w:rsidRPr="007B2A36">
        <w:rPr>
          <w:snapToGrid w:val="0"/>
        </w:rPr>
        <w:t>Diretor Comercial, Marketing e Clientes</w:t>
      </w:r>
    </w:p>
    <w:p w14:paraId="22ACF100" w14:textId="77777777" w:rsidR="00E17B77" w:rsidRDefault="00E17B77" w:rsidP="00E17B77">
      <w:pPr>
        <w:pStyle w:val="05-Textonormal"/>
        <w:spacing w:before="0" w:after="0" w:line="240" w:lineRule="auto"/>
        <w:rPr>
          <w:snapToGrid w:val="0"/>
        </w:rPr>
      </w:pPr>
    </w:p>
    <w:p w14:paraId="5FA6560E" w14:textId="77777777" w:rsidR="00E17B77" w:rsidRDefault="00E17B77" w:rsidP="00E17B77">
      <w:pPr>
        <w:pStyle w:val="05-Textonormal"/>
        <w:spacing w:before="0" w:after="0" w:line="240" w:lineRule="auto"/>
        <w:rPr>
          <w:snapToGrid w:val="0"/>
        </w:rPr>
      </w:pPr>
    </w:p>
    <w:p w14:paraId="0B4034C0" w14:textId="77777777" w:rsidR="00E17B77" w:rsidRDefault="00E17B77" w:rsidP="00E17B77">
      <w:pPr>
        <w:pStyle w:val="05-Textonormal"/>
        <w:spacing w:before="0" w:after="0" w:line="240" w:lineRule="auto"/>
        <w:rPr>
          <w:snapToGrid w:val="0"/>
        </w:rPr>
      </w:pPr>
    </w:p>
    <w:p w14:paraId="39345F2D" w14:textId="77777777" w:rsidR="00E17B77" w:rsidRDefault="00E17B77" w:rsidP="00E17B77">
      <w:pPr>
        <w:pStyle w:val="05-Textonormal"/>
        <w:spacing w:before="0" w:after="0" w:line="240" w:lineRule="auto"/>
        <w:rPr>
          <w:snapToGrid w:val="0"/>
        </w:rPr>
      </w:pPr>
    </w:p>
    <w:p w14:paraId="29340862" w14:textId="77777777" w:rsidR="00E17B77" w:rsidRPr="00DD34B3" w:rsidRDefault="00E17B77" w:rsidP="00E17B77">
      <w:pPr>
        <w:pStyle w:val="05-Textonormal"/>
        <w:spacing w:before="0" w:after="0" w:line="240" w:lineRule="auto"/>
        <w:rPr>
          <w:snapToGrid w:val="0"/>
        </w:rPr>
      </w:pPr>
      <w:r>
        <w:rPr>
          <w:snapToGrid w:val="0"/>
        </w:rPr>
        <w:t>Rafael Augusto Sperendio</w:t>
      </w:r>
    </w:p>
    <w:p w14:paraId="4C325292" w14:textId="77777777" w:rsidR="00E17B77" w:rsidRPr="00C25B81" w:rsidRDefault="00E17B77" w:rsidP="00E17B77">
      <w:pPr>
        <w:pStyle w:val="05-Textonormal"/>
        <w:spacing w:before="0" w:after="0" w:line="240" w:lineRule="auto"/>
      </w:pPr>
      <w:r w:rsidRPr="00B92424">
        <w:t>Diretor de Finanças</w:t>
      </w:r>
      <w:r>
        <w:t xml:space="preserve"> e Relações com Investidores</w:t>
      </w:r>
    </w:p>
    <w:p w14:paraId="2358D212" w14:textId="48C2229D" w:rsidR="00E1102C" w:rsidRDefault="00E1102C" w:rsidP="00E1102C">
      <w:pPr>
        <w:pStyle w:val="01-Textonormal"/>
        <w:rPr>
          <w:rFonts w:cs="Arial"/>
          <w:b/>
          <w:bCs/>
          <w:color w:val="1F4E79" w:themeColor="accent1" w:themeShade="80"/>
          <w:spacing w:val="0"/>
          <w:sz w:val="20"/>
          <w:szCs w:val="20"/>
        </w:rPr>
        <w:sectPr w:rsidR="00E1102C" w:rsidSect="00E1102C">
          <w:headerReference w:type="even" r:id="rId39"/>
          <w:headerReference w:type="default" r:id="rId40"/>
          <w:footerReference w:type="default" r:id="rId41"/>
          <w:headerReference w:type="first" r:id="rId42"/>
          <w:footerReference w:type="first" r:id="rId43"/>
          <w:pgSz w:w="11906" w:h="16838" w:code="9"/>
          <w:pgMar w:top="1134" w:right="1134" w:bottom="851" w:left="1134" w:header="851" w:footer="284" w:gutter="0"/>
          <w:cols w:space="708"/>
          <w:docGrid w:linePitch="360"/>
        </w:sectPr>
      </w:pPr>
    </w:p>
    <w:p w14:paraId="11CB3B0D" w14:textId="03FE2AF1" w:rsidR="00A30F18" w:rsidRPr="00E1102C" w:rsidRDefault="00A30F18" w:rsidP="00E1102C">
      <w:pPr>
        <w:pStyle w:val="01-Textonormal"/>
        <w:rPr>
          <w:b/>
          <w:bCs/>
          <w:color w:val="1F4E79" w:themeColor="accent1" w:themeShade="80"/>
          <w:sz w:val="20"/>
          <w:szCs w:val="20"/>
        </w:rPr>
      </w:pPr>
      <w:r w:rsidRPr="00E1102C">
        <w:rPr>
          <w:b/>
          <w:bCs/>
          <w:color w:val="1F4E79" w:themeColor="accent1" w:themeShade="80"/>
          <w:sz w:val="20"/>
          <w:szCs w:val="20"/>
        </w:rPr>
        <w:lastRenderedPageBreak/>
        <w:t>MEMBROS DA ADMINISTRAÇÃO</w:t>
      </w:r>
    </w:p>
    <w:p w14:paraId="3CA5138D" w14:textId="77777777" w:rsidR="00A30F18" w:rsidRPr="00A61E45" w:rsidRDefault="00A30F18" w:rsidP="009C2C01">
      <w:pPr>
        <w:keepNext/>
        <w:spacing w:line="240" w:lineRule="auto"/>
        <w:rPr>
          <w:rFonts w:eastAsia="Times New Roman" w:cs="Times New Roman"/>
          <w:spacing w:val="-2"/>
          <w:szCs w:val="18"/>
          <w:lang w:eastAsia="pt-BR"/>
        </w:rPr>
      </w:pPr>
    </w:p>
    <w:p w14:paraId="23EBDA0C" w14:textId="77777777" w:rsidR="00A30F18" w:rsidRPr="00A61E45" w:rsidRDefault="00A30F18" w:rsidP="009C2C01">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DIRETOR-PRESIDENTE</w:t>
      </w:r>
    </w:p>
    <w:p w14:paraId="2A18BF53"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12709923" w14:textId="77777777" w:rsidR="00A30F18" w:rsidRPr="00A61E45" w:rsidRDefault="00A30F18" w:rsidP="009C2C01">
      <w:pPr>
        <w:keepNext/>
        <w:spacing w:line="240" w:lineRule="auto"/>
        <w:rPr>
          <w:rFonts w:eastAsia="Times New Roman" w:cs="Times New Roman"/>
          <w:spacing w:val="-2"/>
          <w:szCs w:val="18"/>
          <w:lang w:eastAsia="pt-BR"/>
        </w:rPr>
      </w:pPr>
    </w:p>
    <w:p w14:paraId="04AFA038" w14:textId="77777777" w:rsidR="00A30F18" w:rsidRPr="00A61E45" w:rsidRDefault="00A30F18" w:rsidP="009C2C01">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DIRETORES</w:t>
      </w:r>
    </w:p>
    <w:p w14:paraId="60A24947"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Alves do Nascimento</w:t>
      </w:r>
    </w:p>
    <w:p w14:paraId="4CE206D4"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Lopes Lourenço</w:t>
      </w:r>
    </w:p>
    <w:p w14:paraId="162CCB49"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Rafael Augusto Sperendio</w:t>
      </w:r>
    </w:p>
    <w:p w14:paraId="4F7F61F2" w14:textId="77777777" w:rsidR="00A30F18" w:rsidRPr="00A61E45" w:rsidRDefault="00A30F18" w:rsidP="009C2C01">
      <w:pPr>
        <w:keepNext/>
        <w:spacing w:line="240" w:lineRule="auto"/>
        <w:rPr>
          <w:rFonts w:eastAsia="Times New Roman" w:cs="Times New Roman"/>
          <w:snapToGrid w:val="0"/>
          <w:spacing w:val="-2"/>
          <w:szCs w:val="18"/>
          <w:lang w:eastAsia="pt-BR"/>
        </w:rPr>
      </w:pPr>
    </w:p>
    <w:p w14:paraId="64DD641E" w14:textId="77777777" w:rsidR="00A30F18" w:rsidRPr="00A61E45" w:rsidRDefault="00A30F18" w:rsidP="009C2C01">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CONSELHO DE ADMINISTRAÇÃO</w:t>
      </w:r>
    </w:p>
    <w:p w14:paraId="1C56BF9F"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Marcelo Cavalcante de Oliveira Lima (Presidente)</w:t>
      </w:r>
    </w:p>
    <w:p w14:paraId="4701FFBE" w14:textId="77777777" w:rsidR="00A30F18"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Bruno Silva Dalcolmo</w:t>
      </w:r>
    </w:p>
    <w:p w14:paraId="32BCF2B7"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7645A8">
        <w:rPr>
          <w:rFonts w:eastAsia="Times New Roman" w:cs="Times New Roman"/>
          <w:snapToGrid w:val="0"/>
          <w:spacing w:val="-2"/>
          <w:szCs w:val="18"/>
          <w:lang w:eastAsia="pt-BR"/>
        </w:rPr>
        <w:t>Daniel Alves Maria</w:t>
      </w:r>
    </w:p>
    <w:p w14:paraId="15B83664" w14:textId="77777777" w:rsidR="00A30F18" w:rsidRPr="00A61E45" w:rsidRDefault="00A30F18" w:rsidP="009C2C01">
      <w:pPr>
        <w:keepNext/>
        <w:spacing w:line="240" w:lineRule="auto"/>
        <w:rPr>
          <w:rFonts w:cs="Arial"/>
          <w:szCs w:val="18"/>
        </w:rPr>
      </w:pPr>
      <w:r w:rsidRPr="00A61E45">
        <w:rPr>
          <w:rFonts w:cs="Arial"/>
          <w:szCs w:val="18"/>
        </w:rPr>
        <w:t>Gilberto Lourenço da Aparecida</w:t>
      </w:r>
    </w:p>
    <w:p w14:paraId="570B60FC"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Isabel da Silva Ramos</w:t>
      </w:r>
    </w:p>
    <w:p w14:paraId="6A948866"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Ricardo Moura de Araújo Faria</w:t>
      </w:r>
    </w:p>
    <w:p w14:paraId="5F419DA0"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Ullisses Christian Silva Assis</w:t>
      </w:r>
    </w:p>
    <w:p w14:paraId="7348E487" w14:textId="77777777" w:rsidR="00A30F18" w:rsidRPr="00A61E45" w:rsidRDefault="00A30F18" w:rsidP="009C2C01">
      <w:pPr>
        <w:keepNext/>
        <w:spacing w:line="240" w:lineRule="auto"/>
        <w:rPr>
          <w:rFonts w:eastAsia="Times New Roman" w:cs="Times New Roman"/>
          <w:snapToGrid w:val="0"/>
          <w:spacing w:val="-2"/>
          <w:szCs w:val="24"/>
          <w:lang w:eastAsia="pt-BR"/>
        </w:rPr>
      </w:pPr>
    </w:p>
    <w:p w14:paraId="4E741457" w14:textId="77777777" w:rsidR="00A30F18" w:rsidRPr="00A61E45" w:rsidRDefault="00A30F18" w:rsidP="009C2C01">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CONSELHO FISCAL</w:t>
      </w:r>
    </w:p>
    <w:p w14:paraId="563D2CD7"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Lucineia Possar</w:t>
      </w:r>
    </w:p>
    <w:p w14:paraId="03EE08C7" w14:textId="77777777" w:rsidR="00A30F18" w:rsidRPr="00A61E45" w:rsidRDefault="00A30F18" w:rsidP="009C2C01">
      <w:pPr>
        <w:keepNext/>
        <w:spacing w:line="240" w:lineRule="auto"/>
        <w:rPr>
          <w:rFonts w:eastAsia="Times New Roman" w:cs="Times New Roman"/>
          <w:snapToGrid w:val="0"/>
          <w:spacing w:val="-2"/>
          <w:szCs w:val="24"/>
          <w:lang w:eastAsia="pt-BR"/>
        </w:rPr>
      </w:pPr>
      <w:r w:rsidRPr="00A61E45">
        <w:rPr>
          <w:rFonts w:eastAsia="Times New Roman" w:cs="Times New Roman"/>
          <w:snapToGrid w:val="0"/>
          <w:spacing w:val="-2"/>
          <w:szCs w:val="24"/>
          <w:lang w:eastAsia="pt-BR"/>
        </w:rPr>
        <w:t>Adriano Pereira de Paula</w:t>
      </w:r>
    </w:p>
    <w:p w14:paraId="5DD37782"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Francisco Olinto Velo Schmitt</w:t>
      </w:r>
    </w:p>
    <w:p w14:paraId="149C9F6E" w14:textId="77777777" w:rsidR="00A30F18" w:rsidRPr="00A61E45" w:rsidRDefault="00A30F18" w:rsidP="009C2C01">
      <w:pPr>
        <w:keepNext/>
        <w:spacing w:line="240" w:lineRule="auto"/>
        <w:rPr>
          <w:rFonts w:eastAsia="Times New Roman" w:cs="Times New Roman"/>
          <w:snapToGrid w:val="0"/>
          <w:spacing w:val="-2"/>
          <w:szCs w:val="24"/>
          <w:lang w:eastAsia="pt-BR"/>
        </w:rPr>
      </w:pPr>
    </w:p>
    <w:p w14:paraId="579CF356" w14:textId="77777777" w:rsidR="00A30F18" w:rsidRPr="00A61E45" w:rsidRDefault="00A30F18" w:rsidP="009C2C01">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COMITÊ DE AUDITORIA</w:t>
      </w:r>
    </w:p>
    <w:p w14:paraId="3B3002CF" w14:textId="77777777" w:rsidR="00A30F18" w:rsidRPr="00A61E45" w:rsidRDefault="00A30F18" w:rsidP="009C2C01">
      <w:pPr>
        <w:keepNext/>
        <w:spacing w:line="240" w:lineRule="auto"/>
        <w:rPr>
          <w:snapToGrid w:val="0"/>
          <w:szCs w:val="18"/>
        </w:rPr>
      </w:pPr>
      <w:r w:rsidRPr="00A61E45">
        <w:rPr>
          <w:snapToGrid w:val="0"/>
          <w:szCs w:val="18"/>
        </w:rPr>
        <w:t>Luiz Claudio Moraes</w:t>
      </w:r>
    </w:p>
    <w:p w14:paraId="3BE88D80" w14:textId="77777777" w:rsidR="00A30F18" w:rsidRPr="00A61E45" w:rsidRDefault="00A30F18" w:rsidP="009C2C01">
      <w:pPr>
        <w:keepNext/>
        <w:spacing w:line="240" w:lineRule="auto"/>
        <w:rPr>
          <w:rFonts w:cs="Arial"/>
          <w:szCs w:val="18"/>
        </w:rPr>
      </w:pPr>
      <w:r w:rsidRPr="00A61E45">
        <w:rPr>
          <w:rFonts w:cs="Arial"/>
          <w:szCs w:val="18"/>
        </w:rPr>
        <w:t>Artemio Bertholini</w:t>
      </w:r>
    </w:p>
    <w:p w14:paraId="63893A38" w14:textId="77777777" w:rsidR="00A30F18" w:rsidRPr="00A61E45" w:rsidRDefault="00A30F18" w:rsidP="009C2C01">
      <w:pPr>
        <w:keepNext/>
        <w:spacing w:line="240" w:lineRule="auto"/>
        <w:rPr>
          <w:rFonts w:cs="Arial"/>
          <w:szCs w:val="18"/>
        </w:rPr>
      </w:pPr>
      <w:r w:rsidRPr="00A61E45">
        <w:rPr>
          <w:rFonts w:cs="Arial"/>
          <w:szCs w:val="18"/>
        </w:rPr>
        <w:t>Gilberto Lourenço da Aparecida</w:t>
      </w:r>
    </w:p>
    <w:p w14:paraId="228B6491" w14:textId="77777777" w:rsidR="00A30F18" w:rsidRPr="00A61E45" w:rsidRDefault="00A30F18" w:rsidP="009C2C01">
      <w:pPr>
        <w:keepNext/>
        <w:spacing w:line="240" w:lineRule="auto"/>
        <w:rPr>
          <w:rFonts w:cs="Arial"/>
          <w:szCs w:val="18"/>
        </w:rPr>
      </w:pPr>
      <w:r w:rsidRPr="00A61E45">
        <w:rPr>
          <w:rFonts w:cs="Arial"/>
          <w:szCs w:val="18"/>
        </w:rPr>
        <w:t>Manoel Gimenes Ruy</w:t>
      </w:r>
    </w:p>
    <w:p w14:paraId="589DC991" w14:textId="77777777" w:rsidR="00A30F18" w:rsidRPr="00A61E45" w:rsidRDefault="00A30F18" w:rsidP="009C2C01">
      <w:pPr>
        <w:keepNext/>
        <w:spacing w:line="240" w:lineRule="auto"/>
        <w:rPr>
          <w:rFonts w:cs="Arial"/>
          <w:szCs w:val="18"/>
        </w:rPr>
      </w:pPr>
      <w:r w:rsidRPr="00A61E45">
        <w:rPr>
          <w:rFonts w:cs="Arial"/>
          <w:szCs w:val="18"/>
        </w:rPr>
        <w:t>Roberto Lamb</w:t>
      </w:r>
    </w:p>
    <w:p w14:paraId="384AB70A" w14:textId="77777777" w:rsidR="00A30F18" w:rsidRPr="00A61E45" w:rsidRDefault="00A30F18" w:rsidP="009C2C01">
      <w:pPr>
        <w:keepNext/>
        <w:spacing w:line="240" w:lineRule="auto"/>
        <w:rPr>
          <w:rFonts w:eastAsia="Times New Roman" w:cs="Times New Roman"/>
          <w:snapToGrid w:val="0"/>
          <w:spacing w:val="-2"/>
          <w:szCs w:val="18"/>
          <w:lang w:eastAsia="pt-BR"/>
        </w:rPr>
      </w:pPr>
    </w:p>
    <w:p w14:paraId="255CBBAC" w14:textId="77777777" w:rsidR="00A30F18" w:rsidRPr="00A61E45" w:rsidRDefault="00A30F18" w:rsidP="009C2C01">
      <w:pPr>
        <w:spacing w:line="240" w:lineRule="auto"/>
        <w:rPr>
          <w:rFonts w:eastAsia="Times New Roman" w:cs="Times New Roman"/>
          <w:b/>
          <w:color w:val="1F4E79" w:themeColor="accent1" w:themeShade="80"/>
          <w:spacing w:val="-2"/>
          <w:sz w:val="20"/>
          <w:szCs w:val="20"/>
          <w:lang w:eastAsia="pt-BR"/>
        </w:rPr>
      </w:pPr>
      <w:r w:rsidRPr="00A61E45">
        <w:rPr>
          <w:rFonts w:eastAsia="Times New Roman" w:cs="Times New Roman"/>
          <w:b/>
          <w:color w:val="1F4E79" w:themeColor="accent1" w:themeShade="80"/>
          <w:spacing w:val="-2"/>
          <w:sz w:val="20"/>
          <w:szCs w:val="20"/>
          <w:lang w:eastAsia="pt-BR"/>
        </w:rPr>
        <w:t>CONTADOR</w:t>
      </w:r>
    </w:p>
    <w:p w14:paraId="7198826F"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Pedro Kiefer Braga</w:t>
      </w:r>
    </w:p>
    <w:p w14:paraId="02D0CB13" w14:textId="77777777" w:rsidR="00A30F18" w:rsidRPr="00A61E45" w:rsidRDefault="00A30F18" w:rsidP="009C2C01">
      <w:pPr>
        <w:keepNext/>
        <w:spacing w:line="240" w:lineRule="auto"/>
        <w:rPr>
          <w:rFonts w:eastAsia="Times New Roman" w:cs="Times New Roman"/>
          <w:snapToGrid w:val="0"/>
          <w:spacing w:val="-2"/>
          <w:szCs w:val="18"/>
          <w:lang w:eastAsia="pt-BR"/>
        </w:rPr>
      </w:pPr>
      <w:r w:rsidRPr="00A61E45">
        <w:rPr>
          <w:rFonts w:eastAsia="Times New Roman" w:cs="Times New Roman"/>
          <w:snapToGrid w:val="0"/>
          <w:spacing w:val="-2"/>
          <w:szCs w:val="18"/>
          <w:lang w:eastAsia="pt-BR"/>
        </w:rPr>
        <w:t>CRC-DF 020.786/O-0</w:t>
      </w:r>
    </w:p>
    <w:p w14:paraId="1F0B3700" w14:textId="77777777" w:rsidR="00A30F18" w:rsidRPr="00954090" w:rsidRDefault="00A30F18" w:rsidP="009C2C01">
      <w:pPr>
        <w:keepNext/>
        <w:spacing w:line="240" w:lineRule="auto"/>
        <w:rPr>
          <w:rFonts w:eastAsia="Times New Roman" w:cs="Times New Roman"/>
          <w:spacing w:val="-2"/>
          <w:szCs w:val="18"/>
          <w:lang w:eastAsia="pt-BR"/>
        </w:rPr>
      </w:pPr>
      <w:r w:rsidRPr="00A61E45">
        <w:rPr>
          <w:rFonts w:eastAsia="Times New Roman" w:cs="Times New Roman"/>
          <w:snapToGrid w:val="0"/>
          <w:spacing w:val="-2"/>
          <w:szCs w:val="18"/>
          <w:lang w:eastAsia="pt-BR"/>
        </w:rPr>
        <w:t>CPF 027.782.029-43</w:t>
      </w:r>
      <w:r>
        <w:rPr>
          <w:lang w:eastAsia="pt-BR"/>
        </w:rPr>
        <w:tab/>
      </w:r>
    </w:p>
    <w:p w14:paraId="07077CC3" w14:textId="2EDD89DA" w:rsidR="00270E35" w:rsidRPr="00E00752" w:rsidRDefault="00270E35" w:rsidP="004A50DD">
      <w:pPr>
        <w:pStyle w:val="01-Textonormal"/>
        <w:rPr>
          <w:rFonts w:cs="Arial"/>
        </w:rPr>
      </w:pPr>
    </w:p>
    <w:sectPr w:rsidR="00270E35" w:rsidRPr="00E00752" w:rsidSect="00E1102C">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9C2C01" w:rsidRDefault="009C2C01" w:rsidP="001170F1">
      <w:pPr>
        <w:spacing w:after="0" w:line="240" w:lineRule="auto"/>
      </w:pPr>
      <w:r>
        <w:separator/>
      </w:r>
    </w:p>
  </w:endnote>
  <w:endnote w:type="continuationSeparator" w:id="0">
    <w:p w14:paraId="2EE9981F" w14:textId="77777777" w:rsidR="009C2C01" w:rsidRDefault="009C2C01"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altName w:val="Calibri"/>
    <w:charset w:val="00"/>
    <w:family w:val="auto"/>
    <w:pitch w:val="variable"/>
    <w:sig w:usb0="00000003" w:usb1="00000001"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EE071" w14:textId="77777777" w:rsidR="009C2C01" w:rsidRDefault="009C2C0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1A97E" w14:textId="1DEEC263" w:rsidR="009C2C01" w:rsidRDefault="009C2C01"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9A2A" w14:textId="77777777" w:rsidR="009C2C01" w:rsidRDefault="009C2C01">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4E4E" w14:textId="77777777" w:rsidR="009C2C01" w:rsidRDefault="009C2C01">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F592" w14:textId="61ECCA11" w:rsidR="009C2C01" w:rsidRDefault="009C2C01">
    <w:pPr>
      <w:pStyle w:val="Rodap"/>
      <w:jc w:val="right"/>
    </w:pPr>
  </w:p>
  <w:p w14:paraId="19CAF34C" w14:textId="77777777" w:rsidR="009C2C01" w:rsidRDefault="009C2C01">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EE96" w14:textId="77777777" w:rsidR="009C2C01" w:rsidRDefault="009C2C01">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2502990"/>
      <w:docPartObj>
        <w:docPartGallery w:val="Page Numbers (Bottom of Page)"/>
        <w:docPartUnique/>
      </w:docPartObj>
    </w:sdtPr>
    <w:sdtEndPr/>
    <w:sdtContent>
      <w:p w14:paraId="61AB0F76" w14:textId="1D897690" w:rsidR="009C2C01" w:rsidRDefault="009C2C01">
        <w:pPr>
          <w:pStyle w:val="Rodap"/>
          <w:jc w:val="right"/>
        </w:pPr>
        <w:r>
          <w:fldChar w:fldCharType="begin"/>
        </w:r>
        <w:r>
          <w:instrText>PAGE   \* MERGEFORMAT</w:instrText>
        </w:r>
        <w:r>
          <w:fldChar w:fldCharType="separate"/>
        </w:r>
        <w:r>
          <w:rPr>
            <w:noProof/>
          </w:rPr>
          <w:t>1</w:t>
        </w:r>
        <w:r>
          <w:fldChar w:fldCharType="end"/>
        </w:r>
      </w:p>
    </w:sdtContent>
  </w:sdt>
  <w:p w14:paraId="7A7D1DCC" w14:textId="77777777" w:rsidR="009C2C01" w:rsidRDefault="009C2C01">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81052" w14:textId="77777777" w:rsidR="009C2C01" w:rsidRDefault="009C2C01">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21652"/>
      <w:docPartObj>
        <w:docPartGallery w:val="Page Numbers (Bottom of Page)"/>
        <w:docPartUnique/>
      </w:docPartObj>
    </w:sdtPr>
    <w:sdtEndPr/>
    <w:sdtContent>
      <w:p w14:paraId="4FEB53EA" w14:textId="77FCC692" w:rsidR="009C2C01" w:rsidRDefault="009C2C01">
        <w:pPr>
          <w:pStyle w:val="Rodap"/>
          <w:jc w:val="right"/>
        </w:pPr>
        <w:r>
          <w:fldChar w:fldCharType="begin"/>
        </w:r>
        <w:r>
          <w:instrText>PAGE   \* MERGEFORMAT</w:instrText>
        </w:r>
        <w:r>
          <w:fldChar w:fldCharType="separate"/>
        </w:r>
        <w:r>
          <w:rPr>
            <w:noProof/>
          </w:rPr>
          <w:t>19</w:t>
        </w:r>
        <w:r>
          <w:fldChar w:fldCharType="end"/>
        </w:r>
      </w:p>
    </w:sdtContent>
  </w:sdt>
  <w:p w14:paraId="1C6D8E6F" w14:textId="77777777" w:rsidR="009C2C01" w:rsidRDefault="009C2C01">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EBEA0" w14:textId="77777777" w:rsidR="009C2C01" w:rsidRDefault="009C2C01">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663554"/>
      <w:docPartObj>
        <w:docPartGallery w:val="Page Numbers (Bottom of Page)"/>
        <w:docPartUnique/>
      </w:docPartObj>
    </w:sdtPr>
    <w:sdtEndPr/>
    <w:sdtContent>
      <w:p w14:paraId="3AFE70E9" w14:textId="66D8B5CE" w:rsidR="009C2C01" w:rsidRDefault="009C2C01">
        <w:pPr>
          <w:pStyle w:val="Rodap"/>
          <w:jc w:val="right"/>
        </w:pPr>
        <w:r>
          <w:fldChar w:fldCharType="begin"/>
        </w:r>
        <w:r>
          <w:instrText>PAGE   \* MERGEFORMAT</w:instrText>
        </w:r>
        <w:r>
          <w:fldChar w:fldCharType="separate"/>
        </w:r>
        <w:r>
          <w:rPr>
            <w:noProof/>
          </w:rPr>
          <w:t>53</w:t>
        </w:r>
        <w:r>
          <w:fldChar w:fldCharType="end"/>
        </w:r>
      </w:p>
    </w:sdtContent>
  </w:sdt>
  <w:p w14:paraId="0A9D02EB" w14:textId="73C72C61" w:rsidR="009C2C01" w:rsidRDefault="009C2C01">
    <w:pPr>
      <w:pStyle w:val="Rodap"/>
      <w:tabs>
        <w:tab w:val="right" w:pos="9639"/>
      </w:tabs>
      <w:rPr>
        <w:sz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9158017"/>
      <w:docPartObj>
        <w:docPartGallery w:val="Page Numbers (Bottom of Page)"/>
        <w:docPartUnique/>
      </w:docPartObj>
    </w:sdtPr>
    <w:sdtEndPr/>
    <w:sdtContent>
      <w:p w14:paraId="07FE6545" w14:textId="50B4F062" w:rsidR="00A8181B" w:rsidRDefault="00FC16BE">
        <w:pPr>
          <w:pStyle w:val="Rodap"/>
          <w:jc w:val="right"/>
        </w:pPr>
      </w:p>
    </w:sdtContent>
  </w:sdt>
  <w:p w14:paraId="457FBE51" w14:textId="77777777" w:rsidR="00A8181B" w:rsidRDefault="00A8181B">
    <w:pPr>
      <w:pStyle w:val="Rodap"/>
      <w:tabs>
        <w:tab w:val="right" w:pos="9639"/>
      </w:tabs>
      <w:rPr>
        <w:sz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A8181B" w:rsidRPr="00DD1761" w14:paraId="537D4247" w14:textId="77777777" w:rsidTr="00CA7AF6">
      <w:tc>
        <w:tcPr>
          <w:tcW w:w="9407" w:type="dxa"/>
        </w:tcPr>
        <w:p w14:paraId="29BAF497" w14:textId="77777777" w:rsidR="00A8181B" w:rsidRPr="00DD1761" w:rsidRDefault="00A8181B" w:rsidP="00A8181B">
          <w:pPr>
            <w:pStyle w:val="Rodap"/>
            <w:rPr>
              <w:rFonts w:ascii="Calibri" w:hAnsi="Calibri" w:cs="Calibri"/>
              <w:sz w:val="12"/>
              <w:szCs w:val="12"/>
              <w:lang w:val="pt-BR"/>
            </w:rPr>
          </w:pPr>
          <w:r w:rsidRPr="00DD1761">
            <w:rPr>
              <w:rFonts w:ascii="Calibri" w:hAnsi="Calibri" w:cs="Calibri"/>
              <w:sz w:val="12"/>
              <w:szCs w:val="12"/>
              <w:lang w:val="pt-BR"/>
            </w:rPr>
            <w:t>A Deloitte refere-se a uma ou mais entidades da Deloitte Touche Tohmatsu Limited,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04460CB7" w14:textId="77777777" w:rsidR="00A8181B" w:rsidRPr="00DD1761" w:rsidRDefault="00A8181B" w:rsidP="00A8181B">
          <w:pPr>
            <w:pStyle w:val="Rodap"/>
            <w:rPr>
              <w:rFonts w:ascii="Calibri" w:hAnsi="Calibri" w:cs="Calibri"/>
              <w:sz w:val="12"/>
              <w:szCs w:val="12"/>
              <w:lang w:val="pt-BR"/>
            </w:rPr>
          </w:pPr>
        </w:p>
        <w:p w14:paraId="0E628361" w14:textId="77777777" w:rsidR="00A8181B" w:rsidRPr="00DD1761" w:rsidRDefault="00A8181B" w:rsidP="00A8181B">
          <w:pPr>
            <w:pStyle w:val="Rodap"/>
            <w:rPr>
              <w:rFonts w:ascii="Calibri" w:hAnsi="Calibri" w:cs="Calibri"/>
              <w:sz w:val="12"/>
              <w:szCs w:val="12"/>
              <w:lang w:val="pt-BR"/>
            </w:rPr>
          </w:pPr>
          <w:r w:rsidRPr="00DD1761">
            <w:rPr>
              <w:rFonts w:ascii="Calibri" w:hAnsi="Calibri" w:cs="Calibri"/>
              <w:sz w:val="12"/>
              <w:szCs w:val="12"/>
              <w:lang w:val="pt-BR"/>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7456CADF" w14:textId="77777777" w:rsidR="00A8181B" w:rsidRPr="00DD1761" w:rsidRDefault="00A8181B" w:rsidP="00A8181B">
          <w:pPr>
            <w:pStyle w:val="Rodap"/>
            <w:rPr>
              <w:rFonts w:ascii="Calibri" w:hAnsi="Calibri" w:cs="Calibri"/>
              <w:sz w:val="12"/>
              <w:szCs w:val="12"/>
              <w:lang w:val="pt-BR"/>
            </w:rPr>
          </w:pPr>
        </w:p>
        <w:p w14:paraId="40B1B46A" w14:textId="77777777" w:rsidR="00A8181B" w:rsidRPr="00DD1761" w:rsidRDefault="00A8181B" w:rsidP="00A8181B">
          <w:pPr>
            <w:rPr>
              <w:rFonts w:ascii="Calibri" w:hAnsi="Calibri" w:cs="Calibri"/>
              <w:sz w:val="12"/>
              <w:szCs w:val="12"/>
              <w:lang w:val="pt-BR"/>
            </w:rPr>
          </w:pPr>
          <w:r w:rsidRPr="00DD1761">
            <w:rPr>
              <w:rFonts w:ascii="Calibri" w:hAnsi="Calibri" w:cs="Calibri"/>
              <w:sz w:val="12"/>
              <w:szCs w:val="12"/>
              <w:lang w:val="pt-BR"/>
            </w:rPr>
            <w:t>© 2022. Para mais informações, contate a Deloitte Touche Tohmatsu Limited.</w:t>
          </w:r>
        </w:p>
        <w:p w14:paraId="7C631375" w14:textId="77777777" w:rsidR="00A8181B" w:rsidRPr="00DD1761" w:rsidRDefault="00A8181B" w:rsidP="00A8181B">
          <w:pPr>
            <w:pStyle w:val="Rodap"/>
            <w:rPr>
              <w:rFonts w:ascii="Calibri" w:eastAsia="Verdana" w:hAnsi="Calibri" w:cs="Calibri"/>
              <w:sz w:val="11"/>
              <w:szCs w:val="11"/>
              <w:lang w:val="pt-BR"/>
            </w:rPr>
          </w:pPr>
        </w:p>
        <w:p w14:paraId="7FEE5E3F" w14:textId="77777777" w:rsidR="00A8181B" w:rsidRPr="00DD1761" w:rsidRDefault="00A8181B" w:rsidP="00A8181B">
          <w:pPr>
            <w:pStyle w:val="Rodap"/>
            <w:rPr>
              <w:rFonts w:ascii="Calibri" w:eastAsia="Verdana" w:hAnsi="Calibri" w:cs="Calibri"/>
              <w:sz w:val="11"/>
              <w:szCs w:val="11"/>
              <w:lang w:val="pt-BR"/>
            </w:rPr>
          </w:pPr>
        </w:p>
      </w:tc>
      <w:tc>
        <w:tcPr>
          <w:tcW w:w="232" w:type="dxa"/>
          <w:vAlign w:val="bottom"/>
        </w:tcPr>
        <w:p w14:paraId="76A282B5" w14:textId="77777777" w:rsidR="00A8181B" w:rsidRPr="00DD1761" w:rsidRDefault="00A8181B" w:rsidP="00A8181B">
          <w:pPr>
            <w:tabs>
              <w:tab w:val="right" w:pos="7371"/>
            </w:tabs>
            <w:rPr>
              <w:rFonts w:ascii="Calibri" w:eastAsia="Verdana" w:hAnsi="Calibri" w:cs="Calibri"/>
              <w:sz w:val="11"/>
              <w:szCs w:val="11"/>
              <w:lang w:val="pt-BR"/>
            </w:rPr>
          </w:pPr>
        </w:p>
      </w:tc>
    </w:tr>
  </w:tbl>
  <w:p w14:paraId="3B345E67" w14:textId="36EFCC62" w:rsidR="00A8181B" w:rsidRDefault="00A8181B">
    <w:pPr>
      <w:pStyle w:val="Rodap"/>
      <w:jc w:val="right"/>
    </w:pPr>
  </w:p>
  <w:p w14:paraId="6316599A" w14:textId="77777777" w:rsidR="00A8181B" w:rsidRDefault="00A8181B">
    <w:pPr>
      <w:pStyle w:val="Rodap"/>
      <w:tabs>
        <w:tab w:val="right" w:pos="9639"/>
      </w:tabs>
      <w:rPr>
        <w:sz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268125"/>
      <w:docPartObj>
        <w:docPartGallery w:val="Page Numbers (Bottom of Page)"/>
        <w:docPartUnique/>
      </w:docPartObj>
    </w:sdtPr>
    <w:sdtEndPr/>
    <w:sdtContent>
      <w:p w14:paraId="75375595" w14:textId="3D00647F" w:rsidR="00A8181B" w:rsidRDefault="00A8181B" w:rsidP="00A8181B">
        <w:pPr>
          <w:pStyle w:val="Rodap"/>
        </w:pPr>
        <w:r w:rsidRPr="00DD1761">
          <w:rPr>
            <w:rFonts w:ascii="Calibri" w:hAnsi="Calibri" w:cs="Calibri"/>
          </w:rPr>
          <w:t>© 2022. Para mais informações, contate a Deloitte Touche Tohmatsu Limited.</w:t>
        </w:r>
        <w:r>
          <w:t xml:space="preserve"> </w:t>
        </w:r>
      </w:p>
    </w:sdtContent>
  </w:sdt>
  <w:p w14:paraId="66DB33AE" w14:textId="77777777" w:rsidR="00A8181B" w:rsidRDefault="00A8181B">
    <w:pPr>
      <w:pStyle w:val="Rodap"/>
      <w:tabs>
        <w:tab w:val="right" w:pos="9639"/>
      </w:tabs>
      <w:rPr>
        <w:sz w:val="2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097D" w14:textId="41DA3BCC" w:rsidR="00A8181B" w:rsidRDefault="00A8181B">
    <w:pPr>
      <w:pStyle w:val="Rodap"/>
      <w:jc w:val="right"/>
    </w:pPr>
  </w:p>
  <w:p w14:paraId="3320DA7A" w14:textId="77777777" w:rsidR="00A8181B" w:rsidRDefault="00A8181B">
    <w:pPr>
      <w:pStyle w:val="Rodap"/>
      <w:tabs>
        <w:tab w:val="right" w:pos="9639"/>
      </w:tabs>
      <w:rPr>
        <w:sz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5672" w14:textId="77777777" w:rsidR="009C2C01" w:rsidRDefault="009C2C01">
    <w:pPr>
      <w:pStyle w:val="Rodap"/>
      <w:jc w:val="right"/>
    </w:pPr>
  </w:p>
  <w:p w14:paraId="5A93502B" w14:textId="77777777" w:rsidR="009C2C01" w:rsidRDefault="009C2C01">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288975"/>
      <w:docPartObj>
        <w:docPartGallery w:val="Page Numbers (Bottom of Page)"/>
        <w:docPartUnique/>
      </w:docPartObj>
    </w:sdtPr>
    <w:sdtEndPr/>
    <w:sdtContent>
      <w:p w14:paraId="3E65C1EB" w14:textId="77777777" w:rsidR="009C2C01" w:rsidRDefault="009C2C01">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5920" behindDoc="0" locked="0" layoutInCell="1" allowOverlap="1" wp14:anchorId="136EE691" wp14:editId="4D4F7CEA">
                  <wp:simplePos x="0" y="0"/>
                  <wp:positionH relativeFrom="page">
                    <wp:align>left</wp:align>
                  </wp:positionH>
                  <wp:positionV relativeFrom="paragraph">
                    <wp:posOffset>2067</wp:posOffset>
                  </wp:positionV>
                  <wp:extent cx="5603132" cy="45719"/>
                  <wp:effectExtent l="0" t="0" r="0" b="0"/>
                  <wp:wrapNone/>
                  <wp:docPr id="27"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76A5287" id="Retângulo 14" o:spid="_x0000_s1026" style="position:absolute;margin-left:0;margin-top:.15pt;width:441.2pt;height:3.6pt;flip:y;z-index:2516659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0CD37F3" w14:textId="77777777" w:rsidR="009C2C01" w:rsidRDefault="009C2C0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9C2C01" w:rsidRDefault="009C2C01" w:rsidP="001170F1">
      <w:pPr>
        <w:spacing w:after="0" w:line="240" w:lineRule="auto"/>
      </w:pPr>
      <w:r>
        <w:separator/>
      </w:r>
    </w:p>
  </w:footnote>
  <w:footnote w:type="continuationSeparator" w:id="0">
    <w:p w14:paraId="390B6C95" w14:textId="77777777" w:rsidR="009C2C01" w:rsidRDefault="009C2C01"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DD986" w14:textId="77777777" w:rsidR="009C2C01" w:rsidRDefault="009C2C0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1C45" w14:textId="5A9ADD19" w:rsidR="009C2C01" w:rsidRPr="008540AD" w:rsidRDefault="009C2C01" w:rsidP="006B2DA2">
    <w:pPr>
      <w:pStyle w:val="Cabealho"/>
      <w:tabs>
        <w:tab w:val="clear" w:pos="4252"/>
        <w:tab w:val="clear" w:pos="8504"/>
        <w:tab w:val="left" w:pos="3576"/>
      </w:tabs>
      <w:rPr>
        <w:sz w:val="2"/>
        <w:szCs w:val="2"/>
      </w:rPr>
    </w:pPr>
    <w:r>
      <w:rPr>
        <w:noProof/>
        <w:sz w:val="2"/>
        <w:szCs w:val="2"/>
        <w:lang w:eastAsia="pt-BR"/>
      </w:rPr>
      <mc:AlternateContent>
        <mc:Choice Requires="wps">
          <w:drawing>
            <wp:anchor distT="0" distB="0" distL="114300" distR="114300" simplePos="0" relativeHeight="251669503" behindDoc="0" locked="0" layoutInCell="0" allowOverlap="1" wp14:anchorId="0220F6C1" wp14:editId="52579BC1">
              <wp:simplePos x="0" y="0"/>
              <wp:positionH relativeFrom="page">
                <wp:align>right</wp:align>
              </wp:positionH>
              <wp:positionV relativeFrom="page">
                <wp:align>top</wp:align>
              </wp:positionV>
              <wp:extent cx="7772400" cy="463550"/>
              <wp:effectExtent l="0" t="0" r="0" b="12700"/>
              <wp:wrapNone/>
              <wp:docPr id="42" name="MSIPCM4eea4b518ab17982868600d1" descr="{&quot;HashCode&quot;:1921194595,&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FC28C7" w14:textId="0848D62E" w:rsidR="009C2C01" w:rsidRPr="00FC16BE" w:rsidRDefault="00FC16BE" w:rsidP="00FC16BE">
                          <w:pPr>
                            <w:spacing w:after="0"/>
                            <w:jc w:val="right"/>
                            <w:rPr>
                              <w:rFonts w:ascii="Calibri" w:hAnsi="Calibri" w:cs="Calibri"/>
                              <w:color w:val="000000"/>
                              <w:sz w:val="20"/>
                            </w:rPr>
                          </w:pPr>
                          <w:r w:rsidRPr="00FC16BE">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220F6C1" id="_x0000_t202" coordsize="21600,21600" o:spt="202" path="m,l,21600r21600,l21600,xe">
              <v:stroke joinstyle="miter"/>
              <v:path gradientshapeok="t" o:connecttype="rect"/>
            </v:shapetype>
            <v:shape id="MSIPCM4eea4b518ab17982868600d1" o:spid="_x0000_s1026" type="#_x0000_t202" alt="{&quot;HashCode&quot;:1921194595,&quot;Height&quot;:9999999.0,&quot;Width&quot;:9999999.0,&quot;Placement&quot;:&quot;Header&quot;,&quot;Index&quot;:&quot;Primary&quot;,&quot;Section&quot;:1,&quot;Top&quot;:0.0,&quot;Left&quot;:0.0}" style="position:absolute;margin-left:560.8pt;margin-top:0;width:612pt;height:36.5pt;z-index:251669503;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5S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" o:allowincell="f" filled="f" stroked="f" strokeweight=".5pt">
              <v:textbox inset=",0,20pt,0">
                <w:txbxContent>
                  <w:p w14:paraId="33FC28C7" w14:textId="0848D62E" w:rsidR="009C2C01" w:rsidRPr="00FC16BE" w:rsidRDefault="00FC16BE" w:rsidP="00FC16BE">
                    <w:pPr>
                      <w:spacing w:after="0"/>
                      <w:jc w:val="right"/>
                      <w:rPr>
                        <w:rFonts w:ascii="Calibri" w:hAnsi="Calibri" w:cs="Calibri"/>
                        <w:color w:val="000000"/>
                        <w:sz w:val="20"/>
                      </w:rPr>
                    </w:pPr>
                    <w:r w:rsidRPr="00FC16BE">
                      <w:rPr>
                        <w:rFonts w:ascii="Calibri" w:hAnsi="Calibri" w:cs="Calibri"/>
                        <w:color w:val="000000"/>
                        <w:sz w:val="20"/>
                      </w:rPr>
                      <w:t>#Confidencial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021B" w14:textId="75BE8FC9" w:rsidR="009C2C01" w:rsidRDefault="009C2C01">
    <w:pPr>
      <w:pStyle w:val="Cabealho"/>
    </w:pPr>
    <w:r>
      <w:rPr>
        <w:noProof/>
        <w:lang w:eastAsia="pt-BR"/>
      </w:rPr>
      <mc:AlternateContent>
        <mc:Choice Requires="wps">
          <w:drawing>
            <wp:anchor distT="0" distB="0" distL="114300" distR="114300" simplePos="0" relativeHeight="251642368" behindDoc="0" locked="0" layoutInCell="0" allowOverlap="1" wp14:anchorId="2A9EFDB1" wp14:editId="281DCE45">
              <wp:simplePos x="0" y="190500"/>
              <wp:positionH relativeFrom="page">
                <wp:align>right</wp:align>
              </wp:positionH>
              <wp:positionV relativeFrom="page">
                <wp:align>top</wp:align>
              </wp:positionV>
              <wp:extent cx="7772400" cy="463550"/>
              <wp:effectExtent l="0" t="0" r="0" b="12700"/>
              <wp:wrapNone/>
              <wp:docPr id="40" name="MSIPCM55b446549ffc6967b039428b" descr="{&quot;HashCode&quot;:-32555142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5A7A74" w14:textId="4C3C1480" w:rsidR="009C2C01" w:rsidRPr="00816E21" w:rsidRDefault="009C2C01" w:rsidP="00816E21">
                          <w:pPr>
                            <w:spacing w:after="0"/>
                            <w:jc w:val="right"/>
                            <w:rPr>
                              <w:rFonts w:ascii="Calibri" w:hAnsi="Calibri" w:cs="Calibri"/>
                              <w:color w:val="000000"/>
                              <w:sz w:val="20"/>
                            </w:rPr>
                          </w:pPr>
                          <w:r w:rsidRPr="00816E21">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A9EFDB1" id="_x0000_t202" coordsize="21600,21600" o:spt="202" path="m,l,21600r21600,l21600,xe">
              <v:stroke joinstyle="miter"/>
              <v:path gradientshapeok="t" o:connecttype="rect"/>
            </v:shapetype>
            <v:shape id="MSIPCM55b446549ffc6967b039428b" o:spid="_x0000_s1027" type="#_x0000_t202" alt="{&quot;HashCode&quot;:-325551423,&quot;Height&quot;:9999999.0,&quot;Width&quot;:9999999.0,&quot;Placement&quot;:&quot;Header&quot;,&quot;Index&quot;:&quot;FirstPage&quot;,&quot;Section&quot;:1,&quot;Top&quot;:0.0,&quot;Left&quot;:0.0}" style="position:absolute;margin-left:560.8pt;margin-top:0;width:612pt;height:36.5pt;z-index:25164236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kA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1+G43HctaSQgEkYTQgj0rZn&#10;s90390BrOaQf4mQSY3AwZ1EjNK+03stYjlzCSipacBnwrNyHfpfpg0i1XKYwWiwnwtpunIzJI6AR&#10;3JfuVaA7MRCIu0c475eYvSOij+2pWO4D6DqxFCHuAT0hT0uZyDt9oLj1b/UUdf3mi98A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AC6ckAGgIAAC4EAAAOAAAAAAAAAAAAAAAAAC4CAABkcnMvZTJvRG9jLnhtbFBLAQItABQABgAI&#10;AAAAIQDPvjuh2gAAAAUBAAAPAAAAAAAAAAAAAAAAAHQEAABkcnMvZG93bnJldi54bWxQSwUGAAAA&#10;AAQABADzAAAAewUAAAAA&#10;" o:allowincell="f" filled="f" stroked="f" strokeweight=".5pt">
              <v:textbox inset=",0,20pt,0">
                <w:txbxContent>
                  <w:p w14:paraId="6B5A7A74" w14:textId="4C3C1480" w:rsidR="009C2C01" w:rsidRPr="00816E21" w:rsidRDefault="009C2C01" w:rsidP="00816E21">
                    <w:pPr>
                      <w:spacing w:after="0"/>
                      <w:jc w:val="right"/>
                      <w:rPr>
                        <w:rFonts w:ascii="Calibri" w:hAnsi="Calibri" w:cs="Calibri"/>
                        <w:color w:val="000000"/>
                        <w:sz w:val="20"/>
                      </w:rPr>
                    </w:pPr>
                    <w:r w:rsidRPr="00816E21">
                      <w:rPr>
                        <w:rFonts w:ascii="Calibri" w:hAnsi="Calibri" w:cs="Calibri"/>
                        <w:color w:val="000000"/>
                        <w:sz w:val="20"/>
                      </w:rPr>
                      <w:t>#Confidencial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6AFBD" w14:textId="77777777" w:rsidR="009C2C01" w:rsidRDefault="009C2C01">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3099" w14:textId="2CED0595" w:rsidR="009C2C01" w:rsidRDefault="009C2C01" w:rsidP="000F5980">
    <w:pPr>
      <w:pStyle w:val="Cabealho"/>
      <w:tabs>
        <w:tab w:val="clear" w:pos="4252"/>
        <w:tab w:val="clear" w:pos="8504"/>
        <w:tab w:val="left" w:pos="2740"/>
        <w:tab w:val="left" w:pos="3576"/>
      </w:tabs>
    </w:pPr>
    <w:r>
      <w:rPr>
        <w:noProof/>
        <w:lang w:eastAsia="pt-BR"/>
      </w:rPr>
      <mc:AlternateContent>
        <mc:Choice Requires="wps">
          <w:drawing>
            <wp:anchor distT="0" distB="0" distL="114300" distR="114300" simplePos="0" relativeHeight="251671551" behindDoc="0" locked="0" layoutInCell="0" allowOverlap="1" wp14:anchorId="78F318E9" wp14:editId="2455D59F">
              <wp:simplePos x="0" y="0"/>
              <wp:positionH relativeFrom="page">
                <wp:align>right</wp:align>
              </wp:positionH>
              <wp:positionV relativeFrom="page">
                <wp:align>top</wp:align>
              </wp:positionV>
              <wp:extent cx="7772400" cy="463550"/>
              <wp:effectExtent l="0" t="0" r="0" b="12700"/>
              <wp:wrapNone/>
              <wp:docPr id="25" name="MSIPCM0fbd45e39f8e4ed9c560c0c9" descr="{&quot;HashCode&quot;:1921194595,&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05D32" w14:textId="1260475D" w:rsidR="009C2C01" w:rsidRPr="00FC16BE" w:rsidRDefault="00FC16BE" w:rsidP="00FC16BE">
                          <w:pPr>
                            <w:spacing w:after="0"/>
                            <w:jc w:val="right"/>
                            <w:rPr>
                              <w:rFonts w:ascii="Calibri" w:hAnsi="Calibri" w:cs="Calibri"/>
                              <w:color w:val="000000"/>
                              <w:sz w:val="20"/>
                            </w:rPr>
                          </w:pPr>
                          <w:r w:rsidRPr="00FC16BE">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8F318E9" id="_x0000_t202" coordsize="21600,21600" o:spt="202" path="m,l,21600r21600,l21600,xe">
              <v:stroke joinstyle="miter"/>
              <v:path gradientshapeok="t" o:connecttype="rect"/>
            </v:shapetype>
            <v:shape id="MSIPCM0fbd45e39f8e4ed9c560c0c9" o:spid="_x0000_s1028" type="#_x0000_t202" alt="{&quot;HashCode&quot;:1921194595,&quot;Height&quot;:9999999.0,&quot;Width&quot;:9999999.0,&quot;Placement&quot;:&quot;Header&quot;,&quot;Index&quot;:&quot;Primary&quot;,&quot;Section&quot;:2,&quot;Top&quot;:0.0,&quot;Left&quot;:0.0}" style="position:absolute;margin-left:560.8pt;margin-top:0;width:612pt;height:36.5pt;z-index:251671551;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xhuHA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knwxxbqI40HsKJee/kqqEe1sKH&#10;Z4FENbVN6xue6NAGqBacJc5qwJ9/s8d4YoC8nHW0OiX3P/YCFWfmmyVuPo+n07hrSSEBkzCZEUak&#10;bQez3bf3QGs5ph/iZBJjcDCDqBHaV1rvZSxHLmElFS25DDgo9+G0y/RBpFouUxgtlhNhbTdOxuQR&#10;0AjuS/8q0J0ZCMTdIwz7JYo3RJxiT1Qs9wF0k1iKEJ8APSNPS5nIO3+guPW/6ynq+s0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P0jGG4cAgAALgQAAA4AAAAAAAAAAAAAAAAALgIAAGRycy9lMm9Eb2MueG1sUEsBAi0AFAAG&#10;AAgAAAAhAM++O6HaAAAABQEAAA8AAAAAAAAAAAAAAAAAdgQAAGRycy9kb3ducmV2LnhtbFBLBQYA&#10;AAAABAAEAPMAAAB9BQAAAAA=&#10;" o:allowincell="f" filled="f" stroked="f" strokeweight=".5pt">
              <v:textbox inset=",0,20pt,0">
                <w:txbxContent>
                  <w:p w14:paraId="6ED05D32" w14:textId="1260475D" w:rsidR="009C2C01" w:rsidRPr="00FC16BE" w:rsidRDefault="00FC16BE" w:rsidP="00FC16BE">
                    <w:pPr>
                      <w:spacing w:after="0"/>
                      <w:jc w:val="right"/>
                      <w:rPr>
                        <w:rFonts w:ascii="Calibri" w:hAnsi="Calibri" w:cs="Calibri"/>
                        <w:color w:val="000000"/>
                        <w:sz w:val="20"/>
                      </w:rPr>
                    </w:pPr>
                    <w:r w:rsidRPr="00FC16BE">
                      <w:rPr>
                        <w:rFonts w:ascii="Calibri" w:hAnsi="Calibri" w:cs="Calibri"/>
                        <w:color w:val="000000"/>
                        <w:sz w:val="20"/>
                      </w:rPr>
                      <w:t>#Confidencial</w:t>
                    </w:r>
                  </w:p>
                </w:txbxContent>
              </v:textbox>
              <w10:wrap anchorx="page" anchory="page"/>
            </v:shape>
          </w:pict>
        </mc:Fallback>
      </mc:AlternateContent>
    </w:r>
    <w:r>
      <w:rPr>
        <w:noProof/>
        <w:lang w:eastAsia="pt-BR"/>
      </w:rPr>
      <mc:AlternateContent>
        <mc:Choice Requires="wps">
          <w:drawing>
            <wp:anchor distT="45720" distB="45720" distL="114300" distR="114300" simplePos="0" relativeHeight="251648512" behindDoc="0" locked="0" layoutInCell="1" allowOverlap="1" wp14:anchorId="2F9B327A" wp14:editId="10B56375">
              <wp:simplePos x="0" y="0"/>
              <wp:positionH relativeFrom="column">
                <wp:posOffset>4866640</wp:posOffset>
              </wp:positionH>
              <wp:positionV relativeFrom="paragraph">
                <wp:posOffset>-485140</wp:posOffset>
              </wp:positionV>
              <wp:extent cx="5021580" cy="381000"/>
              <wp:effectExtent l="0" t="0" r="0" b="0"/>
              <wp:wrapSquare wrapText="bothSides"/>
              <wp:docPr id="2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6AF82728" w14:textId="77777777" w:rsidR="009C2C01" w:rsidRPr="00E35ACF" w:rsidRDefault="009C2C01"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4D031C8C" w14:textId="77777777" w:rsidR="009C2C01" w:rsidRPr="00E35ACF" w:rsidRDefault="009C2C01"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B327A" id="Caixa de Texto 2" o:spid="_x0000_s1029" type="#_x0000_t202" style="position:absolute;margin-left:383.2pt;margin-top:-38.2pt;width:395.4pt;height:30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" filled="f" stroked="f">
              <v:textbox>
                <w:txbxContent>
                  <w:p w14:paraId="6AF82728" w14:textId="77777777" w:rsidR="009C2C01" w:rsidRPr="00E35ACF" w:rsidRDefault="009C2C01"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4D031C8C" w14:textId="77777777" w:rsidR="009C2C01" w:rsidRPr="00E35ACF" w:rsidRDefault="009C2C01" w:rsidP="003D57E6">
                    <w:pPr>
                      <w:rPr>
                        <w:color w:val="FFFFFF" w:themeColor="background1"/>
                      </w:rPr>
                    </w:pPr>
                  </w:p>
                </w:txbxContent>
              </v:textbox>
              <w10:wrap type="square"/>
            </v:shape>
          </w:pict>
        </mc:Fallback>
      </mc:AlternateContent>
    </w:r>
    <w:r>
      <w:rPr>
        <w:noProof/>
        <w:sz w:val="20"/>
        <w:szCs w:val="20"/>
        <w:lang w:eastAsia="pt-BR"/>
      </w:rPr>
      <w:drawing>
        <wp:anchor distT="0" distB="0" distL="114300" distR="114300" simplePos="0" relativeHeight="251644416" behindDoc="0" locked="0" layoutInCell="1" allowOverlap="1" wp14:anchorId="560A7FE3" wp14:editId="19B528B8">
          <wp:simplePos x="0" y="0"/>
          <wp:positionH relativeFrom="margin">
            <wp:posOffset>-291465</wp:posOffset>
          </wp:positionH>
          <wp:positionV relativeFrom="page">
            <wp:posOffset>123825</wp:posOffset>
          </wp:positionV>
          <wp:extent cx="967740" cy="198755"/>
          <wp:effectExtent l="0" t="0" r="3810" b="0"/>
          <wp:wrapNone/>
          <wp:docPr id="228" name="Imagem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43392" behindDoc="0" locked="0" layoutInCell="1" allowOverlap="1" wp14:anchorId="7F645B62" wp14:editId="55E7CA92">
              <wp:simplePos x="0" y="0"/>
              <wp:positionH relativeFrom="page">
                <wp:posOffset>7620</wp:posOffset>
              </wp:positionH>
              <wp:positionV relativeFrom="paragraph">
                <wp:posOffset>-723265</wp:posOffset>
              </wp:positionV>
              <wp:extent cx="10706100" cy="647700"/>
              <wp:effectExtent l="0" t="0" r="0" b="0"/>
              <wp:wrapNone/>
              <wp:docPr id="29" name="Retângulo 29"/>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0B6AF9CF" w14:textId="77777777" w:rsidR="009C2C01" w:rsidRDefault="009C2C01"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45B62" id="Retângulo 29" o:spid="_x0000_s1030" style="position:absolute;margin-left:.6pt;margin-top:-56.95pt;width:843pt;height:51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" fillcolor="#002d4b" stroked="f" strokeweight="1pt">
              <v:textbox>
                <w:txbxContent>
                  <w:p w14:paraId="0B6AF9CF" w14:textId="77777777" w:rsidR="009C2C01" w:rsidRDefault="009C2C01" w:rsidP="003D57E6">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47488" behindDoc="0" locked="0" layoutInCell="1" allowOverlap="1" wp14:anchorId="1217B79F" wp14:editId="385337EE">
              <wp:simplePos x="0" y="0"/>
              <wp:positionH relativeFrom="page">
                <wp:posOffset>7620</wp:posOffset>
              </wp:positionH>
              <wp:positionV relativeFrom="paragraph">
                <wp:posOffset>-74295</wp:posOffset>
              </wp:positionV>
              <wp:extent cx="10759440" cy="52705"/>
              <wp:effectExtent l="0" t="0" r="3810" b="4445"/>
              <wp:wrapNone/>
              <wp:docPr id="31"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ECD381F" id="Retângulo 14" o:spid="_x0000_s1026" style="position:absolute;margin-left:.6pt;margin-top:-5.85pt;width:847.2pt;height:4.15pt;flip:y;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tab/>
    </w:r>
    <w:r>
      <w:tab/>
    </w:r>
  </w:p>
  <w:p w14:paraId="446BA767" w14:textId="59304CBE" w:rsidR="009C2C01" w:rsidRPr="003D57E6" w:rsidRDefault="009C2C01" w:rsidP="003D57E6">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65DC" w14:textId="77777777" w:rsidR="009C2C01" w:rsidRDefault="009C2C01">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B7C5C" w14:textId="357CA8C9" w:rsidR="009C2C01" w:rsidRDefault="009C2C01" w:rsidP="000F5980">
    <w:pPr>
      <w:pStyle w:val="Cabealho"/>
      <w:tabs>
        <w:tab w:val="clear" w:pos="4252"/>
        <w:tab w:val="clear" w:pos="8504"/>
        <w:tab w:val="left" w:pos="2740"/>
        <w:tab w:val="left" w:pos="3576"/>
      </w:tabs>
    </w:pPr>
    <w:r>
      <w:rPr>
        <w:noProof/>
        <w:lang w:eastAsia="pt-BR"/>
      </w:rPr>
      <mc:AlternateContent>
        <mc:Choice Requires="wps">
          <w:drawing>
            <wp:anchor distT="0" distB="0" distL="114300" distR="114300" simplePos="0" relativeHeight="251669247" behindDoc="0" locked="0" layoutInCell="0" allowOverlap="1" wp14:anchorId="0A63EE21" wp14:editId="2B009BAC">
              <wp:simplePos x="0" y="0"/>
              <wp:positionH relativeFrom="page">
                <wp:align>right</wp:align>
              </wp:positionH>
              <wp:positionV relativeFrom="page">
                <wp:align>top</wp:align>
              </wp:positionV>
              <wp:extent cx="7772400" cy="463550"/>
              <wp:effectExtent l="0" t="0" r="0" b="12700"/>
              <wp:wrapNone/>
              <wp:docPr id="7" name="MSIPCM244a4e949d1d16bc308b6dd2" descr="{&quot;HashCode&quot;:1921194595,&quot;Height&quot;:9999999.0,&quot;Width&quot;:9999999.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9ACD34" w14:textId="682E6C92" w:rsidR="009C2C01" w:rsidRPr="00FC16BE" w:rsidRDefault="00FC16BE" w:rsidP="00FC16BE">
                          <w:pPr>
                            <w:spacing w:after="0"/>
                            <w:jc w:val="right"/>
                            <w:rPr>
                              <w:rFonts w:ascii="Calibri" w:hAnsi="Calibri" w:cs="Calibri"/>
                              <w:color w:val="000000"/>
                              <w:sz w:val="20"/>
                            </w:rPr>
                          </w:pPr>
                          <w:r w:rsidRPr="00FC16BE">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A63EE21" id="_x0000_t202" coordsize="21600,21600" o:spt="202" path="m,l,21600r21600,l21600,xe">
              <v:stroke joinstyle="miter"/>
              <v:path gradientshapeok="t" o:connecttype="rect"/>
            </v:shapetype>
            <v:shape id="MSIPCM244a4e949d1d16bc308b6dd2" o:spid="_x0000_s1031" type="#_x0000_t202" alt="{&quot;HashCode&quot;:1921194595,&quot;Height&quot;:9999999.0,&quot;Width&quot;:9999999.0,&quot;Placement&quot;:&quot;Header&quot;,&quot;Index&quot;:&quot;Primary&quot;,&quot;Section&quot;:3,&quot;Top&quot;:0.0,&quot;Left&quot;:0.0}" style="position:absolute;margin-left:560.8pt;margin-top:0;width:612pt;height:36.5pt;z-index:251669247;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sgHA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lnwxxbqI40HsKJee/kqqEe1sKH&#10;Z4FENbVN6xue6NAGqBacJc5qwJ9/s8d4YoC8nHW0OiX3P/YCFWfmmyVuPo+n07hrSSEBkzCZEUak&#10;bQez3bf3QGs5ph/iZBJjcDCDqBHaV1rvZSxHLmElFS25DDgo9+G0y/RBpFouUxgtlhNhbTdOxuQR&#10;0AjuS/8q0J0ZCMTdIwz7JYo3RJxiT1Qs9wF0k1iKEJ8APSNPS5nIO3+guPW/6ynq+s0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Gny2yAcAgAALgQAAA4AAAAAAAAAAAAAAAAALgIAAGRycy9lMm9Eb2MueG1sUEsBAi0AFAAG&#10;AAgAAAAhAM++O6HaAAAABQEAAA8AAAAAAAAAAAAAAAAAdgQAAGRycy9kb3ducmV2LnhtbFBLBQYA&#10;AAAABAAEAPMAAAB9BQAAAAA=&#10;" o:allowincell="f" filled="f" stroked="f" strokeweight=".5pt">
              <v:textbox inset=",0,20pt,0">
                <w:txbxContent>
                  <w:p w14:paraId="779ACD34" w14:textId="682E6C92" w:rsidR="009C2C01" w:rsidRPr="00FC16BE" w:rsidRDefault="00FC16BE" w:rsidP="00FC16BE">
                    <w:pPr>
                      <w:spacing w:after="0"/>
                      <w:jc w:val="right"/>
                      <w:rPr>
                        <w:rFonts w:ascii="Calibri" w:hAnsi="Calibri" w:cs="Calibri"/>
                        <w:color w:val="000000"/>
                        <w:sz w:val="20"/>
                      </w:rPr>
                    </w:pPr>
                    <w:r w:rsidRPr="00FC16BE">
                      <w:rPr>
                        <w:rFonts w:ascii="Calibri" w:hAnsi="Calibri" w:cs="Calibri"/>
                        <w:color w:val="000000"/>
                        <w:sz w:val="20"/>
                      </w:rPr>
                      <w:t>#Confidencial</w:t>
                    </w:r>
                  </w:p>
                </w:txbxContent>
              </v:textbox>
              <w10:wrap anchorx="page" anchory="page"/>
            </v:shape>
          </w:pict>
        </mc:Fallback>
      </mc:AlternateContent>
    </w:r>
    <w:r>
      <w:rPr>
        <w:noProof/>
        <w:lang w:eastAsia="pt-BR"/>
      </w:rPr>
      <mc:AlternateContent>
        <mc:Choice Requires="wps">
          <w:drawing>
            <wp:anchor distT="45720" distB="45720" distL="114300" distR="114300" simplePos="0" relativeHeight="251657728" behindDoc="0" locked="0" layoutInCell="1" allowOverlap="1" wp14:anchorId="1F74A451" wp14:editId="5D92A910">
              <wp:simplePos x="0" y="0"/>
              <wp:positionH relativeFrom="column">
                <wp:posOffset>4866640</wp:posOffset>
              </wp:positionH>
              <wp:positionV relativeFrom="paragraph">
                <wp:posOffset>-485140</wp:posOffset>
              </wp:positionV>
              <wp:extent cx="5021580" cy="381000"/>
              <wp:effectExtent l="0" t="0" r="0" b="0"/>
              <wp:wrapSquare wrapText="bothSides"/>
              <wp:docPr id="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0485C75E" w14:textId="77777777" w:rsidR="009C2C01" w:rsidRPr="00E35ACF" w:rsidRDefault="009C2C01"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1B3E0498" w14:textId="77777777" w:rsidR="009C2C01" w:rsidRPr="00E35ACF" w:rsidRDefault="009C2C01"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4A451" id="_x0000_s1032" type="#_x0000_t202" style="position:absolute;margin-left:383.2pt;margin-top:-38.2pt;width:395.4pt;height:30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" filled="f" stroked="f">
              <v:textbox>
                <w:txbxContent>
                  <w:p w14:paraId="0485C75E" w14:textId="77777777" w:rsidR="009C2C01" w:rsidRPr="00E35ACF" w:rsidRDefault="009C2C01"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1B3E0498" w14:textId="77777777" w:rsidR="009C2C01" w:rsidRPr="00E35ACF" w:rsidRDefault="009C2C01" w:rsidP="003D57E6">
                    <w:pPr>
                      <w:rPr>
                        <w:color w:val="FFFFFF" w:themeColor="background1"/>
                      </w:rPr>
                    </w:pPr>
                  </w:p>
                </w:txbxContent>
              </v:textbox>
              <w10:wrap type="square"/>
            </v:shape>
          </w:pict>
        </mc:Fallback>
      </mc:AlternateContent>
    </w:r>
    <w:r>
      <w:rPr>
        <w:noProof/>
        <w:sz w:val="20"/>
        <w:szCs w:val="20"/>
        <w:lang w:eastAsia="pt-BR"/>
      </w:rPr>
      <w:drawing>
        <wp:anchor distT="0" distB="0" distL="114300" distR="114300" simplePos="0" relativeHeight="251654656" behindDoc="0" locked="0" layoutInCell="1" allowOverlap="1" wp14:anchorId="50C41904" wp14:editId="5E6CAD57">
          <wp:simplePos x="0" y="0"/>
          <wp:positionH relativeFrom="margin">
            <wp:posOffset>-291465</wp:posOffset>
          </wp:positionH>
          <wp:positionV relativeFrom="page">
            <wp:posOffset>123825</wp:posOffset>
          </wp:positionV>
          <wp:extent cx="967740" cy="198755"/>
          <wp:effectExtent l="0" t="0" r="3810"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53632" behindDoc="0" locked="0" layoutInCell="1" allowOverlap="1" wp14:anchorId="48CC50A3" wp14:editId="0A42DD57">
              <wp:simplePos x="0" y="0"/>
              <wp:positionH relativeFrom="page">
                <wp:posOffset>7620</wp:posOffset>
              </wp:positionH>
              <wp:positionV relativeFrom="paragraph">
                <wp:posOffset>-723265</wp:posOffset>
              </wp:positionV>
              <wp:extent cx="10706100" cy="647700"/>
              <wp:effectExtent l="0" t="0" r="0" b="0"/>
              <wp:wrapNone/>
              <wp:docPr id="34" name="Retângulo 34"/>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35059E5" w14:textId="77777777" w:rsidR="009C2C01" w:rsidRDefault="009C2C01"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C50A3" id="Retângulo 34" o:spid="_x0000_s1033" style="position:absolute;margin-left:.6pt;margin-top:-56.95pt;width:843pt;height:51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" fillcolor="#002d4b" stroked="f" strokeweight="1pt">
              <v:textbox>
                <w:txbxContent>
                  <w:p w14:paraId="635059E5" w14:textId="77777777" w:rsidR="009C2C01" w:rsidRDefault="009C2C01" w:rsidP="003D57E6">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6704" behindDoc="0" locked="0" layoutInCell="1" allowOverlap="1" wp14:anchorId="30B83916" wp14:editId="42321A50">
              <wp:simplePos x="0" y="0"/>
              <wp:positionH relativeFrom="page">
                <wp:posOffset>7620</wp:posOffset>
              </wp:positionH>
              <wp:positionV relativeFrom="paragraph">
                <wp:posOffset>-74295</wp:posOffset>
              </wp:positionV>
              <wp:extent cx="10759440" cy="52705"/>
              <wp:effectExtent l="0" t="0" r="3810" b="4445"/>
              <wp:wrapNone/>
              <wp:docPr id="35"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CF11D70" id="Retângulo 14" o:spid="_x0000_s1026" style="position:absolute;margin-left:.6pt;margin-top:-5.85pt;width:847.2pt;height:4.15pt;flip:y;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tab/>
    </w:r>
    <w:r>
      <w:tab/>
    </w:r>
  </w:p>
  <w:p w14:paraId="4C3E9F27" w14:textId="77777777" w:rsidR="009C2C01" w:rsidRPr="003D57E6" w:rsidRDefault="009C2C01" w:rsidP="003D57E6">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DD47F" w14:textId="3723BA4D" w:rsidR="009C2C01" w:rsidRDefault="009C2C01" w:rsidP="000F5980">
    <w:pPr>
      <w:pStyle w:val="Cabealho"/>
      <w:tabs>
        <w:tab w:val="clear" w:pos="4252"/>
        <w:tab w:val="clear" w:pos="8504"/>
        <w:tab w:val="left" w:pos="2740"/>
        <w:tab w:val="left" w:pos="3576"/>
      </w:tabs>
    </w:pPr>
    <w:r>
      <w:rPr>
        <w:noProof/>
        <w:lang w:eastAsia="pt-BR"/>
      </w:rPr>
      <mc:AlternateContent>
        <mc:Choice Requires="wps">
          <w:drawing>
            <wp:anchor distT="0" distB="0" distL="114300" distR="114300" simplePos="0" relativeHeight="251664896" behindDoc="0" locked="0" layoutInCell="0" allowOverlap="1" wp14:anchorId="70AEEE77" wp14:editId="17284263">
              <wp:simplePos x="0" y="0"/>
              <wp:positionH relativeFrom="page">
                <wp:align>right</wp:align>
              </wp:positionH>
              <wp:positionV relativeFrom="page">
                <wp:align>top</wp:align>
              </wp:positionV>
              <wp:extent cx="7772400" cy="463550"/>
              <wp:effectExtent l="0" t="0" r="0" b="12700"/>
              <wp:wrapNone/>
              <wp:docPr id="10" name="MSIPCM6e704efba14918b55cfead1e" descr="{&quot;HashCode&quot;:1921194595,&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DBD4CB" w14:textId="4FB626F6" w:rsidR="009C2C01" w:rsidRPr="0081223F" w:rsidRDefault="009C2C01" w:rsidP="0081223F">
                          <w:pPr>
                            <w:spacing w:after="0"/>
                            <w:jc w:val="right"/>
                            <w:rPr>
                              <w:rFonts w:ascii="Calibri" w:hAnsi="Calibri" w:cs="Calibri"/>
                              <w:color w:val="000000"/>
                              <w:sz w:val="20"/>
                            </w:rPr>
                          </w:pPr>
                          <w:r w:rsidRPr="0081223F">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0AEEE77" id="_x0000_t202" coordsize="21600,21600" o:spt="202" path="m,l,21600r21600,l21600,xe">
              <v:stroke joinstyle="miter"/>
              <v:path gradientshapeok="t" o:connecttype="rect"/>
            </v:shapetype>
            <v:shape id="MSIPCM6e704efba14918b55cfead1e" o:spid="_x0000_s1034" type="#_x0000_t202" alt="{&quot;HashCode&quot;:1921194595,&quot;Height&quot;:9999999.0,&quot;Width&quot;:9999999.0,&quot;Placement&quot;:&quot;Header&quot;,&quot;Index&quot;:&quot;Primary&quot;,&quot;Section&quot;:6,&quot;Top&quot;:0.0,&quot;Left&quot;:0.0}" style="position:absolute;margin-left:560.8pt;margin-top:0;width:612pt;height:36.5pt;z-index:25166489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L6bjdMcAgAALgQAAA4AAAAAAAAAAAAAAAAALgIAAGRycy9lMm9Eb2MueG1sUEsBAi0AFAAG&#10;AAgAAAAhAM++O6HaAAAABQEAAA8AAAAAAAAAAAAAAAAAdgQAAGRycy9kb3ducmV2LnhtbFBLBQYA&#10;AAAABAAEAPMAAAB9BQAAAAA=&#10;" o:allowincell="f" filled="f" stroked="f" strokeweight=".5pt">
              <v:textbox inset=",0,20pt,0">
                <w:txbxContent>
                  <w:p w14:paraId="50DBD4CB" w14:textId="4FB626F6" w:rsidR="009C2C01" w:rsidRPr="0081223F" w:rsidRDefault="009C2C01" w:rsidP="0081223F">
                    <w:pPr>
                      <w:spacing w:after="0"/>
                      <w:jc w:val="right"/>
                      <w:rPr>
                        <w:rFonts w:ascii="Calibri" w:hAnsi="Calibri" w:cs="Calibri"/>
                        <w:color w:val="000000"/>
                        <w:sz w:val="20"/>
                      </w:rPr>
                    </w:pPr>
                    <w:r w:rsidRPr="0081223F">
                      <w:rPr>
                        <w:rFonts w:ascii="Calibri" w:hAnsi="Calibri" w:cs="Calibri"/>
                        <w:color w:val="000000"/>
                        <w:sz w:val="20"/>
                      </w:rPr>
                      <w:t>#Confidencial</w:t>
                    </w:r>
                  </w:p>
                </w:txbxContent>
              </v:textbox>
              <w10:wrap anchorx="page" anchory="page"/>
            </v:shape>
          </w:pict>
        </mc:Fallback>
      </mc:AlternateContent>
    </w:r>
    <w:r>
      <w:rPr>
        <w:noProof/>
        <w:lang w:eastAsia="pt-BR"/>
      </w:rPr>
      <mc:AlternateContent>
        <mc:Choice Requires="wps">
          <w:drawing>
            <wp:anchor distT="45720" distB="45720" distL="114300" distR="114300" simplePos="0" relativeHeight="251663872" behindDoc="0" locked="0" layoutInCell="1" allowOverlap="1" wp14:anchorId="4CDE8B2E" wp14:editId="7E8782D6">
              <wp:simplePos x="0" y="0"/>
              <wp:positionH relativeFrom="column">
                <wp:posOffset>4866640</wp:posOffset>
              </wp:positionH>
              <wp:positionV relativeFrom="paragraph">
                <wp:posOffset>-485140</wp:posOffset>
              </wp:positionV>
              <wp:extent cx="5021580" cy="381000"/>
              <wp:effectExtent l="0" t="0" r="0" b="0"/>
              <wp:wrapSquare wrapText="bothSides"/>
              <wp:docPr id="22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B763796" w14:textId="77777777" w:rsidR="009C2C01" w:rsidRPr="00E35ACF" w:rsidRDefault="009C2C01"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013F6750" w14:textId="77777777" w:rsidR="009C2C01" w:rsidRPr="00E35ACF" w:rsidRDefault="009C2C01"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E8B2E" id="_x0000_s1035" type="#_x0000_t202" style="position:absolute;margin-left:383.2pt;margin-top:-38.2pt;width:395.4pt;height:30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" filled="f" stroked="f">
              <v:textbox>
                <w:txbxContent>
                  <w:p w14:paraId="7B763796" w14:textId="77777777" w:rsidR="009C2C01" w:rsidRPr="00E35ACF" w:rsidRDefault="009C2C01"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013F6750" w14:textId="77777777" w:rsidR="009C2C01" w:rsidRPr="00E35ACF" w:rsidRDefault="009C2C01" w:rsidP="003D57E6">
                    <w:pPr>
                      <w:rPr>
                        <w:color w:val="FFFFFF" w:themeColor="background1"/>
                      </w:rPr>
                    </w:pPr>
                  </w:p>
                </w:txbxContent>
              </v:textbox>
              <w10:wrap type="square"/>
            </v:shape>
          </w:pict>
        </mc:Fallback>
      </mc:AlternateContent>
    </w:r>
    <w:r>
      <w:rPr>
        <w:noProof/>
        <w:sz w:val="20"/>
        <w:szCs w:val="20"/>
        <w:lang w:eastAsia="pt-BR"/>
      </w:rPr>
      <w:drawing>
        <wp:anchor distT="0" distB="0" distL="114300" distR="114300" simplePos="0" relativeHeight="251659776" behindDoc="0" locked="0" layoutInCell="1" allowOverlap="1" wp14:anchorId="3C51F698" wp14:editId="2FB358C2">
          <wp:simplePos x="0" y="0"/>
          <wp:positionH relativeFrom="margin">
            <wp:posOffset>-291465</wp:posOffset>
          </wp:positionH>
          <wp:positionV relativeFrom="page">
            <wp:posOffset>123825</wp:posOffset>
          </wp:positionV>
          <wp:extent cx="967740" cy="198755"/>
          <wp:effectExtent l="0" t="0" r="3810" b="0"/>
          <wp:wrapNone/>
          <wp:docPr id="227" name="Imagem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58752" behindDoc="0" locked="0" layoutInCell="1" allowOverlap="1" wp14:anchorId="277A6FAB" wp14:editId="0E60DEA0">
              <wp:simplePos x="0" y="0"/>
              <wp:positionH relativeFrom="page">
                <wp:posOffset>7620</wp:posOffset>
              </wp:positionH>
              <wp:positionV relativeFrom="paragraph">
                <wp:posOffset>-723265</wp:posOffset>
              </wp:positionV>
              <wp:extent cx="10706100" cy="647700"/>
              <wp:effectExtent l="0" t="0" r="0" b="0"/>
              <wp:wrapNone/>
              <wp:docPr id="225" name="Retângulo 225"/>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786B183D" w14:textId="77777777" w:rsidR="009C2C01" w:rsidRDefault="009C2C01"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A6FAB" id="Retângulo 225" o:spid="_x0000_s1036" style="position:absolute;margin-left:.6pt;margin-top:-56.95pt;width:843pt;height:5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" fillcolor="#002d4b" stroked="f" strokeweight="1pt">
              <v:textbox>
                <w:txbxContent>
                  <w:p w14:paraId="786B183D" w14:textId="77777777" w:rsidR="009C2C01" w:rsidRDefault="009C2C01" w:rsidP="003D57E6">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61824" behindDoc="0" locked="0" layoutInCell="1" allowOverlap="1" wp14:anchorId="617533B4" wp14:editId="354952ED">
              <wp:simplePos x="0" y="0"/>
              <wp:positionH relativeFrom="page">
                <wp:posOffset>7620</wp:posOffset>
              </wp:positionH>
              <wp:positionV relativeFrom="paragraph">
                <wp:posOffset>-74295</wp:posOffset>
              </wp:positionV>
              <wp:extent cx="10759440" cy="52705"/>
              <wp:effectExtent l="0" t="0" r="3810" b="4445"/>
              <wp:wrapNone/>
              <wp:docPr id="226"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B1BB068" id="Retângulo 14" o:spid="_x0000_s1026" style="position:absolute;margin-left:.6pt;margin-top:-5.85pt;width:847.2pt;height:4.15pt;flip:y;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tab/>
    </w:r>
    <w:r>
      <w:tab/>
    </w:r>
  </w:p>
  <w:p w14:paraId="3F1DE693" w14:textId="77777777" w:rsidR="009C2C01" w:rsidRPr="003D57E6" w:rsidRDefault="009C2C01" w:rsidP="003D57E6">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B5196" w14:textId="77777777" w:rsidR="009C2C01" w:rsidRDefault="009C2C01">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EFEED" w14:textId="77777777" w:rsidR="009C2C01" w:rsidRDefault="009C2C01">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7E7EC" w14:textId="77777777" w:rsidR="009C2C01" w:rsidRDefault="009C2C01" w:rsidP="006B2DA2">
    <w:pPr>
      <w:pStyle w:val="Cabealho"/>
      <w:tabs>
        <w:tab w:val="clear" w:pos="4252"/>
        <w:tab w:val="clear" w:pos="8504"/>
        <w:tab w:val="left" w:pos="3576"/>
      </w:tabs>
    </w:pPr>
    <w:r>
      <w:rPr>
        <w:noProof/>
        <w:lang w:eastAsia="pt-BR"/>
      </w:rPr>
      <mc:AlternateContent>
        <mc:Choice Requires="wps">
          <w:drawing>
            <wp:anchor distT="45720" distB="45720" distL="114300" distR="114300" simplePos="0" relativeHeight="251652608" behindDoc="0" locked="0" layoutInCell="1" allowOverlap="1" wp14:anchorId="1E38FC83" wp14:editId="58FF2DC8">
              <wp:simplePos x="0" y="0"/>
              <wp:positionH relativeFrom="column">
                <wp:posOffset>4866640</wp:posOffset>
              </wp:positionH>
              <wp:positionV relativeFrom="paragraph">
                <wp:posOffset>-485140</wp:posOffset>
              </wp:positionV>
              <wp:extent cx="5021580" cy="381000"/>
              <wp:effectExtent l="0" t="0" r="0" b="0"/>
              <wp:wrapSquare wrapText="bothSides"/>
              <wp:docPr id="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B7B784B" w14:textId="69EFBA51" w:rsidR="009C2C01" w:rsidRPr="00E35ACF" w:rsidRDefault="009C2C01"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4AC2C530" w14:textId="77777777" w:rsidR="009C2C01" w:rsidRPr="00E35ACF" w:rsidRDefault="009C2C01">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38FC83" id="_x0000_t202" coordsize="21600,21600" o:spt="202" path="m,l,21600r21600,l21600,xe">
              <v:stroke joinstyle="miter"/>
              <v:path gradientshapeok="t" o:connecttype="rect"/>
            </v:shapetype>
            <v:shape id="_x0000_s1037" type="#_x0000_t202" style="position:absolute;margin-left:383.2pt;margin-top:-38.2pt;width:395.4pt;height:30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" filled="f" stroked="f">
              <v:textbox>
                <w:txbxContent>
                  <w:p w14:paraId="7B7B784B" w14:textId="69EFBA51" w:rsidR="009C2C01" w:rsidRPr="00E35ACF" w:rsidRDefault="009C2C01"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4AC2C530" w14:textId="77777777" w:rsidR="009C2C01" w:rsidRPr="00E35ACF" w:rsidRDefault="009C2C01">
                    <w:pPr>
                      <w:rPr>
                        <w:color w:val="FFFFFF" w:themeColor="background1"/>
                      </w:rPr>
                    </w:pPr>
                  </w:p>
                </w:txbxContent>
              </v:textbox>
              <w10:wrap type="square"/>
            </v:shape>
          </w:pict>
        </mc:Fallback>
      </mc:AlternateContent>
    </w:r>
    <w:r>
      <w:rPr>
        <w:noProof/>
        <w:sz w:val="20"/>
        <w:szCs w:val="20"/>
        <w:lang w:eastAsia="pt-BR"/>
      </w:rPr>
      <w:drawing>
        <wp:anchor distT="0" distB="0" distL="114300" distR="114300" simplePos="0" relativeHeight="251649536" behindDoc="0" locked="0" layoutInCell="1" allowOverlap="1" wp14:anchorId="162A18D6" wp14:editId="508C29C5">
          <wp:simplePos x="0" y="0"/>
          <wp:positionH relativeFrom="margin">
            <wp:posOffset>-291465</wp:posOffset>
          </wp:positionH>
          <wp:positionV relativeFrom="page">
            <wp:posOffset>123825</wp:posOffset>
          </wp:positionV>
          <wp:extent cx="967740" cy="198755"/>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45440" behindDoc="0" locked="0" layoutInCell="1" allowOverlap="1" wp14:anchorId="06974E43" wp14:editId="2C2B5BC9">
              <wp:simplePos x="0" y="0"/>
              <wp:positionH relativeFrom="page">
                <wp:posOffset>7620</wp:posOffset>
              </wp:positionH>
              <wp:positionV relativeFrom="paragraph">
                <wp:posOffset>-723265</wp:posOffset>
              </wp:positionV>
              <wp:extent cx="10706100" cy="647700"/>
              <wp:effectExtent l="0" t="0" r="0" b="0"/>
              <wp:wrapNone/>
              <wp:docPr id="23" name="Retângulo 23"/>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68708A2" w14:textId="77777777" w:rsidR="009C2C01" w:rsidRDefault="009C2C01"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74E43" id="Retângulo 23" o:spid="_x0000_s1038" style="position:absolute;margin-left:.6pt;margin-top:-56.95pt;width:843pt;height:51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" fillcolor="#002d4b" stroked="f" strokeweight="1pt">
              <v:textbox>
                <w:txbxContent>
                  <w:p w14:paraId="668708A2" w14:textId="77777777" w:rsidR="009C2C01" w:rsidRDefault="009C2C01"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1584" behindDoc="0" locked="0" layoutInCell="1" allowOverlap="1" wp14:anchorId="68B08A22" wp14:editId="166CF31B">
              <wp:simplePos x="0" y="0"/>
              <wp:positionH relativeFrom="page">
                <wp:posOffset>7620</wp:posOffset>
              </wp:positionH>
              <wp:positionV relativeFrom="paragraph">
                <wp:posOffset>-74295</wp:posOffset>
              </wp:positionV>
              <wp:extent cx="10759440" cy="52705"/>
              <wp:effectExtent l="0" t="0" r="3810" b="4445"/>
              <wp:wrapNone/>
              <wp:docPr id="24"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DB8D242" id="Retângulo 14" o:spid="_x0000_s1026" style="position:absolute;margin-left:.6pt;margin-top:-5.85pt;width:847.2pt;height:4.15pt;flip:y;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018FC" w14:textId="3A9FB8CD" w:rsidR="00E1102C" w:rsidRDefault="00E1102C" w:rsidP="006B2DA2">
    <w:pPr>
      <w:pStyle w:val="Cabealho"/>
      <w:tabs>
        <w:tab w:val="clear" w:pos="4252"/>
        <w:tab w:val="clear" w:pos="8504"/>
        <w:tab w:val="left" w:pos="3576"/>
      </w:tabs>
    </w:pPr>
    <w: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8BEF" w14:textId="1CFC41E6" w:rsidR="00E1102C" w:rsidRDefault="00E1102C" w:rsidP="00B316D6">
    <w:pPr>
      <w:pStyle w:val="Cabealho"/>
      <w:tabs>
        <w:tab w:val="clear" w:pos="4252"/>
        <w:tab w:val="clear" w:pos="8504"/>
        <w:tab w:val="left" w:pos="3435"/>
        <w:tab w:val="left" w:pos="3576"/>
      </w:tabs>
    </w:pPr>
    <w:r>
      <w:tab/>
    </w:r>
    <w:r w:rsidR="00B316D6" w:rsidRPr="000D0B13">
      <w:rPr>
        <w:rFonts w:ascii="Verdana" w:hAnsi="Verdana"/>
        <w:noProof/>
        <w:sz w:val="11"/>
        <w:szCs w:val="11"/>
        <w:lang w:val="en-US"/>
      </w:rPr>
      <mc:AlternateContent>
        <mc:Choice Requires="wpg">
          <w:drawing>
            <wp:anchor distT="0" distB="0" distL="114300" distR="114300" simplePos="0" relativeHeight="251662848" behindDoc="0" locked="0" layoutInCell="1" allowOverlap="1" wp14:anchorId="1478D419" wp14:editId="6CB7186A">
              <wp:simplePos x="0" y="0"/>
              <wp:positionH relativeFrom="page">
                <wp:posOffset>720090</wp:posOffset>
              </wp:positionH>
              <wp:positionV relativeFrom="page">
                <wp:posOffset>540385</wp:posOffset>
              </wp:positionV>
              <wp:extent cx="6472619" cy="1314450"/>
              <wp:effectExtent l="0" t="0" r="4445" b="0"/>
              <wp:wrapNone/>
              <wp:docPr id="241" name="Group 2"/>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242" name="Text Box 3"/>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137020" w14:textId="75AA668D" w:rsidR="00B316D6" w:rsidRPr="00E830F0" w:rsidRDefault="00B316D6" w:rsidP="00B316D6">
                            <w:pPr>
                              <w:spacing w:line="170" w:lineRule="atLeast"/>
                              <w:rPr>
                                <w:rFonts w:ascii="Calibri" w:eastAsia="Verdana" w:hAnsi="Calibri" w:cs="Calibri"/>
                                <w:sz w:val="14"/>
                              </w:rPr>
                            </w:pPr>
                            <w:r w:rsidRPr="00E830F0">
                              <w:rPr>
                                <w:rFonts w:ascii="Calibri" w:eastAsia="Verdana" w:hAnsi="Calibri" w:cs="Calibri"/>
                                <w:sz w:val="14"/>
                              </w:rPr>
                              <w:t>Deloitte Touche Tohmatsu</w:t>
                            </w:r>
                            <w:r>
                              <w:rPr>
                                <w:rFonts w:ascii="Calibri" w:eastAsia="Verdana" w:hAnsi="Calibri" w:cs="Calibri"/>
                                <w:sz w:val="14"/>
                              </w:rPr>
                              <w:br/>
                            </w: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 xml:space="preserve">70308-200 Brasília </w:t>
                            </w:r>
                            <w:r>
                              <w:rPr>
                                <w:rFonts w:ascii="Calibri" w:eastAsia="Verdana" w:hAnsi="Calibri" w:cs="Calibri"/>
                                <w:sz w:val="14"/>
                              </w:rPr>
                              <w:t>–</w:t>
                            </w:r>
                            <w:r w:rsidRPr="00E830F0">
                              <w:rPr>
                                <w:rFonts w:ascii="Calibri" w:eastAsia="Verdana" w:hAnsi="Calibri" w:cs="Calibri"/>
                                <w:sz w:val="14"/>
                              </w:rPr>
                              <w:t xml:space="preserve"> DF</w:t>
                            </w:r>
                            <w:r>
                              <w:rPr>
                                <w:rFonts w:ascii="Calibri" w:eastAsia="Verdana" w:hAnsi="Calibri" w:cs="Calibri"/>
                                <w:sz w:val="14"/>
                              </w:rPr>
                              <w:br/>
                            </w:r>
                            <w:r w:rsidRPr="00E830F0">
                              <w:rPr>
                                <w:rFonts w:ascii="Calibri" w:eastAsia="Verdana" w:hAnsi="Calibri" w:cs="Calibri"/>
                                <w:sz w:val="14"/>
                              </w:rPr>
                              <w:t>Brasil</w:t>
                            </w:r>
                          </w:p>
                          <w:p w14:paraId="79DFD860" w14:textId="56A5F82F" w:rsidR="00B316D6" w:rsidRPr="00E830F0" w:rsidRDefault="00B316D6" w:rsidP="00B316D6">
                            <w:pPr>
                              <w:spacing w:line="170" w:lineRule="atLeast"/>
                              <w:rPr>
                                <w:rFonts w:ascii="Calibri" w:eastAsia="Verdana" w:hAnsi="Calibri" w:cs="Calibri"/>
                                <w:sz w:val="14"/>
                              </w:rPr>
                            </w:pPr>
                            <w:r w:rsidRPr="00E830F0">
                              <w:rPr>
                                <w:rFonts w:ascii="Calibri" w:eastAsia="Verdana" w:hAnsi="Calibri" w:cs="Calibri"/>
                                <w:sz w:val="14"/>
                              </w:rPr>
                              <w:t>Tel.: + 55 (61) 3224-3924</w:t>
                            </w:r>
                            <w:r>
                              <w:rPr>
                                <w:rFonts w:ascii="Calibri" w:eastAsia="Verdana" w:hAnsi="Calibri" w:cs="Calibri"/>
                                <w:sz w:val="14"/>
                              </w:rPr>
                              <w:br/>
                            </w:r>
                            <w:r w:rsidRPr="00E830F0">
                              <w:rPr>
                                <w:rFonts w:ascii="Calibri" w:eastAsia="Verdana" w:hAnsi="Calibri" w:cs="Calibri"/>
                                <w:sz w:val="14"/>
                              </w:rPr>
                              <w:t>Fax: + 55 (61) 3226-6087</w:t>
                            </w:r>
                            <w:r>
                              <w:rPr>
                                <w:rFonts w:ascii="Calibri" w:eastAsia="Verdana" w:hAnsi="Calibri" w:cs="Calibri"/>
                                <w:sz w:val="14"/>
                              </w:rPr>
                              <w:br/>
                            </w:r>
                            <w:r w:rsidRPr="00E830F0">
                              <w:rPr>
                                <w:rFonts w:ascii="Calibri" w:eastAsia="Verdana" w:hAnsi="Calibri" w:cs="Calibri"/>
                                <w:sz w:val="14"/>
                              </w:rPr>
                              <w:t>www.deloitte.com.br</w:t>
                            </w:r>
                          </w:p>
                          <w:p w14:paraId="1B7CC773" w14:textId="77777777" w:rsidR="00B316D6" w:rsidRPr="00830E56" w:rsidRDefault="00B316D6" w:rsidP="00B316D6">
                            <w:pPr>
                              <w:spacing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43"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78D419" id="Group 2" o:spid="_x0000_s1039" style="position:absolute;margin-left:56.7pt;margin-top:42.55pt;width:509.65pt;height:103.5pt;z-index:251662848;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">
              <v:shapetype id="_x0000_t202" coordsize="21600,21600" o:spt="202" path="m,l,21600r21600,l21600,xe">
                <v:stroke joinstyle="miter"/>
                <v:path gradientshapeok="t" o:connecttype="rect"/>
              </v:shapetype>
              <v:shape id="Text Box 3" o:spid="_x0000_s1040"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" filled="f" stroked="f" strokeweight=".5pt">
                <v:textbox inset="0,0,0,0">
                  <w:txbxContent>
                    <w:p w14:paraId="61137020" w14:textId="75AA668D" w:rsidR="00B316D6" w:rsidRPr="00E830F0" w:rsidRDefault="00B316D6" w:rsidP="00B316D6">
                      <w:pPr>
                        <w:spacing w:line="170" w:lineRule="atLeast"/>
                        <w:rPr>
                          <w:rFonts w:ascii="Calibri" w:eastAsia="Verdana" w:hAnsi="Calibri" w:cs="Calibri"/>
                          <w:sz w:val="14"/>
                        </w:rPr>
                      </w:pPr>
                      <w:r w:rsidRPr="00E830F0">
                        <w:rPr>
                          <w:rFonts w:ascii="Calibri" w:eastAsia="Verdana" w:hAnsi="Calibri" w:cs="Calibri"/>
                          <w:sz w:val="14"/>
                        </w:rPr>
                        <w:t>Deloitte Touche Tohmatsu</w:t>
                      </w:r>
                      <w:r>
                        <w:rPr>
                          <w:rFonts w:ascii="Calibri" w:eastAsia="Verdana" w:hAnsi="Calibri" w:cs="Calibri"/>
                          <w:sz w:val="14"/>
                        </w:rPr>
                        <w:br/>
                      </w: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 xml:space="preserve">70308-200 Brasília </w:t>
                      </w:r>
                      <w:r>
                        <w:rPr>
                          <w:rFonts w:ascii="Calibri" w:eastAsia="Verdana" w:hAnsi="Calibri" w:cs="Calibri"/>
                          <w:sz w:val="14"/>
                        </w:rPr>
                        <w:t>–</w:t>
                      </w:r>
                      <w:r w:rsidRPr="00E830F0">
                        <w:rPr>
                          <w:rFonts w:ascii="Calibri" w:eastAsia="Verdana" w:hAnsi="Calibri" w:cs="Calibri"/>
                          <w:sz w:val="14"/>
                        </w:rPr>
                        <w:t xml:space="preserve"> DF</w:t>
                      </w:r>
                      <w:r>
                        <w:rPr>
                          <w:rFonts w:ascii="Calibri" w:eastAsia="Verdana" w:hAnsi="Calibri" w:cs="Calibri"/>
                          <w:sz w:val="14"/>
                        </w:rPr>
                        <w:br/>
                      </w:r>
                      <w:r w:rsidRPr="00E830F0">
                        <w:rPr>
                          <w:rFonts w:ascii="Calibri" w:eastAsia="Verdana" w:hAnsi="Calibri" w:cs="Calibri"/>
                          <w:sz w:val="14"/>
                        </w:rPr>
                        <w:t>Brasil</w:t>
                      </w:r>
                    </w:p>
                    <w:p w14:paraId="79DFD860" w14:textId="56A5F82F" w:rsidR="00B316D6" w:rsidRPr="00E830F0" w:rsidRDefault="00B316D6" w:rsidP="00B316D6">
                      <w:pPr>
                        <w:spacing w:line="170" w:lineRule="atLeast"/>
                        <w:rPr>
                          <w:rFonts w:ascii="Calibri" w:eastAsia="Verdana" w:hAnsi="Calibri" w:cs="Calibri"/>
                          <w:sz w:val="14"/>
                        </w:rPr>
                      </w:pPr>
                      <w:r w:rsidRPr="00E830F0">
                        <w:rPr>
                          <w:rFonts w:ascii="Calibri" w:eastAsia="Verdana" w:hAnsi="Calibri" w:cs="Calibri"/>
                          <w:sz w:val="14"/>
                        </w:rPr>
                        <w:t>Tel.: + 55 (61) 3224-3924</w:t>
                      </w:r>
                      <w:r>
                        <w:rPr>
                          <w:rFonts w:ascii="Calibri" w:eastAsia="Verdana" w:hAnsi="Calibri" w:cs="Calibri"/>
                          <w:sz w:val="14"/>
                        </w:rPr>
                        <w:br/>
                      </w:r>
                      <w:r w:rsidRPr="00E830F0">
                        <w:rPr>
                          <w:rFonts w:ascii="Calibri" w:eastAsia="Verdana" w:hAnsi="Calibri" w:cs="Calibri"/>
                          <w:sz w:val="14"/>
                        </w:rPr>
                        <w:t>Fax: + 55 (61) 3226-6087</w:t>
                      </w:r>
                      <w:r>
                        <w:rPr>
                          <w:rFonts w:ascii="Calibri" w:eastAsia="Verdana" w:hAnsi="Calibri" w:cs="Calibri"/>
                          <w:sz w:val="14"/>
                        </w:rPr>
                        <w:br/>
                      </w:r>
                      <w:r w:rsidRPr="00E830F0">
                        <w:rPr>
                          <w:rFonts w:ascii="Calibri" w:eastAsia="Verdana" w:hAnsi="Calibri" w:cs="Calibri"/>
                          <w:sz w:val="14"/>
                        </w:rPr>
                        <w:t>www.deloitte.com.br</w:t>
                      </w:r>
                    </w:p>
                    <w:p w14:paraId="1B7CC773" w14:textId="77777777" w:rsidR="00B316D6" w:rsidRPr="00830E56" w:rsidRDefault="00B316D6" w:rsidP="00B316D6">
                      <w:pPr>
                        <w:spacing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1"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">
                <v:imagedata r:id="rId2" o:title=""/>
              </v:shape>
              <w10:wrap anchorx="page" anchory="page"/>
            </v:group>
          </w:pict>
        </mc:Fallback>
      </mc:AlternateContent>
    </w:r>
    <w:r w:rsidR="00B316D6">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C560C" w14:textId="089DEFB2" w:rsidR="00B316D6" w:rsidRDefault="00B316D6" w:rsidP="00B316D6">
    <w:pPr>
      <w:pStyle w:val="Cabealho"/>
      <w:tabs>
        <w:tab w:val="clear" w:pos="4252"/>
        <w:tab w:val="clear" w:pos="8504"/>
        <w:tab w:val="left" w:pos="3435"/>
        <w:tab w:val="left" w:pos="3576"/>
      </w:tabs>
    </w:pPr>
    <w:r>
      <w:rPr>
        <w:noProof/>
      </w:rPr>
      <w:drawing>
        <wp:anchor distT="0" distB="0" distL="114300" distR="114300" simplePos="0" relativeHeight="251676160" behindDoc="0" locked="1" layoutInCell="1" allowOverlap="1" wp14:anchorId="5F0D9F7E" wp14:editId="473090E5">
          <wp:simplePos x="0" y="0"/>
          <wp:positionH relativeFrom="page">
            <wp:posOffset>720090</wp:posOffset>
          </wp:positionH>
          <wp:positionV relativeFrom="page">
            <wp:posOffset>359410</wp:posOffset>
          </wp:positionV>
          <wp:extent cx="1151890" cy="215900"/>
          <wp:effectExtent l="0" t="0" r="0" b="0"/>
          <wp:wrapNone/>
          <wp:docPr id="247" name="Imagem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r>
      <w:tab/>
    </w:r>
    <w: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150AF" w14:textId="77777777" w:rsidR="00B316D6" w:rsidRDefault="00B316D6" w:rsidP="006B2DA2">
    <w:pPr>
      <w:pStyle w:val="Cabealho"/>
      <w:tabs>
        <w:tab w:val="clear" w:pos="4252"/>
        <w:tab w:val="clear" w:pos="8504"/>
        <w:tab w:val="left" w:pos="3576"/>
      </w:tabs>
    </w:pPr>
    <w:r>
      <w:rPr>
        <w:noProof/>
        <w:lang w:eastAsia="pt-BR"/>
      </w:rPr>
      <mc:AlternateContent>
        <mc:Choice Requires="wps">
          <w:drawing>
            <wp:anchor distT="45720" distB="45720" distL="114300" distR="114300" simplePos="0" relativeHeight="251675136" behindDoc="0" locked="0" layoutInCell="1" allowOverlap="1" wp14:anchorId="0B4140CA" wp14:editId="2D337ABB">
              <wp:simplePos x="0" y="0"/>
              <wp:positionH relativeFrom="column">
                <wp:posOffset>4866640</wp:posOffset>
              </wp:positionH>
              <wp:positionV relativeFrom="paragraph">
                <wp:posOffset>-485140</wp:posOffset>
              </wp:positionV>
              <wp:extent cx="5021580" cy="381000"/>
              <wp:effectExtent l="0" t="0" r="0" b="0"/>
              <wp:wrapSquare wrapText="bothSides"/>
              <wp:docPr id="23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269076C1" w14:textId="77777777" w:rsidR="00B316D6" w:rsidRPr="00E35ACF" w:rsidRDefault="00B316D6"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0F28A47B" w14:textId="77777777" w:rsidR="00B316D6" w:rsidRPr="00E35ACF" w:rsidRDefault="00B316D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4140CA" id="_x0000_t202" coordsize="21600,21600" o:spt="202" path="m,l,21600r21600,l21600,xe">
              <v:stroke joinstyle="miter"/>
              <v:path gradientshapeok="t" o:connecttype="rect"/>
            </v:shapetype>
            <v:shape id="_x0000_s1042" type="#_x0000_t202" style="position:absolute;margin-left:383.2pt;margin-top:-38.2pt;width:395.4pt;height:30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" filled="f" stroked="f">
              <v:textbox>
                <w:txbxContent>
                  <w:p w14:paraId="269076C1" w14:textId="77777777" w:rsidR="00B316D6" w:rsidRPr="00E35ACF" w:rsidRDefault="00B316D6" w:rsidP="00FE25ED">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1° Semestre 2022</w:t>
                    </w:r>
                    <w:r w:rsidRPr="00E35ACF">
                      <w:rPr>
                        <w:rFonts w:cs="Arial"/>
                        <w:color w:val="FFFFFF" w:themeColor="background1"/>
                        <w:szCs w:val="18"/>
                      </w:rPr>
                      <w:br/>
                      <w:t>BB Seguridade Participações S.A.</w:t>
                    </w:r>
                  </w:p>
                  <w:p w14:paraId="0F28A47B" w14:textId="77777777" w:rsidR="00B316D6" w:rsidRPr="00E35ACF" w:rsidRDefault="00B316D6">
                    <w:pPr>
                      <w:rPr>
                        <w:color w:val="FFFFFF" w:themeColor="background1"/>
                      </w:rPr>
                    </w:pPr>
                  </w:p>
                </w:txbxContent>
              </v:textbox>
              <w10:wrap type="square"/>
            </v:shape>
          </w:pict>
        </mc:Fallback>
      </mc:AlternateContent>
    </w:r>
    <w:r>
      <w:rPr>
        <w:noProof/>
        <w:sz w:val="20"/>
        <w:szCs w:val="20"/>
        <w:lang w:eastAsia="pt-BR"/>
      </w:rPr>
      <w:drawing>
        <wp:anchor distT="0" distB="0" distL="114300" distR="114300" simplePos="0" relativeHeight="251673088" behindDoc="0" locked="0" layoutInCell="1" allowOverlap="1" wp14:anchorId="1D06C23E" wp14:editId="2AF83419">
          <wp:simplePos x="0" y="0"/>
          <wp:positionH relativeFrom="margin">
            <wp:posOffset>-291465</wp:posOffset>
          </wp:positionH>
          <wp:positionV relativeFrom="page">
            <wp:posOffset>123825</wp:posOffset>
          </wp:positionV>
          <wp:extent cx="967740" cy="198755"/>
          <wp:effectExtent l="0" t="0" r="3810" b="0"/>
          <wp:wrapNone/>
          <wp:docPr id="240" name="Imagem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72064" behindDoc="0" locked="0" layoutInCell="1" allowOverlap="1" wp14:anchorId="3E4BA6E2" wp14:editId="0EF36699">
              <wp:simplePos x="0" y="0"/>
              <wp:positionH relativeFrom="page">
                <wp:posOffset>7620</wp:posOffset>
              </wp:positionH>
              <wp:positionV relativeFrom="paragraph">
                <wp:posOffset>-723265</wp:posOffset>
              </wp:positionV>
              <wp:extent cx="10706100" cy="647700"/>
              <wp:effectExtent l="0" t="0" r="0" b="0"/>
              <wp:wrapNone/>
              <wp:docPr id="238" name="Retângulo 238"/>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253AB869" w14:textId="77777777" w:rsidR="00B316D6" w:rsidRDefault="00B316D6"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BA6E2" id="Retângulo 238" o:spid="_x0000_s1043" style="position:absolute;margin-left:.6pt;margin-top:-56.95pt;width:843pt;height:51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" fillcolor="#002d4b" stroked="f" strokeweight="1pt">
              <v:textbox>
                <w:txbxContent>
                  <w:p w14:paraId="253AB869" w14:textId="77777777" w:rsidR="00B316D6" w:rsidRDefault="00B316D6"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74112" behindDoc="0" locked="0" layoutInCell="1" allowOverlap="1" wp14:anchorId="07CDDA26" wp14:editId="2AB3A1F2">
              <wp:simplePos x="0" y="0"/>
              <wp:positionH relativeFrom="page">
                <wp:posOffset>7620</wp:posOffset>
              </wp:positionH>
              <wp:positionV relativeFrom="paragraph">
                <wp:posOffset>-74295</wp:posOffset>
              </wp:positionV>
              <wp:extent cx="10759440" cy="52705"/>
              <wp:effectExtent l="0" t="0" r="3810" b="4445"/>
              <wp:wrapNone/>
              <wp:docPr id="239"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DB3DB95" id="Retângulo 14" o:spid="_x0000_s1026" style="position:absolute;margin-left:.6pt;margin-top:-5.85pt;width:847.2pt;height:4.15pt;flip:y;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" fillcolor="#f9dd16" stroked="f" strokeweight="1pt">
              <w10:wrap anchorx="page"/>
            </v:rect>
          </w:pict>
        </mc:Fallback>
      </mc:AlternateContent>
    </w:r>
    <w:r>
      <w:tab/>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F724A" w14:textId="77777777" w:rsidR="009C2C01" w:rsidRDefault="009C2C01">
    <w:pPr>
      <w:pStyle w:val="Cabealho"/>
    </w:pPr>
    <w:r>
      <w:rPr>
        <w:noProof/>
        <w:lang w:eastAsia="pt-BR"/>
      </w:rPr>
      <mc:AlternateContent>
        <mc:Choice Requires="wps">
          <w:drawing>
            <wp:anchor distT="0" distB="0" distL="114300" distR="114300" simplePos="0" relativeHeight="251639296" behindDoc="0" locked="0" layoutInCell="0" allowOverlap="1" wp14:anchorId="5A17790F" wp14:editId="48589AC1">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99BDA3" w14:textId="77777777" w:rsidR="009C2C01" w:rsidRPr="00F10B26" w:rsidRDefault="009C2C01" w:rsidP="009C2C0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A17790F" id="_x0000_t202" coordsize="21600,21600" o:spt="202" path="m,l,21600r21600,l21600,xe">
              <v:stroke joinstyle="miter"/>
              <v:path gradientshapeok="t" o:connecttype="rect"/>
            </v:shapetype>
            <v:shape id="MSIPCMafbe480880c78337ed6cc877" o:spid="_x0000_s1044" type="#_x0000_t202" alt="{&quot;HashCode&quot;:-1487292391,&quot;Height&quot;:841.0,&quot;Width&quot;:595.0,&quot;Placement&quot;:&quot;Header&quot;,&quot;Index&quot;:&quot;OddAndEven&quot;,&quot;Section&quot;:1,&quot;Top&quot;:0.0,&quot;Left&quot;:0.0}" style="position:absolute;margin-left:0;margin-top:15pt;width:595.3pt;height:21pt;z-index:2516392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" o:allowincell="f" filled="f" stroked="f" strokeweight=".5pt">
              <v:textbox inset=",0,20pt,0">
                <w:txbxContent>
                  <w:p w14:paraId="7399BDA3" w14:textId="77777777" w:rsidR="009C2C01" w:rsidRPr="00F10B26" w:rsidRDefault="009C2C01" w:rsidP="009C2C0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3876D" w14:textId="0FEB65FA" w:rsidR="009C2C01" w:rsidRDefault="009C2C01" w:rsidP="009C2C01">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8992" behindDoc="0" locked="0" layoutInCell="1" allowOverlap="1" wp14:anchorId="04DC20C2" wp14:editId="0A35AFCA">
              <wp:simplePos x="0" y="0"/>
              <wp:positionH relativeFrom="column">
                <wp:posOffset>1746885</wp:posOffset>
              </wp:positionH>
              <wp:positionV relativeFrom="paragraph">
                <wp:posOffset>-464185</wp:posOffset>
              </wp:positionV>
              <wp:extent cx="4882515" cy="402590"/>
              <wp:effectExtent l="0" t="0" r="0" b="0"/>
              <wp:wrapNone/>
              <wp:docPr id="5" name="Caixa de Texto 5"/>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6C0D07F4" w14:textId="77777777" w:rsidR="009C2C01" w:rsidRPr="00E16BE7" w:rsidRDefault="009C2C01" w:rsidP="009C2C01">
                          <w:pPr>
                            <w:jc w:val="right"/>
                            <w:rPr>
                              <w:rFonts w:cs="Arial"/>
                              <w:color w:val="FFFFFF" w:themeColor="background1"/>
                              <w:szCs w:val="18"/>
                            </w:rPr>
                          </w:pPr>
                          <w:r w:rsidRPr="0001363A">
                            <w:rPr>
                              <w:rFonts w:cs="Arial"/>
                              <w:color w:val="FFFFFF" w:themeColor="background1"/>
                              <w:szCs w:val="18"/>
                            </w:rPr>
                            <w:t xml:space="preserve">Demonstrações Contábeis </w:t>
                          </w:r>
                          <w:r>
                            <w:rPr>
                              <w:rFonts w:cs="Arial"/>
                              <w:color w:val="FFFFFF" w:themeColor="background1"/>
                              <w:szCs w:val="18"/>
                            </w:rPr>
                            <w:t xml:space="preserve">Intermediárias </w:t>
                          </w:r>
                          <w:r w:rsidRPr="00EE26C5">
                            <w:rPr>
                              <w:rFonts w:cs="Arial"/>
                              <w:color w:val="FFFFFF" w:themeColor="background1"/>
                              <w:szCs w:val="18"/>
                            </w:rPr>
                            <w:t xml:space="preserve">Individuais e Consolidadas – </w:t>
                          </w:r>
                          <w:r>
                            <w:rPr>
                              <w:rFonts w:cs="Arial"/>
                              <w:color w:val="FFFFFF" w:themeColor="background1"/>
                              <w:szCs w:val="18"/>
                            </w:rPr>
                            <w:t>1º Semestre</w:t>
                          </w:r>
                          <w:r w:rsidRPr="001F0F91">
                            <w:rPr>
                              <w:rFonts w:cs="Arial"/>
                              <w:color w:val="FFFFFF" w:themeColor="background1"/>
                              <w:szCs w:val="18"/>
                            </w:rPr>
                            <w:t xml:space="preserve"> </w:t>
                          </w:r>
                          <w:r w:rsidRPr="00EE26C5">
                            <w:rPr>
                              <w:rFonts w:cs="Arial"/>
                              <w:color w:val="FFFFFF" w:themeColor="background1"/>
                              <w:szCs w:val="18"/>
                            </w:rPr>
                            <w:t>202</w:t>
                          </w:r>
                          <w:r>
                            <w:rPr>
                              <w:rFonts w:cs="Arial"/>
                              <w:color w:val="FFFFFF" w:themeColor="background1"/>
                              <w:szCs w:val="18"/>
                            </w:rPr>
                            <w:t>2</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4AF711A7" w14:textId="77777777" w:rsidR="009C2C01" w:rsidRPr="00E16BE7" w:rsidRDefault="009C2C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C20C2" id="_x0000_t202" coordsize="21600,21600" o:spt="202" path="m,l,21600r21600,l21600,xe">
              <v:stroke joinstyle="miter"/>
              <v:path gradientshapeok="t" o:connecttype="rect"/>
            </v:shapetype>
            <v:shape id="Caixa de Texto 5" o:spid="_x0000_s1045" type="#_x0000_t202" style="position:absolute;margin-left:137.55pt;margin-top:-36.55pt;width:384.45pt;height:31.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" filled="f" stroked="f" strokeweight=".5pt">
              <v:textbox>
                <w:txbxContent>
                  <w:p w14:paraId="6C0D07F4" w14:textId="77777777" w:rsidR="009C2C01" w:rsidRPr="00E16BE7" w:rsidRDefault="009C2C01" w:rsidP="009C2C01">
                    <w:pPr>
                      <w:jc w:val="right"/>
                      <w:rPr>
                        <w:rFonts w:cs="Arial"/>
                        <w:color w:val="FFFFFF" w:themeColor="background1"/>
                        <w:szCs w:val="18"/>
                      </w:rPr>
                    </w:pPr>
                    <w:r w:rsidRPr="0001363A">
                      <w:rPr>
                        <w:rFonts w:cs="Arial"/>
                        <w:color w:val="FFFFFF" w:themeColor="background1"/>
                        <w:szCs w:val="18"/>
                      </w:rPr>
                      <w:t xml:space="preserve">Demonstrações Contábeis </w:t>
                    </w:r>
                    <w:r>
                      <w:rPr>
                        <w:rFonts w:cs="Arial"/>
                        <w:color w:val="FFFFFF" w:themeColor="background1"/>
                        <w:szCs w:val="18"/>
                      </w:rPr>
                      <w:t xml:space="preserve">Intermediárias </w:t>
                    </w:r>
                    <w:r w:rsidRPr="00EE26C5">
                      <w:rPr>
                        <w:rFonts w:cs="Arial"/>
                        <w:color w:val="FFFFFF" w:themeColor="background1"/>
                        <w:szCs w:val="18"/>
                      </w:rPr>
                      <w:t xml:space="preserve">Individuais e Consolidadas – </w:t>
                    </w:r>
                    <w:r>
                      <w:rPr>
                        <w:rFonts w:cs="Arial"/>
                        <w:color w:val="FFFFFF" w:themeColor="background1"/>
                        <w:szCs w:val="18"/>
                      </w:rPr>
                      <w:t>1º Semestre</w:t>
                    </w:r>
                    <w:r w:rsidRPr="001F0F91">
                      <w:rPr>
                        <w:rFonts w:cs="Arial"/>
                        <w:color w:val="FFFFFF" w:themeColor="background1"/>
                        <w:szCs w:val="18"/>
                      </w:rPr>
                      <w:t xml:space="preserve"> </w:t>
                    </w:r>
                    <w:r w:rsidRPr="00EE26C5">
                      <w:rPr>
                        <w:rFonts w:cs="Arial"/>
                        <w:color w:val="FFFFFF" w:themeColor="background1"/>
                        <w:szCs w:val="18"/>
                      </w:rPr>
                      <w:t>202</w:t>
                    </w:r>
                    <w:r>
                      <w:rPr>
                        <w:rFonts w:cs="Arial"/>
                        <w:color w:val="FFFFFF" w:themeColor="background1"/>
                        <w:szCs w:val="18"/>
                      </w:rPr>
                      <w:t>2</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4AF711A7" w14:textId="77777777" w:rsidR="009C2C01" w:rsidRPr="00E16BE7" w:rsidRDefault="009C2C01"/>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71040" behindDoc="0" locked="0" layoutInCell="1" allowOverlap="1" wp14:anchorId="5FFFFF99" wp14:editId="48A58B69">
              <wp:simplePos x="0" y="0"/>
              <wp:positionH relativeFrom="page">
                <wp:posOffset>-327660</wp:posOffset>
              </wp:positionH>
              <wp:positionV relativeFrom="paragraph">
                <wp:posOffset>-64135</wp:posOffset>
              </wp:positionV>
              <wp:extent cx="10691446" cy="52754"/>
              <wp:effectExtent l="0" t="0" r="0" b="4445"/>
              <wp:wrapNone/>
              <wp:docPr id="6"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9B50DBA" id="Retângulo 14" o:spid="_x0000_s1026" style="position:absolute;margin-left:-25.8pt;margin-top:-5.05pt;width:841.85pt;height:4.15pt;flip:y;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" fillcolor="#f9dd16" stroked="f" strokeweight="1pt">
              <w10:wrap anchorx="page"/>
            </v:rect>
          </w:pict>
        </mc:Fallback>
      </mc:AlternateContent>
    </w:r>
    <w:r>
      <w:rPr>
        <w:noProof/>
        <w:sz w:val="20"/>
        <w:szCs w:val="20"/>
        <w:lang w:eastAsia="pt-BR"/>
      </w:rPr>
      <w:drawing>
        <wp:anchor distT="0" distB="0" distL="114300" distR="114300" simplePos="0" relativeHeight="251660800" behindDoc="0" locked="0" layoutInCell="1" allowOverlap="1" wp14:anchorId="45CE93A7" wp14:editId="11E2095F">
          <wp:simplePos x="0" y="0"/>
          <wp:positionH relativeFrom="margin">
            <wp:posOffset>-453606</wp:posOffset>
          </wp:positionH>
          <wp:positionV relativeFrom="paragraph">
            <wp:posOffset>-380365</wp:posOffset>
          </wp:positionV>
          <wp:extent cx="967740" cy="198755"/>
          <wp:effectExtent l="0" t="0" r="381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0320" behindDoc="1" locked="0" layoutInCell="1" allowOverlap="1" wp14:anchorId="185EFAEF" wp14:editId="278E4D44">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B855523" w14:textId="77777777" w:rsidR="009C2C01" w:rsidRDefault="009C2C01" w:rsidP="009C2C0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EFAEF" id="Retângulo 8" o:spid="_x0000_s1046" style="position:absolute;margin-left:0;margin-top:-42.55pt;width:594.75pt;height:39.2pt;z-index:-2516761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" fillcolor="#002d4b" stroked="f" strokeweight="1pt">
              <v:textbox>
                <w:txbxContent>
                  <w:p w14:paraId="1B855523" w14:textId="77777777" w:rsidR="009C2C01" w:rsidRDefault="009C2C01" w:rsidP="009C2C01">
                    <w:pPr>
                      <w:ind w:left="708"/>
                      <w:jc w:val="right"/>
                    </w:pPr>
                  </w:p>
                </w:txbxContent>
              </v:textbox>
              <w10:wrap type="through" anchorx="page"/>
            </v:rec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AB2D4" w14:textId="77777777" w:rsidR="009C2C01" w:rsidRPr="00147488" w:rsidRDefault="009C2C01" w:rsidP="009C2C01">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55680" behindDoc="0" locked="0" layoutInCell="0" allowOverlap="1" wp14:anchorId="76075E8E" wp14:editId="1936F5AF">
              <wp:simplePos x="0" y="0"/>
              <wp:positionH relativeFrom="page">
                <wp:align>right</wp:align>
              </wp:positionH>
              <wp:positionV relativeFrom="page">
                <wp:posOffset>9728</wp:posOffset>
              </wp:positionV>
              <wp:extent cx="4441730" cy="607978"/>
              <wp:effectExtent l="0" t="0" r="0" b="1905"/>
              <wp:wrapNone/>
              <wp:docPr id="14"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B0A812" w14:textId="77777777" w:rsidR="009C2C01" w:rsidRPr="009C4F47" w:rsidRDefault="009C2C01" w:rsidP="009C2C01">
                          <w:pPr>
                            <w:spacing w:after="0"/>
                            <w:jc w:val="right"/>
                            <w:rPr>
                              <w:rFonts w:ascii="Calibri" w:hAnsi="Calibri" w:cs="Calibri"/>
                              <w:color w:val="FFFFFF" w:themeColor="background1"/>
                            </w:rPr>
                          </w:pPr>
                        </w:p>
                        <w:p w14:paraId="412C6E3D" w14:textId="77777777" w:rsidR="009C2C01" w:rsidRPr="009C4F47" w:rsidRDefault="009C2C01" w:rsidP="009C2C0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608E00BC" w14:textId="77777777" w:rsidR="009C2C01" w:rsidRPr="009C4F47" w:rsidRDefault="009C2C01" w:rsidP="009C2C01">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075E8E" id="_x0000_t202" coordsize="21600,21600" o:spt="202" path="m,l,21600r21600,l21600,xe">
              <v:stroke joinstyle="miter"/>
              <v:path gradientshapeok="t" o:connecttype="rect"/>
            </v:shapetype>
            <v:shape id="MSIPCMd4874885a903e562d240bca3" o:spid="_x0000_s1047" type="#_x0000_t202" alt="{&quot;HashCode&quot;:-1487292391,&quot;Height&quot;:841.0,&quot;Width&quot;:595.0,&quot;Placement&quot;:&quot;Header&quot;,&quot;Index&quot;:&quot;FirstPage&quot;,&quot;Section&quot;:1,&quot;Top&quot;:0.0,&quot;Left&quot;:0.0}" style="position:absolute;margin-left:298.55pt;margin-top:.75pt;width:349.75pt;height:47.85pt;z-index:25165568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" o:allowincell="f" filled="f" stroked="f" strokeweight=".5pt">
              <v:textbox inset=",0,20pt,0">
                <w:txbxContent>
                  <w:p w14:paraId="11B0A812" w14:textId="77777777" w:rsidR="009C2C01" w:rsidRPr="009C4F47" w:rsidRDefault="009C2C01" w:rsidP="009C2C01">
                    <w:pPr>
                      <w:spacing w:after="0"/>
                      <w:jc w:val="right"/>
                      <w:rPr>
                        <w:rFonts w:ascii="Calibri" w:hAnsi="Calibri" w:cs="Calibri"/>
                        <w:color w:val="FFFFFF" w:themeColor="background1"/>
                      </w:rPr>
                    </w:pPr>
                  </w:p>
                  <w:p w14:paraId="412C6E3D" w14:textId="77777777" w:rsidR="009C2C01" w:rsidRPr="009C4F47" w:rsidRDefault="009C2C01" w:rsidP="009C2C0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608E00BC" w14:textId="77777777" w:rsidR="009C2C01" w:rsidRPr="009C4F47" w:rsidRDefault="009C2C01" w:rsidP="009C2C01">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6464" behindDoc="0" locked="0" layoutInCell="1" allowOverlap="1" wp14:anchorId="4BBF2B79" wp14:editId="6C7BF517">
          <wp:simplePos x="0" y="0"/>
          <wp:positionH relativeFrom="margin">
            <wp:posOffset>-447675</wp:posOffset>
          </wp:positionH>
          <wp:positionV relativeFrom="paragraph">
            <wp:posOffset>-353060</wp:posOffset>
          </wp:positionV>
          <wp:extent cx="1176020" cy="259080"/>
          <wp:effectExtent l="0" t="0" r="5080" b="7620"/>
          <wp:wrapNone/>
          <wp:docPr id="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1344" behindDoc="1" locked="0" layoutInCell="1" allowOverlap="1" wp14:anchorId="4143E1BC" wp14:editId="6A766E3C">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6" name="Retângulo 2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F4655" id="Retângulo 26" o:spid="_x0000_s1026" style="position:absolute;margin-left:0;margin-top:-42.75pt;width:594.75pt;height:51.8pt;z-index:-2516751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0560" behindDoc="0" locked="0" layoutInCell="1" allowOverlap="1" wp14:anchorId="4C3A10E2" wp14:editId="5C6FEFCD">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B5A9D10" id="Retângulo 14" o:spid="_x0000_s1026" style="position:absolute;margin-left:0;margin-top:6.1pt;width:10in;height:4.2pt;z-index:25165056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A0BDA"/>
    <w:multiLevelType w:val="hybridMultilevel"/>
    <w:tmpl w:val="B6F218F4"/>
    <w:lvl w:ilvl="0" w:tplc="E312EF6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2" w15:restartNumberingAfterBreak="0">
    <w:nsid w:val="14547C66"/>
    <w:multiLevelType w:val="hybridMultilevel"/>
    <w:tmpl w:val="24FAEBE4"/>
    <w:lvl w:ilvl="0" w:tplc="108AE9F2">
      <w:start w:val="1"/>
      <w:numFmt w:val="decimal"/>
      <w:lvlText w:val="(%1)"/>
      <w:lvlJc w:val="left"/>
      <w:pPr>
        <w:ind w:left="360" w:hanging="360"/>
      </w:pPr>
      <w:rPr>
        <w:rFonts w:hint="default"/>
        <w:b w:val="0"/>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20744A28"/>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E01226F"/>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E2E673F"/>
    <w:multiLevelType w:val="hybridMultilevel"/>
    <w:tmpl w:val="6798BC0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31BA60EB"/>
    <w:multiLevelType w:val="hybridMultilevel"/>
    <w:tmpl w:val="B44EAC9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6" w15:restartNumberingAfterBreak="0">
    <w:nsid w:val="35E55309"/>
    <w:multiLevelType w:val="hybridMultilevel"/>
    <w:tmpl w:val="6E4E1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43474F9A"/>
    <w:multiLevelType w:val="hybridMultilevel"/>
    <w:tmpl w:val="9BBE7982"/>
    <w:lvl w:ilvl="0" w:tplc="91E2FE4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3" w15:restartNumberingAfterBreak="0">
    <w:nsid w:val="4AAE454B"/>
    <w:multiLevelType w:val="hybridMultilevel"/>
    <w:tmpl w:val="D46833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62938E9"/>
    <w:multiLevelType w:val="hybridMultilevel"/>
    <w:tmpl w:val="9BBE7982"/>
    <w:lvl w:ilvl="0" w:tplc="91E2FE4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6"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7"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28"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A771411"/>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5" w15:restartNumberingAfterBreak="0">
    <w:nsid w:val="75A176F7"/>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89121BB"/>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8"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A555FF0"/>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2"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3"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4" w15:restartNumberingAfterBreak="0">
    <w:nsid w:val="7E51312C"/>
    <w:multiLevelType w:val="hybridMultilevel"/>
    <w:tmpl w:val="BE323D08"/>
    <w:lvl w:ilvl="0" w:tplc="546AB7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58818493">
    <w:abstractNumId w:val="42"/>
  </w:num>
  <w:num w:numId="2" w16cid:durableId="47607507">
    <w:abstractNumId w:val="34"/>
  </w:num>
  <w:num w:numId="3" w16cid:durableId="1518304839">
    <w:abstractNumId w:val="8"/>
  </w:num>
  <w:num w:numId="4" w16cid:durableId="1051733377">
    <w:abstractNumId w:val="9"/>
  </w:num>
  <w:num w:numId="5" w16cid:durableId="724717542">
    <w:abstractNumId w:val="27"/>
  </w:num>
  <w:num w:numId="6" w16cid:durableId="1152136025">
    <w:abstractNumId w:val="3"/>
  </w:num>
  <w:num w:numId="7" w16cid:durableId="1827284118">
    <w:abstractNumId w:val="17"/>
  </w:num>
  <w:num w:numId="8" w16cid:durableId="1514026089">
    <w:abstractNumId w:val="21"/>
  </w:num>
  <w:num w:numId="9" w16cid:durableId="2105376556">
    <w:abstractNumId w:val="14"/>
  </w:num>
  <w:num w:numId="10" w16cid:durableId="508640394">
    <w:abstractNumId w:val="28"/>
  </w:num>
  <w:num w:numId="11" w16cid:durableId="1677344274">
    <w:abstractNumId w:val="2"/>
  </w:num>
  <w:num w:numId="12" w16cid:durableId="980698513">
    <w:abstractNumId w:val="19"/>
  </w:num>
  <w:num w:numId="13" w16cid:durableId="1075859953">
    <w:abstractNumId w:val="10"/>
  </w:num>
  <w:num w:numId="14" w16cid:durableId="2093352197">
    <w:abstractNumId w:val="1"/>
  </w:num>
  <w:num w:numId="15" w16cid:durableId="1237784484">
    <w:abstractNumId w:val="32"/>
  </w:num>
  <w:num w:numId="16" w16cid:durableId="1400516862">
    <w:abstractNumId w:val="29"/>
  </w:num>
  <w:num w:numId="17" w16cid:durableId="332418893">
    <w:abstractNumId w:val="43"/>
  </w:num>
  <w:num w:numId="18" w16cid:durableId="1604264648">
    <w:abstractNumId w:val="37"/>
  </w:num>
  <w:num w:numId="19" w16cid:durableId="784927023">
    <w:abstractNumId w:val="5"/>
  </w:num>
  <w:num w:numId="20" w16cid:durableId="1420298536">
    <w:abstractNumId w:val="4"/>
  </w:num>
  <w:num w:numId="21" w16cid:durableId="474445899">
    <w:abstractNumId w:val="26"/>
  </w:num>
  <w:num w:numId="22" w16cid:durableId="1386873187">
    <w:abstractNumId w:val="18"/>
  </w:num>
  <w:num w:numId="23" w16cid:durableId="1179584451">
    <w:abstractNumId w:val="44"/>
  </w:num>
  <w:num w:numId="24" w16cid:durableId="1204441754">
    <w:abstractNumId w:val="12"/>
  </w:num>
  <w:num w:numId="25" w16cid:durableId="1768767602">
    <w:abstractNumId w:val="36"/>
  </w:num>
  <w:num w:numId="26" w16cid:durableId="1913084284">
    <w:abstractNumId w:val="11"/>
  </w:num>
  <w:num w:numId="27" w16cid:durableId="2040088192">
    <w:abstractNumId w:val="7"/>
  </w:num>
  <w:num w:numId="28" w16cid:durableId="595866230">
    <w:abstractNumId w:val="41"/>
  </w:num>
  <w:num w:numId="29" w16cid:durableId="1135831518">
    <w:abstractNumId w:val="31"/>
  </w:num>
  <w:num w:numId="30" w16cid:durableId="347758056">
    <w:abstractNumId w:val="40"/>
  </w:num>
  <w:num w:numId="31" w16cid:durableId="20577012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2288104">
    <w:abstractNumId w:val="20"/>
  </w:num>
  <w:num w:numId="33" w16cid:durableId="1367217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9339599">
    <w:abstractNumId w:val="6"/>
  </w:num>
  <w:num w:numId="35" w16cid:durableId="572082868">
    <w:abstractNumId w:val="38"/>
  </w:num>
  <w:num w:numId="36" w16cid:durableId="1475369669">
    <w:abstractNumId w:val="39"/>
  </w:num>
  <w:num w:numId="37" w16cid:durableId="1533302133">
    <w:abstractNumId w:val="35"/>
  </w:num>
  <w:num w:numId="38" w16cid:durableId="293756007">
    <w:abstractNumId w:val="15"/>
  </w:num>
  <w:num w:numId="39" w16cid:durableId="2039038205">
    <w:abstractNumId w:val="13"/>
  </w:num>
  <w:num w:numId="40" w16cid:durableId="806974006">
    <w:abstractNumId w:val="33"/>
  </w:num>
  <w:num w:numId="41" w16cid:durableId="960573829">
    <w:abstractNumId w:val="22"/>
  </w:num>
  <w:num w:numId="42" w16cid:durableId="2011827433">
    <w:abstractNumId w:val="25"/>
  </w:num>
  <w:num w:numId="43" w16cid:durableId="1867984795">
    <w:abstractNumId w:val="23"/>
  </w:num>
  <w:num w:numId="44" w16cid:durableId="1554652811">
    <w:abstractNumId w:val="16"/>
  </w:num>
  <w:num w:numId="45" w16cid:durableId="672879248">
    <w:abstractNumId w:val="0"/>
  </w:num>
  <w:num w:numId="46" w16cid:durableId="1143547194">
    <w:abstractNumId w:val="3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defaultTabStop w:val="708"/>
  <w:hyphenationZone w:val="425"/>
  <w:characterSpacingControl w:val="doNotCompress"/>
  <w:hdrShapeDefaults>
    <o:shapedefaults v:ext="edit" spidmax="582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59E"/>
    <w:rsid w:val="00007A5D"/>
    <w:rsid w:val="00012049"/>
    <w:rsid w:val="00012577"/>
    <w:rsid w:val="00013BC0"/>
    <w:rsid w:val="00014EC1"/>
    <w:rsid w:val="00015A21"/>
    <w:rsid w:val="000161AB"/>
    <w:rsid w:val="000172EC"/>
    <w:rsid w:val="000176DF"/>
    <w:rsid w:val="00020A6E"/>
    <w:rsid w:val="00020DDE"/>
    <w:rsid w:val="0002119F"/>
    <w:rsid w:val="00022BC3"/>
    <w:rsid w:val="00022E32"/>
    <w:rsid w:val="0002315B"/>
    <w:rsid w:val="00023D8F"/>
    <w:rsid w:val="00024751"/>
    <w:rsid w:val="00024D0B"/>
    <w:rsid w:val="00030B1E"/>
    <w:rsid w:val="00030E5D"/>
    <w:rsid w:val="00031BD2"/>
    <w:rsid w:val="00032116"/>
    <w:rsid w:val="00032CF5"/>
    <w:rsid w:val="0003451E"/>
    <w:rsid w:val="00034B53"/>
    <w:rsid w:val="000355CB"/>
    <w:rsid w:val="00036121"/>
    <w:rsid w:val="00037AC3"/>
    <w:rsid w:val="00044944"/>
    <w:rsid w:val="00047718"/>
    <w:rsid w:val="00050224"/>
    <w:rsid w:val="000507BA"/>
    <w:rsid w:val="000511AA"/>
    <w:rsid w:val="0005562A"/>
    <w:rsid w:val="00056C09"/>
    <w:rsid w:val="000600BF"/>
    <w:rsid w:val="00060AE4"/>
    <w:rsid w:val="00064557"/>
    <w:rsid w:val="00065C3A"/>
    <w:rsid w:val="0006681B"/>
    <w:rsid w:val="0006724B"/>
    <w:rsid w:val="00071223"/>
    <w:rsid w:val="00071241"/>
    <w:rsid w:val="0007615B"/>
    <w:rsid w:val="00076DFF"/>
    <w:rsid w:val="00077564"/>
    <w:rsid w:val="00077F31"/>
    <w:rsid w:val="000803CF"/>
    <w:rsid w:val="00080A12"/>
    <w:rsid w:val="0008174D"/>
    <w:rsid w:val="00081E77"/>
    <w:rsid w:val="00083959"/>
    <w:rsid w:val="00083A9B"/>
    <w:rsid w:val="000844DC"/>
    <w:rsid w:val="00084F4B"/>
    <w:rsid w:val="00086354"/>
    <w:rsid w:val="00087CB3"/>
    <w:rsid w:val="0009028D"/>
    <w:rsid w:val="00092854"/>
    <w:rsid w:val="000967DE"/>
    <w:rsid w:val="00096E88"/>
    <w:rsid w:val="000A33F3"/>
    <w:rsid w:val="000A3AB8"/>
    <w:rsid w:val="000A3D92"/>
    <w:rsid w:val="000A6438"/>
    <w:rsid w:val="000A6F34"/>
    <w:rsid w:val="000B2E2F"/>
    <w:rsid w:val="000B3282"/>
    <w:rsid w:val="000B3330"/>
    <w:rsid w:val="000B3796"/>
    <w:rsid w:val="000B3A03"/>
    <w:rsid w:val="000B3E9C"/>
    <w:rsid w:val="000B4735"/>
    <w:rsid w:val="000B4867"/>
    <w:rsid w:val="000B5B5C"/>
    <w:rsid w:val="000B60F3"/>
    <w:rsid w:val="000B6AA4"/>
    <w:rsid w:val="000C088E"/>
    <w:rsid w:val="000C1469"/>
    <w:rsid w:val="000C4D7D"/>
    <w:rsid w:val="000C78FC"/>
    <w:rsid w:val="000D44F1"/>
    <w:rsid w:val="000D5FC1"/>
    <w:rsid w:val="000D610E"/>
    <w:rsid w:val="000E0CEF"/>
    <w:rsid w:val="000E24B2"/>
    <w:rsid w:val="000E415C"/>
    <w:rsid w:val="000E42E6"/>
    <w:rsid w:val="000E4573"/>
    <w:rsid w:val="000E53EE"/>
    <w:rsid w:val="000F0924"/>
    <w:rsid w:val="000F2546"/>
    <w:rsid w:val="000F417D"/>
    <w:rsid w:val="000F5078"/>
    <w:rsid w:val="000F5980"/>
    <w:rsid w:val="000F6165"/>
    <w:rsid w:val="000F78C2"/>
    <w:rsid w:val="00105347"/>
    <w:rsid w:val="00106C5A"/>
    <w:rsid w:val="00107277"/>
    <w:rsid w:val="00107E85"/>
    <w:rsid w:val="00111800"/>
    <w:rsid w:val="00111B62"/>
    <w:rsid w:val="00112C07"/>
    <w:rsid w:val="00112F4C"/>
    <w:rsid w:val="001143BB"/>
    <w:rsid w:val="00114C44"/>
    <w:rsid w:val="00114D47"/>
    <w:rsid w:val="00114D85"/>
    <w:rsid w:val="00116243"/>
    <w:rsid w:val="001170F1"/>
    <w:rsid w:val="00123D8D"/>
    <w:rsid w:val="001248B6"/>
    <w:rsid w:val="00126F8B"/>
    <w:rsid w:val="001278B9"/>
    <w:rsid w:val="00127C78"/>
    <w:rsid w:val="00130452"/>
    <w:rsid w:val="00132148"/>
    <w:rsid w:val="00133C71"/>
    <w:rsid w:val="001340D2"/>
    <w:rsid w:val="00134161"/>
    <w:rsid w:val="0013427D"/>
    <w:rsid w:val="001354EE"/>
    <w:rsid w:val="001357EC"/>
    <w:rsid w:val="0013771E"/>
    <w:rsid w:val="00141430"/>
    <w:rsid w:val="00141687"/>
    <w:rsid w:val="001441C1"/>
    <w:rsid w:val="00145AD2"/>
    <w:rsid w:val="00146A99"/>
    <w:rsid w:val="001472DF"/>
    <w:rsid w:val="00147A61"/>
    <w:rsid w:val="0015068D"/>
    <w:rsid w:val="00150A99"/>
    <w:rsid w:val="001521B5"/>
    <w:rsid w:val="00152A05"/>
    <w:rsid w:val="0015348F"/>
    <w:rsid w:val="00154AFC"/>
    <w:rsid w:val="001558CC"/>
    <w:rsid w:val="0015797D"/>
    <w:rsid w:val="001617C4"/>
    <w:rsid w:val="00162CC0"/>
    <w:rsid w:val="00162D44"/>
    <w:rsid w:val="0016383D"/>
    <w:rsid w:val="00165367"/>
    <w:rsid w:val="00166975"/>
    <w:rsid w:val="00167252"/>
    <w:rsid w:val="00170F44"/>
    <w:rsid w:val="00172111"/>
    <w:rsid w:val="00172674"/>
    <w:rsid w:val="00172B50"/>
    <w:rsid w:val="001740E9"/>
    <w:rsid w:val="001772C0"/>
    <w:rsid w:val="001816AF"/>
    <w:rsid w:val="00182370"/>
    <w:rsid w:val="001826D1"/>
    <w:rsid w:val="00182802"/>
    <w:rsid w:val="00182A47"/>
    <w:rsid w:val="00182EA7"/>
    <w:rsid w:val="00182FC3"/>
    <w:rsid w:val="0018325A"/>
    <w:rsid w:val="001836F3"/>
    <w:rsid w:val="00183946"/>
    <w:rsid w:val="00183D72"/>
    <w:rsid w:val="00183FBF"/>
    <w:rsid w:val="001849B5"/>
    <w:rsid w:val="00185705"/>
    <w:rsid w:val="00187B50"/>
    <w:rsid w:val="00191372"/>
    <w:rsid w:val="00191F19"/>
    <w:rsid w:val="001A3250"/>
    <w:rsid w:val="001A769A"/>
    <w:rsid w:val="001A7DD3"/>
    <w:rsid w:val="001B14AB"/>
    <w:rsid w:val="001B28ED"/>
    <w:rsid w:val="001B45DE"/>
    <w:rsid w:val="001B50A9"/>
    <w:rsid w:val="001C1882"/>
    <w:rsid w:val="001C425E"/>
    <w:rsid w:val="001C49DC"/>
    <w:rsid w:val="001C7B46"/>
    <w:rsid w:val="001D2FA3"/>
    <w:rsid w:val="001D51FC"/>
    <w:rsid w:val="001D5664"/>
    <w:rsid w:val="001D5AF7"/>
    <w:rsid w:val="001E29F0"/>
    <w:rsid w:val="001E2C25"/>
    <w:rsid w:val="001E4241"/>
    <w:rsid w:val="001F0A82"/>
    <w:rsid w:val="001F2AB4"/>
    <w:rsid w:val="001F2E08"/>
    <w:rsid w:val="001F3823"/>
    <w:rsid w:val="001F5AF8"/>
    <w:rsid w:val="001F6CFC"/>
    <w:rsid w:val="0020171B"/>
    <w:rsid w:val="00202E61"/>
    <w:rsid w:val="00204930"/>
    <w:rsid w:val="00207B4A"/>
    <w:rsid w:val="00210ED2"/>
    <w:rsid w:val="0021172A"/>
    <w:rsid w:val="00211BB6"/>
    <w:rsid w:val="002132A2"/>
    <w:rsid w:val="0021343F"/>
    <w:rsid w:val="00214867"/>
    <w:rsid w:val="002269ED"/>
    <w:rsid w:val="00230B22"/>
    <w:rsid w:val="00231AF4"/>
    <w:rsid w:val="00232321"/>
    <w:rsid w:val="00232BCB"/>
    <w:rsid w:val="00234AD5"/>
    <w:rsid w:val="00234F0B"/>
    <w:rsid w:val="00241FC3"/>
    <w:rsid w:val="00242321"/>
    <w:rsid w:val="00244BA9"/>
    <w:rsid w:val="00244FA1"/>
    <w:rsid w:val="0024665E"/>
    <w:rsid w:val="00247039"/>
    <w:rsid w:val="00247781"/>
    <w:rsid w:val="002500BA"/>
    <w:rsid w:val="00251262"/>
    <w:rsid w:val="00254D28"/>
    <w:rsid w:val="00255C8A"/>
    <w:rsid w:val="00256BFD"/>
    <w:rsid w:val="002577EE"/>
    <w:rsid w:val="00257B52"/>
    <w:rsid w:val="00260B51"/>
    <w:rsid w:val="0026274C"/>
    <w:rsid w:val="00264C3C"/>
    <w:rsid w:val="002652CB"/>
    <w:rsid w:val="00265B2D"/>
    <w:rsid w:val="002663FA"/>
    <w:rsid w:val="0026664B"/>
    <w:rsid w:val="00266C25"/>
    <w:rsid w:val="00267AF3"/>
    <w:rsid w:val="00270E35"/>
    <w:rsid w:val="00275580"/>
    <w:rsid w:val="00276764"/>
    <w:rsid w:val="00280A05"/>
    <w:rsid w:val="00280F70"/>
    <w:rsid w:val="00284AD6"/>
    <w:rsid w:val="0028560A"/>
    <w:rsid w:val="0028654A"/>
    <w:rsid w:val="00291F73"/>
    <w:rsid w:val="00292056"/>
    <w:rsid w:val="00295417"/>
    <w:rsid w:val="00295CB7"/>
    <w:rsid w:val="002A22F3"/>
    <w:rsid w:val="002A7BA8"/>
    <w:rsid w:val="002B0076"/>
    <w:rsid w:val="002B5111"/>
    <w:rsid w:val="002B59B6"/>
    <w:rsid w:val="002B6EB8"/>
    <w:rsid w:val="002B7069"/>
    <w:rsid w:val="002C250D"/>
    <w:rsid w:val="002C3B69"/>
    <w:rsid w:val="002C4688"/>
    <w:rsid w:val="002C4924"/>
    <w:rsid w:val="002C562D"/>
    <w:rsid w:val="002C5B84"/>
    <w:rsid w:val="002D06B0"/>
    <w:rsid w:val="002D143C"/>
    <w:rsid w:val="002D5A83"/>
    <w:rsid w:val="002D65D2"/>
    <w:rsid w:val="002D68C2"/>
    <w:rsid w:val="002D71EB"/>
    <w:rsid w:val="002D7D9E"/>
    <w:rsid w:val="002D7FD5"/>
    <w:rsid w:val="002E070F"/>
    <w:rsid w:val="002E0EC5"/>
    <w:rsid w:val="002E3C67"/>
    <w:rsid w:val="002E452F"/>
    <w:rsid w:val="002E4875"/>
    <w:rsid w:val="002E5479"/>
    <w:rsid w:val="002E561F"/>
    <w:rsid w:val="002E6C1E"/>
    <w:rsid w:val="002E7410"/>
    <w:rsid w:val="002E756A"/>
    <w:rsid w:val="002E7736"/>
    <w:rsid w:val="002F0B11"/>
    <w:rsid w:val="002F2C5C"/>
    <w:rsid w:val="002F7E14"/>
    <w:rsid w:val="00300419"/>
    <w:rsid w:val="003014B9"/>
    <w:rsid w:val="00305789"/>
    <w:rsid w:val="00307613"/>
    <w:rsid w:val="00307AD1"/>
    <w:rsid w:val="00311A33"/>
    <w:rsid w:val="00311A34"/>
    <w:rsid w:val="00312B45"/>
    <w:rsid w:val="00314402"/>
    <w:rsid w:val="00315C3C"/>
    <w:rsid w:val="003160DD"/>
    <w:rsid w:val="003174CB"/>
    <w:rsid w:val="00317905"/>
    <w:rsid w:val="00321043"/>
    <w:rsid w:val="003221D8"/>
    <w:rsid w:val="0032286E"/>
    <w:rsid w:val="0032296E"/>
    <w:rsid w:val="00324C45"/>
    <w:rsid w:val="003252DC"/>
    <w:rsid w:val="00326C6A"/>
    <w:rsid w:val="00327364"/>
    <w:rsid w:val="00333535"/>
    <w:rsid w:val="00336C60"/>
    <w:rsid w:val="00336CE3"/>
    <w:rsid w:val="00336EA5"/>
    <w:rsid w:val="00341F18"/>
    <w:rsid w:val="00342AFD"/>
    <w:rsid w:val="00342E77"/>
    <w:rsid w:val="003432FE"/>
    <w:rsid w:val="00343E4E"/>
    <w:rsid w:val="00344965"/>
    <w:rsid w:val="003469CC"/>
    <w:rsid w:val="00350364"/>
    <w:rsid w:val="0035572B"/>
    <w:rsid w:val="00355FF0"/>
    <w:rsid w:val="00356AB8"/>
    <w:rsid w:val="003574A9"/>
    <w:rsid w:val="00360713"/>
    <w:rsid w:val="00361F6F"/>
    <w:rsid w:val="00364937"/>
    <w:rsid w:val="003650DB"/>
    <w:rsid w:val="00365D56"/>
    <w:rsid w:val="0036729E"/>
    <w:rsid w:val="00367ACF"/>
    <w:rsid w:val="00370FE2"/>
    <w:rsid w:val="003712B8"/>
    <w:rsid w:val="00372249"/>
    <w:rsid w:val="00373E08"/>
    <w:rsid w:val="0037479E"/>
    <w:rsid w:val="00375569"/>
    <w:rsid w:val="00376D0F"/>
    <w:rsid w:val="00377C47"/>
    <w:rsid w:val="00381F96"/>
    <w:rsid w:val="00382527"/>
    <w:rsid w:val="003837B2"/>
    <w:rsid w:val="003850A2"/>
    <w:rsid w:val="0038713C"/>
    <w:rsid w:val="003904F1"/>
    <w:rsid w:val="003905D1"/>
    <w:rsid w:val="00391F99"/>
    <w:rsid w:val="00392727"/>
    <w:rsid w:val="00396647"/>
    <w:rsid w:val="00397AA6"/>
    <w:rsid w:val="003A00AF"/>
    <w:rsid w:val="003A237E"/>
    <w:rsid w:val="003A369A"/>
    <w:rsid w:val="003A3BB0"/>
    <w:rsid w:val="003A3E69"/>
    <w:rsid w:val="003A46E3"/>
    <w:rsid w:val="003A46FA"/>
    <w:rsid w:val="003A496C"/>
    <w:rsid w:val="003A5CA0"/>
    <w:rsid w:val="003A5FCE"/>
    <w:rsid w:val="003A68DE"/>
    <w:rsid w:val="003B0871"/>
    <w:rsid w:val="003B0A01"/>
    <w:rsid w:val="003B1062"/>
    <w:rsid w:val="003B1B70"/>
    <w:rsid w:val="003B3EF2"/>
    <w:rsid w:val="003B529F"/>
    <w:rsid w:val="003B6C01"/>
    <w:rsid w:val="003B6D97"/>
    <w:rsid w:val="003B7789"/>
    <w:rsid w:val="003B79C1"/>
    <w:rsid w:val="003C0129"/>
    <w:rsid w:val="003C0D9A"/>
    <w:rsid w:val="003C2712"/>
    <w:rsid w:val="003C43EB"/>
    <w:rsid w:val="003C462F"/>
    <w:rsid w:val="003C554D"/>
    <w:rsid w:val="003C76C4"/>
    <w:rsid w:val="003D04B4"/>
    <w:rsid w:val="003D1CDE"/>
    <w:rsid w:val="003D521E"/>
    <w:rsid w:val="003D57E6"/>
    <w:rsid w:val="003D61C6"/>
    <w:rsid w:val="003D7C55"/>
    <w:rsid w:val="003E1DF3"/>
    <w:rsid w:val="003E1F82"/>
    <w:rsid w:val="003E5CAD"/>
    <w:rsid w:val="003E752D"/>
    <w:rsid w:val="003E7547"/>
    <w:rsid w:val="003E7BE8"/>
    <w:rsid w:val="003F6F8D"/>
    <w:rsid w:val="00403DDD"/>
    <w:rsid w:val="00412829"/>
    <w:rsid w:val="004140F2"/>
    <w:rsid w:val="00414271"/>
    <w:rsid w:val="00415064"/>
    <w:rsid w:val="00415282"/>
    <w:rsid w:val="004155A1"/>
    <w:rsid w:val="00420180"/>
    <w:rsid w:val="004221F2"/>
    <w:rsid w:val="00425413"/>
    <w:rsid w:val="00425444"/>
    <w:rsid w:val="00425DE8"/>
    <w:rsid w:val="00426DEA"/>
    <w:rsid w:val="00427B99"/>
    <w:rsid w:val="00431D8B"/>
    <w:rsid w:val="00433C13"/>
    <w:rsid w:val="004345E8"/>
    <w:rsid w:val="00435016"/>
    <w:rsid w:val="00435972"/>
    <w:rsid w:val="00435AF3"/>
    <w:rsid w:val="00435ED1"/>
    <w:rsid w:val="00436698"/>
    <w:rsid w:val="004405C7"/>
    <w:rsid w:val="004406ED"/>
    <w:rsid w:val="00440D33"/>
    <w:rsid w:val="0044268E"/>
    <w:rsid w:val="00445209"/>
    <w:rsid w:val="0044668F"/>
    <w:rsid w:val="004509A2"/>
    <w:rsid w:val="00450E29"/>
    <w:rsid w:val="00451174"/>
    <w:rsid w:val="00454D9F"/>
    <w:rsid w:val="00456104"/>
    <w:rsid w:val="004577EF"/>
    <w:rsid w:val="004618D3"/>
    <w:rsid w:val="00463805"/>
    <w:rsid w:val="004640C8"/>
    <w:rsid w:val="00464624"/>
    <w:rsid w:val="00464F97"/>
    <w:rsid w:val="0046510B"/>
    <w:rsid w:val="00465810"/>
    <w:rsid w:val="00465C18"/>
    <w:rsid w:val="00465EF4"/>
    <w:rsid w:val="004665B2"/>
    <w:rsid w:val="00467245"/>
    <w:rsid w:val="004678AB"/>
    <w:rsid w:val="004706AD"/>
    <w:rsid w:val="00471986"/>
    <w:rsid w:val="00472309"/>
    <w:rsid w:val="0047521F"/>
    <w:rsid w:val="004753EF"/>
    <w:rsid w:val="00475EFF"/>
    <w:rsid w:val="004777A0"/>
    <w:rsid w:val="004777C1"/>
    <w:rsid w:val="0048278C"/>
    <w:rsid w:val="00482B72"/>
    <w:rsid w:val="00484D66"/>
    <w:rsid w:val="00486355"/>
    <w:rsid w:val="00486767"/>
    <w:rsid w:val="0048752F"/>
    <w:rsid w:val="004878A8"/>
    <w:rsid w:val="0049071F"/>
    <w:rsid w:val="004913BA"/>
    <w:rsid w:val="00491AD0"/>
    <w:rsid w:val="00491C21"/>
    <w:rsid w:val="00492A28"/>
    <w:rsid w:val="00493598"/>
    <w:rsid w:val="0049511F"/>
    <w:rsid w:val="004952EC"/>
    <w:rsid w:val="0049616B"/>
    <w:rsid w:val="00496BF4"/>
    <w:rsid w:val="00497D57"/>
    <w:rsid w:val="004A034C"/>
    <w:rsid w:val="004A04A5"/>
    <w:rsid w:val="004A0A68"/>
    <w:rsid w:val="004A26EE"/>
    <w:rsid w:val="004A2B2E"/>
    <w:rsid w:val="004A3333"/>
    <w:rsid w:val="004A50DD"/>
    <w:rsid w:val="004A5980"/>
    <w:rsid w:val="004A5CDD"/>
    <w:rsid w:val="004A6656"/>
    <w:rsid w:val="004B00DD"/>
    <w:rsid w:val="004B1897"/>
    <w:rsid w:val="004B1EE7"/>
    <w:rsid w:val="004B3BAB"/>
    <w:rsid w:val="004B56B5"/>
    <w:rsid w:val="004B60D3"/>
    <w:rsid w:val="004B620B"/>
    <w:rsid w:val="004B659D"/>
    <w:rsid w:val="004B6AF4"/>
    <w:rsid w:val="004B7FCB"/>
    <w:rsid w:val="004C461F"/>
    <w:rsid w:val="004C4B52"/>
    <w:rsid w:val="004C4E4A"/>
    <w:rsid w:val="004C7B50"/>
    <w:rsid w:val="004C7FF9"/>
    <w:rsid w:val="004D1DA8"/>
    <w:rsid w:val="004D27B6"/>
    <w:rsid w:val="004D6B19"/>
    <w:rsid w:val="004D6CE0"/>
    <w:rsid w:val="004D716E"/>
    <w:rsid w:val="004D7704"/>
    <w:rsid w:val="004D7A2F"/>
    <w:rsid w:val="004E0822"/>
    <w:rsid w:val="004E230D"/>
    <w:rsid w:val="004E3014"/>
    <w:rsid w:val="004E4B98"/>
    <w:rsid w:val="004E5AC7"/>
    <w:rsid w:val="004E7140"/>
    <w:rsid w:val="004F12A3"/>
    <w:rsid w:val="004F2709"/>
    <w:rsid w:val="004F2F38"/>
    <w:rsid w:val="004F509B"/>
    <w:rsid w:val="004F712D"/>
    <w:rsid w:val="00500AB3"/>
    <w:rsid w:val="005061D2"/>
    <w:rsid w:val="00506AE7"/>
    <w:rsid w:val="0051329F"/>
    <w:rsid w:val="00514B04"/>
    <w:rsid w:val="00516724"/>
    <w:rsid w:val="00516F75"/>
    <w:rsid w:val="005212E8"/>
    <w:rsid w:val="0052662E"/>
    <w:rsid w:val="0052784B"/>
    <w:rsid w:val="00534C31"/>
    <w:rsid w:val="00535E25"/>
    <w:rsid w:val="0053756D"/>
    <w:rsid w:val="00537934"/>
    <w:rsid w:val="00540F6B"/>
    <w:rsid w:val="00543849"/>
    <w:rsid w:val="00543C1A"/>
    <w:rsid w:val="005449F8"/>
    <w:rsid w:val="00545645"/>
    <w:rsid w:val="0054696D"/>
    <w:rsid w:val="005475D6"/>
    <w:rsid w:val="00550987"/>
    <w:rsid w:val="00551188"/>
    <w:rsid w:val="0055271D"/>
    <w:rsid w:val="0055368E"/>
    <w:rsid w:val="00553F85"/>
    <w:rsid w:val="00555BE6"/>
    <w:rsid w:val="00560119"/>
    <w:rsid w:val="00560D1E"/>
    <w:rsid w:val="00560E22"/>
    <w:rsid w:val="005614B4"/>
    <w:rsid w:val="0056394D"/>
    <w:rsid w:val="00565150"/>
    <w:rsid w:val="00566C91"/>
    <w:rsid w:val="005678EB"/>
    <w:rsid w:val="00567DAB"/>
    <w:rsid w:val="00570A41"/>
    <w:rsid w:val="00573897"/>
    <w:rsid w:val="00576B7C"/>
    <w:rsid w:val="00580320"/>
    <w:rsid w:val="005808B9"/>
    <w:rsid w:val="00580AF7"/>
    <w:rsid w:val="005820DF"/>
    <w:rsid w:val="00582DF1"/>
    <w:rsid w:val="00583EE6"/>
    <w:rsid w:val="005863C7"/>
    <w:rsid w:val="00587438"/>
    <w:rsid w:val="00590D4B"/>
    <w:rsid w:val="005912C9"/>
    <w:rsid w:val="00592EB1"/>
    <w:rsid w:val="00595FEE"/>
    <w:rsid w:val="005A0095"/>
    <w:rsid w:val="005A0C14"/>
    <w:rsid w:val="005A393B"/>
    <w:rsid w:val="005A430F"/>
    <w:rsid w:val="005A7BDF"/>
    <w:rsid w:val="005A7EAF"/>
    <w:rsid w:val="005B0A57"/>
    <w:rsid w:val="005B1C07"/>
    <w:rsid w:val="005B37F6"/>
    <w:rsid w:val="005B3A1E"/>
    <w:rsid w:val="005B47AA"/>
    <w:rsid w:val="005B4854"/>
    <w:rsid w:val="005B62AE"/>
    <w:rsid w:val="005B6937"/>
    <w:rsid w:val="005B6BDB"/>
    <w:rsid w:val="005C1702"/>
    <w:rsid w:val="005C50CA"/>
    <w:rsid w:val="005C5DF2"/>
    <w:rsid w:val="005C6790"/>
    <w:rsid w:val="005C6C97"/>
    <w:rsid w:val="005D0361"/>
    <w:rsid w:val="005D1684"/>
    <w:rsid w:val="005D3551"/>
    <w:rsid w:val="005D5A74"/>
    <w:rsid w:val="005D6646"/>
    <w:rsid w:val="005D6FB3"/>
    <w:rsid w:val="005D7AB0"/>
    <w:rsid w:val="005E3172"/>
    <w:rsid w:val="005E3985"/>
    <w:rsid w:val="005E52FC"/>
    <w:rsid w:val="005E6124"/>
    <w:rsid w:val="005F2BEE"/>
    <w:rsid w:val="005F5610"/>
    <w:rsid w:val="005F5825"/>
    <w:rsid w:val="005F645D"/>
    <w:rsid w:val="00600E3D"/>
    <w:rsid w:val="0060186D"/>
    <w:rsid w:val="006022A7"/>
    <w:rsid w:val="0060258F"/>
    <w:rsid w:val="00610938"/>
    <w:rsid w:val="0061154C"/>
    <w:rsid w:val="00611FEC"/>
    <w:rsid w:val="006146BB"/>
    <w:rsid w:val="00614A43"/>
    <w:rsid w:val="00615F65"/>
    <w:rsid w:val="006162F6"/>
    <w:rsid w:val="00620635"/>
    <w:rsid w:val="00622456"/>
    <w:rsid w:val="00622B94"/>
    <w:rsid w:val="006242DA"/>
    <w:rsid w:val="0062595E"/>
    <w:rsid w:val="00627550"/>
    <w:rsid w:val="006311E9"/>
    <w:rsid w:val="00631FAC"/>
    <w:rsid w:val="00634343"/>
    <w:rsid w:val="00636A46"/>
    <w:rsid w:val="006434F9"/>
    <w:rsid w:val="00644F94"/>
    <w:rsid w:val="006462C1"/>
    <w:rsid w:val="006464F7"/>
    <w:rsid w:val="00646918"/>
    <w:rsid w:val="00646930"/>
    <w:rsid w:val="00651620"/>
    <w:rsid w:val="0065178D"/>
    <w:rsid w:val="00652402"/>
    <w:rsid w:val="00653248"/>
    <w:rsid w:val="006534AE"/>
    <w:rsid w:val="00653ADB"/>
    <w:rsid w:val="00654335"/>
    <w:rsid w:val="00655E03"/>
    <w:rsid w:val="006562F4"/>
    <w:rsid w:val="00656B14"/>
    <w:rsid w:val="00656BE5"/>
    <w:rsid w:val="00657309"/>
    <w:rsid w:val="00657532"/>
    <w:rsid w:val="00657A40"/>
    <w:rsid w:val="0066037A"/>
    <w:rsid w:val="006620C9"/>
    <w:rsid w:val="00663504"/>
    <w:rsid w:val="006637E5"/>
    <w:rsid w:val="00664D3C"/>
    <w:rsid w:val="00665954"/>
    <w:rsid w:val="006660C1"/>
    <w:rsid w:val="00666CC4"/>
    <w:rsid w:val="0066770E"/>
    <w:rsid w:val="00670F43"/>
    <w:rsid w:val="00672BFD"/>
    <w:rsid w:val="00680454"/>
    <w:rsid w:val="00684091"/>
    <w:rsid w:val="006855C8"/>
    <w:rsid w:val="00685C30"/>
    <w:rsid w:val="006877EF"/>
    <w:rsid w:val="006878AC"/>
    <w:rsid w:val="00687F43"/>
    <w:rsid w:val="00690389"/>
    <w:rsid w:val="00691139"/>
    <w:rsid w:val="006912B6"/>
    <w:rsid w:val="006921D0"/>
    <w:rsid w:val="00694E37"/>
    <w:rsid w:val="00695DEF"/>
    <w:rsid w:val="00697E90"/>
    <w:rsid w:val="006A185F"/>
    <w:rsid w:val="006A2A9B"/>
    <w:rsid w:val="006A5FAD"/>
    <w:rsid w:val="006B0CC6"/>
    <w:rsid w:val="006B2469"/>
    <w:rsid w:val="006B2578"/>
    <w:rsid w:val="006B2DA2"/>
    <w:rsid w:val="006B46BB"/>
    <w:rsid w:val="006B4FD7"/>
    <w:rsid w:val="006B5B6D"/>
    <w:rsid w:val="006B7102"/>
    <w:rsid w:val="006B77BF"/>
    <w:rsid w:val="006C0347"/>
    <w:rsid w:val="006C0CDF"/>
    <w:rsid w:val="006C5DAA"/>
    <w:rsid w:val="006C75CF"/>
    <w:rsid w:val="006D5442"/>
    <w:rsid w:val="006D57D9"/>
    <w:rsid w:val="006D61C2"/>
    <w:rsid w:val="006D7B24"/>
    <w:rsid w:val="006D7E60"/>
    <w:rsid w:val="006E1046"/>
    <w:rsid w:val="006E2013"/>
    <w:rsid w:val="006E38A3"/>
    <w:rsid w:val="006E7638"/>
    <w:rsid w:val="006F13A3"/>
    <w:rsid w:val="006F16D3"/>
    <w:rsid w:val="006F1A58"/>
    <w:rsid w:val="006F4088"/>
    <w:rsid w:val="006F4787"/>
    <w:rsid w:val="006F7155"/>
    <w:rsid w:val="006F72FF"/>
    <w:rsid w:val="0070012A"/>
    <w:rsid w:val="00700EA6"/>
    <w:rsid w:val="00701473"/>
    <w:rsid w:val="00704963"/>
    <w:rsid w:val="00704FD8"/>
    <w:rsid w:val="00704FEB"/>
    <w:rsid w:val="007071A6"/>
    <w:rsid w:val="007114C6"/>
    <w:rsid w:val="00712539"/>
    <w:rsid w:val="00712A0A"/>
    <w:rsid w:val="00714865"/>
    <w:rsid w:val="00716A4A"/>
    <w:rsid w:val="00717787"/>
    <w:rsid w:val="00721758"/>
    <w:rsid w:val="007239F4"/>
    <w:rsid w:val="00724A34"/>
    <w:rsid w:val="00725333"/>
    <w:rsid w:val="0073051B"/>
    <w:rsid w:val="0073139A"/>
    <w:rsid w:val="0073170F"/>
    <w:rsid w:val="00732591"/>
    <w:rsid w:val="00732B7F"/>
    <w:rsid w:val="00733EBF"/>
    <w:rsid w:val="00734646"/>
    <w:rsid w:val="00734D90"/>
    <w:rsid w:val="007353AB"/>
    <w:rsid w:val="0073583C"/>
    <w:rsid w:val="007375D5"/>
    <w:rsid w:val="0074062A"/>
    <w:rsid w:val="0074094C"/>
    <w:rsid w:val="00741A94"/>
    <w:rsid w:val="00743DD3"/>
    <w:rsid w:val="00745891"/>
    <w:rsid w:val="007467A0"/>
    <w:rsid w:val="0074702E"/>
    <w:rsid w:val="00747E94"/>
    <w:rsid w:val="0075117B"/>
    <w:rsid w:val="007520B3"/>
    <w:rsid w:val="00753018"/>
    <w:rsid w:val="007534CC"/>
    <w:rsid w:val="00753698"/>
    <w:rsid w:val="0075483B"/>
    <w:rsid w:val="00756E16"/>
    <w:rsid w:val="00761D3B"/>
    <w:rsid w:val="00762A2F"/>
    <w:rsid w:val="00763042"/>
    <w:rsid w:val="00763418"/>
    <w:rsid w:val="007655C8"/>
    <w:rsid w:val="007661E3"/>
    <w:rsid w:val="00767545"/>
    <w:rsid w:val="00772866"/>
    <w:rsid w:val="00772C71"/>
    <w:rsid w:val="00773920"/>
    <w:rsid w:val="0077430A"/>
    <w:rsid w:val="007743B1"/>
    <w:rsid w:val="00776D8A"/>
    <w:rsid w:val="00780592"/>
    <w:rsid w:val="007835DF"/>
    <w:rsid w:val="00783C3E"/>
    <w:rsid w:val="00790AD6"/>
    <w:rsid w:val="0079296B"/>
    <w:rsid w:val="00793743"/>
    <w:rsid w:val="007938B6"/>
    <w:rsid w:val="00797B19"/>
    <w:rsid w:val="00797FB0"/>
    <w:rsid w:val="007A1401"/>
    <w:rsid w:val="007A17D5"/>
    <w:rsid w:val="007A1F5D"/>
    <w:rsid w:val="007A2127"/>
    <w:rsid w:val="007A30A5"/>
    <w:rsid w:val="007A4BB7"/>
    <w:rsid w:val="007A6137"/>
    <w:rsid w:val="007A69DC"/>
    <w:rsid w:val="007B071A"/>
    <w:rsid w:val="007B1042"/>
    <w:rsid w:val="007B1EB3"/>
    <w:rsid w:val="007B58CB"/>
    <w:rsid w:val="007B6512"/>
    <w:rsid w:val="007B6C64"/>
    <w:rsid w:val="007B7769"/>
    <w:rsid w:val="007C2358"/>
    <w:rsid w:val="007C4240"/>
    <w:rsid w:val="007C667C"/>
    <w:rsid w:val="007C730C"/>
    <w:rsid w:val="007D09B8"/>
    <w:rsid w:val="007D1BF4"/>
    <w:rsid w:val="007D450B"/>
    <w:rsid w:val="007D4585"/>
    <w:rsid w:val="007D4A37"/>
    <w:rsid w:val="007D5D16"/>
    <w:rsid w:val="007D653E"/>
    <w:rsid w:val="007D6C0C"/>
    <w:rsid w:val="007E0D51"/>
    <w:rsid w:val="007E5C6C"/>
    <w:rsid w:val="007E6073"/>
    <w:rsid w:val="007E6836"/>
    <w:rsid w:val="007E7311"/>
    <w:rsid w:val="007E7539"/>
    <w:rsid w:val="007F0B8B"/>
    <w:rsid w:val="007F0ED4"/>
    <w:rsid w:val="007F4528"/>
    <w:rsid w:val="007F4615"/>
    <w:rsid w:val="007F6BEC"/>
    <w:rsid w:val="00801648"/>
    <w:rsid w:val="0080207C"/>
    <w:rsid w:val="008026CA"/>
    <w:rsid w:val="00802A29"/>
    <w:rsid w:val="0080511E"/>
    <w:rsid w:val="00806739"/>
    <w:rsid w:val="00807154"/>
    <w:rsid w:val="00811567"/>
    <w:rsid w:val="008115B4"/>
    <w:rsid w:val="0081223F"/>
    <w:rsid w:val="00812E4F"/>
    <w:rsid w:val="00813E8D"/>
    <w:rsid w:val="008149FC"/>
    <w:rsid w:val="00814AB0"/>
    <w:rsid w:val="008163D5"/>
    <w:rsid w:val="00816E21"/>
    <w:rsid w:val="00820BC8"/>
    <w:rsid w:val="008210FE"/>
    <w:rsid w:val="0082232E"/>
    <w:rsid w:val="00822FBD"/>
    <w:rsid w:val="00823E21"/>
    <w:rsid w:val="00824879"/>
    <w:rsid w:val="0082704A"/>
    <w:rsid w:val="008274CD"/>
    <w:rsid w:val="00831EB8"/>
    <w:rsid w:val="00832617"/>
    <w:rsid w:val="00835801"/>
    <w:rsid w:val="00835C1A"/>
    <w:rsid w:val="00837C4E"/>
    <w:rsid w:val="0084275E"/>
    <w:rsid w:val="0084338D"/>
    <w:rsid w:val="008441E6"/>
    <w:rsid w:val="00845647"/>
    <w:rsid w:val="00845BDA"/>
    <w:rsid w:val="00845DB4"/>
    <w:rsid w:val="00846654"/>
    <w:rsid w:val="008519FF"/>
    <w:rsid w:val="00851CCD"/>
    <w:rsid w:val="00853298"/>
    <w:rsid w:val="008540AD"/>
    <w:rsid w:val="00855AB1"/>
    <w:rsid w:val="00857220"/>
    <w:rsid w:val="0085753A"/>
    <w:rsid w:val="0086485E"/>
    <w:rsid w:val="0086529B"/>
    <w:rsid w:val="0086578A"/>
    <w:rsid w:val="0086595F"/>
    <w:rsid w:val="00865ACA"/>
    <w:rsid w:val="0086687C"/>
    <w:rsid w:val="00867156"/>
    <w:rsid w:val="008673B2"/>
    <w:rsid w:val="008701A5"/>
    <w:rsid w:val="00870401"/>
    <w:rsid w:val="00870BB8"/>
    <w:rsid w:val="00871541"/>
    <w:rsid w:val="008722CF"/>
    <w:rsid w:val="008724EF"/>
    <w:rsid w:val="00872C20"/>
    <w:rsid w:val="008736E7"/>
    <w:rsid w:val="008772C3"/>
    <w:rsid w:val="00880C68"/>
    <w:rsid w:val="00880EAA"/>
    <w:rsid w:val="0088169A"/>
    <w:rsid w:val="00881964"/>
    <w:rsid w:val="00887FA5"/>
    <w:rsid w:val="008907B9"/>
    <w:rsid w:val="00894518"/>
    <w:rsid w:val="00894CBA"/>
    <w:rsid w:val="008A0533"/>
    <w:rsid w:val="008A1795"/>
    <w:rsid w:val="008A2405"/>
    <w:rsid w:val="008A54FE"/>
    <w:rsid w:val="008A64AF"/>
    <w:rsid w:val="008A79BA"/>
    <w:rsid w:val="008B0062"/>
    <w:rsid w:val="008B01F4"/>
    <w:rsid w:val="008B1488"/>
    <w:rsid w:val="008B17D2"/>
    <w:rsid w:val="008B3917"/>
    <w:rsid w:val="008B51AE"/>
    <w:rsid w:val="008B567C"/>
    <w:rsid w:val="008B6528"/>
    <w:rsid w:val="008B6712"/>
    <w:rsid w:val="008B69BD"/>
    <w:rsid w:val="008B6B6B"/>
    <w:rsid w:val="008C1FA3"/>
    <w:rsid w:val="008C2DEA"/>
    <w:rsid w:val="008C6F93"/>
    <w:rsid w:val="008C7616"/>
    <w:rsid w:val="008D06BF"/>
    <w:rsid w:val="008D0DAC"/>
    <w:rsid w:val="008D1158"/>
    <w:rsid w:val="008D1D4E"/>
    <w:rsid w:val="008D3C3C"/>
    <w:rsid w:val="008D4CAF"/>
    <w:rsid w:val="008D5169"/>
    <w:rsid w:val="008D5D88"/>
    <w:rsid w:val="008D5EE8"/>
    <w:rsid w:val="008D69F9"/>
    <w:rsid w:val="008D6E38"/>
    <w:rsid w:val="008E0AFA"/>
    <w:rsid w:val="008E18ED"/>
    <w:rsid w:val="008E19CB"/>
    <w:rsid w:val="008E3FA2"/>
    <w:rsid w:val="008E4C6E"/>
    <w:rsid w:val="008E6A2D"/>
    <w:rsid w:val="008E7061"/>
    <w:rsid w:val="008F1A90"/>
    <w:rsid w:val="008F1E0A"/>
    <w:rsid w:val="008F2106"/>
    <w:rsid w:val="008F523A"/>
    <w:rsid w:val="008F5FF2"/>
    <w:rsid w:val="008F7BB6"/>
    <w:rsid w:val="009007D2"/>
    <w:rsid w:val="009059A1"/>
    <w:rsid w:val="00905CD3"/>
    <w:rsid w:val="00907639"/>
    <w:rsid w:val="00914D93"/>
    <w:rsid w:val="00915FC7"/>
    <w:rsid w:val="009171A5"/>
    <w:rsid w:val="009175BE"/>
    <w:rsid w:val="00917D32"/>
    <w:rsid w:val="009203BB"/>
    <w:rsid w:val="00922ECD"/>
    <w:rsid w:val="00923FD5"/>
    <w:rsid w:val="00925477"/>
    <w:rsid w:val="00926891"/>
    <w:rsid w:val="009301E3"/>
    <w:rsid w:val="00931580"/>
    <w:rsid w:val="00931BA6"/>
    <w:rsid w:val="00933873"/>
    <w:rsid w:val="00934CFE"/>
    <w:rsid w:val="0093615E"/>
    <w:rsid w:val="00936180"/>
    <w:rsid w:val="0093718F"/>
    <w:rsid w:val="00941FC9"/>
    <w:rsid w:val="00943AEE"/>
    <w:rsid w:val="009449D2"/>
    <w:rsid w:val="0094548E"/>
    <w:rsid w:val="00951092"/>
    <w:rsid w:val="00951E78"/>
    <w:rsid w:val="009522A3"/>
    <w:rsid w:val="00953527"/>
    <w:rsid w:val="00954BF4"/>
    <w:rsid w:val="00955DE4"/>
    <w:rsid w:val="00956107"/>
    <w:rsid w:val="00957DE6"/>
    <w:rsid w:val="00962E61"/>
    <w:rsid w:val="00963D5A"/>
    <w:rsid w:val="00964C3D"/>
    <w:rsid w:val="00965828"/>
    <w:rsid w:val="00965B07"/>
    <w:rsid w:val="0097051E"/>
    <w:rsid w:val="00970625"/>
    <w:rsid w:val="00970A35"/>
    <w:rsid w:val="00970D92"/>
    <w:rsid w:val="00975391"/>
    <w:rsid w:val="0097637E"/>
    <w:rsid w:val="00980168"/>
    <w:rsid w:val="0098148F"/>
    <w:rsid w:val="0098188D"/>
    <w:rsid w:val="00982ECE"/>
    <w:rsid w:val="00982F3F"/>
    <w:rsid w:val="0098423F"/>
    <w:rsid w:val="00985EA9"/>
    <w:rsid w:val="009869A3"/>
    <w:rsid w:val="009873B0"/>
    <w:rsid w:val="00993DB9"/>
    <w:rsid w:val="00994807"/>
    <w:rsid w:val="00995020"/>
    <w:rsid w:val="0099631F"/>
    <w:rsid w:val="0099705B"/>
    <w:rsid w:val="00997507"/>
    <w:rsid w:val="009A02F5"/>
    <w:rsid w:val="009A099C"/>
    <w:rsid w:val="009A1484"/>
    <w:rsid w:val="009A37BF"/>
    <w:rsid w:val="009A403C"/>
    <w:rsid w:val="009A5326"/>
    <w:rsid w:val="009B5AA3"/>
    <w:rsid w:val="009B66E0"/>
    <w:rsid w:val="009B67E5"/>
    <w:rsid w:val="009B6F98"/>
    <w:rsid w:val="009C0010"/>
    <w:rsid w:val="009C09F8"/>
    <w:rsid w:val="009C1FED"/>
    <w:rsid w:val="009C2040"/>
    <w:rsid w:val="009C2C01"/>
    <w:rsid w:val="009C5236"/>
    <w:rsid w:val="009C5590"/>
    <w:rsid w:val="009C5F6A"/>
    <w:rsid w:val="009C6B60"/>
    <w:rsid w:val="009C79F4"/>
    <w:rsid w:val="009C7F10"/>
    <w:rsid w:val="009D0CDD"/>
    <w:rsid w:val="009D2F1B"/>
    <w:rsid w:val="009D6603"/>
    <w:rsid w:val="009D731F"/>
    <w:rsid w:val="009E0642"/>
    <w:rsid w:val="009E1FF3"/>
    <w:rsid w:val="009E2072"/>
    <w:rsid w:val="009E2DA6"/>
    <w:rsid w:val="009E534E"/>
    <w:rsid w:val="009E5728"/>
    <w:rsid w:val="009E6AAA"/>
    <w:rsid w:val="009E72BA"/>
    <w:rsid w:val="009F355B"/>
    <w:rsid w:val="009F41F0"/>
    <w:rsid w:val="009F54F8"/>
    <w:rsid w:val="009F602C"/>
    <w:rsid w:val="009F6A39"/>
    <w:rsid w:val="009F72A8"/>
    <w:rsid w:val="00A00D72"/>
    <w:rsid w:val="00A015BA"/>
    <w:rsid w:val="00A01909"/>
    <w:rsid w:val="00A02FFB"/>
    <w:rsid w:val="00A05AB5"/>
    <w:rsid w:val="00A06521"/>
    <w:rsid w:val="00A13206"/>
    <w:rsid w:val="00A1375C"/>
    <w:rsid w:val="00A13AA8"/>
    <w:rsid w:val="00A143D3"/>
    <w:rsid w:val="00A14B51"/>
    <w:rsid w:val="00A157D0"/>
    <w:rsid w:val="00A250DB"/>
    <w:rsid w:val="00A25DA0"/>
    <w:rsid w:val="00A26F22"/>
    <w:rsid w:val="00A301F5"/>
    <w:rsid w:val="00A30F18"/>
    <w:rsid w:val="00A3330F"/>
    <w:rsid w:val="00A338B9"/>
    <w:rsid w:val="00A36E9F"/>
    <w:rsid w:val="00A406AD"/>
    <w:rsid w:val="00A40D52"/>
    <w:rsid w:val="00A414A6"/>
    <w:rsid w:val="00A4438E"/>
    <w:rsid w:val="00A4533A"/>
    <w:rsid w:val="00A45E56"/>
    <w:rsid w:val="00A4670E"/>
    <w:rsid w:val="00A526E0"/>
    <w:rsid w:val="00A52ED7"/>
    <w:rsid w:val="00A55F00"/>
    <w:rsid w:val="00A605AA"/>
    <w:rsid w:val="00A611D1"/>
    <w:rsid w:val="00A6120B"/>
    <w:rsid w:val="00A643DA"/>
    <w:rsid w:val="00A64FE1"/>
    <w:rsid w:val="00A653B6"/>
    <w:rsid w:val="00A66C10"/>
    <w:rsid w:val="00A709A8"/>
    <w:rsid w:val="00A713B2"/>
    <w:rsid w:val="00A72706"/>
    <w:rsid w:val="00A746C8"/>
    <w:rsid w:val="00A8181B"/>
    <w:rsid w:val="00A81D77"/>
    <w:rsid w:val="00A84259"/>
    <w:rsid w:val="00A86DC8"/>
    <w:rsid w:val="00A8709D"/>
    <w:rsid w:val="00A87709"/>
    <w:rsid w:val="00A879F9"/>
    <w:rsid w:val="00A90900"/>
    <w:rsid w:val="00A91F59"/>
    <w:rsid w:val="00A93D1E"/>
    <w:rsid w:val="00A9577C"/>
    <w:rsid w:val="00A95A81"/>
    <w:rsid w:val="00A961A5"/>
    <w:rsid w:val="00A96DFB"/>
    <w:rsid w:val="00AA267D"/>
    <w:rsid w:val="00AA27C6"/>
    <w:rsid w:val="00AA423E"/>
    <w:rsid w:val="00AA50EF"/>
    <w:rsid w:val="00AA6738"/>
    <w:rsid w:val="00AA6D81"/>
    <w:rsid w:val="00AB0889"/>
    <w:rsid w:val="00AB1E6B"/>
    <w:rsid w:val="00AB2BE0"/>
    <w:rsid w:val="00AB439F"/>
    <w:rsid w:val="00AB46A7"/>
    <w:rsid w:val="00AB48EA"/>
    <w:rsid w:val="00AB523D"/>
    <w:rsid w:val="00AB539B"/>
    <w:rsid w:val="00AB5767"/>
    <w:rsid w:val="00AB5C32"/>
    <w:rsid w:val="00AB5F4A"/>
    <w:rsid w:val="00AB6B63"/>
    <w:rsid w:val="00AB6F8B"/>
    <w:rsid w:val="00AB7A15"/>
    <w:rsid w:val="00AC067E"/>
    <w:rsid w:val="00AC06D9"/>
    <w:rsid w:val="00AC0A33"/>
    <w:rsid w:val="00AC1C23"/>
    <w:rsid w:val="00AC2A1C"/>
    <w:rsid w:val="00AC643A"/>
    <w:rsid w:val="00AD1528"/>
    <w:rsid w:val="00AD173B"/>
    <w:rsid w:val="00AD5A3F"/>
    <w:rsid w:val="00AD6158"/>
    <w:rsid w:val="00AD75AD"/>
    <w:rsid w:val="00AD774F"/>
    <w:rsid w:val="00AD77F2"/>
    <w:rsid w:val="00AE25AC"/>
    <w:rsid w:val="00AE28A4"/>
    <w:rsid w:val="00AE57E0"/>
    <w:rsid w:val="00AE5853"/>
    <w:rsid w:val="00AE5B16"/>
    <w:rsid w:val="00AE6740"/>
    <w:rsid w:val="00AE70F7"/>
    <w:rsid w:val="00AE74EC"/>
    <w:rsid w:val="00AF1B1E"/>
    <w:rsid w:val="00AF30A8"/>
    <w:rsid w:val="00AF488C"/>
    <w:rsid w:val="00AF4EA9"/>
    <w:rsid w:val="00AF5126"/>
    <w:rsid w:val="00AF74EB"/>
    <w:rsid w:val="00AF7C4F"/>
    <w:rsid w:val="00B00776"/>
    <w:rsid w:val="00B0121F"/>
    <w:rsid w:val="00B019AD"/>
    <w:rsid w:val="00B027D5"/>
    <w:rsid w:val="00B035E2"/>
    <w:rsid w:val="00B04B5E"/>
    <w:rsid w:val="00B070A9"/>
    <w:rsid w:val="00B11209"/>
    <w:rsid w:val="00B11461"/>
    <w:rsid w:val="00B12A34"/>
    <w:rsid w:val="00B1375E"/>
    <w:rsid w:val="00B14BAA"/>
    <w:rsid w:val="00B1568A"/>
    <w:rsid w:val="00B15F2D"/>
    <w:rsid w:val="00B17380"/>
    <w:rsid w:val="00B2044D"/>
    <w:rsid w:val="00B20D14"/>
    <w:rsid w:val="00B21E2A"/>
    <w:rsid w:val="00B22BFA"/>
    <w:rsid w:val="00B231DD"/>
    <w:rsid w:val="00B23F82"/>
    <w:rsid w:val="00B2459F"/>
    <w:rsid w:val="00B259FD"/>
    <w:rsid w:val="00B25BB0"/>
    <w:rsid w:val="00B25C80"/>
    <w:rsid w:val="00B27496"/>
    <w:rsid w:val="00B30310"/>
    <w:rsid w:val="00B30B20"/>
    <w:rsid w:val="00B30C3C"/>
    <w:rsid w:val="00B313CB"/>
    <w:rsid w:val="00B316D6"/>
    <w:rsid w:val="00B326FF"/>
    <w:rsid w:val="00B32B69"/>
    <w:rsid w:val="00B32FB6"/>
    <w:rsid w:val="00B35050"/>
    <w:rsid w:val="00B35610"/>
    <w:rsid w:val="00B37A8C"/>
    <w:rsid w:val="00B42C48"/>
    <w:rsid w:val="00B50327"/>
    <w:rsid w:val="00B51184"/>
    <w:rsid w:val="00B51BEE"/>
    <w:rsid w:val="00B52D81"/>
    <w:rsid w:val="00B536AA"/>
    <w:rsid w:val="00B5406D"/>
    <w:rsid w:val="00B558DA"/>
    <w:rsid w:val="00B61AAF"/>
    <w:rsid w:val="00B61BE7"/>
    <w:rsid w:val="00B6362F"/>
    <w:rsid w:val="00B64CBB"/>
    <w:rsid w:val="00B65A85"/>
    <w:rsid w:val="00B671A3"/>
    <w:rsid w:val="00B67E8C"/>
    <w:rsid w:val="00B702D2"/>
    <w:rsid w:val="00B761A3"/>
    <w:rsid w:val="00B76A0E"/>
    <w:rsid w:val="00B77D4C"/>
    <w:rsid w:val="00B77D58"/>
    <w:rsid w:val="00B83A38"/>
    <w:rsid w:val="00B844EB"/>
    <w:rsid w:val="00B86789"/>
    <w:rsid w:val="00B87610"/>
    <w:rsid w:val="00B877BA"/>
    <w:rsid w:val="00B87FE6"/>
    <w:rsid w:val="00B90156"/>
    <w:rsid w:val="00B92D83"/>
    <w:rsid w:val="00B96E81"/>
    <w:rsid w:val="00B9729F"/>
    <w:rsid w:val="00BA011B"/>
    <w:rsid w:val="00BA0F9D"/>
    <w:rsid w:val="00BA108D"/>
    <w:rsid w:val="00BA2DC6"/>
    <w:rsid w:val="00BA3C60"/>
    <w:rsid w:val="00BA469B"/>
    <w:rsid w:val="00BA4E2B"/>
    <w:rsid w:val="00BA5AE7"/>
    <w:rsid w:val="00BB0017"/>
    <w:rsid w:val="00BB00D1"/>
    <w:rsid w:val="00BB0A3F"/>
    <w:rsid w:val="00BB0F4B"/>
    <w:rsid w:val="00BB2741"/>
    <w:rsid w:val="00BB3CE5"/>
    <w:rsid w:val="00BB405E"/>
    <w:rsid w:val="00BB4313"/>
    <w:rsid w:val="00BB514B"/>
    <w:rsid w:val="00BB6C9B"/>
    <w:rsid w:val="00BB6FFE"/>
    <w:rsid w:val="00BC3B21"/>
    <w:rsid w:val="00BC6FCF"/>
    <w:rsid w:val="00BD04D6"/>
    <w:rsid w:val="00BD0A22"/>
    <w:rsid w:val="00BD0FBD"/>
    <w:rsid w:val="00BD49F5"/>
    <w:rsid w:val="00BE18DD"/>
    <w:rsid w:val="00BE3B7E"/>
    <w:rsid w:val="00BE3C4B"/>
    <w:rsid w:val="00BE4552"/>
    <w:rsid w:val="00BF0C1C"/>
    <w:rsid w:val="00BF2E45"/>
    <w:rsid w:val="00BF39C7"/>
    <w:rsid w:val="00BF5979"/>
    <w:rsid w:val="00C0092F"/>
    <w:rsid w:val="00C01B3E"/>
    <w:rsid w:val="00C027BC"/>
    <w:rsid w:val="00C032C2"/>
    <w:rsid w:val="00C033E2"/>
    <w:rsid w:val="00C06F6F"/>
    <w:rsid w:val="00C078F6"/>
    <w:rsid w:val="00C07C14"/>
    <w:rsid w:val="00C07CCC"/>
    <w:rsid w:val="00C1123B"/>
    <w:rsid w:val="00C12147"/>
    <w:rsid w:val="00C145BC"/>
    <w:rsid w:val="00C200A8"/>
    <w:rsid w:val="00C206C5"/>
    <w:rsid w:val="00C212D8"/>
    <w:rsid w:val="00C230D1"/>
    <w:rsid w:val="00C255CD"/>
    <w:rsid w:val="00C25DE6"/>
    <w:rsid w:val="00C265AE"/>
    <w:rsid w:val="00C31422"/>
    <w:rsid w:val="00C31A45"/>
    <w:rsid w:val="00C3231A"/>
    <w:rsid w:val="00C32719"/>
    <w:rsid w:val="00C327B4"/>
    <w:rsid w:val="00C34075"/>
    <w:rsid w:val="00C34A32"/>
    <w:rsid w:val="00C35C07"/>
    <w:rsid w:val="00C373B6"/>
    <w:rsid w:val="00C37DF6"/>
    <w:rsid w:val="00C41921"/>
    <w:rsid w:val="00C42353"/>
    <w:rsid w:val="00C44136"/>
    <w:rsid w:val="00C46344"/>
    <w:rsid w:val="00C473D9"/>
    <w:rsid w:val="00C51DEB"/>
    <w:rsid w:val="00C55440"/>
    <w:rsid w:val="00C57A48"/>
    <w:rsid w:val="00C60F14"/>
    <w:rsid w:val="00C61DF8"/>
    <w:rsid w:val="00C62DC8"/>
    <w:rsid w:val="00C635EC"/>
    <w:rsid w:val="00C65C62"/>
    <w:rsid w:val="00C67BBA"/>
    <w:rsid w:val="00C7401B"/>
    <w:rsid w:val="00C77B47"/>
    <w:rsid w:val="00C80991"/>
    <w:rsid w:val="00C80BBE"/>
    <w:rsid w:val="00C82368"/>
    <w:rsid w:val="00C83B70"/>
    <w:rsid w:val="00C84968"/>
    <w:rsid w:val="00C86AB1"/>
    <w:rsid w:val="00C92B28"/>
    <w:rsid w:val="00C951B9"/>
    <w:rsid w:val="00C96AB9"/>
    <w:rsid w:val="00C96E65"/>
    <w:rsid w:val="00C978CD"/>
    <w:rsid w:val="00CA0446"/>
    <w:rsid w:val="00CA0838"/>
    <w:rsid w:val="00CA0BC2"/>
    <w:rsid w:val="00CA1023"/>
    <w:rsid w:val="00CA2F51"/>
    <w:rsid w:val="00CA37DF"/>
    <w:rsid w:val="00CA6680"/>
    <w:rsid w:val="00CA6E04"/>
    <w:rsid w:val="00CB1114"/>
    <w:rsid w:val="00CB643D"/>
    <w:rsid w:val="00CB6B23"/>
    <w:rsid w:val="00CC0E70"/>
    <w:rsid w:val="00CC2A4F"/>
    <w:rsid w:val="00CC2BF9"/>
    <w:rsid w:val="00CD09AB"/>
    <w:rsid w:val="00CD2425"/>
    <w:rsid w:val="00CD3B98"/>
    <w:rsid w:val="00CD43F9"/>
    <w:rsid w:val="00CD520D"/>
    <w:rsid w:val="00CD6175"/>
    <w:rsid w:val="00CD6230"/>
    <w:rsid w:val="00CD68E5"/>
    <w:rsid w:val="00CD74C4"/>
    <w:rsid w:val="00CE54A8"/>
    <w:rsid w:val="00CE6031"/>
    <w:rsid w:val="00CE6B57"/>
    <w:rsid w:val="00CF0D90"/>
    <w:rsid w:val="00CF569B"/>
    <w:rsid w:val="00CF7426"/>
    <w:rsid w:val="00D01F17"/>
    <w:rsid w:val="00D01F34"/>
    <w:rsid w:val="00D01F78"/>
    <w:rsid w:val="00D02561"/>
    <w:rsid w:val="00D0362E"/>
    <w:rsid w:val="00D04834"/>
    <w:rsid w:val="00D04B44"/>
    <w:rsid w:val="00D05F8F"/>
    <w:rsid w:val="00D11A95"/>
    <w:rsid w:val="00D125D1"/>
    <w:rsid w:val="00D137B1"/>
    <w:rsid w:val="00D1399A"/>
    <w:rsid w:val="00D16F14"/>
    <w:rsid w:val="00D203E6"/>
    <w:rsid w:val="00D20A6B"/>
    <w:rsid w:val="00D24B0B"/>
    <w:rsid w:val="00D26BDE"/>
    <w:rsid w:val="00D2735B"/>
    <w:rsid w:val="00D31089"/>
    <w:rsid w:val="00D310B4"/>
    <w:rsid w:val="00D32E9F"/>
    <w:rsid w:val="00D37213"/>
    <w:rsid w:val="00D37CB8"/>
    <w:rsid w:val="00D400F6"/>
    <w:rsid w:val="00D40A47"/>
    <w:rsid w:val="00D42EE5"/>
    <w:rsid w:val="00D46F6F"/>
    <w:rsid w:val="00D4791D"/>
    <w:rsid w:val="00D51AB2"/>
    <w:rsid w:val="00D52475"/>
    <w:rsid w:val="00D52BFE"/>
    <w:rsid w:val="00D5414D"/>
    <w:rsid w:val="00D55BCA"/>
    <w:rsid w:val="00D57385"/>
    <w:rsid w:val="00D611E5"/>
    <w:rsid w:val="00D63764"/>
    <w:rsid w:val="00D63B33"/>
    <w:rsid w:val="00D64372"/>
    <w:rsid w:val="00D64AD7"/>
    <w:rsid w:val="00D67213"/>
    <w:rsid w:val="00D67854"/>
    <w:rsid w:val="00D72646"/>
    <w:rsid w:val="00D729DF"/>
    <w:rsid w:val="00D73085"/>
    <w:rsid w:val="00D73532"/>
    <w:rsid w:val="00D736B8"/>
    <w:rsid w:val="00D74D85"/>
    <w:rsid w:val="00D750CE"/>
    <w:rsid w:val="00D7595E"/>
    <w:rsid w:val="00D800D2"/>
    <w:rsid w:val="00D81CF4"/>
    <w:rsid w:val="00D8271D"/>
    <w:rsid w:val="00D82801"/>
    <w:rsid w:val="00D82FEC"/>
    <w:rsid w:val="00D84A19"/>
    <w:rsid w:val="00D84C89"/>
    <w:rsid w:val="00D90E43"/>
    <w:rsid w:val="00D9714C"/>
    <w:rsid w:val="00D97454"/>
    <w:rsid w:val="00DA0CEE"/>
    <w:rsid w:val="00DA22A9"/>
    <w:rsid w:val="00DA2C8D"/>
    <w:rsid w:val="00DA49CC"/>
    <w:rsid w:val="00DB0A40"/>
    <w:rsid w:val="00DB0F43"/>
    <w:rsid w:val="00DB1AA6"/>
    <w:rsid w:val="00DB1FA5"/>
    <w:rsid w:val="00DB24D0"/>
    <w:rsid w:val="00DB32BE"/>
    <w:rsid w:val="00DB3B17"/>
    <w:rsid w:val="00DB42D7"/>
    <w:rsid w:val="00DB5063"/>
    <w:rsid w:val="00DB669F"/>
    <w:rsid w:val="00DB72D8"/>
    <w:rsid w:val="00DB7488"/>
    <w:rsid w:val="00DB75CB"/>
    <w:rsid w:val="00DB7F33"/>
    <w:rsid w:val="00DB7FF8"/>
    <w:rsid w:val="00DC0B1A"/>
    <w:rsid w:val="00DC17F6"/>
    <w:rsid w:val="00DC312D"/>
    <w:rsid w:val="00DC5865"/>
    <w:rsid w:val="00DC5A22"/>
    <w:rsid w:val="00DC7272"/>
    <w:rsid w:val="00DC7451"/>
    <w:rsid w:val="00DC7F6B"/>
    <w:rsid w:val="00DD021B"/>
    <w:rsid w:val="00DD0CE1"/>
    <w:rsid w:val="00DD3719"/>
    <w:rsid w:val="00DD3809"/>
    <w:rsid w:val="00DD50A3"/>
    <w:rsid w:val="00DD6DE1"/>
    <w:rsid w:val="00DD7095"/>
    <w:rsid w:val="00DE021E"/>
    <w:rsid w:val="00DE0E10"/>
    <w:rsid w:val="00DE18ED"/>
    <w:rsid w:val="00DE1E42"/>
    <w:rsid w:val="00DE366A"/>
    <w:rsid w:val="00DF19C1"/>
    <w:rsid w:val="00DF6A7B"/>
    <w:rsid w:val="00DF726C"/>
    <w:rsid w:val="00DF77DE"/>
    <w:rsid w:val="00E00752"/>
    <w:rsid w:val="00E0126D"/>
    <w:rsid w:val="00E02FD0"/>
    <w:rsid w:val="00E030A8"/>
    <w:rsid w:val="00E07CC0"/>
    <w:rsid w:val="00E1102C"/>
    <w:rsid w:val="00E112B8"/>
    <w:rsid w:val="00E12532"/>
    <w:rsid w:val="00E12FE6"/>
    <w:rsid w:val="00E1402A"/>
    <w:rsid w:val="00E15CDC"/>
    <w:rsid w:val="00E17B77"/>
    <w:rsid w:val="00E201B8"/>
    <w:rsid w:val="00E21163"/>
    <w:rsid w:val="00E21184"/>
    <w:rsid w:val="00E22619"/>
    <w:rsid w:val="00E2281B"/>
    <w:rsid w:val="00E24A6D"/>
    <w:rsid w:val="00E24DE2"/>
    <w:rsid w:val="00E25C15"/>
    <w:rsid w:val="00E3253A"/>
    <w:rsid w:val="00E34CC6"/>
    <w:rsid w:val="00E35803"/>
    <w:rsid w:val="00E35ACF"/>
    <w:rsid w:val="00E36CE0"/>
    <w:rsid w:val="00E37E58"/>
    <w:rsid w:val="00E418E5"/>
    <w:rsid w:val="00E43437"/>
    <w:rsid w:val="00E457A8"/>
    <w:rsid w:val="00E50EC6"/>
    <w:rsid w:val="00E54DA8"/>
    <w:rsid w:val="00E56506"/>
    <w:rsid w:val="00E57E03"/>
    <w:rsid w:val="00E62978"/>
    <w:rsid w:val="00E64FAB"/>
    <w:rsid w:val="00E66AED"/>
    <w:rsid w:val="00E67722"/>
    <w:rsid w:val="00E7122A"/>
    <w:rsid w:val="00E71B2A"/>
    <w:rsid w:val="00E751E3"/>
    <w:rsid w:val="00E81764"/>
    <w:rsid w:val="00E822B7"/>
    <w:rsid w:val="00E82C47"/>
    <w:rsid w:val="00E832B7"/>
    <w:rsid w:val="00E84EC2"/>
    <w:rsid w:val="00E86E3F"/>
    <w:rsid w:val="00E908B8"/>
    <w:rsid w:val="00E90EAF"/>
    <w:rsid w:val="00E92191"/>
    <w:rsid w:val="00E94899"/>
    <w:rsid w:val="00E95971"/>
    <w:rsid w:val="00E967DB"/>
    <w:rsid w:val="00EA14D1"/>
    <w:rsid w:val="00EA1CE5"/>
    <w:rsid w:val="00EA249D"/>
    <w:rsid w:val="00EA69CB"/>
    <w:rsid w:val="00EA78E2"/>
    <w:rsid w:val="00EB1880"/>
    <w:rsid w:val="00EB245F"/>
    <w:rsid w:val="00EB2F53"/>
    <w:rsid w:val="00EC40F0"/>
    <w:rsid w:val="00EC5509"/>
    <w:rsid w:val="00EC6491"/>
    <w:rsid w:val="00EC65F3"/>
    <w:rsid w:val="00EC7C14"/>
    <w:rsid w:val="00ED0A13"/>
    <w:rsid w:val="00ED1DCB"/>
    <w:rsid w:val="00ED23B2"/>
    <w:rsid w:val="00ED2447"/>
    <w:rsid w:val="00ED35F1"/>
    <w:rsid w:val="00ED4E50"/>
    <w:rsid w:val="00ED532E"/>
    <w:rsid w:val="00ED5B6F"/>
    <w:rsid w:val="00ED5CBA"/>
    <w:rsid w:val="00ED7B6A"/>
    <w:rsid w:val="00EE124F"/>
    <w:rsid w:val="00EE5877"/>
    <w:rsid w:val="00EE62B0"/>
    <w:rsid w:val="00EF0596"/>
    <w:rsid w:val="00EF1AFF"/>
    <w:rsid w:val="00EF2DED"/>
    <w:rsid w:val="00EF2FA0"/>
    <w:rsid w:val="00EF6233"/>
    <w:rsid w:val="00EF7527"/>
    <w:rsid w:val="00F002FA"/>
    <w:rsid w:val="00F010DE"/>
    <w:rsid w:val="00F011EC"/>
    <w:rsid w:val="00F03056"/>
    <w:rsid w:val="00F03B88"/>
    <w:rsid w:val="00F03BE5"/>
    <w:rsid w:val="00F054EB"/>
    <w:rsid w:val="00F074F3"/>
    <w:rsid w:val="00F119EF"/>
    <w:rsid w:val="00F123C6"/>
    <w:rsid w:val="00F137C0"/>
    <w:rsid w:val="00F13A48"/>
    <w:rsid w:val="00F15F7A"/>
    <w:rsid w:val="00F167E3"/>
    <w:rsid w:val="00F178A9"/>
    <w:rsid w:val="00F200E9"/>
    <w:rsid w:val="00F21AF5"/>
    <w:rsid w:val="00F21CC3"/>
    <w:rsid w:val="00F22707"/>
    <w:rsid w:val="00F232C0"/>
    <w:rsid w:val="00F2459E"/>
    <w:rsid w:val="00F26972"/>
    <w:rsid w:val="00F32FAC"/>
    <w:rsid w:val="00F36F6B"/>
    <w:rsid w:val="00F4035C"/>
    <w:rsid w:val="00F415A4"/>
    <w:rsid w:val="00F416C3"/>
    <w:rsid w:val="00F428A9"/>
    <w:rsid w:val="00F441A9"/>
    <w:rsid w:val="00F44ABA"/>
    <w:rsid w:val="00F50CC3"/>
    <w:rsid w:val="00F5436E"/>
    <w:rsid w:val="00F54F6C"/>
    <w:rsid w:val="00F60070"/>
    <w:rsid w:val="00F60574"/>
    <w:rsid w:val="00F619D6"/>
    <w:rsid w:val="00F62C60"/>
    <w:rsid w:val="00F63BDD"/>
    <w:rsid w:val="00F64FA8"/>
    <w:rsid w:val="00F65DBF"/>
    <w:rsid w:val="00F678FE"/>
    <w:rsid w:val="00F67C3A"/>
    <w:rsid w:val="00F717C6"/>
    <w:rsid w:val="00F71813"/>
    <w:rsid w:val="00F72087"/>
    <w:rsid w:val="00F72513"/>
    <w:rsid w:val="00F74DD3"/>
    <w:rsid w:val="00F820D9"/>
    <w:rsid w:val="00F852DD"/>
    <w:rsid w:val="00F8648D"/>
    <w:rsid w:val="00F91237"/>
    <w:rsid w:val="00F924D1"/>
    <w:rsid w:val="00F92E93"/>
    <w:rsid w:val="00F94B73"/>
    <w:rsid w:val="00F9533D"/>
    <w:rsid w:val="00F95AE4"/>
    <w:rsid w:val="00F96D14"/>
    <w:rsid w:val="00F97024"/>
    <w:rsid w:val="00F978B2"/>
    <w:rsid w:val="00F97A88"/>
    <w:rsid w:val="00FA16CE"/>
    <w:rsid w:val="00FA1E7D"/>
    <w:rsid w:val="00FA29D1"/>
    <w:rsid w:val="00FA33D6"/>
    <w:rsid w:val="00FA447F"/>
    <w:rsid w:val="00FA56FC"/>
    <w:rsid w:val="00FA6C78"/>
    <w:rsid w:val="00FB3385"/>
    <w:rsid w:val="00FB368D"/>
    <w:rsid w:val="00FB599D"/>
    <w:rsid w:val="00FB5F03"/>
    <w:rsid w:val="00FB65E9"/>
    <w:rsid w:val="00FB73B2"/>
    <w:rsid w:val="00FC0423"/>
    <w:rsid w:val="00FC16BE"/>
    <w:rsid w:val="00FC30DB"/>
    <w:rsid w:val="00FC31C4"/>
    <w:rsid w:val="00FC3966"/>
    <w:rsid w:val="00FC4652"/>
    <w:rsid w:val="00FC723F"/>
    <w:rsid w:val="00FD2995"/>
    <w:rsid w:val="00FD2CCF"/>
    <w:rsid w:val="00FD5AF6"/>
    <w:rsid w:val="00FD6272"/>
    <w:rsid w:val="00FE1334"/>
    <w:rsid w:val="00FE25ED"/>
    <w:rsid w:val="00FE54EC"/>
    <w:rsid w:val="00FE58C1"/>
    <w:rsid w:val="00FE603A"/>
    <w:rsid w:val="00FE7514"/>
    <w:rsid w:val="00FF092C"/>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82657"/>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E1102C"/>
    <w:pPr>
      <w:keepNext/>
      <w:keepLines/>
      <w:spacing w:before="240" w:after="200" w:line="240" w:lineRule="auto"/>
      <w:jc w:val="both"/>
      <w:outlineLvl w:val="0"/>
    </w:pPr>
    <w:rPr>
      <w:rFonts w:eastAsia="Times New Roman" w:cs="Arial"/>
      <w:b/>
      <w:bCs/>
      <w:color w:val="1F4E79" w:themeColor="accent1"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E1102C"/>
    <w:rPr>
      <w:rFonts w:ascii="Arial" w:eastAsia="Times New Roman" w:hAnsi="Arial" w:cs="Arial"/>
      <w:b/>
      <w:bCs/>
      <w:color w:val="1F4E79" w:themeColor="accent1"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uiPriority w:val="99"/>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5"/>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8"/>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20"/>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21"/>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customStyle="1" w:styleId="MenoPendente2">
    <w:name w:val="Menção Pendente2"/>
    <w:basedOn w:val="Fontepargpadro"/>
    <w:uiPriority w:val="99"/>
    <w:semiHidden/>
    <w:unhideWhenUsed/>
    <w:rsid w:val="00A06521"/>
    <w:rPr>
      <w:color w:val="605E5C"/>
      <w:shd w:val="clear" w:color="auto" w:fill="E1DFDD"/>
    </w:rPr>
  </w:style>
  <w:style w:type="paragraph" w:customStyle="1" w:styleId="Lista1">
    <w:name w:val="Lista1"/>
    <w:basedOn w:val="Normal"/>
    <w:qFormat/>
    <w:rsid w:val="00A06521"/>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A06521"/>
    <w:pPr>
      <w:tabs>
        <w:tab w:val="left" w:pos="7083"/>
      </w:tabs>
      <w:spacing w:before="120" w:after="120" w:line="240" w:lineRule="auto"/>
      <w:ind w:right="57"/>
      <w:jc w:val="both"/>
    </w:pPr>
    <w:rPr>
      <w:rFonts w:ascii="Calibri" w:hAnsi="Calibri"/>
      <w:color w:val="002D4B"/>
      <w:sz w:val="20"/>
    </w:rPr>
  </w:style>
  <w:style w:type="character" w:customStyle="1" w:styleId="MenoPendente3">
    <w:name w:val="Menção Pendente3"/>
    <w:basedOn w:val="Fontepargpadro"/>
    <w:uiPriority w:val="99"/>
    <w:semiHidden/>
    <w:unhideWhenUsed/>
    <w:rsid w:val="00044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479344326">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37852056">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24511578">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05991706">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31435817">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footer" Target="footer1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oter" Target="footer15.xml"/><Relationship Id="rId20" Type="http://schemas.openxmlformats.org/officeDocument/2006/relationships/footer" Target="footer6.xml"/><Relationship Id="rId41" Type="http://schemas.openxmlformats.org/officeDocument/2006/relationships/footer" Target="footer16.xml"/></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3.xml.rels><?xml version="1.0" encoding="UTF-8" standalone="yes"?>
<Relationships xmlns="http://schemas.openxmlformats.org/package/2006/relationships"><Relationship Id="rId2" Type="http://schemas.openxmlformats.org/officeDocument/2006/relationships/image" Target="media/image4.gif"/><Relationship Id="rId1" Type="http://schemas.openxmlformats.org/officeDocument/2006/relationships/image" Target="media/image3.gif"/></Relationships>
</file>

<file path=word/_rels/header14.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header17.xml.rels><?xml version="1.0" encoding="UTF-8" standalone="yes"?>
<Relationships xmlns="http://schemas.openxmlformats.org/package/2006/relationships"><Relationship Id="rId1" Type="http://schemas.openxmlformats.org/officeDocument/2006/relationships/image" Target="media/image2.jpeg"/></Relationships>
</file>

<file path=word/_rels/header18.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4B980-E361-4B8C-AC9D-92CBB0D3F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6272</TotalTime>
  <Pages>6</Pages>
  <Words>26632</Words>
  <Characters>143817</Characters>
  <Application>Microsoft Office Word</Application>
  <DocSecurity>0</DocSecurity>
  <Lines>1198</Lines>
  <Paragraphs>340</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170109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Germando Eugenio Caixeta</cp:lastModifiedBy>
  <cp:revision>1173</cp:revision>
  <cp:lastPrinted>2022-08-04T19:30:00Z</cp:lastPrinted>
  <dcterms:created xsi:type="dcterms:W3CDTF">2020-02-06T19:06:00Z</dcterms:created>
  <dcterms:modified xsi:type="dcterms:W3CDTF">2022-08-05T21:10:00Z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2022-08-05T21:10:27Z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673378b4-d5e3-4979-97a0-1dd1d139d1a4</vt:lpwstr>
  </property>
  <property fmtid="{D5CDD505-2E9C-101B-9397-08002B2CF9AE}" pid="8" name="MSIP_Label_bdc767d2-732a-4924-9cd7-80a15a296575_ContentBits">
    <vt:lpwstr>1</vt:lpwstr>
  </property>
</Properties>
</file>